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center"/>
        <w:rPr>
          <w:color w:val="333333"/>
          <w:sz w:val="26"/>
          <w:szCs w:val="26"/>
        </w:rPr>
      </w:pPr>
      <w:r w:rsidRPr="00AA33A7">
        <w:rPr>
          <w:b/>
          <w:bCs/>
          <w:color w:val="333333"/>
          <w:sz w:val="26"/>
          <w:szCs w:val="26"/>
        </w:rPr>
        <w:t>Основные мероприятия на 2013 год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№1-РК от 12.02.2013 Аналитическая записка к проекту решения Совета городского поселения «Сосногорск» о внесении изменений и дополнений в решение Совета городского поселения «Сосногорск» от 12.12.2012 г. №24 «О бюджете муниципального образования городского поселения «Сосногорск» на 2013 год и плановый период 2014 и 2015 годов».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№2-РК от 12.03.2013 Заключение по годовой отчетности главного администратора бюджетных средств муниципального района «Сосногорск» за 2012 год Муниципального казенного учреждения «Управление по делам гражданской обороны и чрезвычайным ситуациям муниципального образования муниципального района «Сосногорск».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№3-РК от 12.03.2013 Заключение по годовой отчетности главного администратора бюджетных средств муниципального района «Сосногорск» за 2012 год Отдела физкультуры и спорта администрации муниципального района «Сосногорск».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№»4-РК от 13.03.2013 Заключение по годовой отчетности главного администратора бюджетных средств городского поселения «Нижний Одес» за 2012 год Администрации городского поселения «Нижний Одес».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№5-РК от 13.03.2013 Заключение по годовой отчетности главного администратора бюджетных средств муниципального района «Сосногорск» за 2012 год Отдела культуры администрации муниципального района «Сосногорск».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№6-РК от 14.03.2013 Заключение по годовой отчетности главного администратора бюджетных средств муниципального района «Сосногорск» за 2012 год Финансового управления администрации муниципального района «Сосногорск».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№7-РК от 17.03.2013 Заключение по годовой отчетности главного администратора бюджетных средств муниципального района «Сосногорск» за 2012 год Муниципального учреждения «Управление образования администрации муниципального района «Сосногорск».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№8-РК от 18.03.2013 Заключение по годовой отчетности главного администратора бюджетных средств муниципального района «Сосногорск» за 2012 год Администрации муниципального района «Сосногорск».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№09-РК от 19.03.2013 Заключение по годовой отчетности главного администратора бюджетных средств городского поселения «Войвож» за 2012 год Администрации городского поселения «Войвож».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№10-РК от 20.03.2013 Заключение по годовой отчетности главного администратора бюджетных средств муниципального района «Сосногорск» за 2012 год Муниципального бюджетного учреждения «Управление капитального строительства г. Сосногорска».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№11-РК от 25.03.2013 Заключение по годовой отчетности главного администратора бюджетных средств городского поселения «Сосногорск» за 2012 год Администрации городского поселения «Сосногорск».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lastRenderedPageBreak/>
        <w:t>№12-РК от 26.03.2013 Заключение по годовой отчетности главного администратора бюджетных средств муниципального района «Сосногорск» за 2012 год Муниципального бюджетного учреждения «Сосногорская центральная районная больница».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№13-РК от 28.03.2013 Заключение по годовой отчетности главного администратора бюджетных средств муниципального района «Сосногорск» за 2012 год Комитета по управлению муниципальным имуществом администрации муниципального района «Сосногорск».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№14-РК от 10.04.2013 Заключение на годовой отчет об исполнении бюджета муниципального образования муниципального района» Сосногорск» за 2012 год по результатам внешней проверки.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№15-РК от 15.04.2013 Заключение на годовой отчет об исполнении бюджета муниципального образования городского поселения «Сосногорск» за 2012 год по результатам внешней проверки.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№16-РК от 17.04.2013 Заключение на годовой отчет об исполнении бюджета муниципального образования городского поселения «Нижний Одес» за 2012 год по результатам внешней проверки.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№17-РК от 17.04.2013 Заключение на годовой отчет об исполнении бюджета муниципального образования городского поселения «Войвож» за 2012 год по результатам внешней проверки.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№18-РК от 18.04.2013 Аналитическая записка к проекту решения Совета муниципального района «Сосногорск» о внесении изменений и дополнений в решение Совета муниципального района «Сосногорск» от 14.12.2012 г. №XХVI-211 «О бюджете муниципального образования муниципального района «Сосногорск» на 2013 год и плановый период 2014 2015 годов».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№19-РК от 07.05.2013 Аналитическая записка к проекту решения Совета муниципального района «Сосногорск» о внесении изменений и дополнений в решение Совета муниципального района «Сосногорск» от 14.12.2012 г. №XХVI-211 «О бюджете муниципального образования муниципального района «Сосногорск» на 2013 год и плановый период 2014 2015 годов».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№20-РК от 27.05.2013 Аналитическая записка к проекту решения Совета городского поселения «Сосногорск» о внесении изменений и дополнений в решение Совета городского поселения «Сосногорск» от 12.12.2012 г. №24 «О бюджете муниципального образования городского поселения «Сосногорск» на 2013 год и плановый период 2014 и 2015 годов».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№21-РК от 24.06.2013 Аналитическая записка к проекту решения Совета городского поселения «Сосногорск» о внесении изменений и дополнений в решение Совета городского поселения «Сосногорск» от 12.12.2012 г. №24 «О бюджете муниципального образования городского поселения «Сосногорск» на 2013 год и плановый период 2014 и 2015 годов».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№22-РК от 25.06.2013 Аналитическая записка к проекту решения Совета муниципального района «Сосногорск» о внесении изменений и дополнений в решение Совета муниципального района «Сосногорск» от 14.12.2012 г. №XХVI-</w:t>
      </w:r>
      <w:r w:rsidRPr="00AA33A7">
        <w:rPr>
          <w:color w:val="333333"/>
          <w:sz w:val="26"/>
          <w:szCs w:val="26"/>
        </w:rPr>
        <w:lastRenderedPageBreak/>
        <w:t>211 «О бюджете муниципального образования муниципального района «Сосногорск» на 2013 год и плановый период 2014 2015 годов».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№23-РК от 05.09.2013 Аналитическая записка к проекту решения Совета городского поселения «Сосногорск» о внесении изменений и дополнений в решение Совета городского поселения «Сосногорск» от 12.12.2012 г. №24 «О бюджете муниципального образования городского поселения «Сосногорск» на 2013 год и плановый период 2014 и 2015 годов».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№24-РК от 11.09.2013 Аналитическая записка к проекту решения Совета муниципального района «Сосногорск» о внесении изменений и дополнений в решение Совета муниципального района «Сосногорск» от 14.12.2012 г. №XХVI-211 «О бюджете муниципального образования муниципального района «Сосногорск» на 2013 год и плановый период 2014 2015 годов».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№25-РК от 23.09.2013 Аналитическая записка по проверке информации, указанной в письме администрации городского поселения «Сосногорск» от 16.09.2013г №0128/7450 о соблюдении бюджетного законодательства.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№26-РК от 07.11.2013 Аналитическая записка к проекту решения Совета городского поселения «Сосногорск» о внесении изменений и дополнений в решение Совета городского поселения «Сосногорск» от 12.12.2012 г. №24 «О бюджете муниципального образования городского поселения «Сосногорск» на 2013 год и плановый период 2014 и 2015 годов».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№»27-РК от 28.11.2013 Заключение на проект Решения Совета городского поселения «Нижний Одес» «О бюджете муниципального образования городского поселения «Нижний Одес» на 2014 год и плановый период 2015 и 2016 годов.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№»28-РК от 28.11.2013 Заключение на проект Решения Совета городского поселения «Сосногорск» «О бюджете муниципального образования городского поселения «Сосногорск» на 2014 год и плановый период 2015 и 2016 годов».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№»29-РК от 02.12.2013 Заключение на проект Решения Совета муниципального района «Сосногорск» «О бюджете муниципального образования муниципального района «Сосногорск» на 2014 год и плановый период 2015 и 2016 годов».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№»30-РК от 06.12.2013 Заключение на проект Решения Совета городского поселения «Войвож» «О бюджете муниципального образования городского поселения «Войвож» на 2014 год и плановый период 2015 и 2016 годов».</w:t>
      </w:r>
    </w:p>
    <w:p w:rsidR="00AA33A7" w:rsidRPr="00AA33A7" w:rsidRDefault="00AA33A7" w:rsidP="00AA33A7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AA33A7">
        <w:rPr>
          <w:color w:val="333333"/>
          <w:sz w:val="26"/>
          <w:szCs w:val="26"/>
        </w:rPr>
        <w:t>№31-РК от 12.12.2013</w:t>
      </w:r>
      <w:r>
        <w:rPr>
          <w:color w:val="333333"/>
          <w:sz w:val="26"/>
          <w:szCs w:val="26"/>
        </w:rPr>
        <w:t xml:space="preserve"> </w:t>
      </w:r>
      <w:bookmarkStart w:id="0" w:name="_GoBack"/>
      <w:bookmarkEnd w:id="0"/>
      <w:r w:rsidRPr="00AA33A7">
        <w:rPr>
          <w:color w:val="333333"/>
          <w:sz w:val="26"/>
          <w:szCs w:val="26"/>
        </w:rPr>
        <w:t>Аналитическая записка к проекту решения Совета муниципального района «Сосногорск» о внесении изменений и дополнений в решение Совета муниципального района «Сосногорск» от 14.12.2012 г. №XХVI-211 «О бюджете муниципального образования муниципального района «Сосногорск» на 2013 год и плановый период 2014 2015 годов».</w:t>
      </w:r>
    </w:p>
    <w:p w:rsidR="0037171D" w:rsidRDefault="0037171D"/>
    <w:sectPr w:rsidR="0037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A7"/>
    <w:rsid w:val="0037171D"/>
    <w:rsid w:val="00AA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2016-11-10T13:36:00Z</dcterms:created>
  <dcterms:modified xsi:type="dcterms:W3CDTF">2016-11-10T13:38:00Z</dcterms:modified>
</cp:coreProperties>
</file>