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1" w:rsidRPr="000775F4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Pr="000775F4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75F4" w:rsidRPr="00521EB0" w:rsidRDefault="000775F4" w:rsidP="00077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E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3750" cy="934720"/>
            <wp:effectExtent l="19050" t="0" r="6350" b="0"/>
            <wp:docPr id="2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036"/>
        <w:gridCol w:w="3315"/>
        <w:gridCol w:w="3220"/>
      </w:tblGrid>
      <w:tr w:rsidR="000775F4" w:rsidRPr="00521EB0" w:rsidTr="00E26DE0">
        <w:tc>
          <w:tcPr>
            <w:tcW w:w="3036" w:type="dxa"/>
            <w:hideMark/>
          </w:tcPr>
          <w:p w:rsidR="000775F4" w:rsidRPr="00521EB0" w:rsidRDefault="000775F4" w:rsidP="00E2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0775F4" w:rsidRPr="00521EB0" w:rsidRDefault="000775F4" w:rsidP="00E26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РАЙОНА</w:t>
            </w:r>
          </w:p>
          <w:p w:rsidR="000775F4" w:rsidRPr="00521EB0" w:rsidRDefault="000775F4" w:rsidP="00E26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3315" w:type="dxa"/>
          </w:tcPr>
          <w:p w:rsidR="000775F4" w:rsidRPr="00521EB0" w:rsidRDefault="000775F4" w:rsidP="00E26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0" w:type="dxa"/>
            <w:hideMark/>
          </w:tcPr>
          <w:p w:rsidR="000775F4" w:rsidRPr="00521EB0" w:rsidRDefault="000775F4" w:rsidP="00E2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«СОСНОГОРСК»</w:t>
            </w:r>
          </w:p>
          <w:p w:rsidR="000775F4" w:rsidRPr="00521EB0" w:rsidRDefault="000775F4" w:rsidP="00E26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</w:t>
            </w: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</w:t>
            </w: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РАЙОНСА</w:t>
            </w:r>
          </w:p>
          <w:p w:rsidR="000775F4" w:rsidRPr="00521EB0" w:rsidRDefault="000775F4" w:rsidP="00E26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</w:tc>
      </w:tr>
    </w:tbl>
    <w:p w:rsidR="000775F4" w:rsidRDefault="000775F4" w:rsidP="000775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75F4" w:rsidRPr="00B17FD9" w:rsidRDefault="000775F4" w:rsidP="000775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7FD9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0775F4" w:rsidRPr="00B17FD9" w:rsidRDefault="000775F4" w:rsidP="000775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7FD9">
        <w:rPr>
          <w:rFonts w:ascii="Times New Roman" w:hAnsi="Times New Roman" w:cs="Times New Roman"/>
          <w:color w:val="auto"/>
          <w:sz w:val="24"/>
          <w:szCs w:val="24"/>
        </w:rPr>
        <w:t>ШУÖМ</w:t>
      </w:r>
    </w:p>
    <w:p w:rsidR="000775F4" w:rsidRPr="00521EB0" w:rsidRDefault="000775F4" w:rsidP="00077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75F4" w:rsidRPr="00983789" w:rsidRDefault="000775F4" w:rsidP="0007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B0">
        <w:rPr>
          <w:rFonts w:ascii="Times New Roman" w:hAnsi="Times New Roman" w:cs="Times New Roman"/>
          <w:sz w:val="24"/>
          <w:szCs w:val="24"/>
        </w:rPr>
        <w:t xml:space="preserve">от </w:t>
      </w:r>
      <w:r w:rsidRPr="0098378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219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692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219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954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837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196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69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196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8378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60BFC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9837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1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0B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692B">
        <w:rPr>
          <w:rFonts w:ascii="Times New Roman" w:hAnsi="Times New Roman" w:cs="Times New Roman"/>
          <w:sz w:val="24"/>
          <w:szCs w:val="24"/>
        </w:rPr>
        <w:t xml:space="preserve">   </w:t>
      </w:r>
      <w:r w:rsidR="00260BFC">
        <w:rPr>
          <w:rFonts w:ascii="Times New Roman" w:hAnsi="Times New Roman" w:cs="Times New Roman"/>
          <w:sz w:val="24"/>
          <w:szCs w:val="24"/>
        </w:rPr>
        <w:t xml:space="preserve"> </w:t>
      </w:r>
      <w:r w:rsidRPr="00521EB0">
        <w:rPr>
          <w:rFonts w:ascii="Times New Roman" w:hAnsi="Times New Roman" w:cs="Times New Roman"/>
          <w:sz w:val="24"/>
          <w:szCs w:val="24"/>
        </w:rPr>
        <w:t xml:space="preserve">№ </w:t>
      </w:r>
      <w:r w:rsidRPr="0071580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1580A" w:rsidRPr="0071580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837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75F4" w:rsidRPr="00521EB0" w:rsidRDefault="000775F4" w:rsidP="0007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A342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521EB0">
        <w:rPr>
          <w:rFonts w:ascii="Times New Roman" w:hAnsi="Times New Roman" w:cs="Times New Roman"/>
          <w:iCs/>
          <w:sz w:val="24"/>
          <w:szCs w:val="24"/>
        </w:rPr>
        <w:t xml:space="preserve"> Сосногорск </w:t>
      </w:r>
    </w:p>
    <w:p w:rsidR="000775F4" w:rsidRPr="000775F4" w:rsidRDefault="000775F4" w:rsidP="00C45509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46ED" w:rsidRPr="000775F4" w:rsidRDefault="009946ED" w:rsidP="009946ED">
      <w:pPr>
        <w:tabs>
          <w:tab w:val="left" w:pos="54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775F4"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5F4"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9A3428" w:rsidRPr="00FC5517" w:rsidRDefault="009A3428" w:rsidP="009A342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517">
        <w:rPr>
          <w:rFonts w:ascii="Times New Roman" w:hAnsi="Times New Roman"/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 муниципального района «Сосногорск»</w:t>
      </w:r>
    </w:p>
    <w:p w:rsidR="00C45509" w:rsidRPr="000775F4" w:rsidRDefault="00C45509" w:rsidP="000775F4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5F4" w:rsidRPr="000775F4" w:rsidRDefault="000775F4" w:rsidP="00C45509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775F4" w:rsidRDefault="000775F4" w:rsidP="000775F4">
      <w:pPr>
        <w:suppressAutoHyphens/>
        <w:spacing w:after="0" w:line="240" w:lineRule="auto"/>
        <w:ind w:left="345" w:firstLine="36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</w:t>
      </w:r>
      <w:r w:rsidR="0099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тивный регламент предоставления </w:t>
      </w:r>
      <w:r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5F4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9946ED">
        <w:rPr>
          <w:rFonts w:ascii="Times New Roman" w:eastAsia="Calibri" w:hAnsi="Times New Roman" w:cs="Times New Roman"/>
          <w:sz w:val="28"/>
          <w:szCs w:val="28"/>
        </w:rPr>
        <w:t>, согласно приложению к настоящему П</w:t>
      </w:r>
      <w:r w:rsidRPr="000775F4">
        <w:rPr>
          <w:rFonts w:ascii="Times New Roman" w:eastAsia="Calibri" w:hAnsi="Times New Roman" w:cs="Times New Roman"/>
          <w:sz w:val="28"/>
          <w:szCs w:val="28"/>
        </w:rPr>
        <w:t>остановлению.</w:t>
      </w:r>
    </w:p>
    <w:p w:rsidR="009946ED" w:rsidRDefault="009946ED" w:rsidP="000775F4">
      <w:pPr>
        <w:suppressAutoHyphens/>
        <w:spacing w:after="0" w:line="240" w:lineRule="auto"/>
        <w:ind w:left="345" w:firstLine="3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5F4" w:rsidRDefault="00C45509" w:rsidP="00C4550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775F4"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99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5F4"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«Сосногорск» от </w:t>
      </w:r>
      <w:r w:rsidR="00F2196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775F4"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96F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12.2020 № 2134</w:t>
      </w:r>
      <w:r w:rsidR="000775F4"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99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5F4"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</w:t>
      </w:r>
      <w:r w:rsid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5F4"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времени и месте </w:t>
      </w:r>
      <w:r w:rsidR="000775F4"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5F4" w:rsidRPr="000775F4" w:rsidRDefault="000775F4" w:rsidP="000775F4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 </w:t>
      </w:r>
    </w:p>
    <w:p w:rsidR="000775F4" w:rsidRPr="000775F4" w:rsidRDefault="000775F4" w:rsidP="000775F4">
      <w:pPr>
        <w:tabs>
          <w:tab w:val="left" w:pos="709"/>
          <w:tab w:val="left" w:pos="851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07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   </w:t>
      </w:r>
    </w:p>
    <w:p w:rsidR="000775F4" w:rsidRPr="000775F4" w:rsidRDefault="000775F4" w:rsidP="000775F4">
      <w:pPr>
        <w:tabs>
          <w:tab w:val="left" w:pos="360"/>
          <w:tab w:val="left" w:pos="40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ED" w:rsidRDefault="009946ED" w:rsidP="00F2196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района «Сосногорск» - </w:t>
      </w:r>
    </w:p>
    <w:p w:rsidR="000775F4" w:rsidRPr="000775F4" w:rsidRDefault="009946ED" w:rsidP="00F219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администрации</w:t>
      </w:r>
      <w:r w:rsidR="000775F4" w:rsidRPr="00077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С.В. Дегтяренко</w:t>
      </w:r>
      <w:r w:rsidR="000775F4" w:rsidRPr="00077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9A34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775F4" w:rsidRDefault="000775F4" w:rsidP="000775F4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</w:p>
    <w:p w:rsidR="000775F4" w:rsidRDefault="000775F4" w:rsidP="000775F4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</w:p>
    <w:p w:rsidR="000775F4" w:rsidRDefault="000775F4" w:rsidP="000775F4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</w:p>
    <w:p w:rsidR="000775F4" w:rsidRDefault="000775F4" w:rsidP="000775F4">
      <w:pPr>
        <w:spacing w:line="240" w:lineRule="auto"/>
        <w:jc w:val="both"/>
        <w:rPr>
          <w:bCs/>
          <w:color w:val="000000"/>
          <w:szCs w:val="26"/>
        </w:rPr>
      </w:pPr>
    </w:p>
    <w:p w:rsidR="000775F4" w:rsidRDefault="000775F4" w:rsidP="000775F4">
      <w:pPr>
        <w:spacing w:line="240" w:lineRule="auto"/>
        <w:jc w:val="both"/>
        <w:rPr>
          <w:bCs/>
          <w:color w:val="000000"/>
          <w:szCs w:val="26"/>
        </w:rPr>
      </w:pPr>
    </w:p>
    <w:p w:rsidR="000775F4" w:rsidRDefault="000775F4" w:rsidP="000775F4">
      <w:pPr>
        <w:spacing w:line="240" w:lineRule="auto"/>
        <w:jc w:val="both"/>
        <w:rPr>
          <w:bCs/>
          <w:color w:val="000000"/>
          <w:szCs w:val="26"/>
        </w:rPr>
      </w:pPr>
    </w:p>
    <w:p w:rsidR="000775F4" w:rsidRDefault="000775F4" w:rsidP="000775F4">
      <w:pPr>
        <w:spacing w:line="240" w:lineRule="auto"/>
        <w:jc w:val="both"/>
        <w:rPr>
          <w:bCs/>
          <w:color w:val="000000"/>
          <w:szCs w:val="26"/>
        </w:rPr>
      </w:pPr>
    </w:p>
    <w:p w:rsidR="000775F4" w:rsidRDefault="000775F4" w:rsidP="000775F4">
      <w:pPr>
        <w:spacing w:line="240" w:lineRule="auto"/>
        <w:jc w:val="both"/>
        <w:rPr>
          <w:bCs/>
          <w:color w:val="000000"/>
          <w:szCs w:val="26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AE1" w:rsidRDefault="00D60AE1" w:rsidP="004D6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6BC4" w:rsidRDefault="00176BC4" w:rsidP="00176B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96F" w:rsidRDefault="00176BC4" w:rsidP="00176B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057848" w:rsidRPr="004D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6BF7" w:rsidRPr="00F2196F" w:rsidRDefault="00F2196F" w:rsidP="00176B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48449E" w:rsidRPr="004D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BF7" w:rsidRPr="004D6BF7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4D6BF7" w:rsidRPr="004D6BF7" w:rsidRDefault="004D6BF7" w:rsidP="004D6B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D6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4D6BF7" w:rsidRPr="004D6BF7" w:rsidRDefault="004D6BF7" w:rsidP="004D6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«Сосногорск»</w:t>
      </w:r>
    </w:p>
    <w:p w:rsidR="004D6BF7" w:rsidRPr="004D6BF7" w:rsidRDefault="00F2196F" w:rsidP="004D6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F2196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« </w:t>
      </w:r>
      <w:r w:rsidR="004D23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4D6BF7" w:rsidRPr="00F2196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60BF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B692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2196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4D23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="004D6BF7" w:rsidRPr="004D6BF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№</w:t>
      </w:r>
      <w:r w:rsidR="004D6BF7" w:rsidRPr="00E6695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D23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4D6BF7" w:rsidRPr="004D6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4D6BF7" w:rsidRPr="004D6BF7" w:rsidRDefault="004D6BF7" w:rsidP="004D6B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176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4D6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(приложение)</w:t>
      </w:r>
    </w:p>
    <w:p w:rsidR="004D6BF7" w:rsidRPr="004D6BF7" w:rsidRDefault="004D6BF7" w:rsidP="004D6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BC4" w:rsidRDefault="00176BC4" w:rsidP="004D6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BC4" w:rsidRPr="00B611DA" w:rsidRDefault="00176BC4" w:rsidP="004D6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611DA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E57A2F" w:rsidRPr="00B611DA" w:rsidRDefault="004D6BF7" w:rsidP="004D6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11DA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B611DA">
        <w:rPr>
          <w:rFonts w:ascii="Times New Roman" w:hAnsi="Times New Roman"/>
          <w:sz w:val="28"/>
          <w:szCs w:val="28"/>
        </w:rPr>
        <w:t>«</w:t>
      </w:r>
      <w:bookmarkStart w:id="0" w:name="Par53"/>
      <w:bookmarkEnd w:id="0"/>
      <w:r w:rsidR="00C81D6A" w:rsidRPr="00B611DA">
        <w:rPr>
          <w:rFonts w:ascii="Times New Roman" w:hAnsi="Times New Roman" w:cs="Times New Roman"/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E57A2F" w:rsidRPr="00B611D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9527A" w:rsidRPr="00B611DA" w:rsidRDefault="006952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B611DA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1D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112B" w:rsidRPr="00E57A2F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E57A2F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57A2F">
        <w:rPr>
          <w:rFonts w:ascii="Times New Roman" w:hAnsi="Times New Roman" w:cs="Times New Roman"/>
          <w:sz w:val="28"/>
          <w:szCs w:val="28"/>
        </w:rPr>
        <w:t>Предмет регулирования а</w:t>
      </w:r>
      <w:r w:rsidR="0096112B" w:rsidRPr="00E57A2F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6112B" w:rsidRPr="00083D82" w:rsidRDefault="0096112B" w:rsidP="00E57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8A0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E57A2F" w:rsidRPr="00E57A2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365E0" w:rsidRPr="00F365E0">
        <w:rPr>
          <w:rFonts w:ascii="Times New Roman" w:hAnsi="Times New Roman" w:cs="Times New Roman"/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E57A2F" w:rsidRPr="00E57A2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57A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B36E1E" w:rsidRPr="00B36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E1E" w:rsidRPr="002F0FA7">
        <w:rPr>
          <w:rFonts w:ascii="Times New Roman" w:hAnsi="Times New Roman" w:cs="Times New Roman"/>
          <w:bCs/>
          <w:sz w:val="28"/>
          <w:szCs w:val="28"/>
        </w:rPr>
        <w:t>муници</w:t>
      </w:r>
      <w:r w:rsidR="00F365E0" w:rsidRPr="002F0FA7">
        <w:rPr>
          <w:rFonts w:ascii="Times New Roman" w:hAnsi="Times New Roman" w:cs="Times New Roman"/>
          <w:bCs/>
          <w:sz w:val="28"/>
          <w:szCs w:val="28"/>
        </w:rPr>
        <w:t>пального бюджетного учреждения «</w:t>
      </w:r>
      <w:r w:rsidR="00B36E1E" w:rsidRPr="002F0FA7">
        <w:rPr>
          <w:rFonts w:ascii="Times New Roman" w:hAnsi="Times New Roman" w:cs="Times New Roman"/>
          <w:bCs/>
          <w:sz w:val="28"/>
          <w:szCs w:val="28"/>
        </w:rPr>
        <w:t>Межпоселенческий культурный центр</w:t>
      </w:r>
      <w:r w:rsidR="00B36E1E" w:rsidRPr="002F0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534" w:rsidRPr="002F0FA7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«Сосногорск»</w:t>
      </w:r>
      <w:r w:rsidR="00082534" w:rsidRPr="002F0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2F0FA7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</w:t>
      </w:r>
      <w:r w:rsidR="00F219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B611DA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B611DA">
        <w:rPr>
          <w:rFonts w:ascii="Times New Roman" w:hAnsi="Times New Roman" w:cs="Times New Roman"/>
          <w:sz w:val="28"/>
          <w:szCs w:val="28"/>
        </w:rPr>
        <w:lastRenderedPageBreak/>
        <w:t>Круг заявителей</w:t>
      </w:r>
    </w:p>
    <w:p w:rsidR="0096112B" w:rsidRPr="00E31BFB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779" w:rsidRPr="00033779" w:rsidRDefault="003D59FD" w:rsidP="00033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033779" w:rsidRPr="00033779">
        <w:rPr>
          <w:rFonts w:ascii="Times New Roman" w:hAnsi="Times New Roman" w:cs="Times New Roman"/>
          <w:bCs/>
          <w:sz w:val="28"/>
          <w:szCs w:val="28"/>
        </w:rPr>
        <w:t>Заявителями на предоставление муниципальной услуги являются физические (в том числе индивидуальные предприниматели) и юридические лица.</w:t>
      </w:r>
    </w:p>
    <w:p w:rsidR="00033779" w:rsidRPr="00033779" w:rsidRDefault="00033779" w:rsidP="000337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779">
        <w:rPr>
          <w:rFonts w:ascii="Times New Roman" w:hAnsi="Times New Roman" w:cs="Times New Roman"/>
          <w:bCs/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6112B" w:rsidRPr="00083D82" w:rsidRDefault="0096112B" w:rsidP="00033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66E" w:rsidRPr="00083D82" w:rsidRDefault="00E0466E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</w:p>
    <w:p w:rsidR="0096112B" w:rsidRPr="00B611DA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1D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2416D6" w:rsidRPr="00B611DA" w:rsidRDefault="002416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1D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 по месту своего проживания (регистрации);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</w:t>
      </w:r>
      <w:r w:rsidR="002F0FA7">
        <w:rPr>
          <w:rFonts w:ascii="Times New Roman" w:hAnsi="Times New Roman" w:cs="Times New Roman"/>
          <w:sz w:val="28"/>
          <w:szCs w:val="28"/>
        </w:rPr>
        <w:t xml:space="preserve">нет (на официальном сайте муниципального образования муниципального района «Сосногорск» </w:t>
      </w:r>
      <w:r w:rsidR="002F0FA7">
        <w:rPr>
          <w:rFonts w:ascii="Times New Roman" w:hAnsi="Times New Roman" w:cs="Times New Roman"/>
          <w:sz w:val="28"/>
          <w:szCs w:val="28"/>
          <w:lang w:val="en-US"/>
        </w:rPr>
        <w:t>sosnogorsk</w:t>
      </w:r>
      <w:r w:rsidR="00D60532" w:rsidRPr="00D60532">
        <w:rPr>
          <w:rFonts w:ascii="Times New Roman" w:hAnsi="Times New Roman" w:cs="Times New Roman"/>
          <w:sz w:val="28"/>
          <w:szCs w:val="28"/>
        </w:rPr>
        <w:t>.</w:t>
      </w:r>
      <w:r w:rsidR="002F0FA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2F0FA7">
        <w:rPr>
          <w:rFonts w:ascii="Times New Roman" w:hAnsi="Times New Roman" w:cs="Times New Roman"/>
          <w:sz w:val="28"/>
          <w:szCs w:val="28"/>
        </w:rPr>
        <w:t>, далее</w:t>
      </w:r>
      <w:r w:rsidR="00D60532">
        <w:rPr>
          <w:rFonts w:ascii="Times New Roman" w:hAnsi="Times New Roman" w:cs="Times New Roman"/>
          <w:sz w:val="28"/>
          <w:szCs w:val="28"/>
        </w:rPr>
        <w:t xml:space="preserve"> - </w:t>
      </w:r>
      <w:r w:rsidR="002F0FA7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083D82">
        <w:rPr>
          <w:rFonts w:ascii="Times New Roman" w:hAnsi="Times New Roman" w:cs="Times New Roman"/>
          <w:sz w:val="28"/>
          <w:szCs w:val="28"/>
        </w:rPr>
        <w:t>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</w:t>
      </w:r>
      <w:r w:rsidR="00D60532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B36E1E">
        <w:rPr>
          <w:rFonts w:ascii="Times New Roman" w:hAnsi="Times New Roman" w:cs="Times New Roman"/>
          <w:sz w:val="28"/>
          <w:szCs w:val="28"/>
        </w:rPr>
        <w:t>сайте</w:t>
      </w:r>
      <w:r w:rsidR="00086C3D">
        <w:rPr>
          <w:rFonts w:ascii="Times New Roman" w:hAnsi="Times New Roman" w:cs="Times New Roman"/>
          <w:sz w:val="28"/>
          <w:szCs w:val="28"/>
        </w:rPr>
        <w:t xml:space="preserve"> </w:t>
      </w:r>
      <w:r w:rsidR="00086C3D" w:rsidRPr="00086C3D">
        <w:rPr>
          <w:rFonts w:ascii="Times New Roman" w:hAnsi="Times New Roman" w:cs="Times New Roman"/>
          <w:sz w:val="28"/>
          <w:szCs w:val="28"/>
        </w:rPr>
        <w:t>муниципального района «Сосногорск» (www.sosnogorsk.</w:t>
      </w:r>
      <w:r w:rsidR="00086C3D" w:rsidRPr="00086C3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086C3D" w:rsidRPr="00086C3D">
        <w:rPr>
          <w:rFonts w:ascii="Times New Roman" w:hAnsi="Times New Roman" w:cs="Times New Roman"/>
          <w:sz w:val="28"/>
          <w:szCs w:val="28"/>
        </w:rPr>
        <w:t>),</w:t>
      </w:r>
      <w:r w:rsidR="00B36E1E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B611DA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</w:t>
      </w:r>
      <w:r w:rsidR="00F2196F">
        <w:rPr>
          <w:rFonts w:ascii="Times New Roman" w:hAnsi="Times New Roman" w:cs="Times New Roman"/>
          <w:sz w:val="28"/>
          <w:szCs w:val="28"/>
        </w:rPr>
        <w:t>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E93975" w:rsidRPr="00E93975">
        <w:rPr>
          <w:rFonts w:ascii="Times New Roman" w:hAnsi="Times New Roman" w:cs="Times New Roman"/>
          <w:bCs/>
          <w:sz w:val="28"/>
          <w:szCs w:val="28"/>
        </w:rPr>
        <w:t>http://mkcsosnogorsk.ru</w:t>
      </w:r>
      <w:r w:rsidR="00F2196F">
        <w:rPr>
          <w:rFonts w:ascii="Times New Roman" w:hAnsi="Times New Roman" w:cs="Times New Roman"/>
          <w:bCs/>
          <w:sz w:val="28"/>
          <w:szCs w:val="28"/>
        </w:rPr>
        <w:t>.</w:t>
      </w:r>
    </w:p>
    <w:p w:rsidR="00270B4F" w:rsidRDefault="00270B4F" w:rsidP="00083D8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и сроках предоставления услуги на основании сведений, содержащихся в федеральной государственной информационной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 «Федеральный реестр государственных и муниципальных услуг (функций)», предоставляется заявителю бесплатно.</w:t>
      </w:r>
    </w:p>
    <w:p w:rsidR="00086C3D" w:rsidRPr="00083D82" w:rsidRDefault="00086C3D" w:rsidP="00086C3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6C3D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83D82" w:rsidRDefault="00270B4F" w:rsidP="00086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17368C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68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801C54"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7368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112B" w:rsidRPr="0017368C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17368C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7368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7368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41202B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E93975">
        <w:rPr>
          <w:rFonts w:ascii="Times New Roman" w:hAnsi="Times New Roman" w:cs="Times New Roman"/>
          <w:sz w:val="28"/>
          <w:szCs w:val="28"/>
        </w:rPr>
        <w:t>«</w:t>
      </w:r>
      <w:r w:rsidR="00E93975" w:rsidRPr="00E93975">
        <w:rPr>
          <w:rFonts w:ascii="Times New Roman" w:hAnsi="Times New Roman" w:cs="Times New Roman"/>
          <w:bCs/>
          <w:sz w:val="28"/>
          <w:szCs w:val="28"/>
        </w:rPr>
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E9397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93975" w:rsidRPr="00E93975" w:rsidRDefault="00E939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E93975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02"/>
      <w:bookmarkEnd w:id="8"/>
      <w:r w:rsidRPr="00E9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3975" w:rsidRDefault="00801C54" w:rsidP="00E9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E93975" w:rsidRPr="00D60532">
        <w:rPr>
          <w:rFonts w:ascii="Times New Roman" w:hAnsi="Times New Roman" w:cs="Times New Roman"/>
          <w:bCs/>
          <w:sz w:val="28"/>
          <w:szCs w:val="28"/>
        </w:rPr>
        <w:t>муниципальным бюджетным учреждением «Межпоселенческий культурн</w:t>
      </w:r>
      <w:r w:rsidR="00D60532">
        <w:rPr>
          <w:rFonts w:ascii="Times New Roman" w:hAnsi="Times New Roman" w:cs="Times New Roman"/>
          <w:bCs/>
          <w:sz w:val="28"/>
          <w:szCs w:val="28"/>
        </w:rPr>
        <w:t>ый центр муниципального района «</w:t>
      </w:r>
      <w:r w:rsidR="00E93975" w:rsidRPr="00D60532">
        <w:rPr>
          <w:rFonts w:ascii="Times New Roman" w:hAnsi="Times New Roman" w:cs="Times New Roman"/>
          <w:bCs/>
          <w:sz w:val="28"/>
          <w:szCs w:val="28"/>
        </w:rPr>
        <w:t>Сосногорск».</w:t>
      </w:r>
    </w:p>
    <w:p w:rsidR="00086C3D" w:rsidRDefault="00086C3D" w:rsidP="00E9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6C3D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F78" w:rsidRPr="00083D82" w:rsidRDefault="00AD2867" w:rsidP="00071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083D8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083D8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17368C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08"/>
      <w:bookmarkEnd w:id="9"/>
      <w:r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DE5" w:rsidRDefault="008D4507" w:rsidP="009F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9F4DE5">
        <w:rPr>
          <w:rFonts w:ascii="Times New Roman" w:hAnsi="Times New Roman" w:cs="Times New Roman"/>
          <w:sz w:val="28"/>
          <w:szCs w:val="28"/>
        </w:rPr>
        <w:t>:</w:t>
      </w:r>
    </w:p>
    <w:p w:rsidR="009F4DE5" w:rsidRDefault="009F4DE5" w:rsidP="009F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DE5" w:rsidRPr="009F4DE5" w:rsidRDefault="009F4DE5" w:rsidP="009F4D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DE5">
        <w:rPr>
          <w:rFonts w:ascii="Times New Roman" w:hAnsi="Times New Roman" w:cs="Times New Roman"/>
          <w:bCs/>
          <w:sz w:val="28"/>
          <w:szCs w:val="28"/>
        </w:rPr>
        <w:t>1) решение о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- решение о предоставлении муниципальной услуги), уведомление о предоставлении муниципальной услуги;</w:t>
      </w:r>
    </w:p>
    <w:p w:rsidR="009F4DE5" w:rsidRPr="009F4DE5" w:rsidRDefault="009F4DE5" w:rsidP="009F4D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DE5">
        <w:rPr>
          <w:rFonts w:ascii="Times New Roman" w:hAnsi="Times New Roman" w:cs="Times New Roman"/>
          <w:bCs/>
          <w:sz w:val="28"/>
          <w:szCs w:val="28"/>
        </w:rPr>
        <w:t>2) решение об отказе в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9F4DE5" w:rsidRDefault="009F4DE5" w:rsidP="009F4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DE5" w:rsidRPr="009F4DE5" w:rsidRDefault="009F4DE5" w:rsidP="009F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D2867" w:rsidRPr="0017368C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17368C">
        <w:rPr>
          <w:rFonts w:ascii="Times New Roman" w:hAnsi="Times New Roman" w:cs="Times New Roman"/>
          <w:sz w:val="28"/>
          <w:szCs w:val="28"/>
        </w:rPr>
        <w:t>Срок предоставления м</w:t>
      </w:r>
      <w:r w:rsidR="00080A2D" w:rsidRPr="0017368C">
        <w:rPr>
          <w:rFonts w:ascii="Times New Roman" w:hAnsi="Times New Roman" w:cs="Times New Roman"/>
          <w:sz w:val="28"/>
          <w:szCs w:val="28"/>
        </w:rPr>
        <w:t>униципальной</w:t>
      </w:r>
      <w:r w:rsidRPr="0017368C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1736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368C">
        <w:rPr>
          <w:rFonts w:ascii="Times New Roman" w:hAnsi="Times New Roman" w:cs="Times New Roman"/>
          <w:sz w:val="28"/>
          <w:szCs w:val="28"/>
        </w:rPr>
        <w:t xml:space="preserve">услуги, срок приостановления предоставления </w:t>
      </w:r>
      <w:r w:rsidR="00080A2D" w:rsidRPr="0017368C">
        <w:rPr>
          <w:rFonts w:ascii="Times New Roman" w:hAnsi="Times New Roman" w:cs="Times New Roman"/>
          <w:sz w:val="28"/>
          <w:szCs w:val="28"/>
        </w:rPr>
        <w:t>муниципальной</w:t>
      </w:r>
      <w:r w:rsidRPr="0017368C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17368C">
        <w:rPr>
          <w:rFonts w:ascii="Times New Roman" w:hAnsi="Times New Roman" w:cs="Times New Roman"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9F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DE5" w:rsidRPr="00D60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рабочих дней, с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регистрации</w:t>
      </w:r>
      <w:r w:rsidR="000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C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380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086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66E01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266E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66E01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266E01" w:rsidRPr="00D60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 рабочий день.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D60532">
        <w:rPr>
          <w:rFonts w:ascii="Times New Roman" w:hAnsi="Times New Roman" w:cs="Times New Roman"/>
          <w:sz w:val="28"/>
          <w:szCs w:val="28"/>
        </w:rPr>
        <w:t>_</w:t>
      </w:r>
      <w:r w:rsidR="00266E01" w:rsidRPr="00D60532">
        <w:rPr>
          <w:rFonts w:ascii="Times New Roman" w:hAnsi="Times New Roman" w:cs="Times New Roman"/>
          <w:sz w:val="28"/>
          <w:szCs w:val="28"/>
        </w:rPr>
        <w:t>5 рабочих дней</w:t>
      </w:r>
      <w:r w:rsidR="00266E01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_ со дня поступления в Орган указанного заявления.</w:t>
      </w:r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17368C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23"/>
      <w:bookmarkEnd w:id="11"/>
      <w:r w:rsidRPr="0017368C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83D82" w:rsidRDefault="008D4507" w:rsidP="00086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</w:t>
      </w:r>
      <w:r w:rsidR="00086C3D" w:rsidRPr="00086C3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86C3D" w:rsidRPr="00086C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«Сосногорск» </w:t>
      </w:r>
      <w:hyperlink r:id="rId9" w:history="1">
        <w:r w:rsidR="00086C3D" w:rsidRPr="00043A28">
          <w:rPr>
            <w:rStyle w:val="a6"/>
            <w:rFonts w:ascii="Times New Roman" w:hAnsi="Times New Roman" w:cs="Times New Roman"/>
            <w:sz w:val="28"/>
            <w:szCs w:val="28"/>
          </w:rPr>
          <w:t>www.sosnogorsk.</w:t>
        </w:r>
        <w:r w:rsidR="00086C3D" w:rsidRPr="00043A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086C3D" w:rsidRPr="00086C3D">
        <w:rPr>
          <w:rFonts w:ascii="Times New Roman" w:hAnsi="Times New Roman" w:cs="Times New Roman"/>
          <w:sz w:val="28"/>
          <w:szCs w:val="28"/>
        </w:rPr>
        <w:t>,</w:t>
      </w:r>
      <w:r w:rsidR="00086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17368C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3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173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173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173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173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083D82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</w:t>
      </w:r>
      <w:r w:rsidR="00704DC2">
        <w:rPr>
          <w:rFonts w:ascii="Times New Roman" w:hAnsi="Times New Roman" w:cs="Times New Roman"/>
          <w:sz w:val="28"/>
          <w:szCs w:val="28"/>
        </w:rPr>
        <w:t xml:space="preserve"> </w:t>
      </w:r>
      <w:r w:rsidR="00071C50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083D8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8F1431" w:rsidRPr="008F1431" w:rsidRDefault="008F1431" w:rsidP="008F14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431">
        <w:rPr>
          <w:rFonts w:ascii="Times New Roman" w:hAnsi="Times New Roman" w:cs="Times New Roman"/>
          <w:bCs/>
          <w:sz w:val="28"/>
          <w:szCs w:val="28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F1431" w:rsidRPr="00083D82" w:rsidRDefault="008F1431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366" w:rsidRPr="00083D82" w:rsidRDefault="00FC236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2.7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083D8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083D8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3F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Орган);</w:t>
      </w:r>
    </w:p>
    <w:p w:rsidR="008D4507" w:rsidRDefault="002C348E" w:rsidP="00B57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посредством  почтового  отправления (в Орган)</w:t>
      </w:r>
      <w:r w:rsidR="00B5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601" w:rsidRPr="00B57601" w:rsidRDefault="00B57601" w:rsidP="00B57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07" w:rsidRPr="0017368C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17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или </w:t>
      </w:r>
      <w:r w:rsidRPr="001736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7601" w:rsidRPr="00B57601" w:rsidRDefault="00D91AC2" w:rsidP="00B57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6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7601" w:rsidRPr="00D60532">
        <w:rPr>
          <w:rFonts w:ascii="Times New Roman" w:hAnsi="Times New Roman" w:cs="Times New Roman"/>
          <w:bCs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отсутствует.</w:t>
      </w:r>
    </w:p>
    <w:p w:rsidR="00D91AC2" w:rsidRPr="00B57601" w:rsidRDefault="00D91AC2" w:rsidP="00B57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8A02FE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02FE">
        <w:rPr>
          <w:rFonts w:ascii="Times New Roman" w:hAnsi="Times New Roman"/>
          <w:sz w:val="28"/>
          <w:szCs w:val="28"/>
          <w:lang w:eastAsia="ru-RU"/>
        </w:rPr>
        <w:t>Указание на запрет</w:t>
      </w:r>
      <w:r w:rsidR="00012AF7" w:rsidRPr="008A02FE">
        <w:rPr>
          <w:rFonts w:ascii="Times New Roman" w:hAnsi="Times New Roman"/>
          <w:sz w:val="28"/>
          <w:szCs w:val="28"/>
          <w:lang w:eastAsia="ru-RU"/>
        </w:rPr>
        <w:t xml:space="preserve"> требований и действий в отношении </w:t>
      </w:r>
      <w:r w:rsidRPr="008A02FE">
        <w:rPr>
          <w:rFonts w:ascii="Times New Roman" w:hAnsi="Times New Roman"/>
          <w:sz w:val="28"/>
          <w:szCs w:val="28"/>
          <w:lang w:eastAsia="ru-RU"/>
        </w:rPr>
        <w:t>заявителя</w:t>
      </w:r>
    </w:p>
    <w:p w:rsidR="00BC4E76" w:rsidRPr="008A02FE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="00EB349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7763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C96CD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DF1835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DF1835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DF1835">
        <w:rPr>
          <w:rFonts w:ascii="Times New Roman" w:hAnsi="Times New Roman" w:cs="Times New Roman"/>
          <w:sz w:val="28"/>
          <w:szCs w:val="28"/>
        </w:rPr>
        <w:t xml:space="preserve">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27.07.2010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Pr="0034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перечни, указанные в </w:t>
      </w:r>
      <w:hyperlink r:id="rId12" w:history="1">
        <w:r w:rsidRPr="001E40E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1E4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27.07.2010 № 210-ФЗ;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</w:t>
      </w:r>
      <w:r w:rsidRPr="0034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организации, предусмотренной </w:t>
      </w:r>
      <w:hyperlink r:id="rId13" w:history="1">
        <w:r w:rsidRPr="00DF183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F1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DF183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F183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акона от 27.07.2010 № 210-ФЗ, уведомляется заявитель, а также приносятся извинения за доставленные неудобства.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DF1835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17368C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68C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17368C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6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 w:rsidR="008D450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179D7" w:rsidRPr="00083D82" w:rsidRDefault="00B179D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17368C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17368C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6A8"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D60532" w:rsidRDefault="002F0D1C" w:rsidP="00D60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0532">
        <w:rPr>
          <w:rFonts w:ascii="Times New Roman" w:hAnsi="Times New Roman" w:cs="Times New Roman"/>
          <w:bCs/>
          <w:sz w:val="28"/>
          <w:szCs w:val="28"/>
        </w:rPr>
        <w:t>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2F0D1C" w:rsidRPr="00D60532" w:rsidRDefault="00D60532" w:rsidP="00D60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F0D1C" w:rsidRPr="00D60532">
        <w:rPr>
          <w:rFonts w:ascii="Times New Roman" w:hAnsi="Times New Roman" w:cs="Times New Roman"/>
          <w:bCs/>
          <w:sz w:val="28"/>
          <w:szCs w:val="28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F0D1C" w:rsidRDefault="002F0D1C" w:rsidP="002F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532">
        <w:rPr>
          <w:rFonts w:ascii="Times New Roman" w:hAnsi="Times New Roman" w:cs="Times New Roman"/>
          <w:sz w:val="28"/>
          <w:szCs w:val="28"/>
        </w:rPr>
        <w:t xml:space="preserve">  </w:t>
      </w:r>
      <w:r w:rsidRPr="00D6053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60532">
        <w:rPr>
          <w:rFonts w:ascii="Times New Roman" w:hAnsi="Times New Roman" w:cs="Times New Roman"/>
          <w:bCs/>
          <w:sz w:val="28"/>
          <w:szCs w:val="28"/>
        </w:rPr>
        <w:t>текст заявления не поддается прочтению.</w:t>
      </w:r>
    </w:p>
    <w:p w:rsidR="002F0D1C" w:rsidRDefault="002F0D1C" w:rsidP="002F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B8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</w:t>
      </w:r>
      <w:r w:rsidR="002F0D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82" w:history="1">
        <w:r w:rsidR="002F0D1C" w:rsidRPr="002F0D1C">
          <w:rPr>
            <w:rFonts w:ascii="Times New Roman" w:hAnsi="Times New Roman" w:cs="Times New Roman"/>
            <w:bCs/>
            <w:sz w:val="28"/>
            <w:szCs w:val="28"/>
          </w:rPr>
          <w:t>пунктом 2.14</w:t>
        </w:r>
      </w:hyperlink>
      <w:r w:rsidR="002F0D1C" w:rsidRPr="002F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17368C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368C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17368C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36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17368C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</w:t>
      </w:r>
    </w:p>
    <w:p w:rsidR="006C6461" w:rsidRPr="0017368C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или иной платы,</w:t>
      </w:r>
    </w:p>
    <w:p w:rsidR="006C6461" w:rsidRPr="0017368C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083D82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083D82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17368C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17368C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Par162"/>
      <w:bookmarkEnd w:id="14"/>
      <w:r w:rsidRPr="00173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срок ожидания в очере</w:t>
      </w:r>
      <w:r w:rsidR="003F4270" w:rsidRPr="00173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 при подаче заявления</w:t>
      </w:r>
      <w:r w:rsidRPr="00173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3F4270">
        <w:rPr>
          <w:rFonts w:ascii="Times New Roman" w:eastAsia="Calibri" w:hAnsi="Times New Roman" w:cs="Times New Roman"/>
          <w:sz w:val="28"/>
          <w:szCs w:val="28"/>
        </w:rPr>
        <w:t>явления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0B4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</w:t>
      </w:r>
      <w:r w:rsidRPr="0017368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17368C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68C">
        <w:rPr>
          <w:rFonts w:ascii="Times New Roman" w:eastAsia="Calibri" w:hAnsi="Times New Roman" w:cs="Times New Roman"/>
          <w:sz w:val="28"/>
          <w:szCs w:val="28"/>
          <w:lang w:eastAsia="ru-RU"/>
        </w:rPr>
        <w:t>Ср</w:t>
      </w:r>
      <w:r w:rsidR="003F4270" w:rsidRPr="0017368C">
        <w:rPr>
          <w:rFonts w:ascii="Times New Roman" w:eastAsia="Calibri" w:hAnsi="Times New Roman" w:cs="Times New Roman"/>
          <w:sz w:val="28"/>
          <w:szCs w:val="28"/>
          <w:lang w:eastAsia="ru-RU"/>
        </w:rPr>
        <w:t>ок и порядок регистрации заявления</w:t>
      </w:r>
      <w:r w:rsidRPr="0017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4270" w:rsidRPr="00083D82" w:rsidRDefault="003F427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4206" w:rsidRPr="00382E68" w:rsidRDefault="00B94206" w:rsidP="00B94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E68">
        <w:rPr>
          <w:rFonts w:ascii="Times New Roman" w:hAnsi="Times New Roman" w:cs="Times New Roman"/>
          <w:bCs/>
          <w:sz w:val="28"/>
          <w:szCs w:val="28"/>
        </w:rPr>
        <w:t>2.20. Срок регистрации заявления заявителя о предоставлении муниципальной услуги:</w:t>
      </w:r>
    </w:p>
    <w:p w:rsidR="000A7429" w:rsidRDefault="000A7429" w:rsidP="00B94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29" w:rsidRDefault="000A7429" w:rsidP="000A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регистрации заявления документов заявителя о предоставлении муниципальной услуги осуществляется:</w:t>
      </w:r>
    </w:p>
    <w:p w:rsidR="00D60532" w:rsidRDefault="00D60532" w:rsidP="000A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429" w:rsidRDefault="000A7429" w:rsidP="000A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приемный день Органа,  – путем личного обращения;</w:t>
      </w:r>
    </w:p>
    <w:p w:rsidR="000A7429" w:rsidRDefault="000A7429" w:rsidP="000A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день их посту</w:t>
      </w:r>
      <w:r w:rsidR="00D60532">
        <w:rPr>
          <w:rFonts w:ascii="Times New Roman" w:hAnsi="Times New Roman" w:cs="Times New Roman"/>
          <w:bCs/>
          <w:sz w:val="28"/>
          <w:szCs w:val="28"/>
        </w:rPr>
        <w:t>пления в Орган – поср</w:t>
      </w:r>
      <w:r>
        <w:rPr>
          <w:rFonts w:ascii="Times New Roman" w:hAnsi="Times New Roman" w:cs="Times New Roman"/>
          <w:bCs/>
          <w:sz w:val="28"/>
          <w:szCs w:val="28"/>
        </w:rPr>
        <w:t>едством почтового отправления.</w:t>
      </w:r>
    </w:p>
    <w:p w:rsidR="000A7429" w:rsidRDefault="000A7429" w:rsidP="000A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461" w:rsidRPr="00083D82" w:rsidRDefault="003F427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приема регистрации заяв</w:t>
      </w:r>
      <w:r w:rsidR="000A7429">
        <w:rPr>
          <w:rFonts w:ascii="Times New Roman" w:hAnsi="Times New Roman" w:cs="Times New Roman"/>
          <w:bCs/>
          <w:sz w:val="28"/>
          <w:szCs w:val="28"/>
        </w:rPr>
        <w:t>ления о предоставлении муниципальной услуги преду</w:t>
      </w:r>
      <w:r>
        <w:rPr>
          <w:rFonts w:ascii="Times New Roman" w:hAnsi="Times New Roman" w:cs="Times New Roman"/>
          <w:bCs/>
          <w:sz w:val="28"/>
          <w:szCs w:val="28"/>
        </w:rPr>
        <w:t>смотрен</w:t>
      </w:r>
      <w:r w:rsidR="000A7429">
        <w:rPr>
          <w:rFonts w:ascii="Times New Roman" w:hAnsi="Times New Roman" w:cs="Times New Roman"/>
          <w:bCs/>
          <w:sz w:val="28"/>
          <w:szCs w:val="28"/>
        </w:rPr>
        <w:t xml:space="preserve"> в пункте    настоящего Административного регламента.</w:t>
      </w:r>
    </w:p>
    <w:p w:rsidR="001B3488" w:rsidRPr="00083D8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382E68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68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382E68">
        <w:rPr>
          <w:rFonts w:ascii="Times New Roman" w:eastAsia="Calibri" w:hAnsi="Times New Roman" w:cs="Times New Roman"/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</w:t>
      </w:r>
      <w:r w:rsidR="00AD47BB" w:rsidRPr="00382E68">
        <w:rPr>
          <w:rFonts w:ascii="Times New Roman" w:eastAsia="Calibri" w:hAnsi="Times New Roman" w:cs="Times New Roman"/>
          <w:sz w:val="28"/>
          <w:szCs w:val="28"/>
        </w:rPr>
        <w:lastRenderedPageBreak/>
        <w:t>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E26DE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  <w:r w:rsidR="00E26DE0">
        <w:rPr>
          <w:rFonts w:ascii="Times New Roman" w:eastAsia="Calibri" w:hAnsi="Times New Roman" w:cs="Times New Roman"/>
          <w:sz w:val="28"/>
          <w:szCs w:val="28"/>
        </w:rPr>
        <w:tab/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D81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F72B7" w:rsidRPr="00083D82" w:rsidRDefault="00CF72B7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7BB" w:rsidRPr="00382E68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</w:t>
      </w:r>
      <w:r w:rsidRPr="0038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2FE" w:rsidRDefault="008A02FE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6"/>
        <w:gridCol w:w="1637"/>
        <w:gridCol w:w="2658"/>
      </w:tblGrid>
      <w:tr w:rsidR="001066E2" w:rsidRPr="00083D82" w:rsidTr="00704DC2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704DC2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704DC2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704DC2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083D82" w:rsidTr="00704DC2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</w:t>
            </w:r>
            <w:r w:rsidR="000A7429">
              <w:rPr>
                <w:rFonts w:ascii="Times New Roman" w:hAnsi="Times New Roman"/>
                <w:sz w:val="28"/>
                <w:szCs w:val="28"/>
              </w:rPr>
              <w:t xml:space="preserve">изацию), МФЦ для подачи заявления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CF72B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</w:t>
            </w:r>
            <w:r w:rsidR="00CF72B7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CF72B7" w:rsidP="00CF72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704DC2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</w:t>
            </w:r>
            <w:r w:rsidR="002F0FA7">
              <w:rPr>
                <w:rFonts w:ascii="Times New Roman" w:hAnsi="Times New Roman"/>
                <w:sz w:val="28"/>
                <w:szCs w:val="28"/>
              </w:rPr>
              <w:t>я</w:t>
            </w:r>
            <w:r w:rsidR="000A7429">
              <w:rPr>
                <w:rFonts w:ascii="Times New Roman" w:hAnsi="Times New Roman"/>
                <w:sz w:val="28"/>
                <w:szCs w:val="28"/>
              </w:rPr>
              <w:t>вления</w:t>
            </w:r>
            <w:r w:rsidR="00086C3D">
              <w:rPr>
                <w:rFonts w:ascii="Times New Roman" w:hAnsi="Times New Roman"/>
                <w:sz w:val="28"/>
                <w:szCs w:val="28"/>
              </w:rPr>
              <w:t>(запроса)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CF72B7" w:rsidP="00CF72B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704DC2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</w:t>
            </w:r>
            <w:r w:rsidR="000A7429">
              <w:rPr>
                <w:rFonts w:ascii="Times New Roman" w:hAnsi="Times New Roman"/>
                <w:sz w:val="28"/>
                <w:szCs w:val="28"/>
              </w:rPr>
              <w:t>я органом (организацией) заявления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B7" w:rsidRDefault="00CF72B7" w:rsidP="00CF72B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669A" w:rsidRPr="00083D82" w:rsidRDefault="00CF72B7" w:rsidP="00CF72B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704DC2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B7" w:rsidRDefault="00CF72B7" w:rsidP="00CF72B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72B7" w:rsidRDefault="00CF72B7" w:rsidP="00CF72B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669A" w:rsidRPr="00083D82" w:rsidRDefault="00CF72B7" w:rsidP="00CF72B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704DC2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CF72B7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704DC2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</w:t>
            </w:r>
            <w:r w:rsidR="000A7429">
              <w:rPr>
                <w:rFonts w:ascii="Times New Roman" w:hAnsi="Times New Roman"/>
                <w:sz w:val="28"/>
                <w:szCs w:val="28"/>
              </w:rPr>
              <w:t>явления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CF72B7" w:rsidP="00CF72B7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704DC2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CF72B7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704DC2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083D82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B7" w:rsidRDefault="00CF72B7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</w:t>
            </w:r>
          </w:p>
          <w:p w:rsidR="00CF72B7" w:rsidRDefault="00CF72B7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F72B7" w:rsidRDefault="00CF72B7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</w:t>
            </w:r>
          </w:p>
          <w:p w:rsidR="0004669A" w:rsidRPr="00083D82" w:rsidRDefault="00CF72B7" w:rsidP="00083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704DC2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0A7429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2.Наличие 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возможности </w:t>
            </w:r>
            <w:r w:rsidR="00EB7268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382E68" w:rsidRDefault="00CF72B7" w:rsidP="00382E68">
            <w:pPr>
              <w:spacing w:after="0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82E6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       </w:t>
            </w:r>
            <w:r w:rsidR="00704DC2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      </w:t>
            </w:r>
            <w:r w:rsidR="00382E68" w:rsidRPr="00704D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  <w:r w:rsidRPr="00382E6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47BB" w:rsidRPr="00083D82" w:rsidTr="00704DC2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CF72B7" w:rsidRDefault="00CF72B7" w:rsidP="00083D8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нет</w:t>
            </w:r>
          </w:p>
        </w:tc>
      </w:tr>
      <w:tr w:rsidR="00DB3074" w:rsidRPr="00083D82" w:rsidTr="00704DC2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083D8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="00CF72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7429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заявления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2A2D2D" w:rsidRDefault="002A2D2D" w:rsidP="002A2D2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704DC2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382E68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E68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382E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704DC2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704DC2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704DC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704DC2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382E68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382E68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382E68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382E68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82E68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382E68">
        <w:rPr>
          <w:rFonts w:ascii="Times New Roman" w:eastAsia="Calibri" w:hAnsi="Times New Roman" w:cs="Times New Roman"/>
          <w:sz w:val="28"/>
          <w:szCs w:val="28"/>
        </w:rPr>
        <w:t>,</w:t>
      </w:r>
      <w:r w:rsidR="008835B4" w:rsidRPr="0038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F45" w:rsidRPr="00382E68">
        <w:rPr>
          <w:rFonts w:ascii="Times New Roman" w:eastAsia="Calibri" w:hAnsi="Times New Roman" w:cs="Times New Roman"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382E68">
        <w:rPr>
          <w:rFonts w:ascii="Times New Roman" w:eastAsia="Calibri" w:hAnsi="Times New Roman" w:cs="Times New Roman"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30AC5" w:rsidRDefault="00482558" w:rsidP="005B68D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B68D7">
        <w:rPr>
          <w:rFonts w:ascii="Times New Roman" w:eastAsia="Calibri" w:hAnsi="Times New Roman" w:cs="Times New Roman"/>
          <w:sz w:val="28"/>
          <w:szCs w:val="28"/>
        </w:rPr>
        <w:t>2.2</w:t>
      </w:r>
      <w:r w:rsidR="000A7429">
        <w:rPr>
          <w:rFonts w:ascii="Times New Roman" w:eastAsia="Calibri" w:hAnsi="Times New Roman" w:cs="Times New Roman"/>
          <w:sz w:val="28"/>
          <w:szCs w:val="28"/>
        </w:rPr>
        <w:t>3.</w:t>
      </w:r>
      <w:r w:rsidR="00730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AC5" w:rsidRPr="00086C3D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электронной форме и через органы МФЦ не предусмотрено.</w:t>
      </w:r>
    </w:p>
    <w:p w:rsidR="00730AC5" w:rsidRDefault="00730AC5" w:rsidP="005B68D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566" w:rsidRPr="00083D82" w:rsidRDefault="00342566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382E68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82E68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382E6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82E68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382E68">
        <w:rPr>
          <w:rFonts w:ascii="Times New Roman" w:hAnsi="Times New Roman"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E23CE9" w:rsidRPr="00382E68" w:rsidRDefault="00E23CE9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7C2A" w:rsidRPr="00382E68" w:rsidRDefault="00237C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6B2BD6" w:rsidRPr="00382E68" w:rsidRDefault="005374B3" w:rsidP="006B2B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82E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40C1" w:rsidRPr="00382E68">
        <w:rPr>
          <w:rFonts w:ascii="Times New Roman" w:hAnsi="Times New Roman" w:cs="Times New Roman"/>
          <w:sz w:val="28"/>
          <w:szCs w:val="28"/>
        </w:rPr>
        <w:t xml:space="preserve"> (</w:t>
      </w:r>
      <w:r w:rsidR="00793620" w:rsidRPr="00382E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40C1" w:rsidRPr="00382E68">
        <w:rPr>
          <w:rFonts w:ascii="Times New Roman" w:hAnsi="Times New Roman" w:cs="Times New Roman"/>
          <w:sz w:val="28"/>
          <w:szCs w:val="28"/>
        </w:rPr>
        <w:t>)</w:t>
      </w:r>
      <w:r w:rsidR="003C4767" w:rsidRPr="00382E68">
        <w:rPr>
          <w:rFonts w:ascii="Times New Roman" w:hAnsi="Times New Roman" w:cs="Times New Roman"/>
          <w:sz w:val="28"/>
          <w:szCs w:val="28"/>
        </w:rPr>
        <w:t xml:space="preserve"> </w:t>
      </w:r>
      <w:r w:rsidR="006B2BD6" w:rsidRPr="00382E68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</w:t>
      </w:r>
    </w:p>
    <w:p w:rsidR="006B2BD6" w:rsidRPr="00382E68" w:rsidRDefault="006B2BD6" w:rsidP="006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E68">
        <w:rPr>
          <w:rFonts w:ascii="Times New Roman" w:hAnsi="Times New Roman" w:cs="Times New Roman"/>
          <w:bCs/>
          <w:sz w:val="28"/>
          <w:szCs w:val="28"/>
        </w:rPr>
        <w:t>административных процедур (действий), требований</w:t>
      </w:r>
    </w:p>
    <w:p w:rsidR="006B2BD6" w:rsidRPr="00382E68" w:rsidRDefault="006B2BD6" w:rsidP="006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E68">
        <w:rPr>
          <w:rFonts w:ascii="Times New Roman" w:hAnsi="Times New Roman" w:cs="Times New Roman"/>
          <w:bCs/>
          <w:sz w:val="28"/>
          <w:szCs w:val="28"/>
        </w:rPr>
        <w:t>к порядку их выполнения, в том числе особенностей</w:t>
      </w:r>
    </w:p>
    <w:p w:rsidR="006B2BD6" w:rsidRPr="00382E68" w:rsidRDefault="006B2BD6" w:rsidP="006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E68">
        <w:rPr>
          <w:rFonts w:ascii="Times New Roman" w:hAnsi="Times New Roman" w:cs="Times New Roman"/>
          <w:bCs/>
          <w:sz w:val="28"/>
          <w:szCs w:val="28"/>
        </w:rPr>
        <w:t>выполнения административных процедур (действий)</w:t>
      </w:r>
    </w:p>
    <w:p w:rsidR="00C0597B" w:rsidRPr="00382E68" w:rsidRDefault="006B2BD6" w:rsidP="006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E68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</w:p>
    <w:p w:rsidR="006B2BD6" w:rsidRPr="00083D82" w:rsidRDefault="006B2BD6" w:rsidP="006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BD6" w:rsidRDefault="006B2BD6" w:rsidP="006B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Предоставление </w:t>
      </w:r>
      <w:r w:rsidR="00D804E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услуги в электронной форме не предусмотрено.</w:t>
      </w:r>
    </w:p>
    <w:p w:rsidR="00D804EA" w:rsidRDefault="00D804EA" w:rsidP="006B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EA" w:rsidRPr="00382E68" w:rsidRDefault="00D804EA" w:rsidP="00D804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E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2E68">
        <w:rPr>
          <w:rFonts w:ascii="Times New Roman" w:hAnsi="Times New Roman" w:cs="Times New Roman"/>
          <w:sz w:val="28"/>
          <w:szCs w:val="28"/>
        </w:rPr>
        <w:t xml:space="preserve"> (</w:t>
      </w:r>
      <w:r w:rsidRPr="00382E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2E68">
        <w:rPr>
          <w:rFonts w:ascii="Times New Roman" w:hAnsi="Times New Roman" w:cs="Times New Roman"/>
          <w:sz w:val="28"/>
          <w:szCs w:val="28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B65F9" w:rsidRPr="003B6B98" w:rsidRDefault="003B65F9" w:rsidP="003B6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04DC2">
        <w:rPr>
          <w:rFonts w:ascii="Times New Roman" w:hAnsi="Times New Roman" w:cs="Times New Roman"/>
          <w:bCs/>
          <w:sz w:val="27"/>
          <w:szCs w:val="27"/>
        </w:rPr>
        <w:t>3.2.</w:t>
      </w:r>
      <w:r w:rsidRPr="00086C3D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через МФЦ не предусмотрено.</w:t>
      </w:r>
    </w:p>
    <w:p w:rsidR="003B65F9" w:rsidRPr="003B6B98" w:rsidRDefault="003B65F9" w:rsidP="003B6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5417AC" w:rsidRPr="003B65F9" w:rsidRDefault="005417AC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17AC" w:rsidRPr="00086C3D" w:rsidRDefault="005417AC" w:rsidP="005417A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3D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D6B32" w:rsidRPr="003B65F9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47643" w:rsidRDefault="00947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F4914" w:rsidRPr="003B65F9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32" w:rsidRPr="003B65F9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B65F9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C040C1" w:rsidRPr="003B65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EC7" w:rsidRPr="003B65F9">
        <w:rPr>
          <w:rFonts w:ascii="Times New Roman" w:hAnsi="Times New Roman" w:cs="Times New Roman"/>
          <w:sz w:val="28"/>
          <w:szCs w:val="28"/>
        </w:rPr>
        <w:t>(III)</w:t>
      </w:r>
      <w:r w:rsidR="00AB5EC7" w:rsidRPr="003B65F9">
        <w:rPr>
          <w:rFonts w:cs="Times New Roman"/>
          <w:szCs w:val="28"/>
        </w:rPr>
        <w:t xml:space="preserve"> </w:t>
      </w:r>
      <w:r w:rsidRPr="003B65F9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3B65F9">
        <w:rPr>
          <w:rFonts w:ascii="Times New Roman" w:hAnsi="Times New Roman"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BD6B32" w:rsidRPr="003B65F9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B32" w:rsidRPr="003B65F9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3B65F9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5F9">
        <w:rPr>
          <w:rFonts w:ascii="Times New Roman" w:hAnsi="Times New Roman" w:cs="Times New Roman"/>
          <w:sz w:val="28"/>
          <w:szCs w:val="28"/>
        </w:rPr>
        <w:t>Состав административных процедур по предоставлению</w:t>
      </w:r>
    </w:p>
    <w:p w:rsidR="00BD6B32" w:rsidRPr="003B65F9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5F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AB5EC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F74D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Pr="00083D82" w:rsidRDefault="00F74D21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083D82" w:rsidRDefault="008A02FE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 w:rsidR="00704D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указано в пункте 1.4 настоящего 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3B65F9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B65F9">
        <w:rPr>
          <w:rFonts w:ascii="Times New Roman" w:hAnsi="Times New Roman" w:cs="Times New Roman"/>
          <w:sz w:val="28"/>
          <w:szCs w:val="28"/>
        </w:rPr>
        <w:t>Прием</w:t>
      </w:r>
      <w:r w:rsidR="00793620" w:rsidRPr="003B65F9">
        <w:rPr>
          <w:rFonts w:ascii="Times New Roman" w:hAnsi="Times New Roman" w:cs="Times New Roman"/>
          <w:sz w:val="28"/>
          <w:szCs w:val="28"/>
        </w:rPr>
        <w:t xml:space="preserve"> </w:t>
      </w:r>
      <w:r w:rsidR="00AB5EC7" w:rsidRPr="003B65F9">
        <w:rPr>
          <w:rFonts w:ascii="Times New Roman" w:hAnsi="Times New Roman" w:cs="Times New Roman"/>
          <w:sz w:val="28"/>
          <w:szCs w:val="28"/>
        </w:rPr>
        <w:t>и регистрация заявления</w:t>
      </w:r>
      <w:r w:rsidR="00086C3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Pr="003B65F9">
        <w:rPr>
          <w:rFonts w:ascii="Times New Roman" w:hAnsi="Times New Roman" w:cs="Times New Roman"/>
          <w:sz w:val="28"/>
          <w:szCs w:val="28"/>
        </w:rPr>
        <w:t xml:space="preserve">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AB5EC7">
        <w:rPr>
          <w:rFonts w:ascii="Times New Roman" w:hAnsi="Times New Roman" w:cs="Times New Roman"/>
          <w:sz w:val="28"/>
          <w:szCs w:val="28"/>
        </w:rPr>
        <w:t>поступление от заявителя заявления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083D82" w:rsidRDefault="00AB5EC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Очная форма </w:t>
      </w:r>
      <w:r w:rsidR="00EE26C3">
        <w:rPr>
          <w:rFonts w:ascii="Times New Roman" w:hAnsi="Times New Roman" w:cs="Times New Roman"/>
          <w:sz w:val="28"/>
          <w:szCs w:val="28"/>
        </w:rPr>
        <w:t>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– подача заявления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</w:t>
      </w:r>
      <w:r>
        <w:rPr>
          <w:rFonts w:ascii="Times New Roman" w:hAnsi="Times New Roman" w:cs="Times New Roman"/>
          <w:sz w:val="28"/>
          <w:szCs w:val="28"/>
        </w:rPr>
        <w:t>кументов заявитель подает з</w:t>
      </w:r>
      <w:r w:rsidR="00EE26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и доку</w:t>
      </w:r>
      <w:r>
        <w:rPr>
          <w:rFonts w:ascii="Times New Roman" w:hAnsi="Times New Roman" w:cs="Times New Roman"/>
          <w:sz w:val="28"/>
          <w:szCs w:val="28"/>
        </w:rPr>
        <w:t>менты, указанные в пунктах 2.6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очно</w:t>
      </w:r>
      <w:r w:rsidR="00AB5EC7">
        <w:rPr>
          <w:rFonts w:ascii="Times New Roman" w:hAnsi="Times New Roman" w:cs="Times New Roman"/>
          <w:sz w:val="28"/>
          <w:szCs w:val="28"/>
        </w:rPr>
        <w:t>й форме подачи документов 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</w:t>
      </w:r>
      <w:r w:rsidR="00AB5EC7">
        <w:rPr>
          <w:rFonts w:ascii="Times New Roman" w:hAnsi="Times New Roman" w:cs="Times New Roman"/>
          <w:sz w:val="28"/>
          <w:szCs w:val="28"/>
        </w:rPr>
        <w:t>о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заявителем в ходе приема в Органе, либо оформлен</w:t>
      </w:r>
      <w:r w:rsidR="00AB5EC7">
        <w:rPr>
          <w:rFonts w:ascii="Times New Roman" w:hAnsi="Times New Roman" w:cs="Times New Roman"/>
          <w:sz w:val="28"/>
          <w:szCs w:val="28"/>
        </w:rPr>
        <w:t>о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</w:t>
      </w:r>
      <w:r w:rsidR="00AB5EC7">
        <w:rPr>
          <w:rFonts w:ascii="Times New Roman" w:hAnsi="Times New Roman" w:cs="Times New Roman"/>
          <w:sz w:val="28"/>
          <w:szCs w:val="28"/>
        </w:rPr>
        <w:t>росьбе обратившегося лица 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AB5EC7">
        <w:rPr>
          <w:rFonts w:ascii="Times New Roman" w:hAnsi="Times New Roman" w:cs="Times New Roman"/>
          <w:sz w:val="28"/>
          <w:szCs w:val="28"/>
        </w:rPr>
        <w:t>о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специалистом Органа, ответственным за прием документов, с использованием программных средств. В этом случае заявитель со</w:t>
      </w:r>
      <w:r w:rsidR="00AB5EC7">
        <w:rPr>
          <w:rFonts w:ascii="Times New Roman" w:hAnsi="Times New Roman" w:cs="Times New Roman"/>
          <w:sz w:val="28"/>
          <w:szCs w:val="28"/>
        </w:rPr>
        <w:t>бственноручно вписывает в 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8448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проверяет наличие всех документов, необходимых для предоставления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411C71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</w:t>
      </w:r>
      <w:r w:rsidR="00411C71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411C71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регистрирует заявление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</w:t>
      </w:r>
      <w:r w:rsidR="007715C2" w:rsidRPr="00083D82">
        <w:rPr>
          <w:rFonts w:ascii="Times New Roman" w:hAnsi="Times New Roman" w:cs="Times New Roman"/>
          <w:sz w:val="28"/>
          <w:szCs w:val="28"/>
        </w:rPr>
        <w:lastRenderedPageBreak/>
        <w:t>индивидуальным порядковым номером в день их поступления;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411C71">
        <w:rPr>
          <w:rFonts w:ascii="Times New Roman" w:hAnsi="Times New Roman" w:cs="Times New Roman"/>
          <w:sz w:val="28"/>
          <w:szCs w:val="28"/>
        </w:rPr>
        <w:t>у заявителя заполненного 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Органа, ответственный за прием документов, пом</w:t>
      </w:r>
      <w:r w:rsidR="00411C71">
        <w:rPr>
          <w:rFonts w:ascii="Times New Roman" w:hAnsi="Times New Roman" w:cs="Times New Roman"/>
          <w:sz w:val="28"/>
          <w:szCs w:val="28"/>
        </w:rPr>
        <w:t>огает заявителю заполнить 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Заочная форма подачи </w:t>
      </w:r>
      <w:r w:rsidR="00411C71">
        <w:rPr>
          <w:rFonts w:ascii="Times New Roman" w:hAnsi="Times New Roman" w:cs="Times New Roman"/>
          <w:sz w:val="28"/>
          <w:szCs w:val="28"/>
        </w:rPr>
        <w:t>документов – направление 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</w:t>
      </w:r>
      <w:r w:rsidR="00411C71">
        <w:rPr>
          <w:rFonts w:ascii="Times New Roman" w:hAnsi="Times New Roman" w:cs="Times New Roman"/>
          <w:sz w:val="28"/>
          <w:szCs w:val="28"/>
        </w:rPr>
        <w:t>заявитель может направить 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 настоящего Административного регламента </w:t>
      </w:r>
      <w:r w:rsidR="00411C71">
        <w:rPr>
          <w:rFonts w:ascii="Times New Roman" w:hAnsi="Times New Roman" w:cs="Times New Roman"/>
          <w:sz w:val="28"/>
          <w:szCs w:val="28"/>
        </w:rPr>
        <w:t>в виде оригинала 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</w:t>
      </w:r>
      <w:r w:rsidR="00411C71">
        <w:rPr>
          <w:rFonts w:ascii="Times New Roman" w:hAnsi="Times New Roman" w:cs="Times New Roman"/>
          <w:sz w:val="28"/>
          <w:szCs w:val="28"/>
        </w:rPr>
        <w:t>ьством, днем регистрации 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я</w:t>
      </w:r>
      <w:r w:rsidR="00411C71">
        <w:rPr>
          <w:rFonts w:ascii="Times New Roman" w:hAnsi="Times New Roman" w:cs="Times New Roman"/>
          <w:sz w:val="28"/>
          <w:szCs w:val="28"/>
        </w:rPr>
        <w:t>вляется день поступления 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EE26C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715C2" w:rsidRPr="00083D82">
        <w:rPr>
          <w:rFonts w:ascii="Times New Roman" w:hAnsi="Times New Roman" w:cs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411C71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</w:t>
      </w:r>
      <w:r w:rsidR="00411C71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411C71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заявление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="00411C71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</w:t>
      </w:r>
      <w:r w:rsidR="00411C71">
        <w:rPr>
          <w:rFonts w:ascii="Times New Roman" w:hAnsi="Times New Roman" w:cs="Times New Roman"/>
          <w:sz w:val="28"/>
          <w:szCs w:val="28"/>
        </w:rPr>
        <w:t>щего за днем поступления 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7715C2" w:rsidRPr="00083D82" w:rsidRDefault="00411C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02FE">
        <w:rPr>
          <w:rFonts w:ascii="Times New Roman" w:hAnsi="Times New Roman" w:cs="Times New Roman"/>
          <w:sz w:val="28"/>
          <w:szCs w:val="28"/>
        </w:rPr>
        <w:t>5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411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C71" w:rsidRPr="00411C71">
        <w:rPr>
          <w:rFonts w:ascii="Times New Roman" w:hAnsi="Times New Roman" w:cs="Times New Roman"/>
          <w:sz w:val="28"/>
          <w:szCs w:val="28"/>
        </w:rPr>
        <w:t>1 рабочий день</w:t>
      </w:r>
      <w:r w:rsidR="00411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5C2" w:rsidRPr="00411C71">
        <w:rPr>
          <w:rFonts w:ascii="Times New Roman" w:hAnsi="Times New Roman" w:cs="Times New Roman"/>
          <w:sz w:val="28"/>
          <w:szCs w:val="28"/>
        </w:rPr>
        <w:t>со</w:t>
      </w:r>
      <w:r w:rsidR="00411C71">
        <w:rPr>
          <w:rFonts w:ascii="Times New Roman" w:hAnsi="Times New Roman" w:cs="Times New Roman"/>
          <w:sz w:val="28"/>
          <w:szCs w:val="28"/>
        </w:rPr>
        <w:t xml:space="preserve"> дня поступления заявления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715C2" w:rsidRPr="00083D82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 прием и регистрация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="00411C71">
        <w:rPr>
          <w:rFonts w:ascii="Times New Roman" w:hAnsi="Times New Roman" w:cs="Times New Roman"/>
          <w:sz w:val="28"/>
          <w:szCs w:val="28"/>
        </w:rPr>
        <w:t>заявления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11C71">
        <w:rPr>
          <w:rFonts w:ascii="Times New Roman" w:hAnsi="Times New Roman" w:cs="Times New Roman"/>
          <w:sz w:val="28"/>
          <w:szCs w:val="28"/>
        </w:rPr>
        <w:t>специалистом, от</w:t>
      </w:r>
      <w:r w:rsidR="00F74D21">
        <w:rPr>
          <w:rFonts w:ascii="Times New Roman" w:hAnsi="Times New Roman" w:cs="Times New Roman"/>
          <w:sz w:val="28"/>
          <w:szCs w:val="28"/>
        </w:rPr>
        <w:t>ветственным за прием документов в Журнале регистрации и контроля выполнения обращений «С указанием даты и времени», передача документов специалисту Органа, ответственного за принятие решении о предоставлении муниципальной услуги.</w:t>
      </w:r>
    </w:p>
    <w:p w:rsidR="00F74D21" w:rsidRDefault="00F74D21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141684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41684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C64CE2" w:rsidRPr="00141684">
        <w:rPr>
          <w:rFonts w:ascii="Times New Roman" w:hAnsi="Times New Roman" w:cs="Times New Roman"/>
          <w:sz w:val="28"/>
          <w:szCs w:val="28"/>
        </w:rPr>
        <w:t xml:space="preserve"> </w:t>
      </w:r>
      <w:r w:rsidRPr="0014168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175FC5" w:rsidRPr="0014168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416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8A02FE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C64C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6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</w:hyperlink>
      <w:r w:rsidR="00F74D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 настоя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F74D21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пункте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</w:t>
      </w:r>
      <w:r w:rsidR="00F74D2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8C7962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C6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</w:t>
      </w:r>
      <w:r w:rsidR="00F74D21" w:rsidRPr="00F74D21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F74D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6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F74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</w:p>
    <w:p w:rsidR="007002B8" w:rsidRPr="00083D8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C6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C6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C6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C6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C6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</w:t>
      </w:r>
      <w:r w:rsidR="00F74D21" w:rsidRPr="00F74D21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F74D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Руководитель Органа 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 в течение</w:t>
      </w:r>
      <w:r w:rsidR="00F74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рабочего дня</w:t>
      </w:r>
      <w:r w:rsidR="00F74D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C6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</w:t>
      </w:r>
      <w:r w:rsidR="00704DC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C6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64CE2">
        <w:rPr>
          <w:rFonts w:ascii="Times New Roman" w:hAnsi="Times New Roman" w:cs="Times New Roman"/>
          <w:sz w:val="28"/>
          <w:szCs w:val="28"/>
        </w:rPr>
        <w:t xml:space="preserve"> </w:t>
      </w:r>
      <w:r w:rsidR="00F74D21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соответствие заявления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7002B8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</w:t>
      </w:r>
      <w:r w:rsidR="00712D59" w:rsidRPr="00687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</w:t>
      </w:r>
      <w:r w:rsidR="006875EE" w:rsidRPr="006875EE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</w:t>
      </w:r>
      <w:r w:rsidR="007A4BE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="007002B8" w:rsidRPr="0014168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полного комплекта документов, необходимых для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3.7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6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 ответственному за выдачу результата предоставления услуги, для выдачи его заявителю.</w:t>
      </w:r>
    </w:p>
    <w:p w:rsidR="00172F30" w:rsidRPr="00083D82" w:rsidRDefault="001C6F8A" w:rsidP="0068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6875EE" w:rsidRPr="00687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</w:t>
      </w:r>
      <w:r w:rsidR="0068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6875EE" w:rsidRDefault="006875E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2B8" w:rsidRPr="00141684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6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141684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4841E0" w:rsidRPr="00141684">
        <w:rPr>
          <w:rFonts w:ascii="Times New Roman" w:eastAsia="Times New Roman" w:hAnsi="Times New Roman" w:cs="Times New Roman"/>
          <w:sz w:val="28"/>
          <w:szCs w:val="28"/>
        </w:rPr>
        <w:t xml:space="preserve">ыдача заявителю результата предоставления </w:t>
      </w:r>
      <w:r w:rsidR="00BA1A1B" w:rsidRPr="0014168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41E0" w:rsidRPr="0014168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1D11DA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C6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6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ответственный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A4BEC" w:rsidRPr="007A4BEC" w:rsidRDefault="007A4BEC" w:rsidP="007A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63B3" w:rsidRPr="007A4BEC" w:rsidRDefault="004E63B3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="007A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рабочий день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8652C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7A4BEC">
        <w:rPr>
          <w:rFonts w:ascii="Times New Roman" w:hAnsi="Times New Roman" w:cs="Times New Roman"/>
          <w:sz w:val="28"/>
          <w:szCs w:val="28"/>
        </w:rPr>
        <w:t>эле</w:t>
      </w:r>
      <w:r w:rsidR="00EB3DFE">
        <w:rPr>
          <w:rFonts w:ascii="Times New Roman" w:hAnsi="Times New Roman" w:cs="Times New Roman"/>
          <w:sz w:val="28"/>
          <w:szCs w:val="28"/>
        </w:rPr>
        <w:t>ктронную форму способа фиксации</w:t>
      </w:r>
      <w:r w:rsidR="007A4BEC">
        <w:rPr>
          <w:rFonts w:ascii="Times New Roman" w:hAnsi="Times New Roman" w:cs="Times New Roman"/>
          <w:sz w:val="28"/>
          <w:szCs w:val="28"/>
        </w:rPr>
        <w:t xml:space="preserve"> в системе «Электронный офис». 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637D" w:rsidRPr="00141684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141684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684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96112B" w:rsidRPr="00141684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684">
        <w:rPr>
          <w:rFonts w:ascii="Times New Roman" w:hAnsi="Times New Roman" w:cs="Times New Roman"/>
          <w:sz w:val="28"/>
          <w:szCs w:val="28"/>
        </w:rPr>
        <w:t>а</w:t>
      </w:r>
      <w:r w:rsidR="0096112B" w:rsidRPr="00141684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6112B" w:rsidRPr="00141684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141684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141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4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41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EB3DFE">
        <w:rPr>
          <w:rFonts w:ascii="Times New Roman" w:hAnsi="Times New Roman" w:cs="Times New Roman"/>
          <w:sz w:val="28"/>
          <w:szCs w:val="28"/>
        </w:rPr>
        <w:t>руководитель Органа.</w:t>
      </w:r>
    </w:p>
    <w:p w:rsidR="0096112B" w:rsidRPr="00EB3DFE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4.2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EB3DFE" w:rsidRPr="00EB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отд</w:t>
      </w:r>
      <w:r w:rsidR="00EB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3DFE" w:rsidRPr="00EB3D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культ</w:t>
      </w:r>
      <w:r w:rsidR="00EB3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EB3DFE" w:rsidRPr="00EB3DFE">
        <w:rPr>
          <w:rFonts w:ascii="Times New Roman" w:eastAsia="Times New Roman" w:hAnsi="Times New Roman" w:cs="Times New Roman"/>
          <w:sz w:val="28"/>
          <w:szCs w:val="28"/>
          <w:lang w:eastAsia="ru-RU"/>
        </w:rPr>
        <w:t>ы муниципального района «Сосногорск», курирующим работу Органа.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B951E4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377"/>
      <w:bookmarkEnd w:id="17"/>
      <w:r w:rsidRPr="00B9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4.3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проверки проводятся в соответствии с планом работы Органа, но не реже </w:t>
      </w:r>
      <w:r w:rsidR="00EB3DFE" w:rsidRPr="00EB3DFE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года.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8526A7" w:rsidRPr="00083D8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B951E4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1E4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B951E4">
        <w:rPr>
          <w:rFonts w:ascii="Times New Roman" w:hAnsi="Times New Roman" w:cs="Times New Roman"/>
          <w:sz w:val="28"/>
          <w:szCs w:val="28"/>
        </w:rPr>
        <w:t>муниципальной</w:t>
      </w:r>
      <w:r w:rsidRPr="00B951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B951E4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394"/>
      <w:bookmarkEnd w:id="19"/>
      <w:r w:rsidRPr="00B951E4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96112B" w:rsidRPr="00B951E4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1E4">
        <w:rPr>
          <w:rFonts w:ascii="Times New Roman" w:hAnsi="Times New Roman" w:cs="Times New Roman"/>
          <w:sz w:val="28"/>
          <w:szCs w:val="28"/>
        </w:rPr>
        <w:t xml:space="preserve">контроля за предоставлением </w:t>
      </w:r>
      <w:r w:rsidR="00FB5F44" w:rsidRPr="00B95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951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112B" w:rsidRPr="00B951E4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1E4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4.7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B951E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0" w:name="Par402"/>
      <w:bookmarkEnd w:id="20"/>
      <w:r w:rsidRPr="00B951E4">
        <w:rPr>
          <w:rFonts w:ascii="Times New Roman" w:eastAsia="Times New Roman" w:hAnsi="Times New Roman" w:cs="Arial"/>
          <w:sz w:val="28"/>
          <w:szCs w:val="28"/>
          <w:lang w:val="en-US" w:eastAsia="ru-RU"/>
        </w:rPr>
        <w:t>V</w:t>
      </w:r>
      <w:r w:rsidRPr="00B951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B951E4">
        <w:rPr>
          <w:rFonts w:ascii="Times New Roman" w:eastAsia="Times New Roman" w:hAnsi="Times New Roman"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C64CE2" w:rsidRPr="00B951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6185" w:rsidRPr="00B951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</w:t>
      </w:r>
      <w:r w:rsidR="00D26185" w:rsidRPr="00B951E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Федерального закона </w:t>
      </w:r>
      <w:r w:rsidR="00F32C46" w:rsidRPr="00B951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27 июля 2010 г. № 210-ФЗ </w:t>
      </w:r>
      <w:r w:rsidR="00D26185" w:rsidRPr="00B951E4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C64CE2" w:rsidRPr="00B951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51E4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B951E4">
        <w:rPr>
          <w:rFonts w:ascii="Times New Roman" w:eastAsia="Times New Roman" w:hAnsi="Times New Roman"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B951E4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1E4">
        <w:rPr>
          <w:rFonts w:ascii="Times New Roman" w:eastAsia="Times New Roman" w:hAnsi="Times New Roman"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B951E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B951E4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951E4">
        <w:rPr>
          <w:rFonts w:ascii="Times New Roman" w:eastAsia="Times New Roman" w:hAnsi="Times New Roman"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</w:t>
      </w:r>
      <w:r w:rsidR="00704DC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его работника,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EB3DF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B951E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51E4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C64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704D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C64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704D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83D82" w:rsidRDefault="00704D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муниципальными правовыми актами;</w:t>
      </w:r>
    </w:p>
    <w:p w:rsidR="00704DC2" w:rsidRDefault="00704D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C64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организаций, предусмотренных частью 1.1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</w:t>
      </w:r>
      <w:r w:rsidR="00C64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исправлений;</w:t>
      </w:r>
      <w:r w:rsidR="00C64C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0E5A" w:rsidRPr="00083D82" w:rsidRDefault="00704D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704DC2" w:rsidRDefault="00704D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543158" w:rsidRPr="00F46ED8" w:rsidRDefault="00704D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43158" w:rsidRPr="00083D82">
        <w:rPr>
          <w:rFonts w:ascii="Times New Roman" w:hAnsi="Times New Roman"/>
          <w:sz w:val="28"/>
          <w:szCs w:val="28"/>
          <w:lang w:eastAsia="ru-RU"/>
        </w:rPr>
        <w:t xml:space="preserve">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543158"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543158"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="00543158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</w:t>
      </w:r>
    </w:p>
    <w:p w:rsidR="001D33A4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F46ED8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6ED8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F46ED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04DC2">
        <w:rPr>
          <w:rFonts w:ascii="Times New Roman" w:hAnsi="Times New Roman" w:cs="Times New Roman"/>
          <w:sz w:val="28"/>
          <w:szCs w:val="28"/>
        </w:rPr>
        <w:t>.</w:t>
      </w:r>
      <w:r w:rsidR="00E47CF0" w:rsidRPr="00F46ED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EB3DFE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</w:t>
      </w:r>
      <w:r w:rsidR="00EB3DFE" w:rsidRPr="00EB3DFE">
        <w:rPr>
          <w:rFonts w:ascii="Times New Roman" w:hAnsi="Times New Roman" w:cs="Times New Roman"/>
          <w:bCs/>
          <w:sz w:val="28"/>
          <w:szCs w:val="28"/>
        </w:rPr>
        <w:t>в отдел культуры администрации муниципального района "Сосногорск".</w:t>
      </w:r>
    </w:p>
    <w:p w:rsidR="00EB3DFE" w:rsidRPr="00083D82" w:rsidRDefault="00EB3D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F46ED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6ED8">
        <w:rPr>
          <w:rFonts w:ascii="Times New Roman" w:hAnsi="Times New Roman"/>
          <w:sz w:val="28"/>
          <w:szCs w:val="28"/>
          <w:lang w:eastAsia="ru-RU"/>
        </w:rPr>
        <w:t>Поряд</w:t>
      </w:r>
      <w:r w:rsidR="00D35DE9" w:rsidRPr="00F46ED8">
        <w:rPr>
          <w:rFonts w:ascii="Times New Roman" w:hAnsi="Times New Roman"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1" w:name="_GoBack"/>
      <w:bookmarkEnd w:id="21"/>
    </w:p>
    <w:p w:rsidR="0042186C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083D8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</w:t>
      </w:r>
      <w:r w:rsidR="0042186C" w:rsidRPr="00083D82">
        <w:rPr>
          <w:rFonts w:ascii="Times New Roman" w:hAnsi="Times New Roman" w:cs="Times New Roman"/>
          <w:sz w:val="28"/>
          <w:szCs w:val="28"/>
        </w:rPr>
        <w:lastRenderedPageBreak/>
        <w:t>организацию, осуществляющую доставку корреспонденции,  официального сайта Органа, а также может быть принята при личном приеме заявителя.</w:t>
      </w:r>
    </w:p>
    <w:p w:rsidR="00B27DA8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</w:t>
      </w:r>
      <w:r w:rsidR="00704DC2">
        <w:rPr>
          <w:rFonts w:ascii="Times New Roman" w:hAnsi="Times New Roman" w:cs="Times New Roman"/>
          <w:sz w:val="28"/>
          <w:szCs w:val="28"/>
        </w:rPr>
        <w:t>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27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4A6271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рган,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="00C6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29440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4405">
        <w:rPr>
          <w:rFonts w:ascii="Times New Roman" w:hAnsi="Times New Roman"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C64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Министерством, 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29440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4405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29440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4405">
        <w:rPr>
          <w:rFonts w:ascii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29440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8A02F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</w:t>
      </w:r>
      <w:r>
        <w:rPr>
          <w:rFonts w:ascii="Times New Roman" w:hAnsi="Times New Roman"/>
          <w:sz w:val="28"/>
          <w:szCs w:val="28"/>
          <w:lang w:eastAsia="ru-RU"/>
        </w:rPr>
        <w:t>ринятия указанного в пункте 5.11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947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29440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405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8A02F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29440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405">
        <w:rPr>
          <w:rFonts w:ascii="Times New Roman" w:eastAsia="Calibri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8A02F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с использованием информационно-телекоммуникационной сети «Инте</w:t>
      </w:r>
      <w:r w:rsidR="00D60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рнет», официального сайта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0532">
        <w:rPr>
          <w:rFonts w:ascii="Times New Roman" w:hAnsi="Times New Roman" w:cs="Times New Roman"/>
          <w:bCs/>
          <w:sz w:val="28"/>
          <w:szCs w:val="28"/>
          <w:lang w:val="en-US"/>
        </w:rPr>
        <w:t>sosnogorsk</w:t>
      </w:r>
      <w:r w:rsidR="00D60532" w:rsidRPr="00D60532">
        <w:rPr>
          <w:rFonts w:ascii="Times New Roman" w:hAnsi="Times New Roman" w:cs="Times New Roman"/>
          <w:bCs/>
          <w:sz w:val="28"/>
          <w:szCs w:val="28"/>
        </w:rPr>
        <w:t>.</w:t>
      </w:r>
      <w:r w:rsidR="00D60532"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  <w:r w:rsidR="002F0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4A627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271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A02F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Информация о порядке подачи и рассмотрения жалобы 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размещается:</w:t>
      </w:r>
    </w:p>
    <w:p w:rsidR="00B24CB1" w:rsidRPr="00294405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</w:t>
      </w:r>
      <w:r w:rsidR="004A627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4CB1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2F0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официальных сайтах Органа</w:t>
      </w:r>
      <w:r w:rsidR="004A62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F0FA7" w:rsidRPr="00083D82" w:rsidRDefault="002F0FA7" w:rsidP="002F0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8A02FE">
        <w:rPr>
          <w:rFonts w:ascii="Times New Roman" w:hAnsi="Times New Roman"/>
          <w:sz w:val="28"/>
          <w:szCs w:val="28"/>
          <w:lang w:eastAsia="ru-RU"/>
        </w:rPr>
        <w:t>16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42D6" w:rsidRPr="00083D82" w:rsidRDefault="00A642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271" w:rsidRDefault="004A627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02FE" w:rsidRDefault="008A02FE" w:rsidP="009E48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A02FE" w:rsidRDefault="008A02FE" w:rsidP="009E48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A02FE" w:rsidRDefault="008A02FE" w:rsidP="009E48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A02FE" w:rsidRDefault="008A02FE" w:rsidP="009E48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A02FE" w:rsidRDefault="008A02FE" w:rsidP="009E48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A02FE" w:rsidRDefault="008A02FE" w:rsidP="009E48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A02FE" w:rsidRDefault="008A02FE" w:rsidP="009E48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A02FE" w:rsidRDefault="008A02FE" w:rsidP="009E48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083D82" w:rsidRDefault="008A02FE" w:rsidP="009E48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355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5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152A" w:rsidRPr="00083D8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083D82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</w:t>
      </w:r>
      <w:r w:rsidR="00F1152A" w:rsidRPr="00083D8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4894" w:rsidRPr="009E4894" w:rsidRDefault="009E4894" w:rsidP="009E4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2" w:name="Par1056"/>
      <w:bookmarkStart w:id="23" w:name="Par1097"/>
      <w:bookmarkEnd w:id="22"/>
      <w:bookmarkEnd w:id="23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E4894">
        <w:rPr>
          <w:rFonts w:ascii="Times New Roman" w:hAnsi="Times New Roman" w:cs="Times New Roman"/>
          <w:bCs/>
          <w:sz w:val="28"/>
          <w:szCs w:val="28"/>
        </w:rPr>
        <w:t>Предоставление информации</w:t>
      </w:r>
    </w:p>
    <w:p w:rsidR="009E4894" w:rsidRPr="009E4894" w:rsidRDefault="009E4894" w:rsidP="009E4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894">
        <w:rPr>
          <w:rFonts w:ascii="Times New Roman" w:hAnsi="Times New Roman" w:cs="Times New Roman"/>
          <w:bCs/>
          <w:sz w:val="28"/>
          <w:szCs w:val="28"/>
        </w:rPr>
        <w:t>о времени и месте театральных</w:t>
      </w:r>
    </w:p>
    <w:p w:rsidR="009E4894" w:rsidRPr="009E4894" w:rsidRDefault="009E4894" w:rsidP="009E4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894">
        <w:rPr>
          <w:rFonts w:ascii="Times New Roman" w:hAnsi="Times New Roman" w:cs="Times New Roman"/>
          <w:bCs/>
          <w:sz w:val="28"/>
          <w:szCs w:val="28"/>
        </w:rPr>
        <w:t>представлений, филармонических</w:t>
      </w:r>
    </w:p>
    <w:p w:rsidR="009E4894" w:rsidRPr="009E4894" w:rsidRDefault="009E4894" w:rsidP="009E4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894">
        <w:rPr>
          <w:rFonts w:ascii="Times New Roman" w:hAnsi="Times New Roman" w:cs="Times New Roman"/>
          <w:bCs/>
          <w:sz w:val="28"/>
          <w:szCs w:val="28"/>
        </w:rPr>
        <w:t>и эстрадных концертов</w:t>
      </w:r>
    </w:p>
    <w:p w:rsidR="009E4894" w:rsidRPr="009E4894" w:rsidRDefault="009E4894" w:rsidP="009E4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894">
        <w:rPr>
          <w:rFonts w:ascii="Times New Roman" w:hAnsi="Times New Roman" w:cs="Times New Roman"/>
          <w:bCs/>
          <w:sz w:val="28"/>
          <w:szCs w:val="28"/>
        </w:rPr>
        <w:t>и гастрольных мероприятий</w:t>
      </w:r>
    </w:p>
    <w:p w:rsidR="009E4894" w:rsidRPr="009E4894" w:rsidRDefault="009E4894" w:rsidP="009E4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894">
        <w:rPr>
          <w:rFonts w:ascii="Times New Roman" w:hAnsi="Times New Roman" w:cs="Times New Roman"/>
          <w:bCs/>
          <w:sz w:val="28"/>
          <w:szCs w:val="28"/>
        </w:rPr>
        <w:t>театров и филармоний, киносеансов,</w:t>
      </w:r>
    </w:p>
    <w:tbl>
      <w:tblPr>
        <w:tblStyle w:val="2"/>
        <w:tblpPr w:leftFromText="180" w:rightFromText="180" w:vertAnchor="page" w:horzAnchor="margin" w:tblpY="54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4A6271" w:rsidRPr="009E4894" w:rsidTr="004A627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1" w:rsidRPr="009E4894" w:rsidRDefault="004A6271" w:rsidP="0053553F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9E4894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53553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1" w:rsidRPr="009E4894" w:rsidRDefault="004A6271" w:rsidP="004A627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A6271" w:rsidRPr="009E4894" w:rsidRDefault="004A6271" w:rsidP="004A627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A6271" w:rsidRPr="009E4894" w:rsidRDefault="004A6271" w:rsidP="004A627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4A6271" w:rsidRPr="009E4894" w:rsidTr="004A6271">
        <w:tc>
          <w:tcPr>
            <w:tcW w:w="1019" w:type="pct"/>
            <w:tcBorders>
              <w:top w:val="single" w:sz="4" w:space="0" w:color="auto"/>
            </w:tcBorders>
          </w:tcPr>
          <w:p w:rsidR="004A6271" w:rsidRPr="009E4894" w:rsidRDefault="004A6271" w:rsidP="004A627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A6271" w:rsidRPr="009E4894" w:rsidRDefault="004A6271" w:rsidP="004A627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4A6271" w:rsidRPr="009E4894" w:rsidRDefault="004A6271" w:rsidP="004A627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3553F" w:rsidRDefault="004A6271" w:rsidP="004A627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E4894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</w:t>
            </w:r>
          </w:p>
          <w:p w:rsidR="004A6271" w:rsidRPr="009E4894" w:rsidRDefault="004A6271" w:rsidP="004A627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E4894">
              <w:rPr>
                <w:rFonts w:ascii="Times New Roman" w:eastAsia="Calibri" w:hAnsi="Times New Roman"/>
                <w:sz w:val="28"/>
                <w:szCs w:val="28"/>
              </w:rPr>
              <w:t xml:space="preserve"> на предоставление услуги</w:t>
            </w:r>
          </w:p>
        </w:tc>
      </w:tr>
    </w:tbl>
    <w:p w:rsidR="009E4894" w:rsidRDefault="0053553F" w:rsidP="0053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9E4894" w:rsidRPr="009E4894">
        <w:rPr>
          <w:rFonts w:ascii="Times New Roman" w:hAnsi="Times New Roman" w:cs="Times New Roman"/>
          <w:bCs/>
          <w:sz w:val="28"/>
          <w:szCs w:val="28"/>
        </w:rPr>
        <w:t>анонсы данных мероприятий</w:t>
      </w:r>
      <w:r w:rsidR="009E4894">
        <w:rPr>
          <w:rFonts w:ascii="Times New Roman" w:hAnsi="Times New Roman" w:cs="Times New Roman"/>
          <w:bCs/>
          <w:sz w:val="28"/>
          <w:szCs w:val="28"/>
        </w:rPr>
        <w:t>»</w:t>
      </w:r>
    </w:p>
    <w:p w:rsidR="007B336F" w:rsidRPr="00083D82" w:rsidRDefault="007B336F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8A02FE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297D" w:rsidRPr="008A02FE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8A02FE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8A02FE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8A02FE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0B47A6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E3297D" w:rsidRPr="00083D82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7"/>
      </w:r>
    </w:p>
    <w:p w:rsidR="00E3297D" w:rsidRPr="00083D82" w:rsidRDefault="00E3297D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8A02FE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8A02FE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8A02FE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A02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3297D" w:rsidRPr="008A02FE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8A02FE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8A02FE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A02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12F44" w:rsidRPr="00083D82" w:rsidRDefault="00D12F44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A1C" w:rsidRPr="00083D82" w:rsidRDefault="00D32A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A1C" w:rsidRPr="00083D82" w:rsidRDefault="00D32A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6FF" w:rsidRPr="00083D82" w:rsidRDefault="006726F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06F" w:rsidRDefault="00C7106F" w:rsidP="003650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C7106F" w:rsidP="003650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53553F">
        <w:rPr>
          <w:rFonts w:ascii="Times New Roman" w:hAnsi="Times New Roman" w:cs="Times New Roman"/>
          <w:sz w:val="28"/>
          <w:szCs w:val="28"/>
        </w:rPr>
        <w:t xml:space="preserve">    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3076" w:rsidRPr="00083D82">
        <w:rPr>
          <w:rFonts w:ascii="Times New Roman" w:hAnsi="Times New Roman" w:cs="Times New Roman"/>
          <w:sz w:val="28"/>
          <w:szCs w:val="28"/>
        </w:rPr>
        <w:t>2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0461" w:rsidRPr="00083D82">
        <w:rPr>
          <w:rFonts w:ascii="Times New Roman" w:hAnsi="Times New Roman" w:cs="Times New Roman"/>
          <w:sz w:val="28"/>
          <w:szCs w:val="28"/>
        </w:rPr>
        <w:t>муниципа</w:t>
      </w:r>
      <w:r w:rsidR="00217EA8" w:rsidRPr="00083D82">
        <w:rPr>
          <w:rFonts w:ascii="Times New Roman" w:hAnsi="Times New Roman" w:cs="Times New Roman"/>
          <w:sz w:val="28"/>
          <w:szCs w:val="28"/>
        </w:rPr>
        <w:t>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00C" w:rsidRPr="0036500C" w:rsidRDefault="0036500C" w:rsidP="00365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6500C">
        <w:rPr>
          <w:rFonts w:ascii="Times New Roman" w:hAnsi="Times New Roman" w:cs="Times New Roman"/>
          <w:bCs/>
          <w:sz w:val="28"/>
          <w:szCs w:val="28"/>
        </w:rPr>
        <w:t>Предоставление информации</w:t>
      </w:r>
    </w:p>
    <w:p w:rsidR="0036500C" w:rsidRPr="0036500C" w:rsidRDefault="0036500C" w:rsidP="00365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500C">
        <w:rPr>
          <w:rFonts w:ascii="Times New Roman" w:hAnsi="Times New Roman" w:cs="Times New Roman"/>
          <w:bCs/>
          <w:sz w:val="28"/>
          <w:szCs w:val="28"/>
        </w:rPr>
        <w:t>о времени и месте театральных</w:t>
      </w:r>
    </w:p>
    <w:p w:rsidR="0036500C" w:rsidRPr="0036500C" w:rsidRDefault="0036500C" w:rsidP="00365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500C">
        <w:rPr>
          <w:rFonts w:ascii="Times New Roman" w:hAnsi="Times New Roman" w:cs="Times New Roman"/>
          <w:bCs/>
          <w:sz w:val="28"/>
          <w:szCs w:val="28"/>
        </w:rPr>
        <w:t>представлений, филармонических</w:t>
      </w:r>
    </w:p>
    <w:p w:rsidR="0036500C" w:rsidRPr="0036500C" w:rsidRDefault="0036500C" w:rsidP="00365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500C">
        <w:rPr>
          <w:rFonts w:ascii="Times New Roman" w:hAnsi="Times New Roman" w:cs="Times New Roman"/>
          <w:bCs/>
          <w:sz w:val="28"/>
          <w:szCs w:val="28"/>
        </w:rPr>
        <w:t>и эстрадных концертов</w:t>
      </w:r>
    </w:p>
    <w:p w:rsidR="0036500C" w:rsidRPr="0036500C" w:rsidRDefault="0036500C" w:rsidP="00365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500C">
        <w:rPr>
          <w:rFonts w:ascii="Times New Roman" w:hAnsi="Times New Roman" w:cs="Times New Roman"/>
          <w:bCs/>
          <w:sz w:val="28"/>
          <w:szCs w:val="28"/>
        </w:rPr>
        <w:t>и гастрольных мероприятий</w:t>
      </w:r>
    </w:p>
    <w:p w:rsidR="0036500C" w:rsidRPr="0036500C" w:rsidRDefault="0036500C" w:rsidP="00365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500C">
        <w:rPr>
          <w:rFonts w:ascii="Times New Roman" w:hAnsi="Times New Roman" w:cs="Times New Roman"/>
          <w:bCs/>
          <w:sz w:val="28"/>
          <w:szCs w:val="28"/>
        </w:rPr>
        <w:t>театров и филармоний, киносеансов,</w:t>
      </w:r>
    </w:p>
    <w:p w:rsidR="0036500C" w:rsidRPr="0036500C" w:rsidRDefault="0036500C" w:rsidP="00365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анонсы данных мероприятий»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A283A" w:rsidRPr="00083D82" w:rsidTr="00AA28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53553F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53553F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A283A" w:rsidRPr="00083D82" w:rsidTr="00AA28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B056BC"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A283A" w:rsidRPr="00083D82" w:rsidRDefault="00AA283A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90C" w:rsidRPr="00083D82" w:rsidRDefault="00EC790C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BB2" w:rsidRPr="00083D82" w:rsidRDefault="00784BB2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0B47A6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9674A9" w:rsidRPr="00083D82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9"/>
      </w:r>
    </w:p>
    <w:p w:rsidR="009674A9" w:rsidRPr="00083D82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5"/>
      </w:tblGrid>
      <w:tr w:rsidR="009674A9" w:rsidRPr="00083D8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9674A9" w:rsidRPr="00083D82" w:rsidTr="009F2107">
        <w:tc>
          <w:tcPr>
            <w:tcW w:w="3190" w:type="dxa"/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74A9" w:rsidRPr="0052591A" w:rsidTr="009F2107">
        <w:tc>
          <w:tcPr>
            <w:tcW w:w="3190" w:type="dxa"/>
          </w:tcPr>
          <w:p w:rsidR="009674A9" w:rsidRPr="00083D82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83D82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52591A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74A9" w:rsidRPr="0052591A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C19" w:rsidRPr="0052591A" w:rsidRDefault="005C5C1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4E6D" w:rsidRPr="0052591A" w:rsidRDefault="00894E6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4E6D" w:rsidRPr="0052591A" w:rsidRDefault="00894E6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6FF" w:rsidRDefault="006726FF" w:rsidP="00365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26FF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71" w:rsidRDefault="00806671" w:rsidP="00A0409E">
      <w:pPr>
        <w:spacing w:after="0" w:line="240" w:lineRule="auto"/>
      </w:pPr>
      <w:r>
        <w:separator/>
      </w:r>
    </w:p>
  </w:endnote>
  <w:endnote w:type="continuationSeparator" w:id="1">
    <w:p w:rsidR="00806671" w:rsidRDefault="00806671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71" w:rsidRDefault="00806671" w:rsidP="00A0409E">
      <w:pPr>
        <w:spacing w:after="0" w:line="240" w:lineRule="auto"/>
      </w:pPr>
      <w:r>
        <w:separator/>
      </w:r>
    </w:p>
  </w:footnote>
  <w:footnote w:type="continuationSeparator" w:id="1">
    <w:p w:rsidR="00806671" w:rsidRDefault="00806671" w:rsidP="00A0409E">
      <w:pPr>
        <w:spacing w:after="0" w:line="240" w:lineRule="auto"/>
      </w:pPr>
      <w:r>
        <w:continuationSeparator/>
      </w:r>
    </w:p>
  </w:footnote>
  <w:footnote w:id="2">
    <w:p w:rsidR="00EB3490" w:rsidRPr="00E1243C" w:rsidRDefault="00EB3490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">
    <w:p w:rsidR="00EB3490" w:rsidRPr="00E1243C" w:rsidRDefault="00EB3490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EB3490" w:rsidRPr="00E1243C" w:rsidRDefault="00EB3490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EB3490" w:rsidRDefault="00EB3490" w:rsidP="00E3297D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EB3490" w:rsidRPr="00E1243C" w:rsidRDefault="00EB3490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EB3490" w:rsidRDefault="00EB3490" w:rsidP="00E3297D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8">
    <w:p w:rsidR="00EB3490" w:rsidRDefault="00EB3490" w:rsidP="009674A9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9">
    <w:p w:rsidR="00EB3490" w:rsidRPr="00E1243C" w:rsidRDefault="00EB3490" w:rsidP="009674A9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B538B71A"/>
    <w:lvl w:ilvl="0" w:tplc="D7A692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941D4"/>
    <w:multiLevelType w:val="hybridMultilevel"/>
    <w:tmpl w:val="5BF2D452"/>
    <w:lvl w:ilvl="0" w:tplc="D270B4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12"/>
  </w:num>
  <w:num w:numId="19">
    <w:abstractNumId w:val="18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19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C7A"/>
    <w:rsid w:val="00025D86"/>
    <w:rsid w:val="000262B5"/>
    <w:rsid w:val="000265A0"/>
    <w:rsid w:val="00026A4B"/>
    <w:rsid w:val="0003370B"/>
    <w:rsid w:val="00033779"/>
    <w:rsid w:val="00035740"/>
    <w:rsid w:val="00036887"/>
    <w:rsid w:val="00036D80"/>
    <w:rsid w:val="00037F3D"/>
    <w:rsid w:val="00040E59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37DC"/>
    <w:rsid w:val="00054879"/>
    <w:rsid w:val="00055C4D"/>
    <w:rsid w:val="00056D3E"/>
    <w:rsid w:val="00057073"/>
    <w:rsid w:val="00057848"/>
    <w:rsid w:val="00057F82"/>
    <w:rsid w:val="00061B9A"/>
    <w:rsid w:val="00061BF4"/>
    <w:rsid w:val="00063D9A"/>
    <w:rsid w:val="00065064"/>
    <w:rsid w:val="000707AF"/>
    <w:rsid w:val="00071C50"/>
    <w:rsid w:val="00072E82"/>
    <w:rsid w:val="00076158"/>
    <w:rsid w:val="000775F4"/>
    <w:rsid w:val="00080A2D"/>
    <w:rsid w:val="00080BFC"/>
    <w:rsid w:val="000817F1"/>
    <w:rsid w:val="0008199A"/>
    <w:rsid w:val="00082534"/>
    <w:rsid w:val="000831FB"/>
    <w:rsid w:val="00083D82"/>
    <w:rsid w:val="0008522E"/>
    <w:rsid w:val="0008588E"/>
    <w:rsid w:val="00085EA6"/>
    <w:rsid w:val="00086876"/>
    <w:rsid w:val="00086C3D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A7429"/>
    <w:rsid w:val="000B08BE"/>
    <w:rsid w:val="000B24EA"/>
    <w:rsid w:val="000B2C61"/>
    <w:rsid w:val="000B43CC"/>
    <w:rsid w:val="000B452F"/>
    <w:rsid w:val="000B4694"/>
    <w:rsid w:val="000B47A6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41B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158"/>
    <w:rsid w:val="00137ABA"/>
    <w:rsid w:val="00141684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2BF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68C"/>
    <w:rsid w:val="00173FA5"/>
    <w:rsid w:val="00174C48"/>
    <w:rsid w:val="00175449"/>
    <w:rsid w:val="00175FC5"/>
    <w:rsid w:val="00176BC4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74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5EA8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6D6"/>
    <w:rsid w:val="00245AC6"/>
    <w:rsid w:val="00245B05"/>
    <w:rsid w:val="00245CAF"/>
    <w:rsid w:val="00245E4B"/>
    <w:rsid w:val="0024636E"/>
    <w:rsid w:val="0024786E"/>
    <w:rsid w:val="00251214"/>
    <w:rsid w:val="00252019"/>
    <w:rsid w:val="00253BF7"/>
    <w:rsid w:val="002563A5"/>
    <w:rsid w:val="002567E4"/>
    <w:rsid w:val="002571E4"/>
    <w:rsid w:val="00257B88"/>
    <w:rsid w:val="0026096F"/>
    <w:rsid w:val="00260BFC"/>
    <w:rsid w:val="00261159"/>
    <w:rsid w:val="002615EE"/>
    <w:rsid w:val="00261BE3"/>
    <w:rsid w:val="00263D42"/>
    <w:rsid w:val="00263E24"/>
    <w:rsid w:val="00266E01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405"/>
    <w:rsid w:val="0029478F"/>
    <w:rsid w:val="00294B79"/>
    <w:rsid w:val="00294F69"/>
    <w:rsid w:val="00295A09"/>
    <w:rsid w:val="002A0A36"/>
    <w:rsid w:val="002A2D2D"/>
    <w:rsid w:val="002A3E76"/>
    <w:rsid w:val="002A5A05"/>
    <w:rsid w:val="002A7431"/>
    <w:rsid w:val="002A7C8E"/>
    <w:rsid w:val="002A7CFE"/>
    <w:rsid w:val="002B0567"/>
    <w:rsid w:val="002B0C40"/>
    <w:rsid w:val="002B6C25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C7C2D"/>
    <w:rsid w:val="002D01C4"/>
    <w:rsid w:val="002D28F0"/>
    <w:rsid w:val="002D2FAA"/>
    <w:rsid w:val="002D3801"/>
    <w:rsid w:val="002D4074"/>
    <w:rsid w:val="002D51C6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0D1C"/>
    <w:rsid w:val="002F0FA7"/>
    <w:rsid w:val="002F18A0"/>
    <w:rsid w:val="002F1BEC"/>
    <w:rsid w:val="002F3B55"/>
    <w:rsid w:val="002F6DE0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D3D"/>
    <w:rsid w:val="00326E2F"/>
    <w:rsid w:val="00327804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5D9"/>
    <w:rsid w:val="003405EA"/>
    <w:rsid w:val="00340A23"/>
    <w:rsid w:val="00342566"/>
    <w:rsid w:val="00344735"/>
    <w:rsid w:val="00344CCF"/>
    <w:rsid w:val="0034541E"/>
    <w:rsid w:val="003470E2"/>
    <w:rsid w:val="00350F95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00C"/>
    <w:rsid w:val="00365CAF"/>
    <w:rsid w:val="003660CE"/>
    <w:rsid w:val="00367E2A"/>
    <w:rsid w:val="003751D1"/>
    <w:rsid w:val="00377C81"/>
    <w:rsid w:val="00377DE2"/>
    <w:rsid w:val="0038168F"/>
    <w:rsid w:val="00381F23"/>
    <w:rsid w:val="00382E68"/>
    <w:rsid w:val="00385188"/>
    <w:rsid w:val="00385445"/>
    <w:rsid w:val="003877CE"/>
    <w:rsid w:val="00390519"/>
    <w:rsid w:val="00390D16"/>
    <w:rsid w:val="00392680"/>
    <w:rsid w:val="00392F58"/>
    <w:rsid w:val="0039337C"/>
    <w:rsid w:val="00393412"/>
    <w:rsid w:val="003934F9"/>
    <w:rsid w:val="00394887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48CA"/>
    <w:rsid w:val="003A513F"/>
    <w:rsid w:val="003A5FA2"/>
    <w:rsid w:val="003A6FCA"/>
    <w:rsid w:val="003A7763"/>
    <w:rsid w:val="003B2803"/>
    <w:rsid w:val="003B50F4"/>
    <w:rsid w:val="003B594B"/>
    <w:rsid w:val="003B65F9"/>
    <w:rsid w:val="003B7153"/>
    <w:rsid w:val="003B7226"/>
    <w:rsid w:val="003C1D00"/>
    <w:rsid w:val="003C2575"/>
    <w:rsid w:val="003C2BED"/>
    <w:rsid w:val="003C431F"/>
    <w:rsid w:val="003C469C"/>
    <w:rsid w:val="003C4767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270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1C71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3CE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49E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4A31"/>
    <w:rsid w:val="004A5580"/>
    <w:rsid w:val="004A60B6"/>
    <w:rsid w:val="004A6271"/>
    <w:rsid w:val="004A71D4"/>
    <w:rsid w:val="004A7272"/>
    <w:rsid w:val="004B068E"/>
    <w:rsid w:val="004B0AAC"/>
    <w:rsid w:val="004B0C55"/>
    <w:rsid w:val="004B0FC6"/>
    <w:rsid w:val="004B153E"/>
    <w:rsid w:val="004B26D9"/>
    <w:rsid w:val="004B6D3C"/>
    <w:rsid w:val="004B6EF5"/>
    <w:rsid w:val="004C02F1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2333"/>
    <w:rsid w:val="004D6BF7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553F"/>
    <w:rsid w:val="00536FF2"/>
    <w:rsid w:val="0053748B"/>
    <w:rsid w:val="005374B3"/>
    <w:rsid w:val="00537556"/>
    <w:rsid w:val="0054016D"/>
    <w:rsid w:val="00540640"/>
    <w:rsid w:val="005417AC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0C8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67E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8D7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398B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23D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0027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AB5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5E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2B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498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4DC2"/>
    <w:rsid w:val="007053F9"/>
    <w:rsid w:val="00706997"/>
    <w:rsid w:val="00710A23"/>
    <w:rsid w:val="0071111B"/>
    <w:rsid w:val="00712D59"/>
    <w:rsid w:val="0071580A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0E7"/>
    <w:rsid w:val="00727249"/>
    <w:rsid w:val="00727985"/>
    <w:rsid w:val="00727E91"/>
    <w:rsid w:val="00727F37"/>
    <w:rsid w:val="00730AC5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6F5"/>
    <w:rsid w:val="00755B86"/>
    <w:rsid w:val="00756C00"/>
    <w:rsid w:val="00760094"/>
    <w:rsid w:val="00760729"/>
    <w:rsid w:val="00760A9C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3620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BEC"/>
    <w:rsid w:val="007A4C67"/>
    <w:rsid w:val="007B0134"/>
    <w:rsid w:val="007B0B33"/>
    <w:rsid w:val="007B1D4C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02AC"/>
    <w:rsid w:val="007E14EC"/>
    <w:rsid w:val="007E49C0"/>
    <w:rsid w:val="007E5530"/>
    <w:rsid w:val="007E6591"/>
    <w:rsid w:val="007E708A"/>
    <w:rsid w:val="007E7D66"/>
    <w:rsid w:val="007F0128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6671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482A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35B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2FE"/>
    <w:rsid w:val="008A04F2"/>
    <w:rsid w:val="008A0AB0"/>
    <w:rsid w:val="008A1AB0"/>
    <w:rsid w:val="008A3D71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4FF0"/>
    <w:rsid w:val="008E52F3"/>
    <w:rsid w:val="008E552C"/>
    <w:rsid w:val="008E652C"/>
    <w:rsid w:val="008E76E8"/>
    <w:rsid w:val="008E7AF7"/>
    <w:rsid w:val="008E7CCF"/>
    <w:rsid w:val="008F0B33"/>
    <w:rsid w:val="008F0C83"/>
    <w:rsid w:val="008F1431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643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57A50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295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46ED"/>
    <w:rsid w:val="00995D4E"/>
    <w:rsid w:val="009965B3"/>
    <w:rsid w:val="0099691F"/>
    <w:rsid w:val="00996B46"/>
    <w:rsid w:val="009A03ED"/>
    <w:rsid w:val="009A0F27"/>
    <w:rsid w:val="009A1343"/>
    <w:rsid w:val="009A2683"/>
    <w:rsid w:val="009A3428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489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4DE5"/>
    <w:rsid w:val="009F5D50"/>
    <w:rsid w:val="009F5FF8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6B87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560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2D6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AD0"/>
    <w:rsid w:val="00A77C37"/>
    <w:rsid w:val="00A81D86"/>
    <w:rsid w:val="00A8387F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B5EC7"/>
    <w:rsid w:val="00AB6742"/>
    <w:rsid w:val="00AC0013"/>
    <w:rsid w:val="00AC18A3"/>
    <w:rsid w:val="00AC3142"/>
    <w:rsid w:val="00AC5144"/>
    <w:rsid w:val="00AC616B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179D7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6E1E"/>
    <w:rsid w:val="00B378B0"/>
    <w:rsid w:val="00B40F15"/>
    <w:rsid w:val="00B423AB"/>
    <w:rsid w:val="00B43855"/>
    <w:rsid w:val="00B43923"/>
    <w:rsid w:val="00B439A6"/>
    <w:rsid w:val="00B51E41"/>
    <w:rsid w:val="00B51E60"/>
    <w:rsid w:val="00B53A34"/>
    <w:rsid w:val="00B54D94"/>
    <w:rsid w:val="00B55AE2"/>
    <w:rsid w:val="00B55E1D"/>
    <w:rsid w:val="00B5604E"/>
    <w:rsid w:val="00B56619"/>
    <w:rsid w:val="00B56665"/>
    <w:rsid w:val="00B57601"/>
    <w:rsid w:val="00B579F1"/>
    <w:rsid w:val="00B57D87"/>
    <w:rsid w:val="00B611DA"/>
    <w:rsid w:val="00B6150A"/>
    <w:rsid w:val="00B64B04"/>
    <w:rsid w:val="00B66088"/>
    <w:rsid w:val="00B67556"/>
    <w:rsid w:val="00B67ED0"/>
    <w:rsid w:val="00B716DB"/>
    <w:rsid w:val="00B73152"/>
    <w:rsid w:val="00B73967"/>
    <w:rsid w:val="00B73EB3"/>
    <w:rsid w:val="00B7420D"/>
    <w:rsid w:val="00B74234"/>
    <w:rsid w:val="00B74423"/>
    <w:rsid w:val="00B7524D"/>
    <w:rsid w:val="00B77F31"/>
    <w:rsid w:val="00B802C6"/>
    <w:rsid w:val="00B8076D"/>
    <w:rsid w:val="00B81F61"/>
    <w:rsid w:val="00B825DF"/>
    <w:rsid w:val="00B82645"/>
    <w:rsid w:val="00B82D27"/>
    <w:rsid w:val="00B832F7"/>
    <w:rsid w:val="00B85DCB"/>
    <w:rsid w:val="00B86297"/>
    <w:rsid w:val="00B867FF"/>
    <w:rsid w:val="00B87015"/>
    <w:rsid w:val="00B876C9"/>
    <w:rsid w:val="00B87AA1"/>
    <w:rsid w:val="00B90471"/>
    <w:rsid w:val="00B9100B"/>
    <w:rsid w:val="00B924E9"/>
    <w:rsid w:val="00B93C01"/>
    <w:rsid w:val="00B94206"/>
    <w:rsid w:val="00B951E4"/>
    <w:rsid w:val="00B954DE"/>
    <w:rsid w:val="00B9602E"/>
    <w:rsid w:val="00B96923"/>
    <w:rsid w:val="00BA1A1B"/>
    <w:rsid w:val="00BA1F52"/>
    <w:rsid w:val="00BA2129"/>
    <w:rsid w:val="00BA39D9"/>
    <w:rsid w:val="00BA598F"/>
    <w:rsid w:val="00BA5FC9"/>
    <w:rsid w:val="00BA7361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1AE4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2619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509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4CE2"/>
    <w:rsid w:val="00C65909"/>
    <w:rsid w:val="00C6628F"/>
    <w:rsid w:val="00C70252"/>
    <w:rsid w:val="00C7106F"/>
    <w:rsid w:val="00C71248"/>
    <w:rsid w:val="00C72E51"/>
    <w:rsid w:val="00C75441"/>
    <w:rsid w:val="00C76F90"/>
    <w:rsid w:val="00C7780B"/>
    <w:rsid w:val="00C8141B"/>
    <w:rsid w:val="00C81D6A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54F1"/>
    <w:rsid w:val="00CE66F3"/>
    <w:rsid w:val="00CE6E76"/>
    <w:rsid w:val="00CF1472"/>
    <w:rsid w:val="00CF504A"/>
    <w:rsid w:val="00CF5808"/>
    <w:rsid w:val="00CF6875"/>
    <w:rsid w:val="00CF6BEB"/>
    <w:rsid w:val="00CF7060"/>
    <w:rsid w:val="00CF72B7"/>
    <w:rsid w:val="00CF7A93"/>
    <w:rsid w:val="00CF7B9B"/>
    <w:rsid w:val="00D001E9"/>
    <w:rsid w:val="00D01018"/>
    <w:rsid w:val="00D0125B"/>
    <w:rsid w:val="00D017B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0532"/>
    <w:rsid w:val="00D60AE1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4EA"/>
    <w:rsid w:val="00D8092D"/>
    <w:rsid w:val="00D80D90"/>
    <w:rsid w:val="00D810E0"/>
    <w:rsid w:val="00D815A6"/>
    <w:rsid w:val="00D816A8"/>
    <w:rsid w:val="00D82B72"/>
    <w:rsid w:val="00D83A6D"/>
    <w:rsid w:val="00D83F14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3EC8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495D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3BAA"/>
    <w:rsid w:val="00E23CE9"/>
    <w:rsid w:val="00E24EEE"/>
    <w:rsid w:val="00E2512A"/>
    <w:rsid w:val="00E26DE0"/>
    <w:rsid w:val="00E2735D"/>
    <w:rsid w:val="00E27933"/>
    <w:rsid w:val="00E30534"/>
    <w:rsid w:val="00E30725"/>
    <w:rsid w:val="00E311DD"/>
    <w:rsid w:val="00E31BFB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6836"/>
    <w:rsid w:val="00E572CA"/>
    <w:rsid w:val="00E57A2F"/>
    <w:rsid w:val="00E6146B"/>
    <w:rsid w:val="00E615E1"/>
    <w:rsid w:val="00E62044"/>
    <w:rsid w:val="00E6223A"/>
    <w:rsid w:val="00E631E5"/>
    <w:rsid w:val="00E63688"/>
    <w:rsid w:val="00E64116"/>
    <w:rsid w:val="00E6582B"/>
    <w:rsid w:val="00E66954"/>
    <w:rsid w:val="00E669BC"/>
    <w:rsid w:val="00E679EF"/>
    <w:rsid w:val="00E67E71"/>
    <w:rsid w:val="00E70530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3975"/>
    <w:rsid w:val="00E94F95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490"/>
    <w:rsid w:val="00EB3670"/>
    <w:rsid w:val="00EB38DF"/>
    <w:rsid w:val="00EB3DFE"/>
    <w:rsid w:val="00EB45FC"/>
    <w:rsid w:val="00EB53A7"/>
    <w:rsid w:val="00EB58C4"/>
    <w:rsid w:val="00EB692B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26C3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96F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5E0"/>
    <w:rsid w:val="00F36DFF"/>
    <w:rsid w:val="00F37922"/>
    <w:rsid w:val="00F37F0F"/>
    <w:rsid w:val="00F41CAA"/>
    <w:rsid w:val="00F441EF"/>
    <w:rsid w:val="00F44595"/>
    <w:rsid w:val="00F46338"/>
    <w:rsid w:val="00F46ED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4D21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43F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775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934090ED6412302A53865CEE7721BCDF6CB6EDB0BF2C8D13FE9FACC50463E2BA68F3B370B9EDB4A6AB433FA3E3886849B00636559D9008F2e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F54EC7F7E5A6DBC9EE30E4A38D778A4687C391895840036C4D844CE5289766D11837EED459B1A90917565605C771B9FE8020A997852814D23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A5A6A442A953016F9211BC962FF30F5C3B9E263694A4F0325C3AF34D5FCE30695977D482CB3965F51266348FE34B0D729B4CE4s90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9A319475621966C077F84B4AEAC309149E0A5570433FA9D4F223B726E6284AC94D55FC1D9C69632E1FB42B4F9813FD7B3F6BF6F3CBx4G" TargetMode="External"/><Relationship Id="rId10" Type="http://schemas.openxmlformats.org/officeDocument/2006/relationships/hyperlink" Target="consultantplus://offline/ref=86A5A6A442A953016F9211BC962FF30F5C3B9E263694A4F0325C3AF34D5FCE30695977D181C06D35B14C3F67CEA8460E69874CE784A94A7AsC0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nogorsk.org" TargetMode="External"/><Relationship Id="rId14" Type="http://schemas.openxmlformats.org/officeDocument/2006/relationships/hyperlink" Target="consultantplus://offline/ref=0E934090ED6412302A53865CEE7721BCDF6CB6EDB0BF2C8D13FE9FACC50463E2BA68F3B370B9EDB4A6AB433FA3E3886849B00636559D9008F2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445D-544A-4841-A618-DC83E46D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10201</Words>
  <Characters>58146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Мария</cp:lastModifiedBy>
  <cp:revision>6</cp:revision>
  <cp:lastPrinted>2021-03-01T06:53:00Z</cp:lastPrinted>
  <dcterms:created xsi:type="dcterms:W3CDTF">2021-01-27T08:56:00Z</dcterms:created>
  <dcterms:modified xsi:type="dcterms:W3CDTF">2021-03-01T08:45:00Z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