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1EE" w:rsidRDefault="00454199" w:rsidP="00E001EE">
      <w:pPr>
        <w:jc w:val="center"/>
        <w:rPr>
          <w:noProof/>
        </w:rPr>
      </w:pPr>
      <w:r>
        <w:rPr>
          <w:noProof/>
        </w:rPr>
        <w:drawing>
          <wp:anchor distT="0" distB="0" distL="114300" distR="114300" simplePos="0" relativeHeight="251658240" behindDoc="1" locked="0" layoutInCell="1" allowOverlap="1">
            <wp:simplePos x="0" y="0"/>
            <wp:positionH relativeFrom="column">
              <wp:posOffset>49530</wp:posOffset>
            </wp:positionH>
            <wp:positionV relativeFrom="paragraph">
              <wp:posOffset>-207645</wp:posOffset>
            </wp:positionV>
            <wp:extent cx="6800850" cy="9534525"/>
            <wp:effectExtent l="19050" t="0" r="0" b="0"/>
            <wp:wrapTight wrapText="bothSides">
              <wp:wrapPolygon edited="0">
                <wp:start x="-61" y="0"/>
                <wp:lineTo x="-61" y="21578"/>
                <wp:lineTo x="21600" y="21578"/>
                <wp:lineTo x="21600" y="0"/>
                <wp:lineTo x="-61" y="0"/>
              </wp:wrapPolygon>
            </wp:wrapTight>
            <wp:docPr id="3" name="Рисунок 1" descr="C:\Documents and Settings\Бакатович\Local Settings\Temp\Rar$DIa0.492\май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Бакатович\Local Settings\Temp\Rar$DIa0.492\май 3.jpg"/>
                    <pic:cNvPicPr>
                      <a:picLocks noChangeAspect="1" noChangeArrowheads="1"/>
                    </pic:cNvPicPr>
                  </pic:nvPicPr>
                  <pic:blipFill>
                    <a:blip r:embed="rId8" cstate="print"/>
                    <a:srcRect l="52507" t="2362" b="3346"/>
                    <a:stretch>
                      <a:fillRect/>
                    </a:stretch>
                  </pic:blipFill>
                  <pic:spPr bwMode="auto">
                    <a:xfrm>
                      <a:off x="0" y="0"/>
                      <a:ext cx="6800850" cy="9534525"/>
                    </a:xfrm>
                    <a:prstGeom prst="rect">
                      <a:avLst/>
                    </a:prstGeom>
                    <a:noFill/>
                    <a:ln w="9525">
                      <a:noFill/>
                      <a:miter lim="800000"/>
                      <a:headEnd/>
                      <a:tailEnd/>
                    </a:ln>
                  </pic:spPr>
                </pic:pic>
              </a:graphicData>
            </a:graphic>
          </wp:anchor>
        </w:drawing>
      </w:r>
    </w:p>
    <w:p w:rsidR="00E001EE" w:rsidRDefault="00E001EE" w:rsidP="00E001EE">
      <w:pPr>
        <w:jc w:val="center"/>
        <w:rPr>
          <w:b/>
          <w:sz w:val="26"/>
          <w:szCs w:val="26"/>
          <w:u w:val="single"/>
        </w:rPr>
      </w:pPr>
      <w:r>
        <w:rPr>
          <w:b/>
          <w:sz w:val="26"/>
          <w:szCs w:val="26"/>
          <w:u w:val="single"/>
        </w:rPr>
        <w:lastRenderedPageBreak/>
        <w:t>ОГЛАВЛЕНИЕ</w:t>
      </w:r>
    </w:p>
    <w:p w:rsidR="00E001EE" w:rsidRDefault="00E001EE" w:rsidP="00E001EE">
      <w:pPr>
        <w:widowControl w:val="0"/>
        <w:tabs>
          <w:tab w:val="left" w:pos="360"/>
        </w:tabs>
        <w:suppressAutoHyphens/>
        <w:jc w:val="center"/>
        <w:rPr>
          <w:b/>
          <w:sz w:val="26"/>
          <w:szCs w:val="26"/>
        </w:rPr>
      </w:pPr>
      <w:r>
        <w:rPr>
          <w:b/>
          <w:sz w:val="26"/>
          <w:szCs w:val="26"/>
        </w:rPr>
        <w:t>РАЗДЕЛ  ПЕРВЫЙ:</w:t>
      </w:r>
    </w:p>
    <w:p w:rsidR="00E001EE" w:rsidRDefault="00E001EE" w:rsidP="00E001EE">
      <w:pPr>
        <w:widowControl w:val="0"/>
        <w:tabs>
          <w:tab w:val="left" w:pos="360"/>
        </w:tabs>
        <w:suppressAutoHyphens/>
        <w:jc w:val="center"/>
        <w:rPr>
          <w:b/>
          <w:sz w:val="26"/>
          <w:szCs w:val="26"/>
        </w:rPr>
      </w:pPr>
      <w:r>
        <w:rPr>
          <w:b/>
          <w:sz w:val="26"/>
          <w:szCs w:val="26"/>
        </w:rPr>
        <w:t>решения Совета муниципального района «Сосногорск»</w:t>
      </w:r>
    </w:p>
    <w:p w:rsidR="00E001EE" w:rsidRDefault="00E001EE" w:rsidP="00E001EE">
      <w:pPr>
        <w:jc w:val="both"/>
        <w:rPr>
          <w:sz w:val="26"/>
          <w:szCs w:val="26"/>
        </w:rPr>
      </w:pPr>
    </w:p>
    <w:p w:rsidR="00E001EE" w:rsidRDefault="00E001EE" w:rsidP="00E001EE">
      <w:pPr>
        <w:jc w:val="both"/>
        <w:rPr>
          <w:sz w:val="26"/>
          <w:szCs w:val="26"/>
        </w:rPr>
      </w:pPr>
      <w:r>
        <w:rPr>
          <w:sz w:val="26"/>
          <w:szCs w:val="26"/>
        </w:rPr>
        <w:t>На 24 мая 2019 года документов на опубликование нет.</w:t>
      </w:r>
    </w:p>
    <w:p w:rsidR="00E001EE" w:rsidRDefault="00E001EE" w:rsidP="00E001EE">
      <w:pPr>
        <w:jc w:val="both"/>
        <w:rPr>
          <w:sz w:val="26"/>
          <w:szCs w:val="26"/>
        </w:rPr>
      </w:pPr>
    </w:p>
    <w:p w:rsidR="00E001EE" w:rsidRDefault="00E001EE" w:rsidP="00E001EE">
      <w:pPr>
        <w:jc w:val="center"/>
        <w:rPr>
          <w:b/>
          <w:sz w:val="26"/>
          <w:szCs w:val="26"/>
        </w:rPr>
      </w:pPr>
      <w:r>
        <w:rPr>
          <w:b/>
          <w:sz w:val="26"/>
          <w:szCs w:val="26"/>
        </w:rPr>
        <w:t>РАЗДЕЛ  ВТОРОЙ:</w:t>
      </w:r>
    </w:p>
    <w:p w:rsidR="00E001EE" w:rsidRDefault="00E001EE" w:rsidP="00E001EE">
      <w:pPr>
        <w:widowControl w:val="0"/>
        <w:tabs>
          <w:tab w:val="num" w:pos="-720"/>
          <w:tab w:val="left" w:pos="0"/>
          <w:tab w:val="center" w:pos="5310"/>
          <w:tab w:val="right" w:pos="10621"/>
        </w:tabs>
        <w:suppressAutoHyphens/>
        <w:rPr>
          <w:b/>
          <w:sz w:val="26"/>
          <w:szCs w:val="26"/>
        </w:rPr>
      </w:pPr>
      <w:r>
        <w:rPr>
          <w:b/>
          <w:sz w:val="26"/>
          <w:szCs w:val="26"/>
        </w:rPr>
        <w:tab/>
        <w:t xml:space="preserve">постановления и распоряжения администрации </w:t>
      </w:r>
      <w:r>
        <w:rPr>
          <w:b/>
          <w:sz w:val="26"/>
          <w:szCs w:val="26"/>
        </w:rPr>
        <w:tab/>
      </w:r>
    </w:p>
    <w:p w:rsidR="00E001EE" w:rsidRDefault="00E001EE" w:rsidP="00E001EE">
      <w:pPr>
        <w:widowControl w:val="0"/>
        <w:tabs>
          <w:tab w:val="num" w:pos="-720"/>
          <w:tab w:val="left" w:pos="0"/>
        </w:tabs>
        <w:suppressAutoHyphens/>
        <w:jc w:val="center"/>
        <w:rPr>
          <w:b/>
          <w:sz w:val="26"/>
          <w:szCs w:val="26"/>
        </w:rPr>
      </w:pPr>
      <w:r>
        <w:rPr>
          <w:b/>
          <w:sz w:val="26"/>
          <w:szCs w:val="26"/>
        </w:rPr>
        <w:t>муниципального района «Сосногорск»</w:t>
      </w:r>
    </w:p>
    <w:p w:rsidR="00E001EE" w:rsidRDefault="00E001EE" w:rsidP="00E001EE">
      <w:pPr>
        <w:widowControl w:val="0"/>
        <w:tabs>
          <w:tab w:val="num" w:pos="-720"/>
          <w:tab w:val="left" w:pos="0"/>
        </w:tabs>
        <w:suppressAutoHyphens/>
        <w:jc w:val="center"/>
        <w:rPr>
          <w:b/>
          <w:sz w:val="26"/>
          <w:szCs w:val="26"/>
        </w:rPr>
      </w:pPr>
    </w:p>
    <w:p w:rsidR="00E001EE" w:rsidRDefault="00E001EE" w:rsidP="00E001EE">
      <w:pPr>
        <w:widowControl w:val="0"/>
        <w:autoSpaceDE w:val="0"/>
        <w:autoSpaceDN w:val="0"/>
        <w:adjustRightInd w:val="0"/>
        <w:ind w:firstLine="34"/>
        <w:jc w:val="both"/>
        <w:rPr>
          <w:bCs/>
          <w:sz w:val="26"/>
          <w:szCs w:val="26"/>
        </w:rPr>
      </w:pPr>
      <w:r w:rsidRPr="00860DC8">
        <w:rPr>
          <w:sz w:val="26"/>
          <w:szCs w:val="26"/>
        </w:rPr>
        <w:t>1. ПОСТАНОВЛЕНИЕ АДМИНИСТРАЦИИ от 30.04.2019 г. № 9</w:t>
      </w:r>
      <w:r w:rsidR="00860DC8" w:rsidRPr="00860DC8">
        <w:rPr>
          <w:sz w:val="26"/>
          <w:szCs w:val="26"/>
        </w:rPr>
        <w:t>40</w:t>
      </w:r>
      <w:r w:rsidRPr="00860DC8">
        <w:rPr>
          <w:sz w:val="26"/>
          <w:szCs w:val="26"/>
        </w:rPr>
        <w:t xml:space="preserve"> «</w:t>
      </w:r>
      <w:r w:rsidR="00860DC8" w:rsidRPr="00860DC8">
        <w:rPr>
          <w:bCs/>
          <w:sz w:val="26"/>
          <w:szCs w:val="26"/>
        </w:rPr>
        <w:t xml:space="preserve">Об утверждении административного регламента </w:t>
      </w:r>
      <w:r w:rsidR="00860DC8" w:rsidRPr="00860DC8">
        <w:rPr>
          <w:rFonts w:eastAsia="Calibri"/>
          <w:sz w:val="26"/>
          <w:szCs w:val="26"/>
        </w:rPr>
        <w:t>предоставления муниципальной услуги «</w:t>
      </w:r>
      <w:r w:rsidR="00860DC8" w:rsidRPr="00860DC8">
        <w:rPr>
          <w:bCs/>
          <w:sz w:val="26"/>
          <w:szCs w:val="26"/>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00860DC8">
        <w:rPr>
          <w:bCs/>
          <w:sz w:val="26"/>
          <w:szCs w:val="26"/>
        </w:rPr>
        <w:t>».</w:t>
      </w:r>
    </w:p>
    <w:p w:rsidR="00860DC8" w:rsidRDefault="00860DC8" w:rsidP="00E001EE">
      <w:pPr>
        <w:widowControl w:val="0"/>
        <w:autoSpaceDE w:val="0"/>
        <w:autoSpaceDN w:val="0"/>
        <w:adjustRightInd w:val="0"/>
        <w:ind w:firstLine="34"/>
        <w:jc w:val="both"/>
        <w:rPr>
          <w:bCs/>
          <w:sz w:val="26"/>
          <w:szCs w:val="26"/>
        </w:rPr>
      </w:pPr>
    </w:p>
    <w:p w:rsidR="00860DC8" w:rsidRDefault="00860DC8" w:rsidP="00C27837">
      <w:pPr>
        <w:widowControl w:val="0"/>
        <w:autoSpaceDE w:val="0"/>
        <w:autoSpaceDN w:val="0"/>
        <w:adjustRightInd w:val="0"/>
        <w:jc w:val="both"/>
        <w:rPr>
          <w:bCs/>
          <w:sz w:val="26"/>
          <w:szCs w:val="26"/>
        </w:rPr>
      </w:pPr>
      <w:r w:rsidRPr="00C27837">
        <w:rPr>
          <w:sz w:val="26"/>
          <w:szCs w:val="26"/>
        </w:rPr>
        <w:t>2. ПОСТАНОВЛЕНИЕ АДМИНИСТРАЦИИ от 30.04.2019 г. № 94</w:t>
      </w:r>
      <w:r w:rsidR="00C27837" w:rsidRPr="00C27837">
        <w:rPr>
          <w:sz w:val="26"/>
          <w:szCs w:val="26"/>
        </w:rPr>
        <w:t>1</w:t>
      </w:r>
      <w:r w:rsidRPr="00C27837">
        <w:rPr>
          <w:sz w:val="26"/>
          <w:szCs w:val="26"/>
        </w:rPr>
        <w:t xml:space="preserve"> «</w:t>
      </w:r>
      <w:r w:rsidR="00C27837" w:rsidRPr="00C27837">
        <w:rPr>
          <w:bCs/>
          <w:sz w:val="26"/>
          <w:szCs w:val="26"/>
        </w:rPr>
        <w:t xml:space="preserve">Об утверждении административного регламента </w:t>
      </w:r>
      <w:r w:rsidR="00C27837" w:rsidRPr="00C27837">
        <w:rPr>
          <w:rFonts w:eastAsia="Calibri"/>
          <w:sz w:val="26"/>
          <w:szCs w:val="26"/>
        </w:rPr>
        <w:t>предоставления муниципальной услуги «</w:t>
      </w:r>
      <w:r w:rsidR="00C27837" w:rsidRPr="00C27837">
        <w:rPr>
          <w:bCs/>
          <w:sz w:val="26"/>
          <w:szCs w:val="26"/>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C27837">
        <w:rPr>
          <w:bCs/>
          <w:sz w:val="26"/>
          <w:szCs w:val="26"/>
        </w:rPr>
        <w:t>».</w:t>
      </w:r>
    </w:p>
    <w:p w:rsidR="00C27837" w:rsidRDefault="00C27837" w:rsidP="00C27837">
      <w:pPr>
        <w:widowControl w:val="0"/>
        <w:autoSpaceDE w:val="0"/>
        <w:autoSpaceDN w:val="0"/>
        <w:adjustRightInd w:val="0"/>
        <w:jc w:val="both"/>
        <w:rPr>
          <w:bCs/>
          <w:sz w:val="26"/>
          <w:szCs w:val="26"/>
        </w:rPr>
      </w:pPr>
    </w:p>
    <w:p w:rsidR="0001732D" w:rsidRDefault="00C27837" w:rsidP="0001732D">
      <w:pPr>
        <w:widowControl w:val="0"/>
        <w:tabs>
          <w:tab w:val="left" w:pos="709"/>
        </w:tabs>
        <w:autoSpaceDE w:val="0"/>
        <w:autoSpaceDN w:val="0"/>
        <w:adjustRightInd w:val="0"/>
        <w:jc w:val="both"/>
        <w:rPr>
          <w:sz w:val="26"/>
          <w:szCs w:val="26"/>
        </w:rPr>
      </w:pPr>
      <w:r w:rsidRPr="0001732D">
        <w:rPr>
          <w:sz w:val="26"/>
          <w:szCs w:val="26"/>
        </w:rPr>
        <w:t>3. ПОСТАНОВЛЕНИЕ АДМИНИСТРАЦИИ от 30.04.2019 г. № 944 «</w:t>
      </w:r>
      <w:r w:rsidR="0001732D" w:rsidRPr="0001732D">
        <w:rPr>
          <w:sz w:val="26"/>
          <w:szCs w:val="26"/>
        </w:rPr>
        <w:t>О внесении изменений в Постановление администрации муниципального района «Сосногорск» от 22.12.2017 № 1768 «Об утверждении муниципальной программы муниципального образования муниципального района «Сосногорск» «Защита населения и территории муниципального района «Сосногорск» от чрезвычайных ситуаций, обеспечение безопасности людей на водных объектах, обеспечение правопорядка»</w:t>
      </w:r>
      <w:r w:rsidR="0001732D">
        <w:rPr>
          <w:sz w:val="26"/>
          <w:szCs w:val="26"/>
        </w:rPr>
        <w:t>».</w:t>
      </w:r>
    </w:p>
    <w:p w:rsidR="00A8490A" w:rsidRDefault="00A8490A" w:rsidP="0001732D">
      <w:pPr>
        <w:widowControl w:val="0"/>
        <w:tabs>
          <w:tab w:val="left" w:pos="709"/>
        </w:tabs>
        <w:autoSpaceDE w:val="0"/>
        <w:autoSpaceDN w:val="0"/>
        <w:adjustRightInd w:val="0"/>
        <w:jc w:val="both"/>
        <w:rPr>
          <w:sz w:val="26"/>
          <w:szCs w:val="26"/>
        </w:rPr>
      </w:pPr>
    </w:p>
    <w:p w:rsidR="00C83EA3" w:rsidRPr="00C83EA3" w:rsidRDefault="00A8490A" w:rsidP="00C83EA3">
      <w:pPr>
        <w:contextualSpacing/>
        <w:jc w:val="both"/>
        <w:rPr>
          <w:sz w:val="26"/>
          <w:szCs w:val="26"/>
        </w:rPr>
      </w:pPr>
      <w:r w:rsidRPr="00C83EA3">
        <w:rPr>
          <w:sz w:val="26"/>
          <w:szCs w:val="26"/>
        </w:rPr>
        <w:t>4. ПОСТАНОВЛЕНИЕ АДМИНИСТРАЦИИ от 23.05.2019 г. № 11</w:t>
      </w:r>
      <w:r w:rsidR="00C20EFA" w:rsidRPr="00C83EA3">
        <w:rPr>
          <w:sz w:val="26"/>
          <w:szCs w:val="26"/>
        </w:rPr>
        <w:t>26</w:t>
      </w:r>
      <w:r w:rsidR="00366155" w:rsidRPr="00C83EA3">
        <w:rPr>
          <w:sz w:val="26"/>
          <w:szCs w:val="26"/>
        </w:rPr>
        <w:t xml:space="preserve"> «</w:t>
      </w:r>
      <w:r w:rsidR="00C83EA3" w:rsidRPr="00C83EA3">
        <w:rPr>
          <w:sz w:val="26"/>
          <w:szCs w:val="26"/>
        </w:rPr>
        <w:t>Об утверждении Порядка определения размера платы за право размещения  нестационарных торговых объектов на территории муниципального района «Сосногорск»».</w:t>
      </w:r>
    </w:p>
    <w:p w:rsidR="00C20EFA" w:rsidRDefault="00C20EFA" w:rsidP="00C83EA3">
      <w:pPr>
        <w:widowControl w:val="0"/>
        <w:tabs>
          <w:tab w:val="left" w:pos="709"/>
        </w:tabs>
        <w:autoSpaceDE w:val="0"/>
        <w:autoSpaceDN w:val="0"/>
        <w:adjustRightInd w:val="0"/>
        <w:jc w:val="both"/>
        <w:rPr>
          <w:sz w:val="26"/>
          <w:szCs w:val="26"/>
        </w:rPr>
      </w:pPr>
    </w:p>
    <w:p w:rsidR="00C20EFA" w:rsidRPr="00C20EFA" w:rsidRDefault="00C20EFA" w:rsidP="0001732D">
      <w:pPr>
        <w:widowControl w:val="0"/>
        <w:tabs>
          <w:tab w:val="left" w:pos="709"/>
        </w:tabs>
        <w:autoSpaceDE w:val="0"/>
        <w:autoSpaceDN w:val="0"/>
        <w:adjustRightInd w:val="0"/>
        <w:jc w:val="both"/>
        <w:rPr>
          <w:sz w:val="26"/>
          <w:szCs w:val="26"/>
        </w:rPr>
      </w:pPr>
      <w:r>
        <w:rPr>
          <w:sz w:val="26"/>
          <w:szCs w:val="26"/>
        </w:rPr>
        <w:t>5</w:t>
      </w:r>
      <w:r w:rsidRPr="00C20EFA">
        <w:rPr>
          <w:sz w:val="26"/>
          <w:szCs w:val="26"/>
        </w:rPr>
        <w:t xml:space="preserve">. ПОСТАНОВЛЕНИЕ АДМИНИСТРАЦИИ от 23.05.2019 г. № 1139 </w:t>
      </w:r>
      <w:r>
        <w:rPr>
          <w:sz w:val="26"/>
          <w:szCs w:val="26"/>
        </w:rPr>
        <w:t>«</w:t>
      </w:r>
      <w:r w:rsidRPr="00C20EFA">
        <w:rPr>
          <w:sz w:val="26"/>
          <w:szCs w:val="26"/>
        </w:rPr>
        <w:t>Об утверждении Порядка размещения нестационарных торговых объектов на территории муниципального района «Сосногорск»</w:t>
      </w:r>
      <w:r>
        <w:rPr>
          <w:sz w:val="26"/>
          <w:szCs w:val="26"/>
        </w:rPr>
        <w:t>».</w:t>
      </w:r>
    </w:p>
    <w:p w:rsidR="0001732D" w:rsidRDefault="0001732D" w:rsidP="0001732D">
      <w:pPr>
        <w:widowControl w:val="0"/>
        <w:tabs>
          <w:tab w:val="left" w:pos="709"/>
        </w:tabs>
        <w:autoSpaceDE w:val="0"/>
        <w:autoSpaceDN w:val="0"/>
        <w:adjustRightInd w:val="0"/>
        <w:jc w:val="both"/>
        <w:rPr>
          <w:sz w:val="26"/>
          <w:szCs w:val="26"/>
        </w:rPr>
      </w:pPr>
    </w:p>
    <w:p w:rsidR="00E001EE" w:rsidRDefault="00E001EE" w:rsidP="00E001EE">
      <w:pPr>
        <w:jc w:val="center"/>
        <w:rPr>
          <w:b/>
          <w:sz w:val="26"/>
          <w:szCs w:val="26"/>
        </w:rPr>
      </w:pPr>
      <w:r>
        <w:rPr>
          <w:sz w:val="26"/>
          <w:szCs w:val="26"/>
        </w:rPr>
        <w:t xml:space="preserve"> </w:t>
      </w:r>
      <w:r>
        <w:rPr>
          <w:b/>
          <w:sz w:val="26"/>
          <w:szCs w:val="26"/>
        </w:rPr>
        <w:t>РАЗДЕЛ  ТРЕТИЙ:</w:t>
      </w:r>
    </w:p>
    <w:p w:rsidR="00E001EE" w:rsidRDefault="00E001EE" w:rsidP="00E001EE">
      <w:pPr>
        <w:widowControl w:val="0"/>
        <w:tabs>
          <w:tab w:val="left" w:pos="2880"/>
        </w:tabs>
        <w:suppressAutoHyphens/>
        <w:jc w:val="center"/>
        <w:rPr>
          <w:b/>
          <w:sz w:val="26"/>
          <w:szCs w:val="26"/>
        </w:rPr>
      </w:pPr>
      <w:r>
        <w:rPr>
          <w:b/>
          <w:sz w:val="26"/>
          <w:szCs w:val="26"/>
        </w:rPr>
        <w:t>официальные сообщения и материалы органов</w:t>
      </w:r>
    </w:p>
    <w:p w:rsidR="00E001EE" w:rsidRDefault="00E001EE" w:rsidP="00E001EE">
      <w:pPr>
        <w:widowControl w:val="0"/>
        <w:tabs>
          <w:tab w:val="left" w:pos="2880"/>
        </w:tabs>
        <w:suppressAutoHyphens/>
        <w:jc w:val="center"/>
        <w:rPr>
          <w:b/>
          <w:sz w:val="26"/>
          <w:szCs w:val="26"/>
        </w:rPr>
      </w:pPr>
      <w:r>
        <w:rPr>
          <w:b/>
          <w:sz w:val="26"/>
          <w:szCs w:val="26"/>
        </w:rPr>
        <w:t>местного самоуправления</w:t>
      </w:r>
    </w:p>
    <w:p w:rsidR="00E001EE" w:rsidRDefault="00E001EE" w:rsidP="00E001EE">
      <w:pPr>
        <w:jc w:val="both"/>
        <w:rPr>
          <w:sz w:val="26"/>
          <w:szCs w:val="26"/>
        </w:rPr>
      </w:pPr>
    </w:p>
    <w:p w:rsidR="00E001EE" w:rsidRDefault="00A8490A" w:rsidP="00E001EE">
      <w:pPr>
        <w:jc w:val="both"/>
        <w:rPr>
          <w:sz w:val="26"/>
          <w:szCs w:val="26"/>
        </w:rPr>
      </w:pPr>
      <w:r>
        <w:rPr>
          <w:sz w:val="26"/>
          <w:szCs w:val="26"/>
        </w:rPr>
        <w:t xml:space="preserve">1. Информация Ревизионной </w:t>
      </w:r>
      <w:r w:rsidR="00832F72">
        <w:rPr>
          <w:sz w:val="26"/>
          <w:szCs w:val="26"/>
        </w:rPr>
        <w:t>к</w:t>
      </w:r>
      <w:r>
        <w:rPr>
          <w:sz w:val="26"/>
          <w:szCs w:val="26"/>
        </w:rPr>
        <w:t>омиссии муниципального образования муниципального района «Сосногорск»</w:t>
      </w:r>
      <w:r w:rsidR="00E001EE">
        <w:rPr>
          <w:sz w:val="26"/>
          <w:szCs w:val="26"/>
        </w:rPr>
        <w:t>.</w:t>
      </w:r>
    </w:p>
    <w:p w:rsidR="00E001EE" w:rsidRDefault="00E001EE" w:rsidP="00E001EE">
      <w:pPr>
        <w:jc w:val="both"/>
        <w:rPr>
          <w:sz w:val="26"/>
          <w:szCs w:val="26"/>
        </w:rPr>
      </w:pPr>
    </w:p>
    <w:p w:rsidR="00E001EE" w:rsidRDefault="00E001EE" w:rsidP="00E001EE">
      <w:pPr>
        <w:widowControl w:val="0"/>
        <w:tabs>
          <w:tab w:val="left" w:pos="3060"/>
        </w:tabs>
        <w:suppressAutoHyphens/>
        <w:jc w:val="center"/>
        <w:rPr>
          <w:b/>
          <w:sz w:val="26"/>
          <w:szCs w:val="26"/>
          <w:u w:val="single"/>
        </w:rPr>
      </w:pPr>
    </w:p>
    <w:p w:rsidR="00E001EE" w:rsidRDefault="00E001EE" w:rsidP="00E001EE">
      <w:pPr>
        <w:widowControl w:val="0"/>
        <w:tabs>
          <w:tab w:val="left" w:pos="3060"/>
        </w:tabs>
        <w:suppressAutoHyphens/>
        <w:jc w:val="center"/>
        <w:rPr>
          <w:b/>
          <w:sz w:val="26"/>
          <w:szCs w:val="26"/>
          <w:u w:val="single"/>
        </w:rPr>
      </w:pPr>
    </w:p>
    <w:p w:rsidR="00E001EE" w:rsidRDefault="00E001EE" w:rsidP="00E001EE">
      <w:pPr>
        <w:widowControl w:val="0"/>
        <w:tabs>
          <w:tab w:val="left" w:pos="3060"/>
        </w:tabs>
        <w:suppressAutoHyphens/>
        <w:jc w:val="center"/>
        <w:rPr>
          <w:b/>
          <w:sz w:val="26"/>
          <w:szCs w:val="26"/>
          <w:u w:val="single"/>
        </w:rPr>
      </w:pPr>
    </w:p>
    <w:p w:rsidR="00E001EE" w:rsidRDefault="00E001EE" w:rsidP="00E001EE">
      <w:pPr>
        <w:widowControl w:val="0"/>
        <w:tabs>
          <w:tab w:val="left" w:pos="3060"/>
        </w:tabs>
        <w:suppressAutoHyphens/>
        <w:jc w:val="center"/>
        <w:rPr>
          <w:b/>
          <w:sz w:val="26"/>
          <w:szCs w:val="26"/>
          <w:u w:val="single"/>
        </w:rPr>
      </w:pPr>
    </w:p>
    <w:p w:rsidR="00A22985" w:rsidRDefault="00A22985" w:rsidP="00E001EE">
      <w:pPr>
        <w:widowControl w:val="0"/>
        <w:tabs>
          <w:tab w:val="left" w:pos="3060"/>
        </w:tabs>
        <w:suppressAutoHyphens/>
        <w:jc w:val="center"/>
        <w:rPr>
          <w:b/>
          <w:sz w:val="26"/>
          <w:szCs w:val="26"/>
          <w:u w:val="single"/>
        </w:rPr>
      </w:pPr>
    </w:p>
    <w:p w:rsidR="00E001EE" w:rsidRDefault="00E001EE" w:rsidP="00E001EE">
      <w:pPr>
        <w:widowControl w:val="0"/>
        <w:tabs>
          <w:tab w:val="left" w:pos="3060"/>
        </w:tabs>
        <w:suppressAutoHyphens/>
        <w:jc w:val="center"/>
        <w:rPr>
          <w:b/>
          <w:sz w:val="26"/>
          <w:szCs w:val="26"/>
          <w:u w:val="single"/>
        </w:rPr>
      </w:pPr>
    </w:p>
    <w:p w:rsidR="00E001EE" w:rsidRDefault="00E001EE" w:rsidP="00E001EE">
      <w:pPr>
        <w:widowControl w:val="0"/>
        <w:tabs>
          <w:tab w:val="left" w:pos="3060"/>
        </w:tabs>
        <w:suppressAutoHyphens/>
        <w:jc w:val="center"/>
        <w:rPr>
          <w:b/>
          <w:sz w:val="26"/>
          <w:szCs w:val="26"/>
          <w:u w:val="single"/>
        </w:rPr>
      </w:pPr>
      <w:r>
        <w:rPr>
          <w:b/>
          <w:sz w:val="26"/>
          <w:szCs w:val="26"/>
          <w:u w:val="single"/>
        </w:rPr>
        <w:lastRenderedPageBreak/>
        <w:t>РАЗДЕЛ  ВТОРОЙ</w:t>
      </w:r>
    </w:p>
    <w:p w:rsidR="00E001EE" w:rsidRDefault="00E001EE" w:rsidP="00E001EE">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E001EE" w:rsidRDefault="00E001EE"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6"/>
          <w:szCs w:val="26"/>
        </w:rPr>
      </w:pPr>
      <w:r>
        <w:rPr>
          <w:sz w:val="26"/>
          <w:szCs w:val="26"/>
          <w:u w:val="single"/>
        </w:rPr>
        <w:t>от «30» апреля 2019 г.</w:t>
      </w:r>
      <w:r>
        <w:rPr>
          <w:sz w:val="26"/>
          <w:szCs w:val="26"/>
        </w:rPr>
        <w:t xml:space="preserve">                                                                                                              </w:t>
      </w:r>
      <w:r>
        <w:rPr>
          <w:sz w:val="26"/>
          <w:szCs w:val="26"/>
          <w:u w:val="single"/>
        </w:rPr>
        <w:t>№ 9</w:t>
      </w:r>
      <w:r w:rsidR="00490F6F">
        <w:rPr>
          <w:sz w:val="26"/>
          <w:szCs w:val="26"/>
          <w:u w:val="single"/>
        </w:rPr>
        <w:t>40</w:t>
      </w:r>
      <w:r>
        <w:rPr>
          <w:b/>
          <w:sz w:val="26"/>
          <w:szCs w:val="26"/>
        </w:rPr>
        <w:t xml:space="preserve">       </w:t>
      </w:r>
      <w:r>
        <w:rPr>
          <w:sz w:val="26"/>
          <w:szCs w:val="26"/>
        </w:rPr>
        <w:t xml:space="preserve">г. Сосногорск </w:t>
      </w:r>
      <w:r>
        <w:rPr>
          <w:b/>
          <w:sz w:val="26"/>
          <w:szCs w:val="26"/>
        </w:rPr>
        <w:t xml:space="preserve">  </w:t>
      </w:r>
    </w:p>
    <w:tbl>
      <w:tblPr>
        <w:tblW w:w="10773" w:type="dxa"/>
        <w:tblInd w:w="108" w:type="dxa"/>
        <w:tblLayout w:type="fixed"/>
        <w:tblLook w:val="0000"/>
      </w:tblPr>
      <w:tblGrid>
        <w:gridCol w:w="10773"/>
      </w:tblGrid>
      <w:tr w:rsidR="00490F6F" w:rsidRPr="008373CC" w:rsidTr="00660A30">
        <w:tc>
          <w:tcPr>
            <w:tcW w:w="10773" w:type="dxa"/>
          </w:tcPr>
          <w:p w:rsidR="00490F6F" w:rsidRPr="008373CC" w:rsidRDefault="00490F6F" w:rsidP="00490F6F">
            <w:pPr>
              <w:widowControl w:val="0"/>
              <w:autoSpaceDE w:val="0"/>
              <w:autoSpaceDN w:val="0"/>
              <w:adjustRightInd w:val="0"/>
              <w:ind w:firstLine="709"/>
              <w:jc w:val="center"/>
              <w:rPr>
                <w:b/>
                <w:sz w:val="26"/>
                <w:szCs w:val="26"/>
              </w:rPr>
            </w:pPr>
            <w:r w:rsidRPr="008373CC">
              <w:rPr>
                <w:b/>
                <w:bCs/>
                <w:sz w:val="26"/>
                <w:szCs w:val="26"/>
              </w:rPr>
              <w:t xml:space="preserve">Об утверждении административного регламента </w:t>
            </w:r>
            <w:r w:rsidRPr="008373CC">
              <w:rPr>
                <w:rFonts w:eastAsia="Calibri"/>
                <w:b/>
                <w:sz w:val="26"/>
                <w:szCs w:val="26"/>
              </w:rPr>
              <w:t>предоставления муниципальной услуги «</w:t>
            </w:r>
            <w:r w:rsidRPr="008373CC">
              <w:rPr>
                <w:b/>
                <w:bCs/>
                <w:sz w:val="26"/>
                <w:szCs w:val="26"/>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tc>
      </w:tr>
    </w:tbl>
    <w:p w:rsidR="00490F6F" w:rsidRPr="008373CC" w:rsidRDefault="00490F6F" w:rsidP="00490F6F">
      <w:pPr>
        <w:widowControl w:val="0"/>
        <w:autoSpaceDE w:val="0"/>
        <w:autoSpaceDN w:val="0"/>
        <w:adjustRightInd w:val="0"/>
        <w:ind w:firstLine="851"/>
        <w:jc w:val="both"/>
        <w:rPr>
          <w:sz w:val="26"/>
          <w:szCs w:val="26"/>
        </w:rPr>
      </w:pPr>
      <w:r w:rsidRPr="008373CC">
        <w:rPr>
          <w:sz w:val="26"/>
          <w:szCs w:val="26"/>
        </w:rPr>
        <w:t xml:space="preserve">В соответствии с </w:t>
      </w:r>
      <w:r w:rsidRPr="008373CC">
        <w:rPr>
          <w:rFonts w:eastAsia="Calibri"/>
          <w:sz w:val="26"/>
          <w:szCs w:val="26"/>
        </w:rPr>
        <w:t xml:space="preserve">Федеральным законом от 27.07.2010 № 210-ФЗ «Об организации предоставления государственных и муниципальных услуг», Федеральным </w:t>
      </w:r>
      <w:hyperlink r:id="rId9" w:history="1">
        <w:r w:rsidRPr="008373CC">
          <w:rPr>
            <w:rFonts w:eastAsia="Calibri"/>
            <w:sz w:val="26"/>
            <w:szCs w:val="26"/>
          </w:rPr>
          <w:t>закон</w:t>
        </w:r>
      </w:hyperlink>
      <w:r w:rsidRPr="008373CC">
        <w:rPr>
          <w:rFonts w:eastAsia="Calibri"/>
          <w:sz w:val="26"/>
          <w:szCs w:val="26"/>
        </w:rPr>
        <w:t>ом от 06.10.2003 № 131-ФЗ «Об общих принципах организации местного самоуправления в Российской Федерации»</w:t>
      </w:r>
      <w:r w:rsidRPr="008373CC">
        <w:rPr>
          <w:sz w:val="26"/>
          <w:szCs w:val="26"/>
        </w:rPr>
        <w:t>, п</w:t>
      </w:r>
      <w:r w:rsidRPr="008373CC">
        <w:rPr>
          <w:sz w:val="26"/>
          <w:szCs w:val="26"/>
          <w:shd w:val="clear" w:color="auto" w:fill="FFFFFF"/>
        </w:rPr>
        <w:t>остановлением Администрации муниципального района «Сосногорск» от 23.10.2018 № 1729 «</w:t>
      </w:r>
      <w:r w:rsidRPr="008373CC">
        <w:rPr>
          <w:sz w:val="26"/>
          <w:szCs w:val="26"/>
        </w:rPr>
        <w:t xml:space="preserve">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«Сосногорск», Администрация муниципального района «Сосногорск» </w:t>
      </w:r>
    </w:p>
    <w:p w:rsidR="00490F6F" w:rsidRPr="008373CC" w:rsidRDefault="00490F6F" w:rsidP="00490F6F">
      <w:pPr>
        <w:keepNext/>
        <w:ind w:firstLine="851"/>
        <w:jc w:val="center"/>
        <w:outlineLvl w:val="5"/>
        <w:rPr>
          <w:b/>
          <w:sz w:val="26"/>
          <w:szCs w:val="26"/>
        </w:rPr>
      </w:pPr>
      <w:r w:rsidRPr="008373CC">
        <w:rPr>
          <w:b/>
          <w:sz w:val="26"/>
          <w:szCs w:val="26"/>
        </w:rPr>
        <w:t xml:space="preserve"> ПОСТАНОВЛЯЕТ:</w:t>
      </w:r>
    </w:p>
    <w:p w:rsidR="00490F6F" w:rsidRPr="008373CC" w:rsidRDefault="00490F6F" w:rsidP="00490F6F">
      <w:pPr>
        <w:widowControl w:val="0"/>
        <w:tabs>
          <w:tab w:val="left" w:pos="993"/>
          <w:tab w:val="left" w:pos="1134"/>
          <w:tab w:val="left" w:pos="1276"/>
        </w:tabs>
        <w:autoSpaceDE w:val="0"/>
        <w:autoSpaceDN w:val="0"/>
        <w:adjustRightInd w:val="0"/>
        <w:ind w:firstLine="851"/>
        <w:jc w:val="both"/>
        <w:rPr>
          <w:sz w:val="26"/>
          <w:szCs w:val="26"/>
        </w:rPr>
      </w:pPr>
      <w:r w:rsidRPr="008373CC">
        <w:rPr>
          <w:sz w:val="26"/>
          <w:szCs w:val="26"/>
        </w:rPr>
        <w:t xml:space="preserve">1. Утвердить </w:t>
      </w:r>
      <w:r w:rsidRPr="008373CC">
        <w:rPr>
          <w:bCs/>
          <w:sz w:val="26"/>
          <w:szCs w:val="26"/>
        </w:rPr>
        <w:t xml:space="preserve">административный регламент </w:t>
      </w:r>
      <w:r w:rsidRPr="008373CC">
        <w:rPr>
          <w:rFonts w:eastAsia="Calibri"/>
          <w:sz w:val="26"/>
          <w:szCs w:val="26"/>
        </w:rPr>
        <w:t>предоставления муниципальной услуги «</w:t>
      </w:r>
      <w:r w:rsidRPr="008373CC">
        <w:rPr>
          <w:bCs/>
          <w:sz w:val="26"/>
          <w:szCs w:val="26"/>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8373CC">
        <w:rPr>
          <w:sz w:val="26"/>
          <w:szCs w:val="26"/>
        </w:rPr>
        <w:t xml:space="preserve">, согласно приложению к настоящему постановлению. </w:t>
      </w:r>
    </w:p>
    <w:p w:rsidR="00490F6F" w:rsidRPr="008373CC" w:rsidRDefault="00490F6F" w:rsidP="00490F6F">
      <w:pPr>
        <w:widowControl w:val="0"/>
        <w:tabs>
          <w:tab w:val="left" w:pos="993"/>
          <w:tab w:val="left" w:pos="1276"/>
        </w:tabs>
        <w:autoSpaceDE w:val="0"/>
        <w:autoSpaceDN w:val="0"/>
        <w:adjustRightInd w:val="0"/>
        <w:ind w:firstLine="851"/>
        <w:jc w:val="both"/>
        <w:rPr>
          <w:bCs/>
          <w:sz w:val="26"/>
          <w:szCs w:val="26"/>
        </w:rPr>
      </w:pPr>
      <w:r w:rsidRPr="008373CC">
        <w:rPr>
          <w:sz w:val="26"/>
          <w:szCs w:val="26"/>
        </w:rPr>
        <w:t xml:space="preserve">2. Признать утратившим силу </w:t>
      </w:r>
      <w:r w:rsidRPr="008373CC">
        <w:rPr>
          <w:bCs/>
          <w:sz w:val="26"/>
          <w:szCs w:val="26"/>
        </w:rPr>
        <w:t xml:space="preserve">постановление Администрации муниципального района «Сосногорск» от 12.04.2018 № 486 «Об утверждении административного регламента </w:t>
      </w:r>
      <w:r w:rsidRPr="008373CC">
        <w:rPr>
          <w:rFonts w:eastAsia="Calibri"/>
          <w:sz w:val="26"/>
          <w:szCs w:val="26"/>
        </w:rPr>
        <w:t>предоставления муниципальной услуги «</w:t>
      </w:r>
      <w:r w:rsidRPr="008373CC">
        <w:rPr>
          <w:bCs/>
          <w:sz w:val="26"/>
          <w:szCs w:val="26"/>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p w:rsidR="00490F6F" w:rsidRPr="008373CC" w:rsidRDefault="00490F6F" w:rsidP="00490F6F">
      <w:pPr>
        <w:tabs>
          <w:tab w:val="left" w:pos="993"/>
          <w:tab w:val="left" w:pos="1134"/>
          <w:tab w:val="left" w:pos="1276"/>
        </w:tabs>
        <w:autoSpaceDE w:val="0"/>
        <w:autoSpaceDN w:val="0"/>
        <w:adjustRightInd w:val="0"/>
        <w:ind w:firstLine="851"/>
        <w:jc w:val="both"/>
        <w:outlineLvl w:val="1"/>
        <w:rPr>
          <w:sz w:val="26"/>
          <w:szCs w:val="26"/>
        </w:rPr>
      </w:pPr>
      <w:r w:rsidRPr="008373CC">
        <w:rPr>
          <w:sz w:val="26"/>
          <w:szCs w:val="26"/>
        </w:rPr>
        <w:t xml:space="preserve">3. Настоящее постановление вступает в силу со дня его официального опубликования. </w:t>
      </w:r>
    </w:p>
    <w:p w:rsidR="00490F6F" w:rsidRPr="008373CC" w:rsidRDefault="00490F6F" w:rsidP="00490F6F">
      <w:pPr>
        <w:tabs>
          <w:tab w:val="left" w:pos="993"/>
          <w:tab w:val="left" w:pos="1134"/>
        </w:tabs>
        <w:autoSpaceDE w:val="0"/>
        <w:autoSpaceDN w:val="0"/>
        <w:adjustRightInd w:val="0"/>
        <w:ind w:firstLine="851"/>
        <w:jc w:val="both"/>
        <w:outlineLvl w:val="1"/>
        <w:rPr>
          <w:sz w:val="26"/>
          <w:szCs w:val="26"/>
        </w:rPr>
      </w:pPr>
      <w:r w:rsidRPr="008373CC">
        <w:rPr>
          <w:sz w:val="26"/>
          <w:szCs w:val="26"/>
        </w:rPr>
        <w:t xml:space="preserve">4. </w:t>
      </w:r>
      <w:proofErr w:type="gramStart"/>
      <w:r w:rsidRPr="008373CC">
        <w:rPr>
          <w:sz w:val="26"/>
          <w:szCs w:val="26"/>
        </w:rPr>
        <w:t>Контроль за</w:t>
      </w:r>
      <w:proofErr w:type="gramEnd"/>
      <w:r w:rsidRPr="008373CC">
        <w:rPr>
          <w:sz w:val="26"/>
          <w:szCs w:val="26"/>
        </w:rPr>
        <w:t xml:space="preserve">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490F6F" w:rsidRPr="008373CC" w:rsidRDefault="00490F6F" w:rsidP="00490F6F">
      <w:pPr>
        <w:keepNext/>
        <w:keepLines/>
        <w:jc w:val="right"/>
        <w:outlineLvl w:val="6"/>
        <w:rPr>
          <w:iCs/>
          <w:sz w:val="26"/>
          <w:szCs w:val="26"/>
        </w:rPr>
      </w:pPr>
      <w:r w:rsidRPr="008373CC">
        <w:rPr>
          <w:iCs/>
          <w:sz w:val="26"/>
          <w:szCs w:val="26"/>
        </w:rPr>
        <w:t xml:space="preserve">Глава муниципального района «Сосногорск» - </w:t>
      </w:r>
    </w:p>
    <w:p w:rsidR="00490F6F" w:rsidRPr="004B50D8" w:rsidRDefault="00490F6F" w:rsidP="00490F6F">
      <w:pPr>
        <w:keepNext/>
        <w:keepLines/>
        <w:jc w:val="right"/>
        <w:outlineLvl w:val="6"/>
        <w:rPr>
          <w:iCs/>
          <w:sz w:val="28"/>
          <w:szCs w:val="28"/>
        </w:rPr>
      </w:pPr>
      <w:r w:rsidRPr="008373CC">
        <w:rPr>
          <w:iCs/>
          <w:sz w:val="26"/>
          <w:szCs w:val="26"/>
        </w:rPr>
        <w:t>руководитель администрации  С.В. Дегтяренко</w:t>
      </w:r>
    </w:p>
    <w:p w:rsidR="00490F6F" w:rsidRDefault="00490F6F" w:rsidP="00490F6F">
      <w:pPr>
        <w:jc w:val="right"/>
      </w:pPr>
    </w:p>
    <w:p w:rsidR="00490F6F" w:rsidRPr="00865F88" w:rsidRDefault="00490F6F" w:rsidP="00490F6F">
      <w:pPr>
        <w:jc w:val="right"/>
        <w:rPr>
          <w:sz w:val="22"/>
          <w:szCs w:val="22"/>
        </w:rPr>
      </w:pPr>
      <w:r w:rsidRPr="00865F88">
        <w:rPr>
          <w:sz w:val="22"/>
          <w:szCs w:val="22"/>
        </w:rPr>
        <w:t>Утвержден</w:t>
      </w:r>
    </w:p>
    <w:p w:rsidR="00490F6F" w:rsidRPr="00865F88" w:rsidRDefault="00490F6F" w:rsidP="00490F6F">
      <w:pPr>
        <w:jc w:val="right"/>
        <w:rPr>
          <w:rFonts w:eastAsia="Calibri"/>
          <w:sz w:val="22"/>
          <w:szCs w:val="22"/>
        </w:rPr>
      </w:pPr>
      <w:r w:rsidRPr="00865F88">
        <w:rPr>
          <w:color w:val="000000"/>
          <w:sz w:val="22"/>
          <w:szCs w:val="22"/>
        </w:rPr>
        <w:t>постановлением администрации</w:t>
      </w:r>
    </w:p>
    <w:p w:rsidR="00490F6F" w:rsidRPr="00865F88" w:rsidRDefault="00490F6F" w:rsidP="00490F6F">
      <w:pPr>
        <w:shd w:val="clear" w:color="auto" w:fill="FFFFFF"/>
        <w:jc w:val="right"/>
        <w:rPr>
          <w:color w:val="000000"/>
          <w:sz w:val="22"/>
          <w:szCs w:val="22"/>
        </w:rPr>
      </w:pPr>
      <w:r w:rsidRPr="00865F88">
        <w:rPr>
          <w:color w:val="000000"/>
          <w:sz w:val="22"/>
          <w:szCs w:val="22"/>
        </w:rPr>
        <w:t>муниципального района «Сосногорск»</w:t>
      </w:r>
    </w:p>
    <w:p w:rsidR="00490F6F" w:rsidRPr="00865F88" w:rsidRDefault="00490F6F" w:rsidP="00490F6F">
      <w:pPr>
        <w:shd w:val="clear" w:color="auto" w:fill="FFFFFF"/>
        <w:jc w:val="right"/>
        <w:rPr>
          <w:color w:val="000000"/>
          <w:sz w:val="22"/>
          <w:szCs w:val="22"/>
        </w:rPr>
      </w:pPr>
      <w:r w:rsidRPr="00865F88">
        <w:rPr>
          <w:color w:val="000000"/>
          <w:sz w:val="22"/>
          <w:szCs w:val="22"/>
        </w:rPr>
        <w:t>от «</w:t>
      </w:r>
      <w:r w:rsidRPr="00865F88">
        <w:rPr>
          <w:color w:val="000000"/>
          <w:sz w:val="22"/>
          <w:szCs w:val="22"/>
          <w:u w:val="single"/>
        </w:rPr>
        <w:t>30</w:t>
      </w:r>
      <w:r w:rsidRPr="00865F88">
        <w:rPr>
          <w:color w:val="000000"/>
          <w:sz w:val="22"/>
          <w:szCs w:val="22"/>
        </w:rPr>
        <w:t xml:space="preserve"> </w:t>
      </w:r>
      <w:r w:rsidRPr="00865F88">
        <w:rPr>
          <w:color w:val="000000"/>
          <w:sz w:val="22"/>
          <w:szCs w:val="22"/>
          <w:u w:val="single"/>
        </w:rPr>
        <w:t xml:space="preserve">»     04        2019  </w:t>
      </w:r>
      <w:r w:rsidRPr="00865F88">
        <w:rPr>
          <w:color w:val="000000"/>
          <w:sz w:val="22"/>
          <w:szCs w:val="22"/>
        </w:rPr>
        <w:t xml:space="preserve">№ </w:t>
      </w:r>
      <w:r w:rsidRPr="00865F88">
        <w:rPr>
          <w:color w:val="000000"/>
          <w:sz w:val="22"/>
          <w:szCs w:val="22"/>
          <w:u w:val="single"/>
        </w:rPr>
        <w:t>940</w:t>
      </w:r>
      <w:bookmarkStart w:id="0" w:name="_GoBack"/>
      <w:bookmarkEnd w:id="0"/>
      <w:r w:rsidRPr="00865F88">
        <w:rPr>
          <w:color w:val="000000"/>
          <w:sz w:val="22"/>
          <w:szCs w:val="22"/>
          <w:u w:val="single"/>
        </w:rPr>
        <w:t xml:space="preserve">  </w:t>
      </w:r>
    </w:p>
    <w:p w:rsidR="00490F6F" w:rsidRPr="00865F88" w:rsidRDefault="00490F6F" w:rsidP="00490F6F">
      <w:pPr>
        <w:shd w:val="clear" w:color="auto" w:fill="FFFFFF"/>
        <w:jc w:val="right"/>
        <w:rPr>
          <w:color w:val="000000"/>
          <w:sz w:val="22"/>
          <w:szCs w:val="22"/>
        </w:rPr>
      </w:pPr>
      <w:r w:rsidRPr="00865F88">
        <w:rPr>
          <w:color w:val="000000"/>
          <w:sz w:val="22"/>
          <w:szCs w:val="22"/>
        </w:rPr>
        <w:t xml:space="preserve">                                                                                                             (приложение)</w:t>
      </w:r>
    </w:p>
    <w:p w:rsidR="001E17B0" w:rsidRDefault="001E17B0" w:rsidP="00490F6F">
      <w:pPr>
        <w:widowControl w:val="0"/>
        <w:autoSpaceDE w:val="0"/>
        <w:autoSpaceDN w:val="0"/>
        <w:adjustRightInd w:val="0"/>
        <w:ind w:firstLine="709"/>
        <w:jc w:val="center"/>
        <w:rPr>
          <w:b/>
          <w:bCs/>
        </w:rPr>
      </w:pPr>
    </w:p>
    <w:p w:rsidR="00490F6F" w:rsidRPr="008373CC" w:rsidRDefault="00490F6F" w:rsidP="00490F6F">
      <w:pPr>
        <w:widowControl w:val="0"/>
        <w:autoSpaceDE w:val="0"/>
        <w:autoSpaceDN w:val="0"/>
        <w:adjustRightInd w:val="0"/>
        <w:ind w:firstLine="709"/>
        <w:jc w:val="center"/>
        <w:rPr>
          <w:bCs/>
        </w:rPr>
      </w:pPr>
      <w:r w:rsidRPr="00D420C2">
        <w:rPr>
          <w:b/>
          <w:bCs/>
        </w:rPr>
        <w:t>Административный регламент</w:t>
      </w:r>
      <w:r w:rsidRPr="008373CC">
        <w:rPr>
          <w:bCs/>
        </w:rPr>
        <w:t xml:space="preserve"> предоставления муниципальной услуги </w:t>
      </w:r>
      <w:r w:rsidRPr="008373CC">
        <w:rPr>
          <w:rFonts w:eastAsia="Calibri"/>
        </w:rPr>
        <w:t>«</w:t>
      </w:r>
      <w:r w:rsidRPr="008373CC">
        <w:rPr>
          <w:bCs/>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p w:rsidR="00490F6F" w:rsidRPr="00865F88" w:rsidRDefault="00490F6F" w:rsidP="00490F6F">
      <w:pPr>
        <w:widowControl w:val="0"/>
        <w:autoSpaceDE w:val="0"/>
        <w:autoSpaceDN w:val="0"/>
        <w:adjustRightInd w:val="0"/>
        <w:ind w:firstLine="709"/>
        <w:jc w:val="center"/>
        <w:outlineLvl w:val="1"/>
        <w:rPr>
          <w:b/>
          <w:sz w:val="22"/>
          <w:szCs w:val="22"/>
        </w:rPr>
      </w:pPr>
      <w:bookmarkStart w:id="1" w:name="Par53"/>
      <w:bookmarkEnd w:id="1"/>
      <w:r w:rsidRPr="00865F88">
        <w:rPr>
          <w:b/>
          <w:sz w:val="22"/>
          <w:szCs w:val="22"/>
        </w:rPr>
        <w:t>I. Общие положения</w:t>
      </w:r>
    </w:p>
    <w:p w:rsidR="00490F6F" w:rsidRPr="00865F88" w:rsidRDefault="00490F6F" w:rsidP="00490F6F">
      <w:pPr>
        <w:widowControl w:val="0"/>
        <w:autoSpaceDE w:val="0"/>
        <w:autoSpaceDN w:val="0"/>
        <w:adjustRightInd w:val="0"/>
        <w:ind w:firstLine="709"/>
        <w:jc w:val="center"/>
        <w:outlineLvl w:val="2"/>
        <w:rPr>
          <w:sz w:val="22"/>
          <w:szCs w:val="22"/>
        </w:rPr>
      </w:pPr>
      <w:bookmarkStart w:id="2" w:name="Par55"/>
      <w:bookmarkEnd w:id="2"/>
      <w:r w:rsidRPr="00865F88">
        <w:rPr>
          <w:b/>
          <w:sz w:val="22"/>
          <w:szCs w:val="22"/>
        </w:rPr>
        <w:t>Предмет регулирования административного регламента</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 xml:space="preserve">1.1. </w:t>
      </w:r>
      <w:proofErr w:type="gramStart"/>
      <w:r w:rsidRPr="00865F88">
        <w:rPr>
          <w:sz w:val="22"/>
          <w:szCs w:val="22"/>
        </w:rPr>
        <w:t xml:space="preserve">Административный регламент предоставления муниципальной услуги </w:t>
      </w:r>
      <w:r w:rsidRPr="00865F88">
        <w:rPr>
          <w:rFonts w:eastAsia="Calibri"/>
          <w:sz w:val="22"/>
          <w:szCs w:val="22"/>
        </w:rPr>
        <w:t>«</w:t>
      </w:r>
      <w:r w:rsidRPr="00865F88">
        <w:rPr>
          <w:bCs/>
          <w:sz w:val="22"/>
          <w:szCs w:val="22"/>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865F88">
        <w:rPr>
          <w:sz w:val="22"/>
          <w:szCs w:val="22"/>
        </w:rPr>
        <w:t xml:space="preserve"> (далее – административный регламент), определяет порядок, сроки и последовательность действий (административных процедур) </w:t>
      </w:r>
      <w:r w:rsidRPr="00865F88">
        <w:rPr>
          <w:rFonts w:cs="Arial"/>
          <w:sz w:val="22"/>
          <w:szCs w:val="22"/>
        </w:rPr>
        <w:t>Комитета по управлению имуществом администрации муниципального района «Сосногорск» (далее – Орган), многофункциональных центров предоставления государственных и муниципальных услуг (далее – МФЦ)</w:t>
      </w:r>
      <w:r w:rsidRPr="00865F88">
        <w:rPr>
          <w:sz w:val="22"/>
          <w:szCs w:val="22"/>
        </w:rPr>
        <w:t>, формы контроля за исполнением административного</w:t>
      </w:r>
      <w:proofErr w:type="gramEnd"/>
      <w:r w:rsidRPr="00865F88">
        <w:rPr>
          <w:sz w:val="22"/>
          <w:szCs w:val="22"/>
        </w:rPr>
        <w:t xml:space="preserve">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lastRenderedPageBreak/>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490F6F" w:rsidRPr="00865F88" w:rsidRDefault="00490F6F" w:rsidP="00490F6F">
      <w:pPr>
        <w:widowControl w:val="0"/>
        <w:autoSpaceDE w:val="0"/>
        <w:autoSpaceDN w:val="0"/>
        <w:adjustRightInd w:val="0"/>
        <w:ind w:firstLine="709"/>
        <w:jc w:val="center"/>
        <w:outlineLvl w:val="2"/>
        <w:rPr>
          <w:b/>
          <w:sz w:val="22"/>
          <w:szCs w:val="22"/>
        </w:rPr>
      </w:pPr>
      <w:bookmarkStart w:id="3" w:name="Par59"/>
      <w:bookmarkEnd w:id="3"/>
      <w:r w:rsidRPr="00865F88">
        <w:rPr>
          <w:b/>
          <w:sz w:val="22"/>
          <w:szCs w:val="22"/>
        </w:rPr>
        <w:t>Круг заявителей</w:t>
      </w:r>
    </w:p>
    <w:p w:rsidR="00490F6F" w:rsidRPr="00865F88" w:rsidRDefault="00490F6F" w:rsidP="00490F6F">
      <w:pPr>
        <w:widowControl w:val="0"/>
        <w:autoSpaceDE w:val="0"/>
        <w:autoSpaceDN w:val="0"/>
        <w:adjustRightInd w:val="0"/>
        <w:ind w:firstLine="709"/>
        <w:jc w:val="both"/>
        <w:rPr>
          <w:sz w:val="22"/>
          <w:szCs w:val="22"/>
        </w:rPr>
      </w:pPr>
      <w:bookmarkStart w:id="4" w:name="Par61"/>
      <w:bookmarkEnd w:id="4"/>
      <w:r w:rsidRPr="00865F88">
        <w:rPr>
          <w:sz w:val="22"/>
          <w:szCs w:val="22"/>
        </w:rPr>
        <w:t>1.2. Заявителями на предоставление муниципальной услуги являются:</w:t>
      </w:r>
    </w:p>
    <w:p w:rsidR="00490F6F" w:rsidRPr="00865F88" w:rsidRDefault="00490F6F" w:rsidP="00490F6F">
      <w:pPr>
        <w:autoSpaceDE w:val="0"/>
        <w:autoSpaceDN w:val="0"/>
        <w:adjustRightInd w:val="0"/>
        <w:ind w:firstLine="709"/>
        <w:jc w:val="both"/>
        <w:rPr>
          <w:rFonts w:eastAsia="Calibri"/>
          <w:bCs/>
          <w:sz w:val="22"/>
          <w:szCs w:val="22"/>
        </w:rPr>
      </w:pPr>
      <w:r w:rsidRPr="00865F88">
        <w:rPr>
          <w:rFonts w:eastAsia="Calibri"/>
          <w:bCs/>
          <w:sz w:val="22"/>
          <w:szCs w:val="22"/>
        </w:rPr>
        <w:t>1.2.1.1. Лицо, с которым заключен договор о развитии застроенной территории.</w:t>
      </w:r>
    </w:p>
    <w:p w:rsidR="00490F6F" w:rsidRPr="00865F88" w:rsidRDefault="00490F6F" w:rsidP="00490F6F">
      <w:pPr>
        <w:autoSpaceDE w:val="0"/>
        <w:autoSpaceDN w:val="0"/>
        <w:adjustRightInd w:val="0"/>
        <w:ind w:firstLine="709"/>
        <w:jc w:val="both"/>
        <w:rPr>
          <w:rFonts w:eastAsia="Calibri"/>
          <w:bCs/>
          <w:sz w:val="22"/>
          <w:szCs w:val="22"/>
        </w:rPr>
      </w:pPr>
      <w:r w:rsidRPr="00865F88">
        <w:rPr>
          <w:rFonts w:eastAsia="Calibri"/>
          <w:bCs/>
          <w:sz w:val="22"/>
          <w:szCs w:val="22"/>
        </w:rPr>
        <w:t>1.2.1.2. Религиозная организация, имеющая в собственности здания или сооружения религиозного или благотворительного назначения, расположенные на таком земельном участке;</w:t>
      </w:r>
    </w:p>
    <w:p w:rsidR="00490F6F" w:rsidRPr="00865F88" w:rsidRDefault="00490F6F" w:rsidP="00490F6F">
      <w:pPr>
        <w:autoSpaceDE w:val="0"/>
        <w:autoSpaceDN w:val="0"/>
        <w:adjustRightInd w:val="0"/>
        <w:ind w:firstLine="709"/>
        <w:jc w:val="both"/>
        <w:rPr>
          <w:rFonts w:eastAsia="Calibri"/>
          <w:bCs/>
          <w:sz w:val="22"/>
          <w:szCs w:val="22"/>
        </w:rPr>
      </w:pPr>
      <w:r w:rsidRPr="00865F88">
        <w:rPr>
          <w:rFonts w:eastAsia="Calibri"/>
          <w:bCs/>
          <w:sz w:val="22"/>
          <w:szCs w:val="22"/>
        </w:rPr>
        <w:t xml:space="preserve">1.2.1.3. </w:t>
      </w:r>
      <w:proofErr w:type="gramStart"/>
      <w:r w:rsidRPr="00865F88">
        <w:rPr>
          <w:rFonts w:eastAsia="Calibri"/>
          <w:bCs/>
          <w:sz w:val="22"/>
          <w:szCs w:val="22"/>
        </w:rPr>
        <w:t xml:space="preserve">Граждане или юридические лица, в случае предоставления земельного участка, </w:t>
      </w:r>
      <w:r w:rsidRPr="00865F88">
        <w:rPr>
          <w:sz w:val="22"/>
          <w:szCs w:val="22"/>
          <w:shd w:val="clear" w:color="auto" w:fill="FFFFFF"/>
        </w:rPr>
        <w:t>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r w:rsidRPr="00865F88">
        <w:rPr>
          <w:rFonts w:eastAsia="Calibri"/>
          <w:bCs/>
          <w:sz w:val="22"/>
          <w:szCs w:val="22"/>
        </w:rPr>
        <w:t xml:space="preserve"> </w:t>
      </w:r>
      <w:proofErr w:type="gramEnd"/>
    </w:p>
    <w:p w:rsidR="00490F6F" w:rsidRPr="00865F88" w:rsidRDefault="00490F6F" w:rsidP="00490F6F">
      <w:pPr>
        <w:autoSpaceDE w:val="0"/>
        <w:autoSpaceDN w:val="0"/>
        <w:adjustRightInd w:val="0"/>
        <w:ind w:firstLine="709"/>
        <w:jc w:val="both"/>
        <w:rPr>
          <w:rFonts w:eastAsia="Calibri"/>
          <w:bCs/>
          <w:sz w:val="22"/>
          <w:szCs w:val="22"/>
        </w:rPr>
      </w:pPr>
      <w:r w:rsidRPr="00865F88">
        <w:rPr>
          <w:rFonts w:eastAsia="Calibri"/>
          <w:bCs/>
          <w:sz w:val="22"/>
          <w:szCs w:val="22"/>
        </w:rPr>
        <w:t xml:space="preserve">1.2.1.4. </w:t>
      </w:r>
      <w:proofErr w:type="gramStart"/>
      <w:r w:rsidRPr="00865F88">
        <w:rPr>
          <w:rFonts w:eastAsia="Calibri"/>
          <w:bCs/>
          <w:sz w:val="22"/>
          <w:szCs w:val="22"/>
        </w:rPr>
        <w:t>Гражданин, по истечении пяти лет со дня предоставления ему земельного участка в безвозмездное пользование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при условии, что этот гражданин использовал такой земельный участок в указанный период в соответствии с установленным разрешенным использованием, в муниципальных образованиях, в которых приняты муниципальные нормативные правовые акты об одобрении предоставления</w:t>
      </w:r>
      <w:proofErr w:type="gramEnd"/>
      <w:r w:rsidRPr="00865F88">
        <w:rPr>
          <w:rFonts w:eastAsia="Calibri"/>
          <w:bCs/>
          <w:sz w:val="22"/>
          <w:szCs w:val="22"/>
        </w:rPr>
        <w:t xml:space="preserve"> в безвозмездное пользование земельных участков, находящихся в государственной или муниципальной собственности, гражданам для указанных целей;</w:t>
      </w:r>
    </w:p>
    <w:p w:rsidR="00490F6F" w:rsidRPr="00865F88" w:rsidRDefault="00490F6F" w:rsidP="00490F6F">
      <w:pPr>
        <w:autoSpaceDE w:val="0"/>
        <w:autoSpaceDN w:val="0"/>
        <w:adjustRightInd w:val="0"/>
        <w:ind w:firstLine="709"/>
        <w:jc w:val="both"/>
        <w:rPr>
          <w:rFonts w:eastAsia="Calibri"/>
          <w:bCs/>
          <w:sz w:val="22"/>
          <w:szCs w:val="22"/>
        </w:rPr>
      </w:pPr>
      <w:r w:rsidRPr="00865F88">
        <w:rPr>
          <w:rFonts w:eastAsia="Calibri"/>
          <w:bCs/>
          <w:sz w:val="22"/>
          <w:szCs w:val="22"/>
        </w:rPr>
        <w:t>1.2.1.5. Граждане, подвергшиеся воздействию радиации вследствие катастрофы на Чернобыльской АЭС,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rsidR="00490F6F" w:rsidRPr="00865F88" w:rsidRDefault="00490F6F" w:rsidP="00490F6F">
      <w:pPr>
        <w:autoSpaceDE w:val="0"/>
        <w:autoSpaceDN w:val="0"/>
        <w:adjustRightInd w:val="0"/>
        <w:ind w:firstLine="709"/>
        <w:jc w:val="both"/>
        <w:rPr>
          <w:rFonts w:eastAsia="Calibri"/>
          <w:bCs/>
          <w:sz w:val="22"/>
          <w:szCs w:val="22"/>
        </w:rPr>
      </w:pPr>
      <w:r w:rsidRPr="00865F88">
        <w:rPr>
          <w:rFonts w:eastAsia="Calibri"/>
          <w:bCs/>
          <w:sz w:val="22"/>
          <w:szCs w:val="22"/>
        </w:rPr>
        <w:t>1.2.1.6. Граждане, имеющие трех и более детей - родителям (одиноким родителям), опекунам, попечителям, приемным родителям, имеющим трех и более детей,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rsidR="00490F6F" w:rsidRPr="00865F88" w:rsidRDefault="00490F6F" w:rsidP="00490F6F">
      <w:pPr>
        <w:autoSpaceDE w:val="0"/>
        <w:autoSpaceDN w:val="0"/>
        <w:adjustRightInd w:val="0"/>
        <w:ind w:firstLine="709"/>
        <w:jc w:val="both"/>
        <w:rPr>
          <w:rFonts w:eastAsia="Calibri"/>
          <w:bCs/>
          <w:sz w:val="22"/>
          <w:szCs w:val="22"/>
        </w:rPr>
      </w:pPr>
      <w:r w:rsidRPr="00865F88">
        <w:rPr>
          <w:rFonts w:eastAsia="Calibri"/>
          <w:bCs/>
          <w:sz w:val="22"/>
          <w:szCs w:val="22"/>
        </w:rPr>
        <w:t xml:space="preserve">1.2.1.7. </w:t>
      </w:r>
      <w:proofErr w:type="gramStart"/>
      <w:r w:rsidRPr="00865F88">
        <w:rPr>
          <w:rFonts w:eastAsia="Calibri"/>
          <w:bCs/>
          <w:sz w:val="22"/>
          <w:szCs w:val="22"/>
        </w:rPr>
        <w:t>Граждане - члены молодых семей, в том числе члены неполных молодых семей, состоящих из одного молодого родителя и одного и более детей, в которых возраст соответственно супругов или одного молодого родителя на дату подачи заявления не превышает 35 лет, проживающих в сельских населенных пунктах и поселках городского типа, в случае предоставления земельного участка для индивидуального жилищного строительства, ведения личного подсобного хозяйства</w:t>
      </w:r>
      <w:proofErr w:type="gramEnd"/>
      <w:r w:rsidRPr="00865F88">
        <w:rPr>
          <w:rFonts w:eastAsia="Calibri"/>
          <w:bCs/>
          <w:sz w:val="22"/>
          <w:szCs w:val="22"/>
        </w:rPr>
        <w:t xml:space="preserve"> (с возможностью возведения жилого дома);</w:t>
      </w:r>
    </w:p>
    <w:p w:rsidR="00490F6F" w:rsidRPr="00865F88" w:rsidRDefault="00490F6F" w:rsidP="00490F6F">
      <w:pPr>
        <w:autoSpaceDE w:val="0"/>
        <w:autoSpaceDN w:val="0"/>
        <w:adjustRightInd w:val="0"/>
        <w:ind w:firstLine="851"/>
        <w:jc w:val="both"/>
        <w:rPr>
          <w:rFonts w:eastAsia="Calibri"/>
          <w:bCs/>
          <w:sz w:val="22"/>
          <w:szCs w:val="22"/>
        </w:rPr>
      </w:pPr>
      <w:r w:rsidRPr="00865F88">
        <w:rPr>
          <w:rFonts w:eastAsia="Calibri"/>
          <w:bCs/>
          <w:sz w:val="22"/>
          <w:szCs w:val="22"/>
        </w:rPr>
        <w:t>1.2.1.8. Работники государственных (муниципальных) медицинских, образовательных и организаций культуры в Республике Коми, проживающие и работающие в сельских населенных пунктах,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rsidR="00490F6F" w:rsidRPr="00865F88" w:rsidRDefault="00490F6F" w:rsidP="00490F6F">
      <w:pPr>
        <w:autoSpaceDE w:val="0"/>
        <w:autoSpaceDN w:val="0"/>
        <w:adjustRightInd w:val="0"/>
        <w:ind w:firstLine="851"/>
        <w:jc w:val="both"/>
        <w:rPr>
          <w:rFonts w:eastAsia="Calibri"/>
          <w:bCs/>
          <w:sz w:val="22"/>
          <w:szCs w:val="22"/>
        </w:rPr>
      </w:pPr>
      <w:r w:rsidRPr="00865F88">
        <w:rPr>
          <w:rFonts w:eastAsia="Calibri"/>
          <w:bCs/>
          <w:sz w:val="22"/>
          <w:szCs w:val="22"/>
        </w:rPr>
        <w:t>1.2.1.9. Ветераны боевых действий,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rsidR="00490F6F" w:rsidRPr="00865F88" w:rsidRDefault="00490F6F" w:rsidP="00490F6F">
      <w:pPr>
        <w:autoSpaceDE w:val="0"/>
        <w:autoSpaceDN w:val="0"/>
        <w:adjustRightInd w:val="0"/>
        <w:ind w:firstLine="851"/>
        <w:jc w:val="both"/>
        <w:rPr>
          <w:rFonts w:eastAsia="Calibri"/>
          <w:bCs/>
          <w:sz w:val="22"/>
          <w:szCs w:val="22"/>
        </w:rPr>
      </w:pPr>
      <w:r w:rsidRPr="00865F88">
        <w:rPr>
          <w:rFonts w:eastAsia="Calibri"/>
          <w:bCs/>
          <w:sz w:val="22"/>
          <w:szCs w:val="22"/>
        </w:rPr>
        <w:t xml:space="preserve">1.2.1.10. </w:t>
      </w:r>
      <w:proofErr w:type="gramStart"/>
      <w:r w:rsidRPr="00865F88">
        <w:rPr>
          <w:rFonts w:eastAsia="Calibri"/>
          <w:bCs/>
          <w:sz w:val="22"/>
          <w:szCs w:val="22"/>
        </w:rPr>
        <w:t>Молодые специалисты, возраст которых на дату подачи заявления о предоставлении земельных участков не превышает 35 лет, имеющим высшее (среднее, начальное) профессиональное образование, работающим в сельской местности по трудовому договору по основному месту работы в организациях агропромышленного комплекса или лесничествах в соответствии с полученной квалификацией,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w:t>
      </w:r>
      <w:proofErr w:type="gramEnd"/>
      <w:r w:rsidRPr="00865F88">
        <w:rPr>
          <w:rFonts w:eastAsia="Calibri"/>
          <w:bCs/>
          <w:sz w:val="22"/>
          <w:szCs w:val="22"/>
        </w:rPr>
        <w:t xml:space="preserve"> жилого дома);</w:t>
      </w:r>
    </w:p>
    <w:p w:rsidR="00490F6F" w:rsidRPr="00865F88" w:rsidRDefault="00490F6F" w:rsidP="00490F6F">
      <w:pPr>
        <w:autoSpaceDE w:val="0"/>
        <w:autoSpaceDN w:val="0"/>
        <w:adjustRightInd w:val="0"/>
        <w:ind w:firstLine="851"/>
        <w:jc w:val="both"/>
        <w:rPr>
          <w:rFonts w:eastAsia="Calibri"/>
          <w:bCs/>
          <w:sz w:val="22"/>
          <w:szCs w:val="22"/>
        </w:rPr>
      </w:pPr>
      <w:r w:rsidRPr="00865F88">
        <w:rPr>
          <w:rFonts w:eastAsia="Calibri"/>
          <w:bCs/>
          <w:sz w:val="22"/>
          <w:szCs w:val="22"/>
        </w:rPr>
        <w:t>1.2.1.11. Граждане - члены семей или одинокие граждане, у которых их единственный жилой дом (жилое помещение) уничтоже</w:t>
      </w:r>
      <w:proofErr w:type="gramStart"/>
      <w:r w:rsidRPr="00865F88">
        <w:rPr>
          <w:rFonts w:eastAsia="Calibri"/>
          <w:bCs/>
          <w:sz w:val="22"/>
          <w:szCs w:val="22"/>
        </w:rPr>
        <w:t>н(</w:t>
      </w:r>
      <w:proofErr w:type="gramEnd"/>
      <w:r w:rsidRPr="00865F88">
        <w:rPr>
          <w:rFonts w:eastAsia="Calibri"/>
          <w:bCs/>
          <w:sz w:val="22"/>
          <w:szCs w:val="22"/>
        </w:rPr>
        <w:t xml:space="preserve"> о) вследствие пожара или наводнения,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rsidR="00490F6F" w:rsidRPr="00865F88" w:rsidRDefault="00490F6F" w:rsidP="00490F6F">
      <w:pPr>
        <w:autoSpaceDE w:val="0"/>
        <w:autoSpaceDN w:val="0"/>
        <w:adjustRightInd w:val="0"/>
        <w:ind w:firstLine="851"/>
        <w:jc w:val="both"/>
        <w:rPr>
          <w:rFonts w:eastAsia="Calibri"/>
          <w:bCs/>
          <w:sz w:val="22"/>
          <w:szCs w:val="22"/>
        </w:rPr>
      </w:pPr>
      <w:r w:rsidRPr="00865F88">
        <w:rPr>
          <w:rFonts w:eastAsia="Calibri"/>
          <w:bCs/>
          <w:sz w:val="22"/>
          <w:szCs w:val="22"/>
        </w:rPr>
        <w:t>1.2.1.12. Инвалиды 1 и II групп, граждане, имеющие детей-инвалидов,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rsidR="00490F6F" w:rsidRPr="00865F88" w:rsidRDefault="00490F6F" w:rsidP="00490F6F">
      <w:pPr>
        <w:autoSpaceDE w:val="0"/>
        <w:autoSpaceDN w:val="0"/>
        <w:adjustRightInd w:val="0"/>
        <w:ind w:firstLine="851"/>
        <w:jc w:val="both"/>
        <w:rPr>
          <w:rFonts w:eastAsia="Calibri"/>
          <w:bCs/>
          <w:sz w:val="22"/>
          <w:szCs w:val="22"/>
        </w:rPr>
      </w:pPr>
      <w:r w:rsidRPr="00865F88">
        <w:rPr>
          <w:rFonts w:eastAsia="Calibri"/>
          <w:bCs/>
          <w:sz w:val="22"/>
          <w:szCs w:val="22"/>
        </w:rPr>
        <w:t xml:space="preserve">1.2.1.13. Граждане, выезжающие из населенных пунктов Республики Коми, закрывающихся в установленном законодательством порядке, в случае предоставления земельного участка, на которых построены </w:t>
      </w:r>
      <w:r w:rsidRPr="00865F88">
        <w:rPr>
          <w:rFonts w:eastAsia="Calibri"/>
          <w:bCs/>
          <w:sz w:val="22"/>
          <w:szCs w:val="22"/>
        </w:rPr>
        <w:lastRenderedPageBreak/>
        <w:t>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малоэтажного жилищного строительства;</w:t>
      </w:r>
    </w:p>
    <w:p w:rsidR="00490F6F" w:rsidRPr="00865F88" w:rsidRDefault="00490F6F" w:rsidP="00490F6F">
      <w:pPr>
        <w:autoSpaceDE w:val="0"/>
        <w:autoSpaceDN w:val="0"/>
        <w:adjustRightInd w:val="0"/>
        <w:ind w:firstLine="851"/>
        <w:jc w:val="both"/>
        <w:rPr>
          <w:rFonts w:eastAsia="Calibri"/>
          <w:bCs/>
          <w:sz w:val="22"/>
          <w:szCs w:val="22"/>
        </w:rPr>
      </w:pPr>
      <w:r w:rsidRPr="00865F88">
        <w:rPr>
          <w:rFonts w:eastAsia="Calibri"/>
          <w:bCs/>
          <w:sz w:val="22"/>
          <w:szCs w:val="22"/>
        </w:rPr>
        <w:t>1.2.1.14. Граждане, имеющие десять и более детей, не реализовавшее право, предусмотренное подпунктом 1.2.1.8, для строительства жилых домов блокированной застройки с количеством этажей не более чем три;</w:t>
      </w:r>
    </w:p>
    <w:p w:rsidR="00490F6F" w:rsidRPr="00865F88" w:rsidRDefault="00490F6F" w:rsidP="00490F6F">
      <w:pPr>
        <w:autoSpaceDE w:val="0"/>
        <w:autoSpaceDN w:val="0"/>
        <w:adjustRightInd w:val="0"/>
        <w:ind w:firstLine="851"/>
        <w:jc w:val="both"/>
        <w:rPr>
          <w:rFonts w:eastAsia="Calibri"/>
          <w:bCs/>
          <w:sz w:val="22"/>
          <w:szCs w:val="22"/>
        </w:rPr>
      </w:pPr>
      <w:r w:rsidRPr="00865F88">
        <w:rPr>
          <w:rFonts w:eastAsia="Calibri"/>
          <w:bCs/>
          <w:sz w:val="22"/>
          <w:szCs w:val="22"/>
        </w:rPr>
        <w:t>1.2.1.15. Религиозная организация, имеющая земельный участок на праве постоянного (бессрочного) пользования и предназначенного для сельскохозяйственного производства;</w:t>
      </w:r>
    </w:p>
    <w:p w:rsidR="00490F6F" w:rsidRPr="00865F88" w:rsidRDefault="00490F6F" w:rsidP="00490F6F">
      <w:pPr>
        <w:autoSpaceDE w:val="0"/>
        <w:autoSpaceDN w:val="0"/>
        <w:adjustRightInd w:val="0"/>
        <w:ind w:firstLine="851"/>
        <w:jc w:val="both"/>
        <w:rPr>
          <w:rFonts w:eastAsia="Calibri"/>
          <w:bCs/>
          <w:sz w:val="22"/>
          <w:szCs w:val="22"/>
        </w:rPr>
      </w:pPr>
      <w:r w:rsidRPr="00865F88">
        <w:rPr>
          <w:rFonts w:eastAsia="Calibri"/>
          <w:bCs/>
          <w:sz w:val="22"/>
          <w:szCs w:val="22"/>
        </w:rPr>
        <w:t>1.2.1.16.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если на земельном участке расположены здания, строения и сооружения, находящиеся на 30.10.2001 в собственности указанных организаций;</w:t>
      </w:r>
    </w:p>
    <w:p w:rsidR="00490F6F" w:rsidRPr="00865F88" w:rsidRDefault="00490F6F" w:rsidP="00490F6F">
      <w:pPr>
        <w:autoSpaceDE w:val="0"/>
        <w:autoSpaceDN w:val="0"/>
        <w:adjustRightInd w:val="0"/>
        <w:ind w:firstLine="851"/>
        <w:jc w:val="both"/>
        <w:rPr>
          <w:rFonts w:eastAsia="Calibri"/>
          <w:bCs/>
          <w:sz w:val="22"/>
          <w:szCs w:val="22"/>
        </w:rPr>
      </w:pPr>
      <w:r w:rsidRPr="00865F88">
        <w:rPr>
          <w:rFonts w:eastAsia="Calibri"/>
          <w:bCs/>
          <w:sz w:val="22"/>
          <w:szCs w:val="22"/>
        </w:rPr>
        <w:t xml:space="preserve">1.2.1.17. Гражданин, в случае предоставления земельного участка, на котором расположен жилой дом, находящийся в собственности гражданина, право </w:t>
      </w:r>
      <w:proofErr w:type="gramStart"/>
      <w:r w:rsidRPr="00865F88">
        <w:rPr>
          <w:rFonts w:eastAsia="Calibri"/>
          <w:bCs/>
          <w:sz w:val="22"/>
          <w:szCs w:val="22"/>
        </w:rPr>
        <w:t>собственности</w:t>
      </w:r>
      <w:proofErr w:type="gramEnd"/>
      <w:r w:rsidRPr="00865F88">
        <w:rPr>
          <w:rFonts w:eastAsia="Calibri"/>
          <w:bCs/>
          <w:sz w:val="22"/>
          <w:szCs w:val="22"/>
        </w:rPr>
        <w:t xml:space="preserve"> на который возникло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490F6F" w:rsidRPr="00865F88" w:rsidRDefault="00490F6F" w:rsidP="00490F6F">
      <w:pPr>
        <w:autoSpaceDE w:val="0"/>
        <w:autoSpaceDN w:val="0"/>
        <w:adjustRightInd w:val="0"/>
        <w:ind w:firstLine="851"/>
        <w:jc w:val="both"/>
        <w:rPr>
          <w:rFonts w:eastAsia="Calibri"/>
          <w:bCs/>
          <w:sz w:val="22"/>
          <w:szCs w:val="22"/>
        </w:rPr>
      </w:pPr>
      <w:r w:rsidRPr="00865F88">
        <w:rPr>
          <w:rFonts w:eastAsia="Calibri"/>
          <w:bCs/>
          <w:sz w:val="22"/>
          <w:szCs w:val="22"/>
        </w:rPr>
        <w:t>1.2.1.18. Лицо, с которым заключено соглашение об изъятии земельного участка для муниципальных нужд.</w:t>
      </w:r>
    </w:p>
    <w:p w:rsidR="00490F6F" w:rsidRPr="00865F88" w:rsidRDefault="00490F6F" w:rsidP="00490F6F">
      <w:pPr>
        <w:autoSpaceDE w:val="0"/>
        <w:autoSpaceDN w:val="0"/>
        <w:adjustRightInd w:val="0"/>
        <w:ind w:firstLine="851"/>
        <w:jc w:val="both"/>
        <w:rPr>
          <w:rFonts w:eastAsia="Calibri"/>
          <w:bCs/>
          <w:sz w:val="22"/>
          <w:szCs w:val="22"/>
        </w:rPr>
      </w:pPr>
      <w:r w:rsidRPr="00865F88">
        <w:rPr>
          <w:rFonts w:eastAsia="Calibri"/>
          <w:bCs/>
          <w:sz w:val="22"/>
          <w:szCs w:val="22"/>
        </w:rPr>
        <w:t xml:space="preserve">1.2.2. </w:t>
      </w:r>
      <w:proofErr w:type="gramStart"/>
      <w:r w:rsidRPr="00865F88">
        <w:rPr>
          <w:rFonts w:eastAsia="Calibri"/>
          <w:bCs/>
          <w:sz w:val="22"/>
          <w:szCs w:val="22"/>
        </w:rPr>
        <w:t>Заявители, указанные в пункте 1.2.1.7, 1.2.1.15 настоящего Административного регламента, имеющие земельные участки, находящиеся в государственной собственности, переданные им по договору аренды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имеют право на предоставление однократно таких земельных участков в собственность бесплатно для указанных целей, при условии наличия у указанных граждан прав</w:t>
      </w:r>
      <w:proofErr w:type="gramEnd"/>
      <w:r w:rsidRPr="00865F88">
        <w:rPr>
          <w:rFonts w:eastAsia="Calibri"/>
          <w:bCs/>
          <w:sz w:val="22"/>
          <w:szCs w:val="22"/>
        </w:rPr>
        <w:t>, зарегистрированных в установленном законодательством Российской Федерации порядке, на жилые дома, возведенные на этих земельных участках;</w:t>
      </w:r>
    </w:p>
    <w:p w:rsidR="00490F6F" w:rsidRPr="00865F88" w:rsidRDefault="00490F6F" w:rsidP="00490F6F">
      <w:pPr>
        <w:autoSpaceDE w:val="0"/>
        <w:autoSpaceDN w:val="0"/>
        <w:adjustRightInd w:val="0"/>
        <w:ind w:firstLine="851"/>
        <w:jc w:val="both"/>
        <w:rPr>
          <w:rFonts w:eastAsia="Calibri"/>
          <w:bCs/>
          <w:sz w:val="22"/>
          <w:szCs w:val="22"/>
        </w:rPr>
      </w:pPr>
      <w:r w:rsidRPr="00865F88">
        <w:rPr>
          <w:rFonts w:eastAsia="Calibri"/>
          <w:bCs/>
          <w:sz w:val="22"/>
          <w:szCs w:val="22"/>
        </w:rPr>
        <w:t xml:space="preserve">1.2.3. </w:t>
      </w:r>
      <w:proofErr w:type="gramStart"/>
      <w:r w:rsidRPr="00865F88">
        <w:rPr>
          <w:rFonts w:eastAsia="Calibri"/>
          <w:bCs/>
          <w:sz w:val="22"/>
          <w:szCs w:val="22"/>
        </w:rPr>
        <w:t>Гражданам, указанным в пунктах 1.2.1.6 - 1.2.1.13, земельные участки предоставляются в собственность бесплатно в случае, если данные граждане приняты на учет в целях последующего предоставления им жилых помещений по договорам социального найма, или состоящие на учете на получение субсидий (социальных выплат) на строительство или приобретение жилья для улучшения жилищных условий в соответствии с Законом Республики Коми от 05.04.2005 № 30-РЗ «О социальных</w:t>
      </w:r>
      <w:proofErr w:type="gramEnd"/>
      <w:r w:rsidRPr="00865F88">
        <w:rPr>
          <w:rFonts w:eastAsia="Calibri"/>
          <w:bCs/>
          <w:sz w:val="22"/>
          <w:szCs w:val="22"/>
        </w:rPr>
        <w:t xml:space="preserve"> </w:t>
      </w:r>
      <w:proofErr w:type="gramStart"/>
      <w:r w:rsidRPr="00865F88">
        <w:rPr>
          <w:rFonts w:eastAsia="Calibri"/>
          <w:bCs/>
          <w:sz w:val="22"/>
          <w:szCs w:val="22"/>
        </w:rPr>
        <w:t>выплатах на строительство или приобретение жилья», или признанные нуждающимися в предоставлении в собственность бесплатно земельных участков в целях улучшения жилищных условий и не имеющим земельных участков в постоянном (бессрочном) пользовании либо пожизненном наследуемом владении, либо переданные им по договору аренды, предоставленных для индивидуального жилищного строительства или ведения личного подсобного хозяйства с правом возведения жилого дома, или не имеющим земельных участков</w:t>
      </w:r>
      <w:proofErr w:type="gramEnd"/>
      <w:r w:rsidRPr="00865F88">
        <w:rPr>
          <w:rFonts w:eastAsia="Calibri"/>
          <w:bCs/>
          <w:sz w:val="22"/>
          <w:szCs w:val="22"/>
        </w:rPr>
        <w:t xml:space="preserve">, </w:t>
      </w:r>
      <w:proofErr w:type="gramStart"/>
      <w:r w:rsidRPr="00865F88">
        <w:rPr>
          <w:rFonts w:eastAsia="Calibri"/>
          <w:bCs/>
          <w:sz w:val="22"/>
          <w:szCs w:val="22"/>
        </w:rPr>
        <w:t>ранее предоставленных в собственность гражданам бесплатно для указанных целей.</w:t>
      </w:r>
      <w:proofErr w:type="gramEnd"/>
    </w:p>
    <w:p w:rsidR="00490F6F" w:rsidRPr="00865F88" w:rsidRDefault="00490F6F" w:rsidP="00490F6F">
      <w:pPr>
        <w:autoSpaceDE w:val="0"/>
        <w:autoSpaceDN w:val="0"/>
        <w:adjustRightInd w:val="0"/>
        <w:ind w:firstLine="851"/>
        <w:jc w:val="both"/>
        <w:rPr>
          <w:rFonts w:eastAsia="Calibri"/>
          <w:bCs/>
          <w:sz w:val="22"/>
          <w:szCs w:val="22"/>
        </w:rPr>
      </w:pPr>
      <w:r w:rsidRPr="00865F88">
        <w:rPr>
          <w:rFonts w:eastAsia="Calibri"/>
          <w:bCs/>
          <w:sz w:val="22"/>
          <w:szCs w:val="22"/>
        </w:rPr>
        <w:t>Условие об отсутствии у граждан земельных участков, переданных им по договору аренду, не применяется в отношении граждан, указанных в пунктах 1.2.1.7, 1.2.1.15;</w:t>
      </w:r>
    </w:p>
    <w:p w:rsidR="00490F6F" w:rsidRPr="00865F88" w:rsidRDefault="00490F6F" w:rsidP="00490F6F">
      <w:pPr>
        <w:autoSpaceDE w:val="0"/>
        <w:autoSpaceDN w:val="0"/>
        <w:adjustRightInd w:val="0"/>
        <w:ind w:firstLine="851"/>
        <w:jc w:val="both"/>
        <w:rPr>
          <w:rFonts w:eastAsia="Calibri"/>
          <w:bCs/>
          <w:sz w:val="22"/>
          <w:szCs w:val="22"/>
        </w:rPr>
      </w:pPr>
      <w:r w:rsidRPr="00865F88">
        <w:rPr>
          <w:rFonts w:eastAsia="Calibri"/>
          <w:bCs/>
          <w:sz w:val="22"/>
          <w:szCs w:val="22"/>
        </w:rPr>
        <w:t>1.2.4. Гражданам, указанным в пунктах 1.2.1.6 - 1.2.1.12, земельные участки предоставляются в собственность бесплатно в границах муниципальных образований муниципальных районов (городских округов) в Республике Коми, на территориях которых они зарегистрированы в установленном порядке по месту жительства, а гражданам, проживающим в районах Крайнего Севера - на территориях иных муниципальных образований в Республике Коми.</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490F6F" w:rsidRPr="00865F88" w:rsidRDefault="00490F6F" w:rsidP="00490F6F">
      <w:pPr>
        <w:widowControl w:val="0"/>
        <w:autoSpaceDE w:val="0"/>
        <w:autoSpaceDN w:val="0"/>
        <w:adjustRightInd w:val="0"/>
        <w:ind w:firstLine="709"/>
        <w:jc w:val="center"/>
        <w:outlineLvl w:val="2"/>
        <w:rPr>
          <w:b/>
          <w:sz w:val="22"/>
          <w:szCs w:val="22"/>
        </w:rPr>
      </w:pPr>
      <w:bookmarkStart w:id="5" w:name="Par66"/>
      <w:bookmarkEnd w:id="5"/>
      <w:r w:rsidRPr="00865F88">
        <w:rPr>
          <w:b/>
          <w:sz w:val="22"/>
          <w:szCs w:val="22"/>
        </w:rPr>
        <w:t>Требования к порядку информирования о предоставлении</w:t>
      </w:r>
    </w:p>
    <w:p w:rsidR="00490F6F" w:rsidRPr="00865F88" w:rsidRDefault="00490F6F" w:rsidP="00490F6F">
      <w:pPr>
        <w:widowControl w:val="0"/>
        <w:autoSpaceDE w:val="0"/>
        <w:autoSpaceDN w:val="0"/>
        <w:adjustRightInd w:val="0"/>
        <w:ind w:firstLine="709"/>
        <w:jc w:val="center"/>
        <w:rPr>
          <w:sz w:val="22"/>
          <w:szCs w:val="22"/>
        </w:rPr>
      </w:pPr>
      <w:r w:rsidRPr="00865F88">
        <w:rPr>
          <w:b/>
          <w:sz w:val="22"/>
          <w:szCs w:val="22"/>
        </w:rPr>
        <w:t>муниципальной услуги</w:t>
      </w:r>
    </w:p>
    <w:p w:rsidR="00490F6F" w:rsidRPr="00865F88" w:rsidRDefault="00490F6F" w:rsidP="00490F6F">
      <w:pPr>
        <w:autoSpaceDE w:val="0"/>
        <w:autoSpaceDN w:val="0"/>
        <w:adjustRightInd w:val="0"/>
        <w:ind w:firstLine="709"/>
        <w:jc w:val="both"/>
        <w:rPr>
          <w:sz w:val="22"/>
          <w:szCs w:val="22"/>
        </w:rPr>
      </w:pPr>
      <w:bookmarkStart w:id="6" w:name="Par96"/>
      <w:bookmarkEnd w:id="6"/>
      <w:r w:rsidRPr="00865F88">
        <w:rPr>
          <w:sz w:val="22"/>
          <w:szCs w:val="22"/>
        </w:rPr>
        <w:t xml:space="preserve">1.4. </w:t>
      </w:r>
      <w:proofErr w:type="gramStart"/>
      <w:r w:rsidRPr="00865F88">
        <w:rPr>
          <w:sz w:val="22"/>
          <w:szCs w:val="22"/>
        </w:rPr>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w:t>
      </w:r>
      <w:proofErr w:type="gramEnd"/>
      <w:r w:rsidRPr="00865F88">
        <w:rPr>
          <w:sz w:val="22"/>
          <w:szCs w:val="22"/>
        </w:rPr>
        <w:t xml:space="preserve"> муниципальную услугу.</w:t>
      </w:r>
    </w:p>
    <w:p w:rsidR="00490F6F" w:rsidRPr="00865F88" w:rsidRDefault="00490F6F" w:rsidP="00490F6F">
      <w:pPr>
        <w:autoSpaceDE w:val="0"/>
        <w:autoSpaceDN w:val="0"/>
        <w:adjustRightInd w:val="0"/>
        <w:ind w:firstLine="709"/>
        <w:jc w:val="both"/>
        <w:rPr>
          <w:sz w:val="22"/>
          <w:szCs w:val="22"/>
        </w:rPr>
      </w:pPr>
      <w:r w:rsidRPr="00865F88">
        <w:rPr>
          <w:sz w:val="22"/>
          <w:szCs w:val="22"/>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490F6F" w:rsidRPr="00865F88" w:rsidRDefault="00490F6F" w:rsidP="00490F6F">
      <w:pPr>
        <w:autoSpaceDE w:val="0"/>
        <w:autoSpaceDN w:val="0"/>
        <w:adjustRightInd w:val="0"/>
        <w:ind w:firstLine="709"/>
        <w:jc w:val="both"/>
        <w:rPr>
          <w:sz w:val="22"/>
          <w:szCs w:val="22"/>
        </w:rPr>
      </w:pPr>
      <w:r w:rsidRPr="00865F88">
        <w:rPr>
          <w:sz w:val="22"/>
          <w:szCs w:val="22"/>
        </w:rPr>
        <w:t xml:space="preserve">- в Органе, МФЦ по месту своего проживания (регистрации); </w:t>
      </w:r>
    </w:p>
    <w:p w:rsidR="00490F6F" w:rsidRPr="00865F88" w:rsidRDefault="00490F6F" w:rsidP="00490F6F">
      <w:pPr>
        <w:autoSpaceDE w:val="0"/>
        <w:autoSpaceDN w:val="0"/>
        <w:adjustRightInd w:val="0"/>
        <w:ind w:firstLine="709"/>
        <w:jc w:val="both"/>
        <w:rPr>
          <w:sz w:val="22"/>
          <w:szCs w:val="22"/>
        </w:rPr>
      </w:pPr>
      <w:r w:rsidRPr="00865F88">
        <w:rPr>
          <w:sz w:val="22"/>
          <w:szCs w:val="22"/>
        </w:rPr>
        <w:t>- по справочным телефонам;</w:t>
      </w:r>
    </w:p>
    <w:p w:rsidR="00490F6F" w:rsidRPr="00865F88" w:rsidRDefault="00490F6F" w:rsidP="00490F6F">
      <w:pPr>
        <w:autoSpaceDE w:val="0"/>
        <w:autoSpaceDN w:val="0"/>
        <w:adjustRightInd w:val="0"/>
        <w:ind w:firstLine="709"/>
        <w:jc w:val="both"/>
        <w:rPr>
          <w:sz w:val="22"/>
          <w:szCs w:val="22"/>
        </w:rPr>
      </w:pPr>
      <w:r w:rsidRPr="00865F88">
        <w:rPr>
          <w:sz w:val="22"/>
          <w:szCs w:val="22"/>
        </w:rPr>
        <w:lastRenderedPageBreak/>
        <w:t>- в сети Интернет (на официальном сайте Органа);</w:t>
      </w:r>
    </w:p>
    <w:p w:rsidR="00490F6F" w:rsidRPr="00865F88" w:rsidRDefault="00490F6F" w:rsidP="00490F6F">
      <w:pPr>
        <w:autoSpaceDE w:val="0"/>
        <w:autoSpaceDN w:val="0"/>
        <w:adjustRightInd w:val="0"/>
        <w:ind w:firstLine="709"/>
        <w:jc w:val="both"/>
        <w:rPr>
          <w:sz w:val="22"/>
          <w:szCs w:val="22"/>
        </w:rPr>
      </w:pPr>
      <w:r w:rsidRPr="00865F88">
        <w:rPr>
          <w:sz w:val="22"/>
          <w:szCs w:val="22"/>
        </w:rPr>
        <w:t>- направив письменное обращение через организацию почтовой связи, либо по электронной почте.</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490F6F" w:rsidRPr="00865F88" w:rsidRDefault="00490F6F" w:rsidP="00490F6F">
      <w:pPr>
        <w:autoSpaceDE w:val="0"/>
        <w:autoSpaceDN w:val="0"/>
        <w:adjustRightInd w:val="0"/>
        <w:ind w:firstLine="709"/>
        <w:jc w:val="both"/>
        <w:rPr>
          <w:sz w:val="22"/>
          <w:szCs w:val="22"/>
        </w:rPr>
      </w:pPr>
      <w:r w:rsidRPr="00865F88">
        <w:rPr>
          <w:sz w:val="22"/>
          <w:szCs w:val="22"/>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490F6F" w:rsidRPr="00865F88" w:rsidRDefault="00490F6F" w:rsidP="00490F6F">
      <w:pPr>
        <w:autoSpaceDE w:val="0"/>
        <w:autoSpaceDN w:val="0"/>
        <w:adjustRightInd w:val="0"/>
        <w:ind w:firstLine="709"/>
        <w:jc w:val="both"/>
        <w:rPr>
          <w:sz w:val="22"/>
          <w:szCs w:val="22"/>
        </w:rPr>
      </w:pPr>
      <w:r w:rsidRPr="00865F88">
        <w:rPr>
          <w:sz w:val="22"/>
          <w:szCs w:val="22"/>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490F6F" w:rsidRPr="00865F88" w:rsidRDefault="00490F6F" w:rsidP="00490F6F">
      <w:pPr>
        <w:autoSpaceDE w:val="0"/>
        <w:autoSpaceDN w:val="0"/>
        <w:adjustRightInd w:val="0"/>
        <w:ind w:firstLine="709"/>
        <w:jc w:val="both"/>
        <w:rPr>
          <w:sz w:val="22"/>
          <w:szCs w:val="22"/>
        </w:rPr>
      </w:pPr>
      <w:r w:rsidRPr="00865F88">
        <w:rPr>
          <w:sz w:val="22"/>
          <w:szCs w:val="22"/>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90F6F" w:rsidRPr="00865F88" w:rsidRDefault="00490F6F" w:rsidP="00490F6F">
      <w:pPr>
        <w:autoSpaceDE w:val="0"/>
        <w:autoSpaceDN w:val="0"/>
        <w:adjustRightInd w:val="0"/>
        <w:ind w:firstLine="709"/>
        <w:jc w:val="both"/>
        <w:rPr>
          <w:sz w:val="22"/>
          <w:szCs w:val="22"/>
        </w:rPr>
      </w:pPr>
      <w:r w:rsidRPr="00865F88">
        <w:rPr>
          <w:sz w:val="22"/>
          <w:szCs w:val="22"/>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490F6F" w:rsidRPr="00865F88" w:rsidRDefault="00490F6F" w:rsidP="00490F6F">
      <w:pPr>
        <w:autoSpaceDE w:val="0"/>
        <w:autoSpaceDN w:val="0"/>
        <w:adjustRightInd w:val="0"/>
        <w:ind w:firstLine="709"/>
        <w:jc w:val="both"/>
        <w:rPr>
          <w:sz w:val="22"/>
          <w:szCs w:val="22"/>
        </w:rPr>
      </w:pPr>
      <w:r w:rsidRPr="00865F88">
        <w:rPr>
          <w:sz w:val="22"/>
          <w:szCs w:val="22"/>
        </w:rPr>
        <w:t>На официальном сайте Органа,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490F6F" w:rsidRPr="00865F88" w:rsidRDefault="00490F6F" w:rsidP="00490F6F">
      <w:pPr>
        <w:autoSpaceDE w:val="0"/>
        <w:autoSpaceDN w:val="0"/>
        <w:adjustRightInd w:val="0"/>
        <w:ind w:firstLine="709"/>
        <w:jc w:val="both"/>
        <w:rPr>
          <w:sz w:val="22"/>
          <w:szCs w:val="22"/>
        </w:rPr>
      </w:pPr>
      <w:r w:rsidRPr="00865F88">
        <w:rPr>
          <w:sz w:val="22"/>
          <w:szCs w:val="22"/>
        </w:rPr>
        <w:t>- тексты законодательных и иных нормативных правовых актов, содержащих нормы, регламентирующие предоставление муниципальной услуги;</w:t>
      </w:r>
    </w:p>
    <w:p w:rsidR="00490F6F" w:rsidRPr="00865F88" w:rsidRDefault="00490F6F" w:rsidP="00490F6F">
      <w:pPr>
        <w:autoSpaceDE w:val="0"/>
        <w:autoSpaceDN w:val="0"/>
        <w:adjustRightInd w:val="0"/>
        <w:ind w:firstLine="709"/>
        <w:jc w:val="both"/>
        <w:rPr>
          <w:sz w:val="22"/>
          <w:szCs w:val="22"/>
        </w:rPr>
      </w:pPr>
      <w:r w:rsidRPr="00865F88">
        <w:rPr>
          <w:sz w:val="22"/>
          <w:szCs w:val="22"/>
        </w:rPr>
        <w:t>- настоящий Административный регламент;</w:t>
      </w:r>
    </w:p>
    <w:p w:rsidR="00490F6F" w:rsidRPr="00865F88" w:rsidRDefault="00490F6F" w:rsidP="00490F6F">
      <w:pPr>
        <w:autoSpaceDE w:val="0"/>
        <w:autoSpaceDN w:val="0"/>
        <w:adjustRightInd w:val="0"/>
        <w:ind w:firstLine="709"/>
        <w:jc w:val="both"/>
        <w:rPr>
          <w:sz w:val="22"/>
          <w:szCs w:val="22"/>
        </w:rPr>
      </w:pPr>
      <w:r w:rsidRPr="00865F88">
        <w:rPr>
          <w:sz w:val="22"/>
          <w:szCs w:val="22"/>
        </w:rPr>
        <w:t>- справочная информация:</w:t>
      </w:r>
    </w:p>
    <w:p w:rsidR="00490F6F" w:rsidRPr="00865F88" w:rsidRDefault="00490F6F" w:rsidP="00490F6F">
      <w:pPr>
        <w:autoSpaceDE w:val="0"/>
        <w:autoSpaceDN w:val="0"/>
        <w:adjustRightInd w:val="0"/>
        <w:ind w:firstLine="709"/>
        <w:jc w:val="both"/>
        <w:rPr>
          <w:sz w:val="22"/>
          <w:szCs w:val="22"/>
        </w:rPr>
      </w:pPr>
      <w:r w:rsidRPr="00865F88">
        <w:rPr>
          <w:sz w:val="22"/>
          <w:szCs w:val="22"/>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490F6F" w:rsidRPr="00865F88" w:rsidRDefault="00490F6F" w:rsidP="00490F6F">
      <w:pPr>
        <w:autoSpaceDE w:val="0"/>
        <w:autoSpaceDN w:val="0"/>
        <w:adjustRightInd w:val="0"/>
        <w:ind w:firstLine="709"/>
        <w:jc w:val="both"/>
        <w:rPr>
          <w:sz w:val="22"/>
          <w:szCs w:val="22"/>
        </w:rPr>
      </w:pPr>
      <w:r w:rsidRPr="00865F88">
        <w:rPr>
          <w:sz w:val="22"/>
          <w:szCs w:val="22"/>
        </w:rPr>
        <w:t xml:space="preserve">справочные телефоны структурных подразделений Органа, организаций, участвующих в предоставлении муниципальной услуги, в том числе номер </w:t>
      </w:r>
      <w:proofErr w:type="spellStart"/>
      <w:r w:rsidRPr="00865F88">
        <w:rPr>
          <w:sz w:val="22"/>
          <w:szCs w:val="22"/>
        </w:rPr>
        <w:t>телефона-автоинформатора</w:t>
      </w:r>
      <w:proofErr w:type="spellEnd"/>
      <w:r w:rsidRPr="00865F88">
        <w:rPr>
          <w:sz w:val="22"/>
          <w:szCs w:val="22"/>
        </w:rPr>
        <w:t>;</w:t>
      </w:r>
    </w:p>
    <w:p w:rsidR="00490F6F" w:rsidRPr="00865F88" w:rsidRDefault="00490F6F" w:rsidP="00490F6F">
      <w:pPr>
        <w:autoSpaceDE w:val="0"/>
        <w:autoSpaceDN w:val="0"/>
        <w:adjustRightInd w:val="0"/>
        <w:ind w:firstLine="709"/>
        <w:jc w:val="both"/>
        <w:rPr>
          <w:sz w:val="22"/>
          <w:szCs w:val="22"/>
        </w:rPr>
      </w:pPr>
      <w:r w:rsidRPr="00865F88">
        <w:rPr>
          <w:sz w:val="22"/>
          <w:szCs w:val="22"/>
        </w:rPr>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Pr="00865F88">
        <w:rPr>
          <w:sz w:val="22"/>
          <w:szCs w:val="22"/>
          <w:lang w:val="en-US"/>
        </w:rPr>
        <w:t>www</w:t>
      </w:r>
      <w:r w:rsidRPr="00865F88">
        <w:rPr>
          <w:sz w:val="22"/>
          <w:szCs w:val="22"/>
        </w:rPr>
        <w:t>.</w:t>
      </w:r>
      <w:proofErr w:type="spellStart"/>
      <w:r w:rsidRPr="00865F88">
        <w:rPr>
          <w:sz w:val="22"/>
          <w:szCs w:val="22"/>
          <w:lang w:val="en-US"/>
        </w:rPr>
        <w:t>sosnogorsk</w:t>
      </w:r>
      <w:proofErr w:type="spellEnd"/>
      <w:r w:rsidRPr="00865F88">
        <w:rPr>
          <w:sz w:val="22"/>
          <w:szCs w:val="22"/>
        </w:rPr>
        <w:t>.</w:t>
      </w:r>
      <w:r w:rsidRPr="00865F88">
        <w:rPr>
          <w:sz w:val="22"/>
          <w:szCs w:val="22"/>
          <w:lang w:val="en-US"/>
        </w:rPr>
        <w:t>org</w:t>
      </w:r>
      <w:r w:rsidRPr="00865F88">
        <w:rPr>
          <w:sz w:val="22"/>
          <w:szCs w:val="22"/>
        </w:rPr>
        <w:t>);</w:t>
      </w:r>
    </w:p>
    <w:p w:rsidR="00490F6F" w:rsidRPr="00865F88" w:rsidRDefault="00490F6F" w:rsidP="00490F6F">
      <w:pPr>
        <w:autoSpaceDE w:val="0"/>
        <w:autoSpaceDN w:val="0"/>
        <w:adjustRightInd w:val="0"/>
        <w:ind w:firstLine="709"/>
        <w:jc w:val="both"/>
        <w:rPr>
          <w:sz w:val="22"/>
          <w:szCs w:val="22"/>
        </w:rPr>
      </w:pPr>
      <w:r w:rsidRPr="00865F88">
        <w:rPr>
          <w:sz w:val="22"/>
          <w:szCs w:val="22"/>
        </w:rPr>
        <w:t>адрес сайта МФЦ (</w:t>
      </w:r>
      <w:proofErr w:type="spellStart"/>
      <w:r w:rsidRPr="00865F88">
        <w:rPr>
          <w:sz w:val="22"/>
          <w:szCs w:val="22"/>
        </w:rPr>
        <w:t>mfc.rkomi.ru</w:t>
      </w:r>
      <w:proofErr w:type="spellEnd"/>
      <w:r w:rsidRPr="00865F88">
        <w:rPr>
          <w:sz w:val="22"/>
          <w:szCs w:val="22"/>
        </w:rPr>
        <w:t>);</w:t>
      </w:r>
    </w:p>
    <w:p w:rsidR="00490F6F" w:rsidRPr="00865F88" w:rsidRDefault="00490F6F" w:rsidP="00490F6F">
      <w:pPr>
        <w:ind w:firstLine="850"/>
        <w:jc w:val="both"/>
        <w:rPr>
          <w:sz w:val="22"/>
          <w:szCs w:val="22"/>
        </w:rPr>
      </w:pPr>
      <w:r w:rsidRPr="00865F88">
        <w:rPr>
          <w:sz w:val="22"/>
          <w:szCs w:val="22"/>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90F6F" w:rsidRPr="00865F88" w:rsidRDefault="00490F6F" w:rsidP="00490F6F">
      <w:pPr>
        <w:ind w:firstLine="850"/>
        <w:jc w:val="both"/>
        <w:rPr>
          <w:sz w:val="22"/>
          <w:szCs w:val="22"/>
        </w:rPr>
      </w:pPr>
      <w:r w:rsidRPr="00865F88">
        <w:rPr>
          <w:sz w:val="22"/>
          <w:szCs w:val="22"/>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865F88">
        <w:rPr>
          <w:spacing w:val="-1"/>
          <w:sz w:val="22"/>
          <w:szCs w:val="22"/>
        </w:rPr>
        <w:t xml:space="preserve">программного обеспечения, установка которого на технические средства заявителя требует </w:t>
      </w:r>
      <w:r w:rsidRPr="00865F88">
        <w:rPr>
          <w:sz w:val="22"/>
          <w:szCs w:val="22"/>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90F6F" w:rsidRPr="00865F88" w:rsidRDefault="00490F6F" w:rsidP="00490F6F">
      <w:pPr>
        <w:widowControl w:val="0"/>
        <w:autoSpaceDE w:val="0"/>
        <w:autoSpaceDN w:val="0"/>
        <w:adjustRightInd w:val="0"/>
        <w:ind w:firstLine="709"/>
        <w:jc w:val="center"/>
        <w:outlineLvl w:val="1"/>
        <w:rPr>
          <w:sz w:val="22"/>
          <w:szCs w:val="22"/>
        </w:rPr>
      </w:pPr>
      <w:r w:rsidRPr="00865F88">
        <w:rPr>
          <w:sz w:val="22"/>
          <w:szCs w:val="22"/>
        </w:rPr>
        <w:t>II. Стандарт предоставления муниципальной услуги</w:t>
      </w:r>
    </w:p>
    <w:p w:rsidR="00490F6F" w:rsidRPr="00865F88" w:rsidRDefault="00490F6F" w:rsidP="00490F6F">
      <w:pPr>
        <w:widowControl w:val="0"/>
        <w:autoSpaceDE w:val="0"/>
        <w:autoSpaceDN w:val="0"/>
        <w:adjustRightInd w:val="0"/>
        <w:ind w:firstLine="709"/>
        <w:jc w:val="center"/>
        <w:outlineLvl w:val="2"/>
        <w:rPr>
          <w:b/>
          <w:sz w:val="22"/>
          <w:szCs w:val="22"/>
        </w:rPr>
      </w:pPr>
      <w:bookmarkStart w:id="7" w:name="Par98"/>
      <w:bookmarkEnd w:id="7"/>
      <w:r w:rsidRPr="00865F88">
        <w:rPr>
          <w:b/>
          <w:sz w:val="22"/>
          <w:szCs w:val="22"/>
        </w:rPr>
        <w:t>Наименование муниципальной услуги</w:t>
      </w:r>
    </w:p>
    <w:p w:rsidR="00490F6F" w:rsidRPr="00865F88" w:rsidRDefault="00490F6F" w:rsidP="00490F6F">
      <w:pPr>
        <w:widowControl w:val="0"/>
        <w:autoSpaceDE w:val="0"/>
        <w:autoSpaceDN w:val="0"/>
        <w:adjustRightInd w:val="0"/>
        <w:ind w:firstLine="709"/>
        <w:jc w:val="both"/>
        <w:rPr>
          <w:sz w:val="22"/>
          <w:szCs w:val="22"/>
        </w:rPr>
      </w:pPr>
      <w:bookmarkStart w:id="8" w:name="Par100"/>
      <w:bookmarkEnd w:id="8"/>
      <w:r w:rsidRPr="00865F88">
        <w:rPr>
          <w:sz w:val="22"/>
          <w:szCs w:val="22"/>
        </w:rPr>
        <w:t>2.1.Наименование муниципальной услуги: 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p w:rsidR="00490F6F" w:rsidRPr="00865F88" w:rsidRDefault="00490F6F" w:rsidP="00490F6F">
      <w:pPr>
        <w:widowControl w:val="0"/>
        <w:autoSpaceDE w:val="0"/>
        <w:autoSpaceDN w:val="0"/>
        <w:adjustRightInd w:val="0"/>
        <w:ind w:firstLine="709"/>
        <w:jc w:val="center"/>
        <w:outlineLvl w:val="2"/>
        <w:rPr>
          <w:b/>
          <w:sz w:val="22"/>
          <w:szCs w:val="22"/>
        </w:rPr>
      </w:pPr>
      <w:bookmarkStart w:id="9" w:name="Par102"/>
      <w:bookmarkEnd w:id="9"/>
      <w:r w:rsidRPr="00865F88">
        <w:rPr>
          <w:b/>
          <w:sz w:val="22"/>
          <w:szCs w:val="22"/>
        </w:rPr>
        <w:t>Наименование органа, предоставляющего муниципальную услугу</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 xml:space="preserve">2.2. Предоставление муниципальной услуги осуществляется структурным подразделением администрации муниципального района «Сосногорск» - Комитетом по управлению имуществом администрации муниципального района «Сосногорск». </w:t>
      </w:r>
    </w:p>
    <w:p w:rsidR="00490F6F" w:rsidRPr="00865F88" w:rsidRDefault="00490F6F" w:rsidP="00490F6F">
      <w:pPr>
        <w:autoSpaceDE w:val="0"/>
        <w:autoSpaceDN w:val="0"/>
        <w:adjustRightInd w:val="0"/>
        <w:ind w:firstLine="709"/>
        <w:jc w:val="both"/>
        <w:rPr>
          <w:sz w:val="22"/>
          <w:szCs w:val="22"/>
        </w:rPr>
      </w:pPr>
      <w:r w:rsidRPr="00865F88">
        <w:rPr>
          <w:sz w:val="22"/>
          <w:szCs w:val="22"/>
        </w:rPr>
        <w:t>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w:t>
      </w:r>
    </w:p>
    <w:p w:rsidR="00490F6F" w:rsidRPr="00865F88" w:rsidRDefault="00490F6F" w:rsidP="0033320E">
      <w:pPr>
        <w:pStyle w:val="ConsPlusNormal0"/>
      </w:pPr>
      <w:r w:rsidRPr="00865F88">
        <w:lastRenderedPageBreak/>
        <w:t>Органами и организациями, участвующими в предоставлении муниципальной услуги, являются:</w:t>
      </w:r>
    </w:p>
    <w:p w:rsidR="00490F6F" w:rsidRPr="00865F88" w:rsidRDefault="00490F6F" w:rsidP="00490F6F">
      <w:pPr>
        <w:widowControl w:val="0"/>
        <w:autoSpaceDE w:val="0"/>
        <w:autoSpaceDN w:val="0"/>
        <w:adjustRightInd w:val="0"/>
        <w:ind w:left="57" w:right="57" w:firstLine="794"/>
        <w:jc w:val="both"/>
        <w:rPr>
          <w:sz w:val="22"/>
          <w:szCs w:val="22"/>
        </w:rPr>
      </w:pPr>
      <w:r w:rsidRPr="00865F88">
        <w:rPr>
          <w:sz w:val="22"/>
          <w:szCs w:val="22"/>
        </w:rPr>
        <w:t>1) Федеральная служба государственной регистрации, кадастра и картографии в части предоставления:</w:t>
      </w:r>
    </w:p>
    <w:p w:rsidR="00490F6F" w:rsidRPr="00865F88" w:rsidRDefault="00490F6F" w:rsidP="00490F6F">
      <w:pPr>
        <w:widowControl w:val="0"/>
        <w:autoSpaceDE w:val="0"/>
        <w:autoSpaceDN w:val="0"/>
        <w:adjustRightInd w:val="0"/>
        <w:ind w:right="57" w:firstLine="851"/>
        <w:jc w:val="both"/>
        <w:rPr>
          <w:sz w:val="22"/>
          <w:szCs w:val="22"/>
        </w:rPr>
      </w:pPr>
      <w:r w:rsidRPr="00865F88">
        <w:rPr>
          <w:sz w:val="22"/>
          <w:szCs w:val="22"/>
        </w:rPr>
        <w:t>- выписки из Единого государственного реестра недвижимости (далее - ЕГРН) об объекте недвижимости (об испрашиваемом земельном участке) или уведомление об отсутствии в ЕГРН запрашиваемых сведений о зарегистрированных правах на указанный земельный участок;</w:t>
      </w:r>
    </w:p>
    <w:p w:rsidR="00490F6F" w:rsidRPr="00865F88" w:rsidRDefault="00490F6F" w:rsidP="00490F6F">
      <w:pPr>
        <w:widowControl w:val="0"/>
        <w:autoSpaceDE w:val="0"/>
        <w:autoSpaceDN w:val="0"/>
        <w:adjustRightInd w:val="0"/>
        <w:ind w:right="57" w:firstLine="851"/>
        <w:jc w:val="both"/>
        <w:rPr>
          <w:sz w:val="22"/>
          <w:szCs w:val="22"/>
        </w:rPr>
      </w:pPr>
      <w:r w:rsidRPr="00865F88">
        <w:rPr>
          <w:sz w:val="22"/>
          <w:szCs w:val="22"/>
        </w:rPr>
        <w:t>- выписки из ЕГРН об объекте недвижимости (о здании и (или) сооружении, расположенно</w:t>
      </w:r>
      <w:proofErr w:type="gramStart"/>
      <w:r w:rsidRPr="00865F88">
        <w:rPr>
          <w:sz w:val="22"/>
          <w:szCs w:val="22"/>
        </w:rPr>
        <w:t>м(</w:t>
      </w:r>
      <w:proofErr w:type="spellStart"/>
      <w:proofErr w:type="gramEnd"/>
      <w:r w:rsidRPr="00865F88">
        <w:rPr>
          <w:sz w:val="22"/>
          <w:szCs w:val="22"/>
        </w:rPr>
        <w:t>ых</w:t>
      </w:r>
      <w:proofErr w:type="spellEnd"/>
      <w:r w:rsidRPr="00865F88">
        <w:rPr>
          <w:sz w:val="22"/>
          <w:szCs w:val="22"/>
        </w:rPr>
        <w:t>) на испрашиваемом земельном участке) или уведомление об отсутствии в ЕГРН запрашиваемых сведений о зарегистрированных правах на здание и (или) сооружение, расположенное(</w:t>
      </w:r>
      <w:proofErr w:type="spellStart"/>
      <w:r w:rsidRPr="00865F88">
        <w:rPr>
          <w:sz w:val="22"/>
          <w:szCs w:val="22"/>
        </w:rPr>
        <w:t>ые</w:t>
      </w:r>
      <w:proofErr w:type="spellEnd"/>
      <w:r w:rsidRPr="00865F88">
        <w:rPr>
          <w:sz w:val="22"/>
          <w:szCs w:val="22"/>
        </w:rPr>
        <w:t>) на испрашиваемом земельном участке;</w:t>
      </w:r>
    </w:p>
    <w:p w:rsidR="00490F6F" w:rsidRPr="00865F88" w:rsidRDefault="00490F6F" w:rsidP="00490F6F">
      <w:pPr>
        <w:widowControl w:val="0"/>
        <w:autoSpaceDE w:val="0"/>
        <w:autoSpaceDN w:val="0"/>
        <w:adjustRightInd w:val="0"/>
        <w:ind w:right="57" w:firstLine="851"/>
        <w:jc w:val="both"/>
        <w:rPr>
          <w:sz w:val="22"/>
          <w:szCs w:val="22"/>
        </w:rPr>
      </w:pPr>
      <w:r w:rsidRPr="00865F88">
        <w:rPr>
          <w:sz w:val="22"/>
          <w:szCs w:val="22"/>
        </w:rPr>
        <w:t>- выписки из ЕГРН о правах отдельного лица на имевшиеся (имеющиеся) у него объекты недвижимости;</w:t>
      </w:r>
    </w:p>
    <w:p w:rsidR="00490F6F" w:rsidRPr="00865F88" w:rsidRDefault="00490F6F" w:rsidP="00490F6F">
      <w:pPr>
        <w:widowControl w:val="0"/>
        <w:autoSpaceDE w:val="0"/>
        <w:autoSpaceDN w:val="0"/>
        <w:adjustRightInd w:val="0"/>
        <w:ind w:left="57" w:right="57" w:firstLine="794"/>
        <w:jc w:val="both"/>
        <w:rPr>
          <w:sz w:val="22"/>
          <w:szCs w:val="22"/>
        </w:rPr>
      </w:pPr>
      <w:r w:rsidRPr="00865F88">
        <w:rPr>
          <w:sz w:val="22"/>
          <w:szCs w:val="22"/>
        </w:rPr>
        <w:t>2) Федеральная налоговая служба - в части предоставления:</w:t>
      </w:r>
    </w:p>
    <w:p w:rsidR="00490F6F" w:rsidRPr="00865F88" w:rsidRDefault="00490F6F" w:rsidP="00490F6F">
      <w:pPr>
        <w:widowControl w:val="0"/>
        <w:autoSpaceDE w:val="0"/>
        <w:autoSpaceDN w:val="0"/>
        <w:adjustRightInd w:val="0"/>
        <w:ind w:left="57" w:right="57" w:firstLine="794"/>
        <w:jc w:val="both"/>
        <w:rPr>
          <w:sz w:val="22"/>
          <w:szCs w:val="22"/>
        </w:rPr>
      </w:pPr>
      <w:r w:rsidRPr="00865F88">
        <w:rPr>
          <w:sz w:val="22"/>
          <w:szCs w:val="22"/>
        </w:rPr>
        <w:t>- выписки из Единого государственного реестра юридических лиц (далее - ЕГРЮЛ) о юридическом лице, являющемся заявителем;</w:t>
      </w:r>
    </w:p>
    <w:p w:rsidR="00490F6F" w:rsidRPr="00865F88" w:rsidRDefault="00490F6F" w:rsidP="00490F6F">
      <w:pPr>
        <w:widowControl w:val="0"/>
        <w:autoSpaceDE w:val="0"/>
        <w:autoSpaceDN w:val="0"/>
        <w:adjustRightInd w:val="0"/>
        <w:ind w:left="57" w:right="57" w:firstLine="794"/>
        <w:jc w:val="both"/>
        <w:rPr>
          <w:sz w:val="22"/>
          <w:szCs w:val="22"/>
        </w:rPr>
      </w:pPr>
      <w:r w:rsidRPr="00865F88">
        <w:rPr>
          <w:sz w:val="22"/>
          <w:szCs w:val="22"/>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90F6F" w:rsidRPr="00865F88" w:rsidRDefault="00490F6F" w:rsidP="00490F6F">
      <w:pPr>
        <w:widowControl w:val="0"/>
        <w:autoSpaceDE w:val="0"/>
        <w:autoSpaceDN w:val="0"/>
        <w:adjustRightInd w:val="0"/>
        <w:ind w:left="57" w:right="57" w:firstLine="794"/>
        <w:jc w:val="both"/>
        <w:rPr>
          <w:sz w:val="22"/>
          <w:szCs w:val="22"/>
        </w:rPr>
      </w:pPr>
      <w:r w:rsidRPr="00865F88">
        <w:rPr>
          <w:sz w:val="22"/>
          <w:szCs w:val="22"/>
        </w:rPr>
        <w:t>3) органы местного самоуправления или подведомственные им организации по месту жительства (регистрации) заявителя в части предоставления:</w:t>
      </w:r>
    </w:p>
    <w:p w:rsidR="00490F6F" w:rsidRPr="00865F88" w:rsidRDefault="00490F6F" w:rsidP="00490F6F">
      <w:pPr>
        <w:widowControl w:val="0"/>
        <w:autoSpaceDE w:val="0"/>
        <w:autoSpaceDN w:val="0"/>
        <w:adjustRightInd w:val="0"/>
        <w:ind w:left="57" w:right="57" w:firstLine="794"/>
        <w:jc w:val="both"/>
        <w:rPr>
          <w:sz w:val="22"/>
          <w:szCs w:val="22"/>
        </w:rPr>
      </w:pPr>
      <w:proofErr w:type="gramStart"/>
      <w:r w:rsidRPr="00865F88">
        <w:rPr>
          <w:sz w:val="22"/>
          <w:szCs w:val="22"/>
        </w:rPr>
        <w:t>- документов подтверждающих, что данные граждане приняты на учет в целях последующего предоставления им жилых помещений по договорам социального найма, или состоящие на учете на получение субсидий (социальных выплат) на строительство или приобретение жилья для улучшения жилищных условий в соответствии с Законом Республики Коми от 05.04.2005 № 30-РЗ «О социальных выплатах на строительство или приобретение жилья»;</w:t>
      </w:r>
      <w:proofErr w:type="gramEnd"/>
    </w:p>
    <w:p w:rsidR="00490F6F" w:rsidRPr="00865F88" w:rsidRDefault="00490F6F" w:rsidP="00490F6F">
      <w:pPr>
        <w:widowControl w:val="0"/>
        <w:autoSpaceDE w:val="0"/>
        <w:autoSpaceDN w:val="0"/>
        <w:adjustRightInd w:val="0"/>
        <w:ind w:left="57" w:right="57" w:firstLine="794"/>
        <w:jc w:val="both"/>
        <w:rPr>
          <w:sz w:val="22"/>
          <w:szCs w:val="22"/>
        </w:rPr>
      </w:pPr>
      <w:r w:rsidRPr="00865F88">
        <w:rPr>
          <w:sz w:val="22"/>
          <w:szCs w:val="22"/>
        </w:rPr>
        <w:t xml:space="preserve">акта обследования помещения межведомственной комиссией, заключение о признании жилого помещения </w:t>
      </w:r>
      <w:proofErr w:type="gramStart"/>
      <w:r w:rsidRPr="00865F88">
        <w:rPr>
          <w:sz w:val="22"/>
          <w:szCs w:val="22"/>
        </w:rPr>
        <w:t>пригодным</w:t>
      </w:r>
      <w:proofErr w:type="gramEnd"/>
      <w:r w:rsidRPr="00865F88">
        <w:rPr>
          <w:sz w:val="22"/>
          <w:szCs w:val="22"/>
        </w:rPr>
        <w:t xml:space="preserve"> (непригодным) для постоянного проживания;</w:t>
      </w:r>
    </w:p>
    <w:p w:rsidR="00490F6F" w:rsidRPr="00865F88" w:rsidRDefault="00490F6F" w:rsidP="00490F6F">
      <w:pPr>
        <w:widowControl w:val="0"/>
        <w:autoSpaceDE w:val="0"/>
        <w:autoSpaceDN w:val="0"/>
        <w:adjustRightInd w:val="0"/>
        <w:ind w:left="57" w:right="57" w:firstLine="794"/>
        <w:jc w:val="both"/>
        <w:rPr>
          <w:sz w:val="22"/>
          <w:szCs w:val="22"/>
        </w:rPr>
      </w:pPr>
      <w:proofErr w:type="gramStart"/>
      <w:r w:rsidRPr="00865F88">
        <w:rPr>
          <w:sz w:val="22"/>
          <w:szCs w:val="22"/>
        </w:rPr>
        <w:t>-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w:t>
      </w:r>
      <w:proofErr w:type="gramEnd"/>
    </w:p>
    <w:p w:rsidR="00490F6F" w:rsidRPr="00865F88" w:rsidRDefault="00490F6F" w:rsidP="00490F6F">
      <w:pPr>
        <w:widowControl w:val="0"/>
        <w:autoSpaceDE w:val="0"/>
        <w:autoSpaceDN w:val="0"/>
        <w:adjustRightInd w:val="0"/>
        <w:ind w:left="57" w:right="57" w:firstLine="794"/>
        <w:jc w:val="both"/>
        <w:rPr>
          <w:sz w:val="22"/>
          <w:szCs w:val="22"/>
        </w:rPr>
      </w:pPr>
      <w:r w:rsidRPr="00865F88">
        <w:rPr>
          <w:sz w:val="22"/>
          <w:szCs w:val="22"/>
        </w:rPr>
        <w:t>- документов, подтверждающих закрытие населенного пункта по месту регистрации гражданина;</w:t>
      </w:r>
    </w:p>
    <w:p w:rsidR="00490F6F" w:rsidRPr="00865F88" w:rsidRDefault="00490F6F" w:rsidP="00490F6F">
      <w:pPr>
        <w:widowControl w:val="0"/>
        <w:autoSpaceDE w:val="0"/>
        <w:autoSpaceDN w:val="0"/>
        <w:adjustRightInd w:val="0"/>
        <w:ind w:left="57" w:right="57" w:firstLine="794"/>
        <w:jc w:val="both"/>
        <w:rPr>
          <w:sz w:val="22"/>
          <w:szCs w:val="22"/>
        </w:rPr>
      </w:pPr>
      <w:r w:rsidRPr="00865F88">
        <w:rPr>
          <w:sz w:val="22"/>
          <w:szCs w:val="22"/>
        </w:rPr>
        <w:t>- утвержденного проекта межевания территории;</w:t>
      </w:r>
    </w:p>
    <w:p w:rsidR="00490F6F" w:rsidRPr="00865F88" w:rsidRDefault="00490F6F" w:rsidP="00490F6F">
      <w:pPr>
        <w:widowControl w:val="0"/>
        <w:autoSpaceDE w:val="0"/>
        <w:autoSpaceDN w:val="0"/>
        <w:adjustRightInd w:val="0"/>
        <w:ind w:left="57" w:right="57" w:firstLine="794"/>
        <w:jc w:val="both"/>
        <w:rPr>
          <w:sz w:val="22"/>
          <w:szCs w:val="22"/>
        </w:rPr>
      </w:pPr>
      <w:r w:rsidRPr="00865F88">
        <w:rPr>
          <w:sz w:val="22"/>
          <w:szCs w:val="22"/>
        </w:rPr>
        <w:t>- утвержденного проекта планировки;</w:t>
      </w:r>
    </w:p>
    <w:p w:rsidR="00490F6F" w:rsidRPr="00865F88" w:rsidRDefault="00490F6F" w:rsidP="00490F6F">
      <w:pPr>
        <w:widowControl w:val="0"/>
        <w:autoSpaceDE w:val="0"/>
        <w:autoSpaceDN w:val="0"/>
        <w:adjustRightInd w:val="0"/>
        <w:ind w:left="57" w:right="57" w:firstLine="794"/>
        <w:jc w:val="both"/>
        <w:rPr>
          <w:sz w:val="22"/>
          <w:szCs w:val="22"/>
        </w:rPr>
      </w:pPr>
      <w:r w:rsidRPr="00865F88">
        <w:rPr>
          <w:sz w:val="22"/>
          <w:szCs w:val="22"/>
        </w:rPr>
        <w:t>- проекта организации и застройки территории некоммерческого объединения;</w:t>
      </w:r>
    </w:p>
    <w:p w:rsidR="00490F6F" w:rsidRPr="00865F88" w:rsidRDefault="00490F6F" w:rsidP="00490F6F">
      <w:pPr>
        <w:widowControl w:val="0"/>
        <w:autoSpaceDE w:val="0"/>
        <w:autoSpaceDN w:val="0"/>
        <w:adjustRightInd w:val="0"/>
        <w:ind w:left="57" w:right="57" w:firstLine="794"/>
        <w:jc w:val="both"/>
        <w:rPr>
          <w:sz w:val="22"/>
          <w:szCs w:val="22"/>
        </w:rPr>
      </w:pPr>
      <w:r w:rsidRPr="00865F88">
        <w:rPr>
          <w:sz w:val="22"/>
          <w:szCs w:val="22"/>
        </w:rPr>
        <w:t>4) Министерство Российской Федерации по делам гражданской обороны, чрезвычайным ситуациям и ликвидации последствий стихийных бедствий в части предоставления:</w:t>
      </w:r>
    </w:p>
    <w:p w:rsidR="00490F6F" w:rsidRPr="00865F88" w:rsidRDefault="00490F6F" w:rsidP="00490F6F">
      <w:pPr>
        <w:widowControl w:val="0"/>
        <w:autoSpaceDE w:val="0"/>
        <w:autoSpaceDN w:val="0"/>
        <w:adjustRightInd w:val="0"/>
        <w:ind w:left="57" w:right="57" w:firstLine="794"/>
        <w:jc w:val="both"/>
        <w:rPr>
          <w:sz w:val="22"/>
          <w:szCs w:val="22"/>
        </w:rPr>
      </w:pPr>
      <w:r w:rsidRPr="00865F88">
        <w:rPr>
          <w:sz w:val="22"/>
          <w:szCs w:val="22"/>
        </w:rPr>
        <w:t>- документов, подтверждающих, что единственный жилой дом (жилое помещение) граждан (одинокого гражданина) уничтоже</w:t>
      </w:r>
      <w:proofErr w:type="gramStart"/>
      <w:r w:rsidRPr="00865F88">
        <w:rPr>
          <w:sz w:val="22"/>
          <w:szCs w:val="22"/>
        </w:rPr>
        <w:t>н(</w:t>
      </w:r>
      <w:proofErr w:type="gramEnd"/>
      <w:r w:rsidRPr="00865F88">
        <w:rPr>
          <w:sz w:val="22"/>
          <w:szCs w:val="22"/>
        </w:rPr>
        <w:t>о) вследствие пожара или наводнения;</w:t>
      </w:r>
    </w:p>
    <w:p w:rsidR="00490F6F" w:rsidRPr="00865F88" w:rsidRDefault="00490F6F" w:rsidP="00490F6F">
      <w:pPr>
        <w:widowControl w:val="0"/>
        <w:autoSpaceDE w:val="0"/>
        <w:autoSpaceDN w:val="0"/>
        <w:adjustRightInd w:val="0"/>
        <w:ind w:left="57" w:right="57" w:firstLine="794"/>
        <w:jc w:val="both"/>
        <w:rPr>
          <w:sz w:val="22"/>
          <w:szCs w:val="22"/>
        </w:rPr>
      </w:pPr>
      <w:r w:rsidRPr="00865F88">
        <w:rPr>
          <w:sz w:val="22"/>
          <w:szCs w:val="22"/>
        </w:rPr>
        <w:t>5) Государственное учреждение - Отделение Пенсионного фонда Российской Федерации по Республике Коми в части предоставления:</w:t>
      </w:r>
    </w:p>
    <w:p w:rsidR="00490F6F" w:rsidRPr="00865F88" w:rsidRDefault="00490F6F" w:rsidP="00490F6F">
      <w:pPr>
        <w:widowControl w:val="0"/>
        <w:autoSpaceDE w:val="0"/>
        <w:autoSpaceDN w:val="0"/>
        <w:adjustRightInd w:val="0"/>
        <w:ind w:left="57" w:right="57" w:firstLine="794"/>
        <w:jc w:val="both"/>
        <w:rPr>
          <w:sz w:val="22"/>
          <w:szCs w:val="22"/>
        </w:rPr>
      </w:pPr>
      <w:r w:rsidRPr="00865F88">
        <w:rPr>
          <w:sz w:val="22"/>
          <w:szCs w:val="22"/>
        </w:rPr>
        <w:t>- сведения о страховом номере индивидуального лицевого счета в системе пенсионного страхования;</w:t>
      </w:r>
    </w:p>
    <w:p w:rsidR="00490F6F" w:rsidRPr="00865F88" w:rsidRDefault="00490F6F" w:rsidP="00490F6F">
      <w:pPr>
        <w:widowControl w:val="0"/>
        <w:autoSpaceDE w:val="0"/>
        <w:autoSpaceDN w:val="0"/>
        <w:adjustRightInd w:val="0"/>
        <w:ind w:firstLine="851"/>
        <w:jc w:val="both"/>
        <w:rPr>
          <w:rFonts w:eastAsia="Calibri"/>
          <w:sz w:val="22"/>
          <w:szCs w:val="22"/>
        </w:rPr>
      </w:pPr>
      <w:r w:rsidRPr="00865F88">
        <w:rPr>
          <w:sz w:val="22"/>
          <w:szCs w:val="22"/>
        </w:rPr>
        <w:t>6) МФЦ - в части приема и регистрации документов у заявителя;</w:t>
      </w:r>
    </w:p>
    <w:p w:rsidR="00490F6F" w:rsidRPr="00865F88" w:rsidRDefault="00490F6F" w:rsidP="00490F6F">
      <w:pPr>
        <w:widowControl w:val="0"/>
        <w:autoSpaceDE w:val="0"/>
        <w:autoSpaceDN w:val="0"/>
        <w:adjustRightInd w:val="0"/>
        <w:ind w:firstLine="851"/>
        <w:jc w:val="both"/>
        <w:rPr>
          <w:rFonts w:eastAsia="Calibri"/>
          <w:sz w:val="22"/>
          <w:szCs w:val="22"/>
        </w:rPr>
      </w:pPr>
      <w:r w:rsidRPr="00865F88">
        <w:rPr>
          <w:rFonts w:eastAsia="Calibri"/>
          <w:sz w:val="22"/>
          <w:szCs w:val="22"/>
        </w:rPr>
        <w:t>7) Орган – в части приема и регистрации документов у заявителя</w:t>
      </w:r>
      <w:r w:rsidRPr="00865F88">
        <w:rPr>
          <w:sz w:val="22"/>
          <w:szCs w:val="22"/>
        </w:rPr>
        <w:t xml:space="preserve">, </w:t>
      </w:r>
      <w:r w:rsidRPr="00865F88">
        <w:rPr>
          <w:rFonts w:eastAsia="Calibri"/>
          <w:sz w:val="22"/>
          <w:szCs w:val="22"/>
        </w:rPr>
        <w:t>принятия решения, уведомления, выдачи результата предоставления услуги.</w:t>
      </w:r>
    </w:p>
    <w:p w:rsidR="00490F6F" w:rsidRPr="00865F88" w:rsidRDefault="00490F6F" w:rsidP="00490F6F">
      <w:pPr>
        <w:widowControl w:val="0"/>
        <w:autoSpaceDE w:val="0"/>
        <w:autoSpaceDN w:val="0"/>
        <w:adjustRightInd w:val="0"/>
        <w:ind w:firstLine="709"/>
        <w:jc w:val="both"/>
        <w:rPr>
          <w:rFonts w:eastAsia="Calibri"/>
          <w:i/>
          <w:sz w:val="22"/>
          <w:szCs w:val="22"/>
        </w:rPr>
      </w:pPr>
      <w:r w:rsidRPr="00865F88">
        <w:rPr>
          <w:sz w:val="22"/>
          <w:szCs w:val="22"/>
        </w:rPr>
        <w:t>При предоставлении муниципальной услуги запрещается требовать от заявителя:</w:t>
      </w:r>
    </w:p>
    <w:p w:rsidR="00490F6F" w:rsidRPr="00865F88" w:rsidRDefault="00490F6F" w:rsidP="00490F6F">
      <w:pPr>
        <w:widowControl w:val="0"/>
        <w:autoSpaceDE w:val="0"/>
        <w:autoSpaceDN w:val="0"/>
        <w:adjustRightInd w:val="0"/>
        <w:ind w:firstLine="709"/>
        <w:jc w:val="both"/>
        <w:rPr>
          <w:rFonts w:eastAsia="Calibri"/>
          <w:i/>
          <w:sz w:val="22"/>
          <w:szCs w:val="22"/>
        </w:rPr>
      </w:pPr>
      <w:proofErr w:type="gramStart"/>
      <w:r w:rsidRPr="00865F88">
        <w:rPr>
          <w:sz w:val="22"/>
          <w:szCs w:val="22"/>
        </w:rPr>
        <w:t xml:space="preserve">- </w:t>
      </w:r>
      <w:r w:rsidRPr="00865F88">
        <w:rPr>
          <w:rFonts w:eastAsia="Calibri"/>
          <w:sz w:val="22"/>
          <w:szCs w:val="22"/>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865F88">
        <w:rPr>
          <w:rFonts w:eastAsia="Calibri"/>
          <w:sz w:val="22"/>
          <w:szCs w:val="22"/>
        </w:rPr>
        <w:t xml:space="preserve"> муниципальных услуг»</w:t>
      </w:r>
      <w:r w:rsidRPr="00865F88">
        <w:rPr>
          <w:sz w:val="22"/>
          <w:szCs w:val="22"/>
        </w:rPr>
        <w:t>.</w:t>
      </w:r>
    </w:p>
    <w:p w:rsidR="00490F6F" w:rsidRPr="00865F88" w:rsidRDefault="00490F6F" w:rsidP="00490F6F">
      <w:pPr>
        <w:widowControl w:val="0"/>
        <w:autoSpaceDE w:val="0"/>
        <w:autoSpaceDN w:val="0"/>
        <w:adjustRightInd w:val="0"/>
        <w:ind w:firstLine="709"/>
        <w:jc w:val="center"/>
        <w:outlineLvl w:val="2"/>
        <w:rPr>
          <w:b/>
          <w:sz w:val="22"/>
          <w:szCs w:val="22"/>
        </w:rPr>
      </w:pPr>
      <w:bookmarkStart w:id="10" w:name="Par108"/>
      <w:bookmarkEnd w:id="10"/>
      <w:r w:rsidRPr="00865F88">
        <w:rPr>
          <w:b/>
          <w:sz w:val="22"/>
          <w:szCs w:val="22"/>
        </w:rPr>
        <w:t>Описание результата предоставления муниципальной услуги</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2.3. Результатом предоставления муниципальной услуги является:</w:t>
      </w:r>
    </w:p>
    <w:p w:rsidR="00490F6F" w:rsidRPr="00865F88" w:rsidRDefault="00490F6F" w:rsidP="00490F6F">
      <w:pPr>
        <w:widowControl w:val="0"/>
        <w:autoSpaceDE w:val="0"/>
        <w:autoSpaceDN w:val="0"/>
        <w:adjustRightInd w:val="0"/>
        <w:ind w:firstLine="851"/>
        <w:jc w:val="both"/>
        <w:rPr>
          <w:rFonts w:eastAsia="Calibri"/>
          <w:sz w:val="22"/>
          <w:szCs w:val="22"/>
        </w:rPr>
      </w:pPr>
      <w:r w:rsidRPr="00865F88">
        <w:rPr>
          <w:rFonts w:eastAsia="Calibri"/>
          <w:sz w:val="22"/>
          <w:szCs w:val="22"/>
        </w:rPr>
        <w:t>1) выдача решения о предоставлении земельного участка в собственность бесплатно (при наличии свободных земельных участков) (далее – решение о предоставлении муниципальной услуги), уведомление о предоставлении муниципальной услуги.</w:t>
      </w:r>
    </w:p>
    <w:p w:rsidR="00490F6F" w:rsidRPr="00865F88" w:rsidRDefault="00490F6F" w:rsidP="00490F6F">
      <w:pPr>
        <w:widowControl w:val="0"/>
        <w:autoSpaceDE w:val="0"/>
        <w:autoSpaceDN w:val="0"/>
        <w:adjustRightInd w:val="0"/>
        <w:ind w:firstLine="851"/>
        <w:jc w:val="both"/>
        <w:rPr>
          <w:rFonts w:eastAsia="Calibri"/>
          <w:sz w:val="22"/>
          <w:szCs w:val="22"/>
        </w:rPr>
      </w:pPr>
      <w:r w:rsidRPr="00865F88">
        <w:rPr>
          <w:rFonts w:eastAsia="Calibri"/>
          <w:sz w:val="22"/>
          <w:szCs w:val="22"/>
        </w:rPr>
        <w:t>В случае отсутствия свободных земельных участков, заявителю направляется уведомление о перенаправлении запроса и прилагаемых документов в орган местного самоуправления, уполномоченный на распоряжение земельными участками, по адресу расположения земельного участка, указанного в запросе;</w:t>
      </w:r>
    </w:p>
    <w:p w:rsidR="00490F6F" w:rsidRPr="00865F88" w:rsidRDefault="00490F6F" w:rsidP="00490F6F">
      <w:pPr>
        <w:widowControl w:val="0"/>
        <w:autoSpaceDE w:val="0"/>
        <w:autoSpaceDN w:val="0"/>
        <w:adjustRightInd w:val="0"/>
        <w:ind w:firstLine="851"/>
        <w:jc w:val="both"/>
        <w:rPr>
          <w:rFonts w:eastAsia="Calibri"/>
          <w:sz w:val="22"/>
          <w:szCs w:val="22"/>
        </w:rPr>
      </w:pPr>
      <w:r w:rsidRPr="00865F88">
        <w:rPr>
          <w:rFonts w:eastAsia="Calibri"/>
          <w:sz w:val="22"/>
          <w:szCs w:val="22"/>
        </w:rPr>
        <w:t xml:space="preserve">2) выдача </w:t>
      </w:r>
      <w:r w:rsidRPr="00865F88">
        <w:rPr>
          <w:sz w:val="22"/>
          <w:szCs w:val="22"/>
        </w:rPr>
        <w:t xml:space="preserve">решения об отказе в предоставлении </w:t>
      </w:r>
      <w:r w:rsidRPr="00865F88">
        <w:rPr>
          <w:bCs/>
          <w:sz w:val="22"/>
          <w:szCs w:val="22"/>
        </w:rPr>
        <w:t xml:space="preserve">земельного участка в собственность бесплатно  </w:t>
      </w:r>
      <w:r w:rsidRPr="00865F88">
        <w:rPr>
          <w:sz w:val="22"/>
          <w:szCs w:val="22"/>
        </w:rPr>
        <w:t xml:space="preserve">(далее – </w:t>
      </w:r>
      <w:r w:rsidRPr="00865F88">
        <w:rPr>
          <w:sz w:val="22"/>
          <w:szCs w:val="22"/>
        </w:rPr>
        <w:lastRenderedPageBreak/>
        <w:t>решение об отказе в предоставлении муниципальной услуги), уведомление об отказе в предоставлении муниципальной услуги</w:t>
      </w:r>
      <w:r w:rsidRPr="00865F88">
        <w:rPr>
          <w:rFonts w:eastAsia="Calibri"/>
          <w:sz w:val="22"/>
          <w:szCs w:val="22"/>
        </w:rPr>
        <w:t>.</w:t>
      </w:r>
    </w:p>
    <w:p w:rsidR="00490F6F" w:rsidRPr="00865F88" w:rsidRDefault="00490F6F" w:rsidP="00490F6F">
      <w:pPr>
        <w:widowControl w:val="0"/>
        <w:autoSpaceDE w:val="0"/>
        <w:autoSpaceDN w:val="0"/>
        <w:adjustRightInd w:val="0"/>
        <w:ind w:firstLine="851"/>
        <w:jc w:val="both"/>
        <w:rPr>
          <w:rFonts w:eastAsia="Calibri"/>
          <w:sz w:val="22"/>
          <w:szCs w:val="22"/>
        </w:rPr>
      </w:pPr>
      <w:r w:rsidRPr="00865F88">
        <w:rPr>
          <w:rFonts w:eastAsia="Calibri"/>
          <w:sz w:val="22"/>
          <w:szCs w:val="22"/>
        </w:rPr>
        <w:t>В указанном решении должны быть указаны все основания отказа.</w:t>
      </w:r>
    </w:p>
    <w:p w:rsidR="00490F6F" w:rsidRPr="00865F88" w:rsidRDefault="00490F6F" w:rsidP="00490F6F">
      <w:pPr>
        <w:widowControl w:val="0"/>
        <w:autoSpaceDE w:val="0"/>
        <w:autoSpaceDN w:val="0"/>
        <w:adjustRightInd w:val="0"/>
        <w:ind w:firstLine="709"/>
        <w:jc w:val="center"/>
        <w:rPr>
          <w:b/>
          <w:sz w:val="22"/>
          <w:szCs w:val="22"/>
        </w:rPr>
      </w:pPr>
      <w:bookmarkStart w:id="11" w:name="Par112"/>
      <w:bookmarkEnd w:id="11"/>
      <w:r w:rsidRPr="00865F88">
        <w:rPr>
          <w:b/>
          <w:sz w:val="22"/>
          <w:szCs w:val="22"/>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2.4. Общий срок предоставления муниципальной услуги составляет не более 30 рабочих дней со дня регистрации запроса о предоставлении муниципальной услуги.</w:t>
      </w:r>
    </w:p>
    <w:p w:rsidR="00490F6F" w:rsidRPr="00865F88" w:rsidRDefault="00490F6F" w:rsidP="00490F6F">
      <w:pPr>
        <w:autoSpaceDE w:val="0"/>
        <w:autoSpaceDN w:val="0"/>
        <w:adjustRightInd w:val="0"/>
        <w:ind w:firstLine="709"/>
        <w:jc w:val="both"/>
        <w:rPr>
          <w:sz w:val="22"/>
          <w:szCs w:val="22"/>
        </w:rPr>
      </w:pPr>
      <w:r w:rsidRPr="00865F88">
        <w:rPr>
          <w:sz w:val="22"/>
          <w:szCs w:val="22"/>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p>
    <w:p w:rsidR="00490F6F" w:rsidRPr="00865F88" w:rsidRDefault="00490F6F" w:rsidP="00490F6F">
      <w:pPr>
        <w:autoSpaceDE w:val="0"/>
        <w:autoSpaceDN w:val="0"/>
        <w:adjustRightInd w:val="0"/>
        <w:ind w:firstLine="709"/>
        <w:jc w:val="both"/>
        <w:rPr>
          <w:sz w:val="22"/>
          <w:szCs w:val="22"/>
        </w:rPr>
      </w:pPr>
      <w:r w:rsidRPr="00865F88">
        <w:rPr>
          <w:sz w:val="22"/>
          <w:szCs w:val="22"/>
        </w:rPr>
        <w:t>Срок выдачи (направления) документов, являющихся результатом предоставления муниципальной услуги, составляет 2 рабочих дня со дня их поступления специалисту Органа, МФЦ, ответственному за их выдачу.</w:t>
      </w:r>
    </w:p>
    <w:p w:rsidR="00490F6F" w:rsidRPr="00865F88" w:rsidRDefault="00490F6F" w:rsidP="00490F6F">
      <w:pPr>
        <w:autoSpaceDE w:val="0"/>
        <w:autoSpaceDN w:val="0"/>
        <w:adjustRightInd w:val="0"/>
        <w:ind w:firstLine="709"/>
        <w:jc w:val="both"/>
        <w:rPr>
          <w:sz w:val="22"/>
          <w:szCs w:val="22"/>
        </w:rPr>
      </w:pPr>
      <w:proofErr w:type="gramStart"/>
      <w:r w:rsidRPr="00865F88">
        <w:rPr>
          <w:sz w:val="22"/>
          <w:szCs w:val="22"/>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Орган указанного заявления.</w:t>
      </w:r>
      <w:proofErr w:type="gramEnd"/>
    </w:p>
    <w:p w:rsidR="00490F6F" w:rsidRPr="00865F88" w:rsidRDefault="00490F6F" w:rsidP="00490F6F">
      <w:pPr>
        <w:widowControl w:val="0"/>
        <w:autoSpaceDE w:val="0"/>
        <w:autoSpaceDN w:val="0"/>
        <w:adjustRightInd w:val="0"/>
        <w:ind w:firstLine="709"/>
        <w:jc w:val="center"/>
        <w:rPr>
          <w:b/>
          <w:sz w:val="22"/>
          <w:szCs w:val="22"/>
        </w:rPr>
      </w:pPr>
      <w:bookmarkStart w:id="12" w:name="Par123"/>
      <w:bookmarkEnd w:id="12"/>
      <w:r w:rsidRPr="00865F88">
        <w:rPr>
          <w:b/>
          <w:sz w:val="22"/>
          <w:szCs w:val="22"/>
        </w:rPr>
        <w:t>Нормативные правовые акты, регулирующие предоставление муниципальной услуги</w:t>
      </w:r>
    </w:p>
    <w:p w:rsidR="00490F6F" w:rsidRPr="00865F88" w:rsidRDefault="00490F6F" w:rsidP="00490F6F">
      <w:pPr>
        <w:widowControl w:val="0"/>
        <w:autoSpaceDE w:val="0"/>
        <w:autoSpaceDN w:val="0"/>
        <w:adjustRightInd w:val="0"/>
        <w:ind w:firstLine="709"/>
        <w:jc w:val="both"/>
        <w:rPr>
          <w:rFonts w:eastAsia="Calibri"/>
          <w:sz w:val="22"/>
          <w:szCs w:val="22"/>
        </w:rPr>
      </w:pPr>
      <w:r w:rsidRPr="00865F88">
        <w:rPr>
          <w:sz w:val="22"/>
          <w:szCs w:val="22"/>
        </w:rPr>
        <w:t xml:space="preserve">2.5. </w:t>
      </w:r>
      <w:proofErr w:type="gramStart"/>
      <w:r w:rsidRPr="00865F88">
        <w:rPr>
          <w:rFonts w:eastAsia="Calibri"/>
          <w:sz w:val="22"/>
          <w:szCs w:val="22"/>
        </w:rPr>
        <w:t xml:space="preserve">Перечень нормативных правовых актов, регулирующих предоставление муниципальной услуги, размещен на официальном сайте Органа </w:t>
      </w:r>
      <w:r w:rsidRPr="00865F88">
        <w:rPr>
          <w:rFonts w:eastAsia="Calibri"/>
          <w:sz w:val="22"/>
          <w:szCs w:val="22"/>
          <w:lang w:val="en-US"/>
        </w:rPr>
        <w:t>www</w:t>
      </w:r>
      <w:r w:rsidRPr="00865F88">
        <w:rPr>
          <w:rFonts w:eastAsia="Calibri"/>
          <w:sz w:val="22"/>
          <w:szCs w:val="22"/>
        </w:rPr>
        <w:t>.</w:t>
      </w:r>
      <w:proofErr w:type="spellStart"/>
      <w:r w:rsidRPr="00865F88">
        <w:rPr>
          <w:rFonts w:eastAsia="Calibri"/>
          <w:sz w:val="22"/>
          <w:szCs w:val="22"/>
          <w:lang w:val="en-US"/>
        </w:rPr>
        <w:t>sosnogorsk</w:t>
      </w:r>
      <w:proofErr w:type="spellEnd"/>
      <w:r w:rsidRPr="00865F88">
        <w:rPr>
          <w:rFonts w:eastAsia="Calibri"/>
          <w:sz w:val="22"/>
          <w:szCs w:val="22"/>
        </w:rPr>
        <w:t>.</w:t>
      </w:r>
      <w:r w:rsidRPr="00865F88">
        <w:rPr>
          <w:rFonts w:eastAsia="Calibri"/>
          <w:sz w:val="22"/>
          <w:szCs w:val="22"/>
          <w:lang w:val="en-US"/>
        </w:rPr>
        <w:t>org</w:t>
      </w:r>
      <w:r w:rsidRPr="00865F88">
        <w:rPr>
          <w:rFonts w:eastAsia="Calibri"/>
          <w:sz w:val="22"/>
          <w:szCs w:val="22"/>
        </w:rPr>
        <w:t>,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490F6F" w:rsidRPr="00865F88" w:rsidRDefault="00490F6F" w:rsidP="00490F6F">
      <w:pPr>
        <w:widowControl w:val="0"/>
        <w:autoSpaceDE w:val="0"/>
        <w:autoSpaceDN w:val="0"/>
        <w:adjustRightInd w:val="0"/>
        <w:ind w:firstLine="709"/>
        <w:jc w:val="center"/>
        <w:rPr>
          <w:rFonts w:eastAsia="Calibri"/>
          <w:b/>
          <w:bCs/>
          <w:sz w:val="22"/>
          <w:szCs w:val="22"/>
        </w:rPr>
      </w:pPr>
      <w:r w:rsidRPr="00865F88">
        <w:rPr>
          <w:rFonts w:eastAsia="Calibri"/>
          <w:b/>
          <w:bCs/>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90F6F" w:rsidRPr="00865F88" w:rsidRDefault="00490F6F" w:rsidP="0033320E">
      <w:pPr>
        <w:pStyle w:val="ConsPlusNormal0"/>
      </w:pPr>
      <w:bookmarkStart w:id="13" w:name="Par147"/>
      <w:bookmarkEnd w:id="13"/>
      <w:r w:rsidRPr="00865F88">
        <w:t>2.6. Для получения муниципальной услуги заявителем самостоятельно предоставляется в Орган, МФЦ запрос о предоставлении муниципальной услуги (по формам согласно Приложению № 1 (для физических лиц</w:t>
      </w:r>
      <w:proofErr w:type="gramStart"/>
      <w:r w:rsidRPr="00865F88">
        <w:t xml:space="preserve">,), </w:t>
      </w:r>
      <w:proofErr w:type="gramEnd"/>
      <w:r w:rsidRPr="00865F88">
        <w:t>Приложению № 2 (для юридических лиц) к настоящему Административному регламенту).</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2.6.1</w:t>
      </w:r>
      <w:proofErr w:type="gramStart"/>
      <w:r w:rsidRPr="00865F88">
        <w:rPr>
          <w:sz w:val="22"/>
          <w:szCs w:val="22"/>
        </w:rPr>
        <w:t xml:space="preserve"> К</w:t>
      </w:r>
      <w:proofErr w:type="gramEnd"/>
      <w:r w:rsidRPr="00865F88">
        <w:rPr>
          <w:sz w:val="22"/>
          <w:szCs w:val="22"/>
        </w:rPr>
        <w:t xml:space="preserve"> запросу прилагаются также следующие документы в 1 экземпляре (для всех категорий заявителей):</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К запросу прилагаются также следующие документы в 1 экземпляре (для всех категорий заявителей):</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1) документ, удостоверяющий личность заявителя (заявителей), являющегося физическим лицом;</w:t>
      </w:r>
    </w:p>
    <w:p w:rsidR="00490F6F" w:rsidRPr="00865F88" w:rsidRDefault="00490F6F" w:rsidP="00490F6F">
      <w:pPr>
        <w:widowControl w:val="0"/>
        <w:autoSpaceDE w:val="0"/>
        <w:autoSpaceDN w:val="0"/>
        <w:adjustRightInd w:val="0"/>
        <w:ind w:firstLine="851"/>
        <w:jc w:val="both"/>
        <w:rPr>
          <w:sz w:val="22"/>
          <w:szCs w:val="22"/>
        </w:rPr>
      </w:pPr>
      <w:proofErr w:type="gramStart"/>
      <w:r w:rsidRPr="00865F88">
        <w:rPr>
          <w:sz w:val="22"/>
          <w:szCs w:val="22"/>
        </w:rPr>
        <w:t xml:space="preserve">2) </w:t>
      </w:r>
      <w:r w:rsidRPr="00865F88">
        <w:rPr>
          <w:color w:val="22272F"/>
          <w:sz w:val="22"/>
          <w:szCs w:val="22"/>
          <w:shd w:val="clear" w:color="auto" w:fill="FFFFFF"/>
        </w:rPr>
        <w:t xml:space="preserve">документы, подтверждающие право </w:t>
      </w:r>
      <w:r w:rsidRPr="00865F88">
        <w:rPr>
          <w:sz w:val="22"/>
          <w:szCs w:val="22"/>
          <w:shd w:val="clear" w:color="auto" w:fill="FFFFFF"/>
        </w:rPr>
        <w:t>заявителя на приобретение земельного участка без проведения торгов и предусмотренные </w:t>
      </w:r>
      <w:hyperlink r:id="rId10" w:anchor="/document/70878720/entry/1000" w:history="1">
        <w:r w:rsidRPr="00865F88">
          <w:rPr>
            <w:sz w:val="22"/>
            <w:szCs w:val="22"/>
            <w:u w:val="single"/>
            <w:shd w:val="clear" w:color="auto" w:fill="FFFFFF"/>
          </w:rPr>
          <w:t>перечнем</w:t>
        </w:r>
      </w:hyperlink>
      <w:r w:rsidRPr="00865F88">
        <w:rPr>
          <w:sz w:val="22"/>
          <w:szCs w:val="22"/>
          <w:shd w:val="clear" w:color="auto" w:fill="FFFFFF"/>
        </w:rPr>
        <w:t>, установленным уполномоченным Правительством Российской Федерации федеральным органом исполнительной власти, за исключением документов, которые</w:t>
      </w:r>
      <w:r w:rsidRPr="00865F88">
        <w:rPr>
          <w:color w:val="22272F"/>
          <w:sz w:val="22"/>
          <w:szCs w:val="22"/>
          <w:shd w:val="clear" w:color="auto" w:fill="FFFFFF"/>
        </w:rPr>
        <w:t xml:space="preserve"> должны быть представлены в уполномоченный орган в порядке межведомственного информационного взаимодействия;</w:t>
      </w:r>
      <w:proofErr w:type="gramEnd"/>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4) В случае, если заявителем является иностранное юридическое лицо –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2.6.1. К запросу прилагаются следующие документы в 1 экземпляре:</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1) для заявителей, указанных в пункте 1.2.1.1 настоящего Административного регламента:</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договор о развитии застроенной территории.</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2) для заявителей, указанных в 1.2.1.2 настоящего Административного регламента:</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lastRenderedPageBreak/>
        <w:t>3) для заявителей, указанных в пункте 1.2.1.3 настоящего Административного регламента:</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решение органа некоммерческой организации о приобретении земельного участка;</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4) для заявителей, указанных в пункте 1.2.1.4 настоящего Административного регламента:</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документ, подтверждающий членство заявителя в некоммерческой организации;</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5) для заявителей, указанных в пункте 1.2.1.6 настоящего Административного регламента:</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документ, подтверждающий воздействие на заявителя радиации вследствие катастрофы на Чернобыльской АЭС;</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документы, подтверждающие родственные отношения граждан и членов их семьи (при наличии иных членов семьи граждан, кроме детей);</w:t>
      </w:r>
    </w:p>
    <w:p w:rsidR="00490F6F" w:rsidRPr="00865F88" w:rsidRDefault="00490F6F" w:rsidP="00490F6F">
      <w:pPr>
        <w:widowControl w:val="0"/>
        <w:autoSpaceDE w:val="0"/>
        <w:autoSpaceDN w:val="0"/>
        <w:adjustRightInd w:val="0"/>
        <w:ind w:firstLine="851"/>
        <w:jc w:val="both"/>
        <w:rPr>
          <w:sz w:val="22"/>
          <w:szCs w:val="22"/>
        </w:rPr>
      </w:pPr>
      <w:proofErr w:type="gramStart"/>
      <w:r w:rsidRPr="00865F88">
        <w:rPr>
          <w:sz w:val="22"/>
          <w:szCs w:val="22"/>
        </w:rPr>
        <w:t>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w:t>
      </w:r>
      <w:proofErr w:type="gramEnd"/>
      <w:r w:rsidRPr="00865F88">
        <w:rPr>
          <w:sz w:val="22"/>
          <w:szCs w:val="22"/>
        </w:rPr>
        <w:t xml:space="preserve"> </w:t>
      </w:r>
      <w:proofErr w:type="gramStart"/>
      <w:r w:rsidRPr="00865F88">
        <w:rPr>
          <w:sz w:val="22"/>
          <w:szCs w:val="22"/>
        </w:rPr>
        <w:t>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w:t>
      </w:r>
      <w:proofErr w:type="gramEnd"/>
      <w:r w:rsidRPr="00865F88">
        <w:rPr>
          <w:sz w:val="22"/>
          <w:szCs w:val="22"/>
        </w:rPr>
        <w:t xml:space="preserve"> на праве собственности, в соответствии с перечнем соответствующих заболеваний, установленным федеральным законодательством);</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документы о наличии в собственности недвижимого имущества (жилых помещений), расположенных по месту жительства, - в отношении объектов недвижимого имущества, приобретенных в собственность до 01.06.1999;</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документ, удостоверяющий личность гражданина (граждан) Российской Федерации;</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6) для заявителей, указанных в пункте 1.2.1.7 настоящего Административного регламента:</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свидетельство о заключении брака (при наличии брака);</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свидетельство о рождении ребенка (на каждого из детей);</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документы об усыновлении (удочерении) ребенка (детей), об установлении отцовства;</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документы об устройстве ребенка (детей) под опеку или попечительство в соответствии с Федеральным законом «Об опеке и попечительстве»;</w:t>
      </w:r>
    </w:p>
    <w:p w:rsidR="00490F6F" w:rsidRPr="00865F88" w:rsidRDefault="00490F6F" w:rsidP="00490F6F">
      <w:pPr>
        <w:widowControl w:val="0"/>
        <w:autoSpaceDE w:val="0"/>
        <w:autoSpaceDN w:val="0"/>
        <w:adjustRightInd w:val="0"/>
        <w:ind w:firstLine="851"/>
        <w:jc w:val="both"/>
        <w:rPr>
          <w:sz w:val="22"/>
          <w:szCs w:val="22"/>
        </w:rPr>
      </w:pPr>
      <w:proofErr w:type="gramStart"/>
      <w:r w:rsidRPr="00865F88">
        <w:rPr>
          <w:sz w:val="22"/>
          <w:szCs w:val="22"/>
        </w:rPr>
        <w:t>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w:t>
      </w:r>
      <w:proofErr w:type="gramEnd"/>
      <w:r w:rsidRPr="00865F88">
        <w:rPr>
          <w:sz w:val="22"/>
          <w:szCs w:val="22"/>
        </w:rPr>
        <w:t xml:space="preserve"> </w:t>
      </w:r>
      <w:proofErr w:type="gramStart"/>
      <w:r w:rsidRPr="00865F88">
        <w:rPr>
          <w:sz w:val="22"/>
          <w:szCs w:val="22"/>
        </w:rPr>
        <w:t>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w:t>
      </w:r>
      <w:proofErr w:type="gramEnd"/>
      <w:r w:rsidRPr="00865F88">
        <w:rPr>
          <w:sz w:val="22"/>
          <w:szCs w:val="22"/>
        </w:rPr>
        <w:t xml:space="preserve"> на праве собственности, в соответствии с перечнем соответствующих заболеваний, установленным федеральным законодательством);</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документы о наличии в собственности недвижимого имущества (жилых помещений), расположенных по месту жительства, - в отношении объектов недвижимого имущества, приобретенных в собственность до 01.06.1999;</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документ, удостоверяющий личность гражданина (граждан) Российской Федерации;</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7) для заявителей, указанных в пункте 1.2.1.8 настоящего Административного регламента:</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свидетельство о заключении брака (при наличии брака);</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свидетельство о рождении ребенка;</w:t>
      </w:r>
    </w:p>
    <w:p w:rsidR="00490F6F" w:rsidRPr="00865F88" w:rsidRDefault="00490F6F" w:rsidP="00490F6F">
      <w:pPr>
        <w:widowControl w:val="0"/>
        <w:autoSpaceDE w:val="0"/>
        <w:autoSpaceDN w:val="0"/>
        <w:adjustRightInd w:val="0"/>
        <w:ind w:firstLine="851"/>
        <w:jc w:val="both"/>
        <w:rPr>
          <w:sz w:val="22"/>
          <w:szCs w:val="22"/>
        </w:rPr>
      </w:pPr>
      <w:proofErr w:type="gramStart"/>
      <w:r w:rsidRPr="00865F88">
        <w:rPr>
          <w:sz w:val="22"/>
          <w:szCs w:val="22"/>
        </w:rPr>
        <w:t xml:space="preserve">документы, подтверждающие в соответствии с установленным федеральным законодательством </w:t>
      </w:r>
      <w:r w:rsidRPr="00865F88">
        <w:rPr>
          <w:sz w:val="22"/>
          <w:szCs w:val="22"/>
        </w:rPr>
        <w:lastRenderedPageBreak/>
        <w:t>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w:t>
      </w:r>
      <w:proofErr w:type="gramEnd"/>
      <w:r w:rsidRPr="00865F88">
        <w:rPr>
          <w:sz w:val="22"/>
          <w:szCs w:val="22"/>
        </w:rPr>
        <w:t xml:space="preserve"> </w:t>
      </w:r>
      <w:proofErr w:type="gramStart"/>
      <w:r w:rsidRPr="00865F88">
        <w:rPr>
          <w:sz w:val="22"/>
          <w:szCs w:val="22"/>
        </w:rPr>
        <w:t>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w:t>
      </w:r>
      <w:proofErr w:type="gramEnd"/>
      <w:r w:rsidRPr="00865F88">
        <w:rPr>
          <w:sz w:val="22"/>
          <w:szCs w:val="22"/>
        </w:rPr>
        <w:t xml:space="preserve"> на праве собственности, в соответствии с перечнем соответствующих заболеваний, установленным федеральным законодательством); </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документы о наличии в собственности недвижимого имущества (жилых помещений), расположенных по месту жительства, - в отношении объектов недвижимого имущества, приобретенных в собственность до 01.06.1999;</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документ, удостоверяющий личность гражданина (граждан) Российской Федерации;</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8) для заявителей, указанных в пункте 1.2.1.9  настоящего Административного регламента:</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документ, подтверждающий трудовые отношения между гражданином и государственной (муниципальной) медицинской, образовательной организацией или организацией культуры в Республике Коми;</w:t>
      </w:r>
    </w:p>
    <w:p w:rsidR="00490F6F" w:rsidRPr="00865F88" w:rsidRDefault="00490F6F" w:rsidP="00490F6F">
      <w:pPr>
        <w:widowControl w:val="0"/>
        <w:autoSpaceDE w:val="0"/>
        <w:autoSpaceDN w:val="0"/>
        <w:adjustRightInd w:val="0"/>
        <w:ind w:firstLine="851"/>
        <w:jc w:val="both"/>
        <w:rPr>
          <w:sz w:val="22"/>
          <w:szCs w:val="22"/>
        </w:rPr>
      </w:pPr>
      <w:proofErr w:type="gramStart"/>
      <w:r w:rsidRPr="00865F88">
        <w:rPr>
          <w:sz w:val="22"/>
          <w:szCs w:val="22"/>
        </w:rPr>
        <w:t>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w:t>
      </w:r>
      <w:proofErr w:type="gramEnd"/>
      <w:r w:rsidRPr="00865F88">
        <w:rPr>
          <w:sz w:val="22"/>
          <w:szCs w:val="22"/>
        </w:rPr>
        <w:t xml:space="preserve"> </w:t>
      </w:r>
      <w:proofErr w:type="gramStart"/>
      <w:r w:rsidRPr="00865F88">
        <w:rPr>
          <w:sz w:val="22"/>
          <w:szCs w:val="22"/>
        </w:rPr>
        <w:t>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w:t>
      </w:r>
      <w:proofErr w:type="gramEnd"/>
      <w:r w:rsidRPr="00865F88">
        <w:rPr>
          <w:sz w:val="22"/>
          <w:szCs w:val="22"/>
        </w:rPr>
        <w:t xml:space="preserve"> на праве собственности, в соответствии с перечнем соответствующих заболеваний, установленным федеральным законодательством);</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документы о наличии в собственности недвижимого имущества (жилых помещений), расположенных по месту жительства, - в отношении объектов недвижимого имущества, приобретенных в собственность до 01.06.1999;</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документ, удостоверяющий личность гражданина (граждан) Российской Федерации;</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9) для заявителей, указанных в пункте 1.2.1.10 настоящего Административного регламента:</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документ, подтверждающий отнесение гражданина к ветеранам боевых действий;</w:t>
      </w:r>
    </w:p>
    <w:p w:rsidR="00490F6F" w:rsidRPr="00865F88" w:rsidRDefault="00490F6F" w:rsidP="00490F6F">
      <w:pPr>
        <w:widowControl w:val="0"/>
        <w:autoSpaceDE w:val="0"/>
        <w:autoSpaceDN w:val="0"/>
        <w:adjustRightInd w:val="0"/>
        <w:ind w:firstLine="851"/>
        <w:jc w:val="both"/>
        <w:rPr>
          <w:sz w:val="22"/>
          <w:szCs w:val="22"/>
        </w:rPr>
      </w:pPr>
      <w:proofErr w:type="gramStart"/>
      <w:r w:rsidRPr="00865F88">
        <w:rPr>
          <w:sz w:val="22"/>
          <w:szCs w:val="22"/>
        </w:rPr>
        <w:t>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w:t>
      </w:r>
      <w:proofErr w:type="gramEnd"/>
      <w:r w:rsidRPr="00865F88">
        <w:rPr>
          <w:sz w:val="22"/>
          <w:szCs w:val="22"/>
        </w:rPr>
        <w:t xml:space="preserve"> </w:t>
      </w:r>
      <w:proofErr w:type="gramStart"/>
      <w:r w:rsidRPr="00865F88">
        <w:rPr>
          <w:sz w:val="22"/>
          <w:szCs w:val="22"/>
        </w:rPr>
        <w:t>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w:t>
      </w:r>
      <w:proofErr w:type="gramEnd"/>
      <w:r w:rsidRPr="00865F88">
        <w:rPr>
          <w:sz w:val="22"/>
          <w:szCs w:val="22"/>
        </w:rPr>
        <w:t xml:space="preserve"> на праве собственности, в соответствии с перечнем соответствующих заболеваний, установленным федеральным законодательством);</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документы о наличии в собственности недвижимого имущества (жилых помещений), расположенных по месту жительства, - в отношении объектов недвижимого имущества, приобретенных в собственность до 01.06.1999;</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lastRenderedPageBreak/>
        <w:t>документ, удостоверяющий личность гражданина (граждан) Российской Федерации;</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10) для заявителей, указанных в пункте 1.2.1.11 настоящего Административного регламента:</w:t>
      </w:r>
    </w:p>
    <w:p w:rsidR="00490F6F" w:rsidRPr="00865F88" w:rsidRDefault="00490F6F" w:rsidP="00490F6F">
      <w:pPr>
        <w:widowControl w:val="0"/>
        <w:autoSpaceDE w:val="0"/>
        <w:autoSpaceDN w:val="0"/>
        <w:adjustRightInd w:val="0"/>
        <w:ind w:firstLine="851"/>
        <w:jc w:val="both"/>
        <w:rPr>
          <w:sz w:val="22"/>
          <w:szCs w:val="22"/>
        </w:rPr>
      </w:pPr>
      <w:proofErr w:type="gramStart"/>
      <w:r w:rsidRPr="00865F88">
        <w:rPr>
          <w:sz w:val="22"/>
          <w:szCs w:val="22"/>
        </w:rPr>
        <w:t>документы, подтверждающие профессиональное образование гражданина и трудовые отношения по основному месту работы между гражданином и организацией агропромышленного комплекса или лесничествах в сельской местности в соответствии с полученной квалификацией документы, подтверждающие родственные отношения граждан и членов их семьи (при наличии иных членов семьи граждан, кроме детей);</w:t>
      </w:r>
      <w:proofErr w:type="gramEnd"/>
    </w:p>
    <w:p w:rsidR="00490F6F" w:rsidRPr="00865F88" w:rsidRDefault="00490F6F" w:rsidP="00490F6F">
      <w:pPr>
        <w:widowControl w:val="0"/>
        <w:autoSpaceDE w:val="0"/>
        <w:autoSpaceDN w:val="0"/>
        <w:adjustRightInd w:val="0"/>
        <w:ind w:firstLine="851"/>
        <w:jc w:val="both"/>
        <w:rPr>
          <w:sz w:val="22"/>
          <w:szCs w:val="22"/>
        </w:rPr>
      </w:pPr>
      <w:proofErr w:type="gramStart"/>
      <w:r w:rsidRPr="00865F88">
        <w:rPr>
          <w:sz w:val="22"/>
          <w:szCs w:val="22"/>
        </w:rPr>
        <w:t>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w:t>
      </w:r>
      <w:proofErr w:type="gramEnd"/>
      <w:r w:rsidRPr="00865F88">
        <w:rPr>
          <w:sz w:val="22"/>
          <w:szCs w:val="22"/>
        </w:rPr>
        <w:t xml:space="preserve"> </w:t>
      </w:r>
      <w:proofErr w:type="gramStart"/>
      <w:r w:rsidRPr="00865F88">
        <w:rPr>
          <w:sz w:val="22"/>
          <w:szCs w:val="22"/>
        </w:rPr>
        <w:t>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w:t>
      </w:r>
      <w:proofErr w:type="gramEnd"/>
      <w:r w:rsidRPr="00865F88">
        <w:rPr>
          <w:sz w:val="22"/>
          <w:szCs w:val="22"/>
        </w:rPr>
        <w:t xml:space="preserve"> на праве собственности, в соответствии с перечнем соответствующих заболеваний, установленным федеральным законодательством);</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документы о наличии в собственности недвижимого имущества (жилых помещений), расположенных по месту жительства, - в отношении объектов недвижимого имущества, приобретенных в собственность до 01.06.1999;</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документ, удостоверяющий личность гражданина (граждан) Российской Федерации;</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11) для заявителей, указанных в пункте 1.2.1.12 настоящего Административного регламента:</w:t>
      </w:r>
    </w:p>
    <w:p w:rsidR="00490F6F" w:rsidRPr="00865F88" w:rsidRDefault="00490F6F" w:rsidP="00490F6F">
      <w:pPr>
        <w:widowControl w:val="0"/>
        <w:autoSpaceDE w:val="0"/>
        <w:autoSpaceDN w:val="0"/>
        <w:adjustRightInd w:val="0"/>
        <w:ind w:firstLine="851"/>
        <w:jc w:val="both"/>
        <w:rPr>
          <w:sz w:val="22"/>
          <w:szCs w:val="22"/>
        </w:rPr>
      </w:pPr>
      <w:proofErr w:type="gramStart"/>
      <w:r w:rsidRPr="00865F88">
        <w:rPr>
          <w:sz w:val="22"/>
          <w:szCs w:val="22"/>
        </w:rPr>
        <w:t>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w:t>
      </w:r>
      <w:proofErr w:type="gramEnd"/>
      <w:r w:rsidRPr="00865F88">
        <w:rPr>
          <w:sz w:val="22"/>
          <w:szCs w:val="22"/>
        </w:rPr>
        <w:t xml:space="preserve"> </w:t>
      </w:r>
      <w:proofErr w:type="gramStart"/>
      <w:r w:rsidRPr="00865F88">
        <w:rPr>
          <w:sz w:val="22"/>
          <w:szCs w:val="22"/>
        </w:rPr>
        <w:t>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w:t>
      </w:r>
      <w:proofErr w:type="gramEnd"/>
      <w:r w:rsidRPr="00865F88">
        <w:rPr>
          <w:sz w:val="22"/>
          <w:szCs w:val="22"/>
        </w:rPr>
        <w:t xml:space="preserve"> на праве собственности, в соответствии с перечнем соответствующих заболеваний, установленным федеральным законодательством);</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документы о наличии в собственности недвижимого имущества (жилых помещений), расположенных по месту жительства, - в отношении объектов недвижимого имущества, приобретенных в собственность до 01.06.1999;</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документ, удостоверяющий личность гражданина (граждан) Российской Федерации;</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документы, подтверждающие наличие согласия лиц, указанных в качестве членов семьи заявителя, или их законных представителей на обработку персональных</w:t>
      </w:r>
      <w:proofErr w:type="gramStart"/>
      <w:r w:rsidRPr="00865F88">
        <w:rPr>
          <w:sz w:val="22"/>
          <w:szCs w:val="22"/>
        </w:rPr>
        <w:t xml:space="preserve"> .</w:t>
      </w:r>
      <w:proofErr w:type="gramEnd"/>
      <w:r w:rsidRPr="00865F88">
        <w:rPr>
          <w:sz w:val="22"/>
          <w:szCs w:val="22"/>
        </w:rPr>
        <w:t xml:space="preserve">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12) для заявителей, указанных в пункте 1.2.1.13 настоящего Административного регламента:</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 xml:space="preserve">документ, подтверждающий, что гражданин является инвалидом </w:t>
      </w:r>
      <w:r w:rsidRPr="00865F88">
        <w:rPr>
          <w:sz w:val="22"/>
          <w:szCs w:val="22"/>
          <w:lang w:val="en-US"/>
        </w:rPr>
        <w:t>I</w:t>
      </w:r>
      <w:r w:rsidRPr="00865F88">
        <w:rPr>
          <w:sz w:val="22"/>
          <w:szCs w:val="22"/>
        </w:rPr>
        <w:t xml:space="preserve"> или </w:t>
      </w:r>
      <w:r w:rsidRPr="00865F88">
        <w:rPr>
          <w:sz w:val="22"/>
          <w:szCs w:val="22"/>
          <w:lang w:val="en-US"/>
        </w:rPr>
        <w:t>II</w:t>
      </w:r>
      <w:r w:rsidRPr="00865F88">
        <w:rPr>
          <w:sz w:val="22"/>
          <w:szCs w:val="22"/>
        </w:rPr>
        <w:t xml:space="preserve"> группы или имеет ребенка-инвалида;</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документ, подтверждающий тяжелую форму хронического заболевания гражданина или члена его семьи, при которой совместное проживание с ним в одной квартире, невозможно;</w:t>
      </w:r>
    </w:p>
    <w:p w:rsidR="00490F6F" w:rsidRPr="00865F88" w:rsidRDefault="00490F6F" w:rsidP="00490F6F">
      <w:pPr>
        <w:widowControl w:val="0"/>
        <w:autoSpaceDE w:val="0"/>
        <w:autoSpaceDN w:val="0"/>
        <w:adjustRightInd w:val="0"/>
        <w:ind w:firstLine="851"/>
        <w:jc w:val="both"/>
        <w:rPr>
          <w:sz w:val="22"/>
          <w:szCs w:val="22"/>
        </w:rPr>
      </w:pPr>
      <w:proofErr w:type="gramStart"/>
      <w:r w:rsidRPr="00865F88">
        <w:rPr>
          <w:sz w:val="22"/>
          <w:szCs w:val="22"/>
        </w:rPr>
        <w:t xml:space="preserve">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w:t>
      </w:r>
      <w:r w:rsidRPr="00865F88">
        <w:rPr>
          <w:sz w:val="22"/>
          <w:szCs w:val="22"/>
        </w:rPr>
        <w:lastRenderedPageBreak/>
        <w:t>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w:t>
      </w:r>
      <w:proofErr w:type="gramEnd"/>
      <w:r w:rsidRPr="00865F88">
        <w:rPr>
          <w:sz w:val="22"/>
          <w:szCs w:val="22"/>
        </w:rPr>
        <w:t xml:space="preserve"> </w:t>
      </w:r>
      <w:proofErr w:type="gramStart"/>
      <w:r w:rsidRPr="00865F88">
        <w:rPr>
          <w:sz w:val="22"/>
          <w:szCs w:val="22"/>
        </w:rPr>
        <w:t>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w:t>
      </w:r>
      <w:proofErr w:type="gramEnd"/>
      <w:r w:rsidRPr="00865F88">
        <w:rPr>
          <w:sz w:val="22"/>
          <w:szCs w:val="22"/>
        </w:rPr>
        <w:t xml:space="preserve"> на праве собственности, в соответствии с перечнем соответствующих заболеваний, установленным федеральным законодательством);</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документы о наличии в собственности недвижимого имущества (жилых помещений), расположенных по месту жительства, - в отношении объектов недвижимого имущества, приобретенных в собственность до 01.06.1999;</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документ, удостоверяющий личность гражданина (граждан) Российской Федерации;</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13) для заявителей, указанных в пункте 1.2.1.14 настоящего Административного регламента:</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копии документов, удостоверяющих личность гражданина (граждан);</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договор, заключенный гражданином с застройщиком индивидуального жилого дома;</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14) для заявителей, указанных в пункте 1.2.1.15 настоящего Административного регламента:</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 xml:space="preserve">свидетельство о заключении брака (при наличии брака); </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свидетельство о рождении ребенка (на каждого из детей);</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документ, удостоверяющий личность гражданина (граждан) Российской Федерации;</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15) для заявителей, указанных в пункте 1.2.1.16 настоящего Административного регламента:</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документы, подтверждающие право на приобретение испрашиваемого земельного участка, если право на такой земельный участок не зарегистрировано в ЕГРН;</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16) для заявителей, указанных в пункте 1.2.1.17 настоящего Административного регламента:</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17) для заявителей, указанных в пункте 1.2.1.18 настоящего Административного регламента:</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документ, удостоверяющий (устанавливающий) права заявителя на жилой дом, если право жилой дом не зарегистрировано в ЕГРН;</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 xml:space="preserve">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w:t>
      </w:r>
      <w:r w:rsidRPr="00865F88">
        <w:rPr>
          <w:sz w:val="22"/>
          <w:szCs w:val="22"/>
        </w:rPr>
        <w:lastRenderedPageBreak/>
        <w:t>Республики Коми не предусмотрено.</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 xml:space="preserve">2.8. </w:t>
      </w:r>
      <w:proofErr w:type="gramStart"/>
      <w:r w:rsidRPr="00865F88">
        <w:rPr>
          <w:sz w:val="22"/>
          <w:szCs w:val="22"/>
        </w:rPr>
        <w:t>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2.9. Документы, необходимые для предоставления муниципальной услуги, предоставляются заявителем следующими способами:</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 лично (в Орган, МФЦ);</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 посредством  почтового  отправления (в Орган).</w:t>
      </w:r>
    </w:p>
    <w:p w:rsidR="00490F6F" w:rsidRPr="00865F88" w:rsidRDefault="00490F6F" w:rsidP="00490F6F">
      <w:pPr>
        <w:autoSpaceDE w:val="0"/>
        <w:autoSpaceDN w:val="0"/>
        <w:adjustRightInd w:val="0"/>
        <w:ind w:firstLine="709"/>
        <w:jc w:val="center"/>
        <w:rPr>
          <w:rFonts w:eastAsia="Calibri"/>
          <w:b/>
          <w:sz w:val="22"/>
          <w:szCs w:val="22"/>
        </w:rPr>
      </w:pPr>
      <w:proofErr w:type="gramStart"/>
      <w:r w:rsidRPr="00865F88">
        <w:rPr>
          <w:rFonts w:eastAsia="Calibri"/>
          <w:b/>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1) для заявителей, указанных в пункте 1.2.1.1 настоящего Административного регламента:</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выписка из Единого государственного реестра недвижимости (далее - ЕГРН) об объекте недвижимости (об испрашиваемом земельном участке);</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утвержденный проект планировки и утвержденный проект межевания территории;</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 xml:space="preserve">выписка из ЕГРЮЛ о юридическом лице, являющемся заявителем; </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2) для заявителей, указанных в пунктах 1.2.1.2, 1.2.1.17 настоящего Административного регламента:</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выписка из ЕГРН об объекте недвижимости (об испрашиваемом земельном участке);</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выписка из ЕГРН об объекте недвижимости (о здании и (или) сооружении, расположенно</w:t>
      </w:r>
      <w:proofErr w:type="gramStart"/>
      <w:r w:rsidRPr="00865F88">
        <w:rPr>
          <w:sz w:val="22"/>
          <w:szCs w:val="22"/>
        </w:rPr>
        <w:t>м(</w:t>
      </w:r>
      <w:proofErr w:type="spellStart"/>
      <w:proofErr w:type="gramEnd"/>
      <w:r w:rsidRPr="00865F88">
        <w:rPr>
          <w:sz w:val="22"/>
          <w:szCs w:val="22"/>
        </w:rPr>
        <w:t>ых</w:t>
      </w:r>
      <w:proofErr w:type="spellEnd"/>
      <w:r w:rsidRPr="00865F88">
        <w:rPr>
          <w:sz w:val="22"/>
          <w:szCs w:val="22"/>
        </w:rPr>
        <w:t>) на испрашиваемом земельном участке);</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выписка из ЕГРЮЛ о юридическом лице, являющемся заявителем;</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3) для заявителей, указанных в пункте 1.2.1.3 настоящего Административного регламента:</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утвержденный проект межевания территории;</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выписка из ЕГРН об объекте недвижимости (об испрашиваемом земельном участке);</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выписка из ЕГРЮЛ о юридическом лице, являющемся заявителем;</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4) для заявителей, указанных в пункте 1.2.1.4 настоящего Административного регламента:</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утвержденный проект межевания территории;</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 выписка из ЕГРН об объекте недвижимости (об испрашиваемом земельном участке);</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выписка из ЕГРЮЛ о некоммерческой организации, членом которой является гражданин;</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5) для заявителей, указанных в пункте 1.2.1.5 настоящего Административного регламента:</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выписка из ЕГРН об объекте недвижимости (об испрашиваемом земельном участке);</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6) для заявителей, указанных в пунктах 1.2.1.6 - 1.2.1.13 настоящего административного регламента:</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выписка из ЕГРН об объекте недвижимости (об испрашиваемом земельном участке);</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выписка из ЕГРН о правах отдельного лица на имевшиеся (имеющиеся) у него объекты недвижимости;</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сведения о страховом номере индивидуального лицевого счета в системе пенсионного страхования;</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документы для признания граждан нуждающихся в предоставлении земельных участков в собственность бесплатно в целях улучшения жилищных условий:</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 для граждан, у которых жилые помещения признаны в установленном порядке непригодными для проживания - акт обследования помещения межведомственной комиссией, заключение о признании жилого помещения пригодным (непригодным) для постоянного проживания;</w:t>
      </w:r>
    </w:p>
    <w:p w:rsidR="00490F6F" w:rsidRPr="00865F88" w:rsidRDefault="00490F6F" w:rsidP="00490F6F">
      <w:pPr>
        <w:widowControl w:val="0"/>
        <w:autoSpaceDE w:val="0"/>
        <w:autoSpaceDN w:val="0"/>
        <w:adjustRightInd w:val="0"/>
        <w:ind w:firstLine="851"/>
        <w:jc w:val="both"/>
        <w:rPr>
          <w:sz w:val="22"/>
          <w:szCs w:val="22"/>
        </w:rPr>
      </w:pPr>
      <w:proofErr w:type="gramStart"/>
      <w:r w:rsidRPr="00865F88">
        <w:rPr>
          <w:sz w:val="22"/>
          <w:szCs w:val="22"/>
        </w:rPr>
        <w:t>- для граждан, проживающих в жилых помещениях по договорам социального найма, договорам найма жилых помещений жилищного фонда социального использования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w:t>
      </w:r>
      <w:proofErr w:type="gramEnd"/>
      <w:r w:rsidRPr="00865F88">
        <w:rPr>
          <w:sz w:val="22"/>
          <w:szCs w:val="22"/>
        </w:rPr>
        <w:t xml:space="preserve"> помещение);</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7) для заявителей, указанных в пункте 1.2.1.14 настоящего Административного регламента:</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 xml:space="preserve">выписка из ЕГРН об объекте недвижимости (об индивидуальном жилом доме, расположенном на </w:t>
      </w:r>
      <w:r w:rsidRPr="00865F88">
        <w:rPr>
          <w:sz w:val="22"/>
          <w:szCs w:val="22"/>
        </w:rPr>
        <w:lastRenderedPageBreak/>
        <w:t>испрашиваемом земельном участке);</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выписка из ЕГРН об объекте недвижимости (об испрашиваемом земельном участке);</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документы, подтверждающие закрытие населенного пункта по месту регистрации гражданина;</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8) для заявителей, указанных в пункте 1.2.1.15 настоящего Административного регламента:</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выписка из ЕГРН об объекте недвижимости (об испрашиваемом земельном участке);</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9) для заявителей, указанных в пункте 1.2.1.16 настоящего Административного регламента:</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выписка из ЕГРН об объекте недвижимости (об испрашиваемом земельном участке);</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выписка из ЕГРЮЛ о юридическом лице, являющемся заявителем;</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10) для заявителей, указанных в пункте 1.2.1.18 настоящего Административного регламента:</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выписка из ЕГРН об объекте недвижимости (об испрашиваемом земельном участке);</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выписка из ЕГРН об объекте недвижимости (о жилом доме, расположенном на испрашиваемом земельном участке);</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11) информация о лицах, проживающих совместно с заявителем;</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12) информация о родственных связях заявителя.</w:t>
      </w:r>
    </w:p>
    <w:p w:rsidR="00490F6F" w:rsidRPr="00865F88" w:rsidRDefault="00490F6F" w:rsidP="00490F6F">
      <w:pPr>
        <w:widowControl w:val="0"/>
        <w:autoSpaceDE w:val="0"/>
        <w:autoSpaceDN w:val="0"/>
        <w:adjustRightInd w:val="0"/>
        <w:ind w:firstLine="709"/>
        <w:jc w:val="center"/>
        <w:rPr>
          <w:b/>
          <w:sz w:val="22"/>
          <w:szCs w:val="22"/>
        </w:rPr>
      </w:pPr>
      <w:r w:rsidRPr="00865F88">
        <w:rPr>
          <w:b/>
          <w:sz w:val="22"/>
          <w:szCs w:val="22"/>
        </w:rPr>
        <w:t>Указание на запрет требований и действий в отношении заявителя</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2.11. Запрещается:</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90F6F" w:rsidRPr="00865F88" w:rsidRDefault="00490F6F" w:rsidP="00490F6F">
      <w:pPr>
        <w:autoSpaceDE w:val="0"/>
        <w:autoSpaceDN w:val="0"/>
        <w:adjustRightInd w:val="0"/>
        <w:ind w:firstLine="709"/>
        <w:jc w:val="both"/>
        <w:rPr>
          <w:sz w:val="22"/>
          <w:szCs w:val="22"/>
        </w:rPr>
      </w:pPr>
      <w:proofErr w:type="gramStart"/>
      <w:r w:rsidRPr="00865F88">
        <w:rPr>
          <w:sz w:val="22"/>
          <w:szCs w:val="22"/>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865F88">
        <w:rPr>
          <w:sz w:val="22"/>
          <w:szCs w:val="22"/>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865F88">
          <w:rPr>
            <w:sz w:val="22"/>
            <w:szCs w:val="22"/>
          </w:rPr>
          <w:t>части 6 статьи 7</w:t>
        </w:r>
      </w:hyperlink>
      <w:r w:rsidRPr="00865F88">
        <w:rPr>
          <w:sz w:val="22"/>
          <w:szCs w:val="22"/>
        </w:rPr>
        <w:t xml:space="preserve"> Федерального закона от 27 июля 2010 г. № 210-ФЗ «Об организации предоставления государственных и муниципальных услуг»;</w:t>
      </w:r>
    </w:p>
    <w:p w:rsidR="00490F6F" w:rsidRPr="00865F88" w:rsidRDefault="00490F6F" w:rsidP="00490F6F">
      <w:pPr>
        <w:autoSpaceDE w:val="0"/>
        <w:autoSpaceDN w:val="0"/>
        <w:adjustRightInd w:val="0"/>
        <w:ind w:firstLine="709"/>
        <w:jc w:val="both"/>
        <w:rPr>
          <w:sz w:val="22"/>
          <w:szCs w:val="22"/>
        </w:rPr>
      </w:pPr>
      <w:proofErr w:type="gramStart"/>
      <w:r w:rsidRPr="00865F88">
        <w:rPr>
          <w:sz w:val="22"/>
          <w:szCs w:val="22"/>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490F6F" w:rsidRPr="00865F88" w:rsidRDefault="00490F6F" w:rsidP="00490F6F">
      <w:pPr>
        <w:autoSpaceDE w:val="0"/>
        <w:autoSpaceDN w:val="0"/>
        <w:adjustRightInd w:val="0"/>
        <w:ind w:firstLine="709"/>
        <w:jc w:val="both"/>
        <w:rPr>
          <w:sz w:val="22"/>
          <w:szCs w:val="22"/>
        </w:rPr>
      </w:pPr>
      <w:r w:rsidRPr="00865F88">
        <w:rPr>
          <w:sz w:val="22"/>
          <w:szCs w:val="22"/>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490F6F" w:rsidRPr="00865F88" w:rsidRDefault="00490F6F" w:rsidP="00490F6F">
      <w:pPr>
        <w:autoSpaceDE w:val="0"/>
        <w:autoSpaceDN w:val="0"/>
        <w:adjustRightInd w:val="0"/>
        <w:ind w:firstLine="709"/>
        <w:jc w:val="both"/>
        <w:rPr>
          <w:sz w:val="22"/>
          <w:szCs w:val="22"/>
        </w:rPr>
      </w:pPr>
      <w:r w:rsidRPr="00865F88">
        <w:rPr>
          <w:sz w:val="22"/>
          <w:szCs w:val="22"/>
        </w:rPr>
        <w:t>5) требовать от заявителя совершения иных действий, кроме прохождения идентификац</w:t>
      </w:r>
      <w:proofErr w:type="gramStart"/>
      <w:r w:rsidRPr="00865F88">
        <w:rPr>
          <w:sz w:val="22"/>
          <w:szCs w:val="22"/>
        </w:rPr>
        <w:t>ии и ау</w:t>
      </w:r>
      <w:proofErr w:type="gramEnd"/>
      <w:r w:rsidRPr="00865F88">
        <w:rPr>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90F6F" w:rsidRPr="00865F88" w:rsidRDefault="00490F6F" w:rsidP="00490F6F">
      <w:pPr>
        <w:autoSpaceDE w:val="0"/>
        <w:autoSpaceDN w:val="0"/>
        <w:adjustRightInd w:val="0"/>
        <w:ind w:firstLine="709"/>
        <w:jc w:val="both"/>
        <w:rPr>
          <w:sz w:val="22"/>
          <w:szCs w:val="22"/>
        </w:rPr>
      </w:pPr>
      <w:r w:rsidRPr="00865F88">
        <w:rPr>
          <w:sz w:val="22"/>
          <w:szCs w:val="22"/>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0F6F" w:rsidRPr="00865F88" w:rsidRDefault="00490F6F" w:rsidP="00490F6F">
      <w:pPr>
        <w:autoSpaceDE w:val="0"/>
        <w:autoSpaceDN w:val="0"/>
        <w:adjustRightInd w:val="0"/>
        <w:ind w:firstLine="709"/>
        <w:jc w:val="both"/>
        <w:rPr>
          <w:sz w:val="22"/>
          <w:szCs w:val="22"/>
        </w:rPr>
      </w:pPr>
      <w:r w:rsidRPr="00865F88">
        <w:rPr>
          <w:sz w:val="22"/>
          <w:szCs w:val="22"/>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0F6F" w:rsidRPr="00865F88" w:rsidRDefault="00490F6F" w:rsidP="00490F6F">
      <w:pPr>
        <w:autoSpaceDE w:val="0"/>
        <w:autoSpaceDN w:val="0"/>
        <w:adjustRightInd w:val="0"/>
        <w:ind w:firstLine="709"/>
        <w:jc w:val="both"/>
        <w:rPr>
          <w:sz w:val="22"/>
          <w:szCs w:val="22"/>
        </w:rPr>
      </w:pPr>
      <w:r w:rsidRPr="00865F88">
        <w:rPr>
          <w:sz w:val="22"/>
          <w:szCs w:val="22"/>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0F6F" w:rsidRPr="00865F88" w:rsidRDefault="00490F6F" w:rsidP="00490F6F">
      <w:pPr>
        <w:autoSpaceDE w:val="0"/>
        <w:autoSpaceDN w:val="0"/>
        <w:adjustRightInd w:val="0"/>
        <w:ind w:firstLine="709"/>
        <w:jc w:val="both"/>
        <w:rPr>
          <w:sz w:val="22"/>
          <w:szCs w:val="22"/>
        </w:rPr>
      </w:pPr>
      <w:r w:rsidRPr="00865F88">
        <w:rPr>
          <w:sz w:val="22"/>
          <w:szCs w:val="22"/>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0F6F" w:rsidRPr="00865F88" w:rsidRDefault="00490F6F" w:rsidP="00490F6F">
      <w:pPr>
        <w:autoSpaceDE w:val="0"/>
        <w:autoSpaceDN w:val="0"/>
        <w:adjustRightInd w:val="0"/>
        <w:ind w:firstLine="709"/>
        <w:jc w:val="both"/>
        <w:rPr>
          <w:sz w:val="22"/>
          <w:szCs w:val="22"/>
        </w:rPr>
      </w:pPr>
      <w:proofErr w:type="gramStart"/>
      <w:r w:rsidRPr="00865F88">
        <w:rPr>
          <w:sz w:val="22"/>
          <w:szCs w:val="22"/>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865F88">
        <w:rPr>
          <w:sz w:val="22"/>
          <w:szCs w:val="22"/>
        </w:rPr>
        <w:t xml:space="preserve"> </w:t>
      </w:r>
      <w:r w:rsidRPr="00865F88">
        <w:rPr>
          <w:sz w:val="22"/>
          <w:szCs w:val="22"/>
        </w:rPr>
        <w:lastRenderedPageBreak/>
        <w:t>предоставления муниципальной услуги, уведомляется заявитель, а также приносятся извинения за доставленные неудобства.</w:t>
      </w:r>
    </w:p>
    <w:p w:rsidR="00490F6F" w:rsidRPr="00865F88" w:rsidRDefault="00490F6F" w:rsidP="00490F6F">
      <w:pPr>
        <w:autoSpaceDE w:val="0"/>
        <w:autoSpaceDN w:val="0"/>
        <w:adjustRightInd w:val="0"/>
        <w:ind w:firstLine="709"/>
        <w:jc w:val="center"/>
        <w:rPr>
          <w:rFonts w:eastAsia="Calibri"/>
          <w:b/>
          <w:sz w:val="22"/>
          <w:szCs w:val="22"/>
        </w:rPr>
      </w:pPr>
      <w:r w:rsidRPr="00865F88">
        <w:rPr>
          <w:rFonts w:eastAsia="Calibri"/>
          <w:b/>
          <w:sz w:val="22"/>
          <w:szCs w:val="22"/>
        </w:rPr>
        <w:t>Исчерпывающий перечень оснований для отказа в приеме документов, необходимых для предоставления муниципальной услуги</w:t>
      </w:r>
    </w:p>
    <w:p w:rsidR="00490F6F" w:rsidRPr="00865F88" w:rsidRDefault="00490F6F" w:rsidP="00490F6F">
      <w:pPr>
        <w:autoSpaceDE w:val="0"/>
        <w:autoSpaceDN w:val="0"/>
        <w:adjustRightInd w:val="0"/>
        <w:ind w:firstLine="709"/>
        <w:jc w:val="both"/>
        <w:rPr>
          <w:rFonts w:eastAsia="Calibri"/>
          <w:sz w:val="22"/>
          <w:szCs w:val="22"/>
        </w:rPr>
      </w:pPr>
      <w:r w:rsidRPr="00865F88">
        <w:rPr>
          <w:rFonts w:eastAsia="Calibri"/>
          <w:sz w:val="22"/>
          <w:szCs w:val="22"/>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490F6F" w:rsidRPr="00865F88" w:rsidRDefault="00490F6F" w:rsidP="00490F6F">
      <w:pPr>
        <w:widowControl w:val="0"/>
        <w:autoSpaceDE w:val="0"/>
        <w:autoSpaceDN w:val="0"/>
        <w:adjustRightInd w:val="0"/>
        <w:ind w:firstLine="709"/>
        <w:jc w:val="center"/>
        <w:rPr>
          <w:b/>
          <w:sz w:val="22"/>
          <w:szCs w:val="22"/>
        </w:rPr>
      </w:pPr>
      <w:r w:rsidRPr="00865F88">
        <w:rPr>
          <w:b/>
          <w:sz w:val="22"/>
          <w:szCs w:val="22"/>
        </w:rPr>
        <w:t xml:space="preserve">Исчерпывающий перечень оснований для приостановления предоставления </w:t>
      </w:r>
    </w:p>
    <w:p w:rsidR="00490F6F" w:rsidRPr="00865F88" w:rsidRDefault="00490F6F" w:rsidP="00490F6F">
      <w:pPr>
        <w:widowControl w:val="0"/>
        <w:autoSpaceDE w:val="0"/>
        <w:autoSpaceDN w:val="0"/>
        <w:adjustRightInd w:val="0"/>
        <w:ind w:firstLine="709"/>
        <w:jc w:val="center"/>
        <w:rPr>
          <w:b/>
          <w:sz w:val="22"/>
          <w:szCs w:val="22"/>
        </w:rPr>
      </w:pPr>
      <w:r w:rsidRPr="00865F88">
        <w:rPr>
          <w:b/>
          <w:sz w:val="22"/>
          <w:szCs w:val="22"/>
        </w:rPr>
        <w:t>муниципальной услуги</w:t>
      </w:r>
    </w:p>
    <w:p w:rsidR="00490F6F" w:rsidRPr="00865F88" w:rsidRDefault="00490F6F" w:rsidP="00490F6F">
      <w:pPr>
        <w:widowControl w:val="0"/>
        <w:autoSpaceDE w:val="0"/>
        <w:autoSpaceDN w:val="0"/>
        <w:adjustRightInd w:val="0"/>
        <w:ind w:firstLine="709"/>
        <w:jc w:val="center"/>
        <w:rPr>
          <w:b/>
          <w:sz w:val="22"/>
          <w:szCs w:val="22"/>
        </w:rPr>
      </w:pPr>
      <w:r w:rsidRPr="00865F88">
        <w:rPr>
          <w:b/>
          <w:sz w:val="22"/>
          <w:szCs w:val="22"/>
        </w:rPr>
        <w:t>или отказа в предоставлении 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490F6F" w:rsidRPr="00865F88" w:rsidRDefault="00490F6F" w:rsidP="00490F6F">
      <w:pPr>
        <w:widowControl w:val="0"/>
        <w:autoSpaceDE w:val="0"/>
        <w:autoSpaceDN w:val="0"/>
        <w:adjustRightInd w:val="0"/>
        <w:ind w:firstLine="851"/>
        <w:jc w:val="both"/>
        <w:rPr>
          <w:rFonts w:eastAsia="Calibri"/>
          <w:sz w:val="22"/>
          <w:szCs w:val="22"/>
        </w:rPr>
      </w:pPr>
      <w:r w:rsidRPr="00865F88">
        <w:rPr>
          <w:sz w:val="22"/>
          <w:szCs w:val="22"/>
        </w:rPr>
        <w:t xml:space="preserve">2.13. </w:t>
      </w:r>
      <w:bookmarkStart w:id="14" w:name="Par178"/>
      <w:bookmarkEnd w:id="14"/>
      <w:r w:rsidRPr="00865F88">
        <w:rPr>
          <w:rFonts w:eastAsia="Calibri"/>
          <w:sz w:val="22"/>
          <w:szCs w:val="22"/>
        </w:rPr>
        <w:t>Основанием для приостановления предоставления муниципальной услуги законодательством Российской Федерации и Республики Коми не предусмотрено.</w:t>
      </w:r>
    </w:p>
    <w:p w:rsidR="00490F6F" w:rsidRPr="00865F88" w:rsidRDefault="00490F6F" w:rsidP="00490F6F">
      <w:pPr>
        <w:widowControl w:val="0"/>
        <w:autoSpaceDE w:val="0"/>
        <w:autoSpaceDN w:val="0"/>
        <w:adjustRightInd w:val="0"/>
        <w:ind w:firstLine="851"/>
        <w:jc w:val="both"/>
        <w:rPr>
          <w:rFonts w:eastAsia="Calibri"/>
          <w:sz w:val="22"/>
          <w:szCs w:val="22"/>
        </w:rPr>
      </w:pPr>
      <w:r w:rsidRPr="00865F88">
        <w:rPr>
          <w:sz w:val="22"/>
          <w:szCs w:val="22"/>
        </w:rPr>
        <w:t xml:space="preserve">2.14. </w:t>
      </w:r>
      <w:r w:rsidRPr="00865F88">
        <w:rPr>
          <w:rFonts w:eastAsia="Calibri"/>
          <w:sz w:val="22"/>
          <w:szCs w:val="22"/>
        </w:rPr>
        <w:t>Основаниями для отказа в предоставлении муниципальной услуги являются:</w:t>
      </w:r>
    </w:p>
    <w:p w:rsidR="00490F6F" w:rsidRPr="00865F88" w:rsidRDefault="00490F6F" w:rsidP="00490F6F">
      <w:pPr>
        <w:widowControl w:val="0"/>
        <w:autoSpaceDE w:val="0"/>
        <w:autoSpaceDN w:val="0"/>
        <w:adjustRightInd w:val="0"/>
        <w:ind w:firstLine="851"/>
        <w:jc w:val="both"/>
        <w:rPr>
          <w:rFonts w:eastAsia="Calibri"/>
          <w:sz w:val="22"/>
          <w:szCs w:val="22"/>
        </w:rPr>
      </w:pPr>
      <w:r w:rsidRPr="00865F88">
        <w:rPr>
          <w:rFonts w:eastAsia="Calibri"/>
          <w:sz w:val="22"/>
          <w:szCs w:val="22"/>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w:t>
      </w:r>
    </w:p>
    <w:p w:rsidR="00490F6F" w:rsidRPr="00865F88" w:rsidRDefault="00490F6F" w:rsidP="00490F6F">
      <w:pPr>
        <w:widowControl w:val="0"/>
        <w:autoSpaceDE w:val="0"/>
        <w:autoSpaceDN w:val="0"/>
        <w:adjustRightInd w:val="0"/>
        <w:ind w:firstLine="851"/>
        <w:jc w:val="both"/>
        <w:rPr>
          <w:rFonts w:eastAsia="Calibri"/>
          <w:sz w:val="22"/>
          <w:szCs w:val="22"/>
        </w:rPr>
      </w:pPr>
      <w:proofErr w:type="gramStart"/>
      <w:r w:rsidRPr="00865F88">
        <w:rPr>
          <w:rFonts w:eastAsia="Calibri"/>
          <w:sz w:val="22"/>
          <w:szCs w:val="2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запросом о предоставлении земельного участка обратился обладатель данных прав или подан запрос о предоставлении земельного участка в соответствии с </w:t>
      </w:r>
      <w:hyperlink r:id="rId12" w:history="1">
        <w:r w:rsidRPr="00865F88">
          <w:rPr>
            <w:rFonts w:eastAsia="Calibri"/>
            <w:sz w:val="22"/>
            <w:szCs w:val="22"/>
          </w:rPr>
          <w:t>подпунктом 10 пункта 2 статьи 39.10</w:t>
        </w:r>
      </w:hyperlink>
      <w:r w:rsidRPr="00865F88">
        <w:rPr>
          <w:rFonts w:eastAsia="Calibri"/>
          <w:sz w:val="22"/>
          <w:szCs w:val="22"/>
        </w:rPr>
        <w:t xml:space="preserve"> Земельного кодекса Российской Федерации;</w:t>
      </w:r>
      <w:proofErr w:type="gramEnd"/>
    </w:p>
    <w:p w:rsidR="00490F6F" w:rsidRPr="00865F88" w:rsidRDefault="00490F6F" w:rsidP="00490F6F">
      <w:pPr>
        <w:widowControl w:val="0"/>
        <w:autoSpaceDE w:val="0"/>
        <w:autoSpaceDN w:val="0"/>
        <w:adjustRightInd w:val="0"/>
        <w:ind w:firstLine="851"/>
        <w:jc w:val="both"/>
        <w:rPr>
          <w:rFonts w:eastAsia="Calibri"/>
          <w:sz w:val="22"/>
          <w:szCs w:val="22"/>
        </w:rPr>
      </w:pPr>
      <w:proofErr w:type="gramStart"/>
      <w:r w:rsidRPr="00865F88">
        <w:rPr>
          <w:color w:val="333333"/>
          <w:sz w:val="22"/>
          <w:szCs w:val="22"/>
          <w:shd w:val="clear" w:color="auto" w:fill="FFFFFF"/>
        </w:rPr>
        <w:t>3)</w:t>
      </w:r>
      <w:r w:rsidRPr="00865F88">
        <w:rPr>
          <w:rFonts w:ascii="Arial" w:hAnsi="Arial" w:cs="Arial"/>
          <w:color w:val="333333"/>
          <w:sz w:val="22"/>
          <w:szCs w:val="22"/>
          <w:shd w:val="clear" w:color="auto" w:fill="FFFFFF"/>
        </w:rPr>
        <w:t xml:space="preserve"> </w:t>
      </w:r>
      <w:r w:rsidRPr="00865F88">
        <w:rPr>
          <w:sz w:val="22"/>
          <w:szCs w:val="22"/>
          <w:shd w:val="clear" w:color="auto" w:fill="FFFFFF"/>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865F88">
        <w:rPr>
          <w:sz w:val="22"/>
          <w:szCs w:val="22"/>
          <w:shd w:val="clear" w:color="auto" w:fill="FFFFFF"/>
        </w:rPr>
        <w:t xml:space="preserve"> земельным участком общего назначения);</w:t>
      </w:r>
    </w:p>
    <w:p w:rsidR="00490F6F" w:rsidRPr="00865F88" w:rsidRDefault="00490F6F" w:rsidP="00490F6F">
      <w:pPr>
        <w:widowControl w:val="0"/>
        <w:autoSpaceDE w:val="0"/>
        <w:autoSpaceDN w:val="0"/>
        <w:adjustRightInd w:val="0"/>
        <w:ind w:firstLine="851"/>
        <w:jc w:val="both"/>
        <w:rPr>
          <w:sz w:val="22"/>
          <w:szCs w:val="22"/>
          <w:shd w:val="clear" w:color="auto" w:fill="FFFFFF"/>
        </w:rPr>
      </w:pPr>
      <w:r w:rsidRPr="00865F88">
        <w:rPr>
          <w:rFonts w:eastAsia="Calibri"/>
          <w:sz w:val="22"/>
          <w:szCs w:val="22"/>
        </w:rPr>
        <w:t xml:space="preserve">3.1) </w:t>
      </w:r>
      <w:r w:rsidRPr="00865F88">
        <w:rPr>
          <w:sz w:val="22"/>
          <w:szCs w:val="22"/>
          <w:shd w:val="clear" w:color="auto" w:fill="FFFFFF"/>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90F6F" w:rsidRPr="00865F88" w:rsidRDefault="00490F6F" w:rsidP="00490F6F">
      <w:pPr>
        <w:widowControl w:val="0"/>
        <w:autoSpaceDE w:val="0"/>
        <w:autoSpaceDN w:val="0"/>
        <w:adjustRightInd w:val="0"/>
        <w:ind w:firstLine="851"/>
        <w:jc w:val="both"/>
        <w:rPr>
          <w:rFonts w:eastAsia="Calibri"/>
          <w:sz w:val="22"/>
          <w:szCs w:val="22"/>
        </w:rPr>
      </w:pPr>
      <w:proofErr w:type="gramStart"/>
      <w:r w:rsidRPr="00865F88">
        <w:rPr>
          <w:rFonts w:eastAsia="Calibri"/>
          <w:sz w:val="22"/>
          <w:szCs w:val="2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3" w:history="1">
        <w:r w:rsidRPr="00865F88">
          <w:rPr>
            <w:rFonts w:eastAsia="Calibri"/>
            <w:sz w:val="22"/>
            <w:szCs w:val="22"/>
          </w:rPr>
          <w:t>пунктом 3 статьи 39.36</w:t>
        </w:r>
      </w:hyperlink>
      <w:r w:rsidRPr="00865F88">
        <w:rPr>
          <w:rFonts w:eastAsia="Calibri"/>
          <w:sz w:val="22"/>
          <w:szCs w:val="22"/>
        </w:rPr>
        <w:t xml:space="preserve"> Земельного кодекса Российской Федерации, и это не</w:t>
      </w:r>
      <w:proofErr w:type="gramEnd"/>
      <w:r w:rsidRPr="00865F88">
        <w:rPr>
          <w:rFonts w:eastAsia="Calibri"/>
          <w:sz w:val="22"/>
          <w:szCs w:val="22"/>
        </w:rPr>
        <w:t xml:space="preserve"> </w:t>
      </w:r>
      <w:proofErr w:type="gramStart"/>
      <w:r w:rsidRPr="00865F88">
        <w:rPr>
          <w:rFonts w:eastAsia="Calibri"/>
          <w:sz w:val="22"/>
          <w:szCs w:val="22"/>
        </w:rPr>
        <w:t xml:space="preserve">препятствует использованию земельного участка в соответствии с его разрешенным использованием либо с запросом о предоставлении земельного участка обратился собственник этих здания, сооружения, помещений в них, этого объекта незавершенного строительства, </w:t>
      </w:r>
      <w:r w:rsidRPr="00865F88">
        <w:rPr>
          <w:sz w:val="22"/>
          <w:szCs w:val="22"/>
          <w:shd w:val="clear" w:color="auto" w:fill="FFFFFF"/>
        </w:rPr>
        <w:t>а также случаев, если подан запрос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w:t>
      </w:r>
      <w:proofErr w:type="gramEnd"/>
      <w:r w:rsidRPr="00865F88">
        <w:rPr>
          <w:sz w:val="22"/>
          <w:szCs w:val="22"/>
          <w:shd w:val="clear" w:color="auto" w:fill="FFFFFF"/>
        </w:rPr>
        <w:t xml:space="preserve"> </w:t>
      </w:r>
      <w:proofErr w:type="gramStart"/>
      <w:r w:rsidRPr="00865F88">
        <w:rPr>
          <w:sz w:val="22"/>
          <w:szCs w:val="22"/>
          <w:shd w:val="clear" w:color="auto" w:fill="FFFFFF"/>
        </w:rPr>
        <w:t xml:space="preserve">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anchor="/document/12138258/entry/553211" w:history="1">
        <w:r w:rsidRPr="00865F88">
          <w:rPr>
            <w:sz w:val="22"/>
            <w:szCs w:val="22"/>
            <w:shd w:val="clear" w:color="auto" w:fill="FFFFFF"/>
          </w:rPr>
          <w:t>частью 11 статьи 55.32</w:t>
        </w:r>
      </w:hyperlink>
      <w:r w:rsidRPr="00865F88">
        <w:rPr>
          <w:sz w:val="22"/>
          <w:szCs w:val="22"/>
          <w:shd w:val="clear" w:color="auto" w:fill="FFFFFF"/>
        </w:rPr>
        <w:t xml:space="preserve"> Градостроительного кодекса Российской Федерации;</w:t>
      </w:r>
      <w:proofErr w:type="gramEnd"/>
    </w:p>
    <w:p w:rsidR="00490F6F" w:rsidRPr="00865F88" w:rsidRDefault="00490F6F" w:rsidP="00490F6F">
      <w:pPr>
        <w:autoSpaceDE w:val="0"/>
        <w:autoSpaceDN w:val="0"/>
        <w:adjustRightInd w:val="0"/>
        <w:ind w:firstLine="851"/>
        <w:jc w:val="both"/>
        <w:rPr>
          <w:rFonts w:eastAsia="Calibri"/>
          <w:sz w:val="22"/>
          <w:szCs w:val="22"/>
        </w:rPr>
      </w:pPr>
      <w:proofErr w:type="gramStart"/>
      <w:r w:rsidRPr="00865F88">
        <w:rPr>
          <w:rFonts w:eastAsia="Calibri"/>
          <w:sz w:val="22"/>
          <w:szCs w:val="22"/>
        </w:rPr>
        <w:t xml:space="preserve">5) </w:t>
      </w:r>
      <w:r w:rsidRPr="00865F88">
        <w:rPr>
          <w:rFonts w:eastAsia="Calibri"/>
          <w:sz w:val="22"/>
          <w:szCs w:val="22"/>
          <w:shd w:val="clear" w:color="auto" w:fill="FFFFFF"/>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anchor="/document/12124624/entry/3936" w:history="1">
        <w:r w:rsidRPr="00865F88">
          <w:rPr>
            <w:rFonts w:eastAsia="Calibri"/>
            <w:sz w:val="22"/>
            <w:szCs w:val="22"/>
            <w:shd w:val="clear" w:color="auto" w:fill="FFFFFF"/>
          </w:rPr>
          <w:t>статьей 39.36</w:t>
        </w:r>
      </w:hyperlink>
      <w:r w:rsidRPr="00865F88">
        <w:rPr>
          <w:rFonts w:eastAsia="Calibri"/>
          <w:sz w:val="22"/>
          <w:szCs w:val="22"/>
          <w:shd w:val="clear" w:color="auto" w:fill="FFFFFF"/>
        </w:rPr>
        <w:t xml:space="preserve"> </w:t>
      </w:r>
      <w:r w:rsidRPr="00865F88">
        <w:rPr>
          <w:rFonts w:eastAsia="Calibri"/>
          <w:sz w:val="22"/>
          <w:szCs w:val="22"/>
        </w:rPr>
        <w:t>Земельного кодекса Российской Федерации</w:t>
      </w:r>
      <w:proofErr w:type="gramEnd"/>
      <w:r w:rsidRPr="00865F88">
        <w:rPr>
          <w:rFonts w:eastAsia="Calibri"/>
          <w:sz w:val="22"/>
          <w:szCs w:val="22"/>
          <w:shd w:val="clear" w:color="auto" w:fill="FFFFFF"/>
        </w:rPr>
        <w:t>, либо с запросом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90F6F" w:rsidRPr="00865F88" w:rsidRDefault="00490F6F" w:rsidP="00490F6F">
      <w:pPr>
        <w:widowControl w:val="0"/>
        <w:autoSpaceDE w:val="0"/>
        <w:autoSpaceDN w:val="0"/>
        <w:adjustRightInd w:val="0"/>
        <w:ind w:firstLine="851"/>
        <w:jc w:val="both"/>
        <w:rPr>
          <w:rFonts w:eastAsia="Calibri"/>
          <w:sz w:val="22"/>
          <w:szCs w:val="22"/>
        </w:rPr>
      </w:pPr>
      <w:r w:rsidRPr="00865F88">
        <w:rPr>
          <w:rFonts w:eastAsia="Calibri"/>
          <w:sz w:val="22"/>
          <w:szCs w:val="22"/>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запросе о предоставлении земельного участка;</w:t>
      </w:r>
    </w:p>
    <w:p w:rsidR="00490F6F" w:rsidRPr="00865F88" w:rsidRDefault="00490F6F" w:rsidP="00490F6F">
      <w:pPr>
        <w:widowControl w:val="0"/>
        <w:autoSpaceDE w:val="0"/>
        <w:autoSpaceDN w:val="0"/>
        <w:adjustRightInd w:val="0"/>
        <w:ind w:firstLine="851"/>
        <w:jc w:val="both"/>
        <w:rPr>
          <w:rFonts w:eastAsia="Calibri"/>
          <w:sz w:val="22"/>
          <w:szCs w:val="22"/>
        </w:rPr>
      </w:pPr>
      <w:proofErr w:type="gramStart"/>
      <w:r w:rsidRPr="00865F88">
        <w:rPr>
          <w:rFonts w:eastAsia="Calibri"/>
          <w:sz w:val="22"/>
          <w:szCs w:val="2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запросом о предоставлении земельного участка в собственность, постоянное (бессрочное) пользование или с запросом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65F88">
        <w:rPr>
          <w:rFonts w:eastAsia="Calibri"/>
          <w:sz w:val="22"/>
          <w:szCs w:val="22"/>
        </w:rPr>
        <w:t xml:space="preserve"> для целей резервирования;</w:t>
      </w:r>
    </w:p>
    <w:p w:rsidR="00490F6F" w:rsidRPr="00865F88" w:rsidRDefault="00490F6F" w:rsidP="00490F6F">
      <w:pPr>
        <w:widowControl w:val="0"/>
        <w:autoSpaceDE w:val="0"/>
        <w:autoSpaceDN w:val="0"/>
        <w:adjustRightInd w:val="0"/>
        <w:ind w:firstLine="851"/>
        <w:jc w:val="both"/>
        <w:rPr>
          <w:rFonts w:eastAsia="Calibri"/>
          <w:sz w:val="22"/>
          <w:szCs w:val="22"/>
        </w:rPr>
      </w:pPr>
      <w:proofErr w:type="gramStart"/>
      <w:r w:rsidRPr="00865F88">
        <w:rPr>
          <w:rFonts w:eastAsia="Calibri"/>
          <w:sz w:val="22"/>
          <w:szCs w:val="22"/>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запросом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90F6F" w:rsidRPr="00865F88" w:rsidRDefault="00490F6F" w:rsidP="00490F6F">
      <w:pPr>
        <w:widowControl w:val="0"/>
        <w:autoSpaceDE w:val="0"/>
        <w:autoSpaceDN w:val="0"/>
        <w:adjustRightInd w:val="0"/>
        <w:ind w:firstLine="851"/>
        <w:jc w:val="both"/>
        <w:rPr>
          <w:rFonts w:eastAsia="Calibri"/>
          <w:sz w:val="22"/>
          <w:szCs w:val="22"/>
        </w:rPr>
      </w:pPr>
      <w:proofErr w:type="gramStart"/>
      <w:r w:rsidRPr="00865F88">
        <w:rPr>
          <w:rFonts w:eastAsia="Calibri"/>
          <w:sz w:val="22"/>
          <w:szCs w:val="22"/>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65F88">
        <w:rPr>
          <w:rFonts w:eastAsia="Calibri"/>
          <w:sz w:val="22"/>
          <w:szCs w:val="22"/>
        </w:rPr>
        <w:t xml:space="preserve"> значения или объектов местного значения и с запросом о предоставлении такого земельного участка обратилось лицо, уполномоченное на строительство указанных объектов;</w:t>
      </w:r>
    </w:p>
    <w:p w:rsidR="00490F6F" w:rsidRPr="00865F88" w:rsidRDefault="00490F6F" w:rsidP="00490F6F">
      <w:pPr>
        <w:widowControl w:val="0"/>
        <w:autoSpaceDE w:val="0"/>
        <w:autoSpaceDN w:val="0"/>
        <w:adjustRightInd w:val="0"/>
        <w:ind w:firstLine="851"/>
        <w:jc w:val="both"/>
        <w:rPr>
          <w:rFonts w:eastAsia="Calibri"/>
          <w:sz w:val="22"/>
          <w:szCs w:val="22"/>
        </w:rPr>
      </w:pPr>
      <w:proofErr w:type="gramStart"/>
      <w:r w:rsidRPr="00865F88">
        <w:rPr>
          <w:rFonts w:eastAsia="Calibri"/>
          <w:sz w:val="22"/>
          <w:szCs w:val="22"/>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запросом о предоставлении в</w:t>
      </w:r>
      <w:proofErr w:type="gramEnd"/>
      <w:r w:rsidRPr="00865F88">
        <w:rPr>
          <w:rFonts w:eastAsia="Calibri"/>
          <w:sz w:val="22"/>
          <w:szCs w:val="22"/>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предусматривающий обязательство данного лица по строительству указанных объектов;</w:t>
      </w:r>
    </w:p>
    <w:p w:rsidR="00490F6F" w:rsidRPr="00865F88" w:rsidRDefault="00490F6F" w:rsidP="00490F6F">
      <w:pPr>
        <w:widowControl w:val="0"/>
        <w:autoSpaceDE w:val="0"/>
        <w:autoSpaceDN w:val="0"/>
        <w:adjustRightInd w:val="0"/>
        <w:ind w:firstLine="851"/>
        <w:jc w:val="both"/>
        <w:rPr>
          <w:rFonts w:eastAsia="Calibri"/>
          <w:sz w:val="22"/>
          <w:szCs w:val="22"/>
        </w:rPr>
      </w:pPr>
      <w:r w:rsidRPr="00865F88">
        <w:rPr>
          <w:rFonts w:eastAsia="Calibri"/>
          <w:sz w:val="22"/>
          <w:szCs w:val="22"/>
        </w:rPr>
        <w:t xml:space="preserve">11) указанный в заявлении о предоставлении земельного участка земельный участок является предметом аукциона, </w:t>
      </w:r>
      <w:proofErr w:type="gramStart"/>
      <w:r w:rsidRPr="00865F88">
        <w:rPr>
          <w:rFonts w:eastAsia="Calibri"/>
          <w:sz w:val="22"/>
          <w:szCs w:val="22"/>
        </w:rPr>
        <w:t>извещение</w:t>
      </w:r>
      <w:proofErr w:type="gramEnd"/>
      <w:r w:rsidRPr="00865F88">
        <w:rPr>
          <w:rFonts w:eastAsia="Calibri"/>
          <w:sz w:val="22"/>
          <w:szCs w:val="22"/>
        </w:rPr>
        <w:t xml:space="preserve"> о проведении которого размещено в соответствии с </w:t>
      </w:r>
      <w:hyperlink r:id="rId16" w:history="1">
        <w:r w:rsidRPr="00865F88">
          <w:rPr>
            <w:rFonts w:eastAsia="Calibri"/>
            <w:sz w:val="22"/>
            <w:szCs w:val="22"/>
          </w:rPr>
          <w:t>пунктом 19 статьи 39.11</w:t>
        </w:r>
      </w:hyperlink>
      <w:r w:rsidRPr="00865F88">
        <w:rPr>
          <w:rFonts w:eastAsia="Calibri"/>
          <w:sz w:val="22"/>
          <w:szCs w:val="22"/>
        </w:rPr>
        <w:t xml:space="preserve"> Земельного </w:t>
      </w:r>
      <w:hyperlink r:id="rId17" w:history="1">
        <w:r w:rsidRPr="00865F88">
          <w:rPr>
            <w:rFonts w:eastAsia="Calibri"/>
            <w:sz w:val="22"/>
            <w:szCs w:val="22"/>
          </w:rPr>
          <w:t>кодекса</w:t>
        </w:r>
      </w:hyperlink>
      <w:r w:rsidRPr="00865F88">
        <w:rPr>
          <w:rFonts w:eastAsia="Calibri"/>
          <w:sz w:val="22"/>
          <w:szCs w:val="22"/>
        </w:rPr>
        <w:t xml:space="preserve"> Российской Федерации;</w:t>
      </w:r>
    </w:p>
    <w:p w:rsidR="00490F6F" w:rsidRPr="00865F88" w:rsidRDefault="00490F6F" w:rsidP="00490F6F">
      <w:pPr>
        <w:widowControl w:val="0"/>
        <w:autoSpaceDE w:val="0"/>
        <w:autoSpaceDN w:val="0"/>
        <w:adjustRightInd w:val="0"/>
        <w:ind w:firstLine="851"/>
        <w:jc w:val="both"/>
        <w:rPr>
          <w:rFonts w:eastAsia="Calibri"/>
          <w:sz w:val="22"/>
          <w:szCs w:val="22"/>
        </w:rPr>
      </w:pPr>
      <w:proofErr w:type="gramStart"/>
      <w:r w:rsidRPr="00865F88">
        <w:rPr>
          <w:rFonts w:eastAsia="Calibri"/>
          <w:sz w:val="22"/>
          <w:szCs w:val="22"/>
        </w:rPr>
        <w:t xml:space="preserve">12) в отношении земельного участка, указанного в заявлении о его предоставлении, поступил предусмотренный </w:t>
      </w:r>
      <w:hyperlink r:id="rId18" w:history="1">
        <w:r w:rsidRPr="00865F88">
          <w:rPr>
            <w:rFonts w:eastAsia="Calibri"/>
            <w:sz w:val="22"/>
            <w:szCs w:val="22"/>
          </w:rPr>
          <w:t>подпунктом 6 пункта 4 статьи 39.11</w:t>
        </w:r>
      </w:hyperlink>
      <w:r w:rsidRPr="00865F88">
        <w:rPr>
          <w:rFonts w:eastAsia="Calibri"/>
          <w:sz w:val="22"/>
          <w:szCs w:val="22"/>
        </w:rPr>
        <w:t xml:space="preserve"> Земельного </w:t>
      </w:r>
      <w:hyperlink r:id="rId19" w:history="1">
        <w:r w:rsidRPr="00865F88">
          <w:rPr>
            <w:rFonts w:eastAsia="Calibri"/>
            <w:sz w:val="22"/>
            <w:szCs w:val="22"/>
          </w:rPr>
          <w:t>кодекса</w:t>
        </w:r>
      </w:hyperlink>
      <w:r w:rsidRPr="00865F88">
        <w:rPr>
          <w:rFonts w:eastAsia="Calibri"/>
          <w:sz w:val="22"/>
          <w:szCs w:val="22"/>
        </w:rPr>
        <w:t xml:space="preserve"> Российской Федерации запрос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865F88">
          <w:rPr>
            <w:rFonts w:eastAsia="Calibri"/>
            <w:sz w:val="22"/>
            <w:szCs w:val="22"/>
          </w:rPr>
          <w:t>подпунктом 4 пункта 4 статьи 39.11</w:t>
        </w:r>
      </w:hyperlink>
      <w:r w:rsidRPr="00865F88">
        <w:rPr>
          <w:rFonts w:eastAsia="Calibri"/>
          <w:sz w:val="22"/>
          <w:szCs w:val="22"/>
        </w:rPr>
        <w:t xml:space="preserve"> Земельного </w:t>
      </w:r>
      <w:hyperlink r:id="rId21" w:history="1">
        <w:r w:rsidRPr="00865F88">
          <w:rPr>
            <w:rFonts w:eastAsia="Calibri"/>
            <w:sz w:val="22"/>
            <w:szCs w:val="22"/>
          </w:rPr>
          <w:t>кодекса</w:t>
        </w:r>
      </w:hyperlink>
      <w:r w:rsidRPr="00865F88">
        <w:rPr>
          <w:rFonts w:eastAsia="Calibri"/>
          <w:sz w:val="22"/>
          <w:szCs w:val="22"/>
        </w:rPr>
        <w:t xml:space="preserve"> Российской Федерации и уполномоченным</w:t>
      </w:r>
      <w:proofErr w:type="gramEnd"/>
      <w:r w:rsidRPr="00865F88">
        <w:rPr>
          <w:rFonts w:eastAsia="Calibri"/>
          <w:sz w:val="22"/>
          <w:szCs w:val="22"/>
        </w:rPr>
        <w:t xml:space="preserve"> органом не принято решение об отказе в проведении этого аукциона по основаниям, предусмотренным </w:t>
      </w:r>
      <w:hyperlink r:id="rId22" w:history="1">
        <w:r w:rsidRPr="00865F88">
          <w:rPr>
            <w:rFonts w:eastAsia="Calibri"/>
            <w:sz w:val="22"/>
            <w:szCs w:val="22"/>
          </w:rPr>
          <w:t>пунктом 8 статьи 39.11</w:t>
        </w:r>
      </w:hyperlink>
      <w:r w:rsidRPr="00865F88">
        <w:rPr>
          <w:rFonts w:eastAsia="Calibri"/>
          <w:sz w:val="22"/>
          <w:szCs w:val="22"/>
        </w:rPr>
        <w:t xml:space="preserve"> Земельного </w:t>
      </w:r>
      <w:hyperlink r:id="rId23" w:history="1">
        <w:r w:rsidRPr="00865F88">
          <w:rPr>
            <w:rFonts w:eastAsia="Calibri"/>
            <w:sz w:val="22"/>
            <w:szCs w:val="22"/>
          </w:rPr>
          <w:t>кодекса</w:t>
        </w:r>
      </w:hyperlink>
      <w:r w:rsidRPr="00865F88">
        <w:rPr>
          <w:rFonts w:eastAsia="Calibri"/>
          <w:sz w:val="22"/>
          <w:szCs w:val="22"/>
        </w:rPr>
        <w:t xml:space="preserve"> Российской Федерации;</w:t>
      </w:r>
    </w:p>
    <w:p w:rsidR="00490F6F" w:rsidRPr="00865F88" w:rsidRDefault="00490F6F" w:rsidP="00490F6F">
      <w:pPr>
        <w:widowControl w:val="0"/>
        <w:autoSpaceDE w:val="0"/>
        <w:autoSpaceDN w:val="0"/>
        <w:adjustRightInd w:val="0"/>
        <w:ind w:firstLine="851"/>
        <w:jc w:val="both"/>
        <w:rPr>
          <w:sz w:val="22"/>
          <w:szCs w:val="22"/>
          <w:shd w:val="clear" w:color="auto" w:fill="FFFFFF"/>
        </w:rPr>
      </w:pPr>
      <w:r w:rsidRPr="00865F88">
        <w:rPr>
          <w:rFonts w:eastAsia="Calibri"/>
          <w:sz w:val="22"/>
          <w:szCs w:val="22"/>
        </w:rPr>
        <w:t xml:space="preserve">13) </w:t>
      </w:r>
      <w:r w:rsidRPr="00865F88">
        <w:rPr>
          <w:sz w:val="22"/>
          <w:szCs w:val="22"/>
          <w:shd w:val="clear" w:color="auto" w:fill="FFFFFF"/>
        </w:rPr>
        <w:t>в отношении земельного участка, указанного в заявлен</w:t>
      </w:r>
      <w:proofErr w:type="gramStart"/>
      <w:r w:rsidRPr="00865F88">
        <w:rPr>
          <w:sz w:val="22"/>
          <w:szCs w:val="22"/>
          <w:shd w:val="clear" w:color="auto" w:fill="FFFFFF"/>
        </w:rPr>
        <w:t>ии о е</w:t>
      </w:r>
      <w:proofErr w:type="gramEnd"/>
      <w:r w:rsidRPr="00865F88">
        <w:rPr>
          <w:sz w:val="22"/>
          <w:szCs w:val="22"/>
          <w:shd w:val="clear" w:color="auto" w:fill="FFFFFF"/>
        </w:rPr>
        <w:t xml:space="preserve">го предоставлении, опубликовано и размещено в соответствии с </w:t>
      </w:r>
      <w:hyperlink r:id="rId24" w:anchor="dst860" w:history="1">
        <w:r w:rsidRPr="00865F88">
          <w:rPr>
            <w:sz w:val="22"/>
            <w:szCs w:val="22"/>
            <w:shd w:val="clear" w:color="auto" w:fill="FFFFFF"/>
          </w:rPr>
          <w:t>подпунктом 1 пункта 1 статьи 39.18</w:t>
        </w:r>
      </w:hyperlink>
      <w:r w:rsidRPr="00865F88">
        <w:rPr>
          <w:sz w:val="22"/>
          <w:szCs w:val="22"/>
          <w:shd w:val="clear" w:color="auto" w:fill="FFFFFF"/>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90F6F" w:rsidRPr="00865F88" w:rsidRDefault="00490F6F" w:rsidP="00490F6F">
      <w:pPr>
        <w:widowControl w:val="0"/>
        <w:autoSpaceDE w:val="0"/>
        <w:autoSpaceDN w:val="0"/>
        <w:adjustRightInd w:val="0"/>
        <w:ind w:firstLine="851"/>
        <w:jc w:val="both"/>
        <w:rPr>
          <w:rFonts w:eastAsia="Calibri"/>
          <w:sz w:val="22"/>
          <w:szCs w:val="22"/>
        </w:rPr>
      </w:pPr>
      <w:r w:rsidRPr="00865F88">
        <w:rPr>
          <w:rFonts w:eastAsia="Calibri"/>
          <w:sz w:val="22"/>
          <w:szCs w:val="22"/>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90F6F" w:rsidRPr="00865F88" w:rsidRDefault="00490F6F" w:rsidP="00490F6F">
      <w:pPr>
        <w:autoSpaceDE w:val="0"/>
        <w:autoSpaceDN w:val="0"/>
        <w:adjustRightInd w:val="0"/>
        <w:ind w:firstLine="851"/>
        <w:jc w:val="both"/>
        <w:rPr>
          <w:rFonts w:eastAsia="Calibri"/>
          <w:sz w:val="22"/>
          <w:szCs w:val="22"/>
        </w:rPr>
      </w:pPr>
      <w:r w:rsidRPr="00865F88">
        <w:rPr>
          <w:rFonts w:eastAsia="Calibri"/>
          <w:sz w:val="22"/>
          <w:szCs w:val="22"/>
          <w:shd w:val="clear" w:color="auto" w:fill="FFFFFF"/>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90F6F" w:rsidRPr="00865F88" w:rsidRDefault="00490F6F" w:rsidP="00490F6F">
      <w:pPr>
        <w:widowControl w:val="0"/>
        <w:autoSpaceDE w:val="0"/>
        <w:autoSpaceDN w:val="0"/>
        <w:adjustRightInd w:val="0"/>
        <w:ind w:firstLine="851"/>
        <w:jc w:val="both"/>
        <w:rPr>
          <w:rFonts w:eastAsia="Calibri"/>
          <w:sz w:val="22"/>
          <w:szCs w:val="22"/>
        </w:rPr>
      </w:pPr>
      <w:proofErr w:type="gramStart"/>
      <w:r w:rsidRPr="00865F88">
        <w:rPr>
          <w:rFonts w:eastAsia="Calibri"/>
          <w:sz w:val="22"/>
          <w:szCs w:val="22"/>
        </w:rPr>
        <w:t xml:space="preserve">15) испрашиваемый земельный участок не включен в утвержденный в установленном Правительством Российской Федерации </w:t>
      </w:r>
      <w:hyperlink r:id="rId25" w:history="1">
        <w:r w:rsidRPr="00865F88">
          <w:rPr>
            <w:rFonts w:eastAsia="Calibri"/>
            <w:sz w:val="22"/>
            <w:szCs w:val="22"/>
          </w:rPr>
          <w:t>порядке</w:t>
        </w:r>
      </w:hyperlink>
      <w:r w:rsidRPr="00865F88">
        <w:rPr>
          <w:rFonts w:eastAsia="Calibri"/>
          <w:sz w:val="22"/>
          <w:szCs w:val="22"/>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 запрос о предоставлении земельного участка в соответствии с </w:t>
      </w:r>
      <w:hyperlink r:id="rId26" w:history="1">
        <w:r w:rsidRPr="00865F88">
          <w:rPr>
            <w:rFonts w:eastAsia="Calibri"/>
            <w:sz w:val="22"/>
            <w:szCs w:val="22"/>
          </w:rPr>
          <w:t>подпунктом 10 пункта 2 статьи 39.10</w:t>
        </w:r>
      </w:hyperlink>
      <w:r w:rsidRPr="00865F88">
        <w:rPr>
          <w:rFonts w:eastAsia="Calibri"/>
          <w:sz w:val="22"/>
          <w:szCs w:val="22"/>
        </w:rPr>
        <w:t xml:space="preserve"> Земельного </w:t>
      </w:r>
      <w:hyperlink r:id="rId27" w:history="1">
        <w:r w:rsidRPr="00865F88">
          <w:rPr>
            <w:rFonts w:eastAsia="Calibri"/>
            <w:sz w:val="22"/>
            <w:szCs w:val="22"/>
          </w:rPr>
          <w:t>кодекса</w:t>
        </w:r>
      </w:hyperlink>
      <w:r w:rsidRPr="00865F88">
        <w:rPr>
          <w:rFonts w:eastAsia="Calibri"/>
          <w:sz w:val="22"/>
          <w:szCs w:val="22"/>
        </w:rPr>
        <w:t xml:space="preserve"> Российской Федерации;</w:t>
      </w:r>
      <w:proofErr w:type="gramEnd"/>
    </w:p>
    <w:p w:rsidR="00490F6F" w:rsidRPr="00865F88" w:rsidRDefault="00490F6F" w:rsidP="00490F6F">
      <w:pPr>
        <w:widowControl w:val="0"/>
        <w:autoSpaceDE w:val="0"/>
        <w:autoSpaceDN w:val="0"/>
        <w:adjustRightInd w:val="0"/>
        <w:ind w:firstLine="851"/>
        <w:jc w:val="both"/>
        <w:rPr>
          <w:rFonts w:eastAsia="Calibri"/>
          <w:sz w:val="22"/>
          <w:szCs w:val="22"/>
        </w:rPr>
      </w:pPr>
      <w:r w:rsidRPr="00865F88">
        <w:rPr>
          <w:rFonts w:eastAsia="Calibri"/>
          <w:sz w:val="22"/>
          <w:szCs w:val="22"/>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90F6F" w:rsidRPr="00865F88" w:rsidRDefault="00490F6F" w:rsidP="00490F6F">
      <w:pPr>
        <w:widowControl w:val="0"/>
        <w:autoSpaceDE w:val="0"/>
        <w:autoSpaceDN w:val="0"/>
        <w:adjustRightInd w:val="0"/>
        <w:ind w:firstLine="851"/>
        <w:jc w:val="both"/>
        <w:rPr>
          <w:rFonts w:eastAsia="Calibri"/>
          <w:sz w:val="22"/>
          <w:szCs w:val="22"/>
        </w:rPr>
      </w:pPr>
      <w:proofErr w:type="gramStart"/>
      <w:r w:rsidRPr="00865F88">
        <w:rPr>
          <w:rFonts w:eastAsia="Calibri"/>
          <w:sz w:val="22"/>
          <w:szCs w:val="22"/>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запросом о предоставлении земельного участка обратилось лицо, не уполномоченное на строительство этих объектов;</w:t>
      </w:r>
      <w:proofErr w:type="gramEnd"/>
    </w:p>
    <w:p w:rsidR="00490F6F" w:rsidRPr="00865F88" w:rsidRDefault="00490F6F" w:rsidP="00490F6F">
      <w:pPr>
        <w:widowControl w:val="0"/>
        <w:autoSpaceDE w:val="0"/>
        <w:autoSpaceDN w:val="0"/>
        <w:adjustRightInd w:val="0"/>
        <w:ind w:firstLine="851"/>
        <w:jc w:val="both"/>
        <w:rPr>
          <w:rFonts w:eastAsia="Calibri"/>
          <w:sz w:val="22"/>
          <w:szCs w:val="22"/>
        </w:rPr>
      </w:pPr>
      <w:r w:rsidRPr="00865F88">
        <w:rPr>
          <w:rFonts w:eastAsia="Calibri"/>
          <w:sz w:val="22"/>
          <w:szCs w:val="22"/>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запросом о предоставлении земельного участка обратилось лицо, не уполномоченное на строительство этих здания, сооружения;</w:t>
      </w:r>
    </w:p>
    <w:p w:rsidR="00490F6F" w:rsidRPr="00865F88" w:rsidRDefault="00490F6F" w:rsidP="00490F6F">
      <w:pPr>
        <w:widowControl w:val="0"/>
        <w:autoSpaceDE w:val="0"/>
        <w:autoSpaceDN w:val="0"/>
        <w:adjustRightInd w:val="0"/>
        <w:ind w:firstLine="851"/>
        <w:jc w:val="both"/>
        <w:rPr>
          <w:rFonts w:eastAsia="Calibri"/>
          <w:sz w:val="22"/>
          <w:szCs w:val="22"/>
        </w:rPr>
      </w:pPr>
      <w:r w:rsidRPr="00865F88">
        <w:rPr>
          <w:rFonts w:eastAsia="Calibri"/>
          <w:sz w:val="22"/>
          <w:szCs w:val="22"/>
        </w:rPr>
        <w:t>19) предоставление земельного участка на заявленном виде прав не допускается;</w:t>
      </w:r>
    </w:p>
    <w:p w:rsidR="00490F6F" w:rsidRPr="00865F88" w:rsidRDefault="00490F6F" w:rsidP="00490F6F">
      <w:pPr>
        <w:widowControl w:val="0"/>
        <w:autoSpaceDE w:val="0"/>
        <w:autoSpaceDN w:val="0"/>
        <w:adjustRightInd w:val="0"/>
        <w:ind w:firstLine="851"/>
        <w:jc w:val="both"/>
        <w:rPr>
          <w:rFonts w:eastAsia="Calibri"/>
          <w:sz w:val="22"/>
          <w:szCs w:val="22"/>
        </w:rPr>
      </w:pPr>
      <w:r w:rsidRPr="00865F88">
        <w:rPr>
          <w:rFonts w:eastAsia="Calibri"/>
          <w:sz w:val="22"/>
          <w:szCs w:val="22"/>
        </w:rPr>
        <w:t>20) в отношении земельного участка, указанного в заявлен</w:t>
      </w:r>
      <w:proofErr w:type="gramStart"/>
      <w:r w:rsidRPr="00865F88">
        <w:rPr>
          <w:rFonts w:eastAsia="Calibri"/>
          <w:sz w:val="22"/>
          <w:szCs w:val="22"/>
        </w:rPr>
        <w:t>ии о е</w:t>
      </w:r>
      <w:proofErr w:type="gramEnd"/>
      <w:r w:rsidRPr="00865F88">
        <w:rPr>
          <w:rFonts w:eastAsia="Calibri"/>
          <w:sz w:val="22"/>
          <w:szCs w:val="22"/>
        </w:rPr>
        <w:t xml:space="preserve">го предоставлении, не установлен вид </w:t>
      </w:r>
      <w:r w:rsidRPr="00865F88">
        <w:rPr>
          <w:rFonts w:eastAsia="Calibri"/>
          <w:sz w:val="22"/>
          <w:szCs w:val="22"/>
        </w:rPr>
        <w:lastRenderedPageBreak/>
        <w:t>разрешенного использования;</w:t>
      </w:r>
    </w:p>
    <w:p w:rsidR="00490F6F" w:rsidRPr="00865F88" w:rsidRDefault="00490F6F" w:rsidP="00490F6F">
      <w:pPr>
        <w:widowControl w:val="0"/>
        <w:autoSpaceDE w:val="0"/>
        <w:autoSpaceDN w:val="0"/>
        <w:adjustRightInd w:val="0"/>
        <w:ind w:firstLine="851"/>
        <w:jc w:val="both"/>
        <w:rPr>
          <w:rFonts w:eastAsia="Calibri"/>
          <w:sz w:val="22"/>
          <w:szCs w:val="22"/>
        </w:rPr>
      </w:pPr>
      <w:r w:rsidRPr="00865F88">
        <w:rPr>
          <w:rFonts w:eastAsia="Calibri"/>
          <w:sz w:val="22"/>
          <w:szCs w:val="22"/>
        </w:rPr>
        <w:t>21) указанный в заявлении о предоставлении земельного участка земельный участок не отнесен к определенной категории земель;</w:t>
      </w:r>
    </w:p>
    <w:p w:rsidR="00490F6F" w:rsidRPr="00865F88" w:rsidRDefault="00490F6F" w:rsidP="00490F6F">
      <w:pPr>
        <w:widowControl w:val="0"/>
        <w:autoSpaceDE w:val="0"/>
        <w:autoSpaceDN w:val="0"/>
        <w:adjustRightInd w:val="0"/>
        <w:ind w:firstLine="851"/>
        <w:jc w:val="both"/>
        <w:rPr>
          <w:rFonts w:eastAsia="Calibri"/>
          <w:sz w:val="22"/>
          <w:szCs w:val="22"/>
        </w:rPr>
      </w:pPr>
      <w:r w:rsidRPr="00865F88">
        <w:rPr>
          <w:rFonts w:eastAsia="Calibri"/>
          <w:sz w:val="22"/>
          <w:szCs w:val="22"/>
        </w:rPr>
        <w:t>22) в отношении земельного участка, указанного в заявлен</w:t>
      </w:r>
      <w:proofErr w:type="gramStart"/>
      <w:r w:rsidRPr="00865F88">
        <w:rPr>
          <w:rFonts w:eastAsia="Calibri"/>
          <w:sz w:val="22"/>
          <w:szCs w:val="22"/>
        </w:rPr>
        <w:t>ии о е</w:t>
      </w:r>
      <w:proofErr w:type="gramEnd"/>
      <w:r w:rsidRPr="00865F88">
        <w:rPr>
          <w:rFonts w:eastAsia="Calibri"/>
          <w:sz w:val="22"/>
          <w:szCs w:val="22"/>
        </w:rPr>
        <w:t>го предоставлении, принято решение о предварительном согласовании его предоставления, срок действия которого не истек, и с запросом о предоставлении земельного участка обратилось иное не указанное в этом решении лицо;</w:t>
      </w:r>
    </w:p>
    <w:p w:rsidR="00490F6F" w:rsidRPr="00865F88" w:rsidRDefault="00490F6F" w:rsidP="00490F6F">
      <w:pPr>
        <w:widowControl w:val="0"/>
        <w:autoSpaceDE w:val="0"/>
        <w:autoSpaceDN w:val="0"/>
        <w:adjustRightInd w:val="0"/>
        <w:ind w:firstLine="851"/>
        <w:jc w:val="both"/>
        <w:rPr>
          <w:rFonts w:eastAsia="Calibri"/>
          <w:sz w:val="22"/>
          <w:szCs w:val="22"/>
        </w:rPr>
      </w:pPr>
      <w:proofErr w:type="gramStart"/>
      <w:r w:rsidRPr="00865F88">
        <w:rPr>
          <w:rFonts w:eastAsia="Calibri"/>
          <w:sz w:val="22"/>
          <w:szCs w:val="22"/>
        </w:rPr>
        <w:t>23) указанный в заявлении о предоставлении земельного участка земельный участок изъят для государственных или муниципальных нужд и указанная в запросе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65F88">
        <w:rPr>
          <w:rFonts w:eastAsia="Calibri"/>
          <w:sz w:val="22"/>
          <w:szCs w:val="22"/>
        </w:rPr>
        <w:t xml:space="preserve"> сносу или реконструкции;</w:t>
      </w:r>
    </w:p>
    <w:p w:rsidR="00490F6F" w:rsidRPr="00865F88" w:rsidRDefault="00490F6F" w:rsidP="00490F6F">
      <w:pPr>
        <w:widowControl w:val="0"/>
        <w:autoSpaceDE w:val="0"/>
        <w:autoSpaceDN w:val="0"/>
        <w:adjustRightInd w:val="0"/>
        <w:ind w:firstLine="851"/>
        <w:jc w:val="both"/>
        <w:rPr>
          <w:rFonts w:eastAsia="Calibri"/>
          <w:sz w:val="22"/>
          <w:szCs w:val="22"/>
        </w:rPr>
      </w:pPr>
      <w:r w:rsidRPr="00865F88">
        <w:rPr>
          <w:rFonts w:eastAsia="Calibri"/>
          <w:sz w:val="22"/>
          <w:szCs w:val="22"/>
        </w:rPr>
        <w:t>24) границы земельного участка, указанного в заявлен</w:t>
      </w:r>
      <w:proofErr w:type="gramStart"/>
      <w:r w:rsidRPr="00865F88">
        <w:rPr>
          <w:rFonts w:eastAsia="Calibri"/>
          <w:sz w:val="22"/>
          <w:szCs w:val="22"/>
        </w:rPr>
        <w:t>ии о е</w:t>
      </w:r>
      <w:proofErr w:type="gramEnd"/>
      <w:r w:rsidRPr="00865F88">
        <w:rPr>
          <w:rFonts w:eastAsia="Calibri"/>
          <w:sz w:val="22"/>
          <w:szCs w:val="22"/>
        </w:rPr>
        <w:t xml:space="preserve">го предоставлении, подлежат уточнению в соответствии с Федеральным </w:t>
      </w:r>
      <w:hyperlink r:id="rId28" w:history="1">
        <w:r w:rsidRPr="00865F88">
          <w:rPr>
            <w:rFonts w:eastAsia="Calibri"/>
            <w:sz w:val="22"/>
            <w:szCs w:val="22"/>
          </w:rPr>
          <w:t>законом</w:t>
        </w:r>
      </w:hyperlink>
      <w:r w:rsidRPr="00865F88">
        <w:rPr>
          <w:rFonts w:eastAsia="Calibri"/>
          <w:sz w:val="22"/>
          <w:szCs w:val="22"/>
        </w:rPr>
        <w:t xml:space="preserve"> «О государственной регистрации недвижимости»;</w:t>
      </w:r>
    </w:p>
    <w:p w:rsidR="00490F6F" w:rsidRPr="00865F88" w:rsidRDefault="00490F6F" w:rsidP="00490F6F">
      <w:pPr>
        <w:widowControl w:val="0"/>
        <w:autoSpaceDE w:val="0"/>
        <w:autoSpaceDN w:val="0"/>
        <w:adjustRightInd w:val="0"/>
        <w:ind w:firstLine="851"/>
        <w:jc w:val="both"/>
        <w:rPr>
          <w:rFonts w:eastAsia="Calibri"/>
          <w:sz w:val="22"/>
          <w:szCs w:val="22"/>
        </w:rPr>
      </w:pPr>
      <w:r w:rsidRPr="00865F88">
        <w:rPr>
          <w:rFonts w:eastAsia="Calibri"/>
          <w:sz w:val="22"/>
          <w:szCs w:val="22"/>
        </w:rPr>
        <w:t>25) площадь земельного участка, указанного в заявлен</w:t>
      </w:r>
      <w:proofErr w:type="gramStart"/>
      <w:r w:rsidRPr="00865F88">
        <w:rPr>
          <w:rFonts w:eastAsia="Calibri"/>
          <w:sz w:val="22"/>
          <w:szCs w:val="22"/>
        </w:rPr>
        <w:t>ии о е</w:t>
      </w:r>
      <w:proofErr w:type="gramEnd"/>
      <w:r w:rsidRPr="00865F88">
        <w:rPr>
          <w:rFonts w:eastAsia="Calibri"/>
          <w:sz w:val="22"/>
          <w:szCs w:val="22"/>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90F6F" w:rsidRPr="00865F88" w:rsidRDefault="00490F6F" w:rsidP="00490F6F">
      <w:pPr>
        <w:autoSpaceDE w:val="0"/>
        <w:autoSpaceDN w:val="0"/>
        <w:adjustRightInd w:val="0"/>
        <w:ind w:firstLine="851"/>
        <w:jc w:val="both"/>
        <w:rPr>
          <w:rFonts w:eastAsia="Calibri"/>
          <w:sz w:val="22"/>
          <w:szCs w:val="22"/>
        </w:rPr>
      </w:pPr>
      <w:proofErr w:type="gramStart"/>
      <w:r w:rsidRPr="00865F88">
        <w:rPr>
          <w:rFonts w:eastAsia="Calibri"/>
          <w:sz w:val="22"/>
          <w:szCs w:val="22"/>
        </w:rPr>
        <w:t xml:space="preserve">26) </w:t>
      </w:r>
      <w:r w:rsidRPr="00865F88">
        <w:rPr>
          <w:rFonts w:eastAsia="Calibri"/>
          <w:sz w:val="22"/>
          <w:szCs w:val="22"/>
          <w:shd w:val="clear" w:color="auto" w:fill="FFFFFF"/>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9" w:anchor="/document/12154854/entry/1804" w:history="1">
        <w:r w:rsidRPr="00865F88">
          <w:rPr>
            <w:rFonts w:eastAsia="Calibri"/>
            <w:sz w:val="22"/>
            <w:szCs w:val="22"/>
            <w:shd w:val="clear" w:color="auto" w:fill="FFFFFF"/>
          </w:rPr>
          <w:t>частью 4 статьи 18</w:t>
        </w:r>
      </w:hyperlink>
      <w:r w:rsidRPr="00865F88">
        <w:rPr>
          <w:rFonts w:eastAsia="Calibri"/>
          <w:sz w:val="22"/>
          <w:szCs w:val="22"/>
          <w:shd w:val="clear" w:color="auto" w:fill="FFFFFF"/>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0" w:anchor="/document/12154854/entry/1403" w:history="1">
        <w:r w:rsidRPr="00865F88">
          <w:rPr>
            <w:rFonts w:eastAsia="Calibri"/>
            <w:sz w:val="22"/>
            <w:szCs w:val="22"/>
            <w:shd w:val="clear" w:color="auto" w:fill="FFFFFF"/>
          </w:rPr>
          <w:t>частью 3 статьи</w:t>
        </w:r>
        <w:proofErr w:type="gramEnd"/>
        <w:r w:rsidRPr="00865F88">
          <w:rPr>
            <w:rFonts w:eastAsia="Calibri"/>
            <w:sz w:val="22"/>
            <w:szCs w:val="22"/>
            <w:shd w:val="clear" w:color="auto" w:fill="FFFFFF"/>
          </w:rPr>
          <w:t xml:space="preserve"> 14</w:t>
        </w:r>
      </w:hyperlink>
      <w:r w:rsidRPr="00865F88">
        <w:rPr>
          <w:rFonts w:eastAsia="Calibri"/>
          <w:sz w:val="22"/>
          <w:szCs w:val="22"/>
          <w:shd w:val="clear" w:color="auto" w:fill="FFFFFF"/>
        </w:rPr>
        <w:t xml:space="preserve"> указанного Федерального закона.</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865F88">
          <w:rPr>
            <w:sz w:val="22"/>
            <w:szCs w:val="22"/>
          </w:rPr>
          <w:t xml:space="preserve">пунктами </w:t>
        </w:r>
      </w:hyperlink>
      <w:r w:rsidRPr="00865F88">
        <w:rPr>
          <w:sz w:val="22"/>
          <w:szCs w:val="22"/>
        </w:rPr>
        <w:t>2.14. настоящего Административного регламента.</w:t>
      </w:r>
    </w:p>
    <w:p w:rsidR="00490F6F" w:rsidRPr="00865F88" w:rsidRDefault="00490F6F" w:rsidP="00490F6F">
      <w:pPr>
        <w:widowControl w:val="0"/>
        <w:autoSpaceDE w:val="0"/>
        <w:autoSpaceDN w:val="0"/>
        <w:adjustRightInd w:val="0"/>
        <w:ind w:firstLine="709"/>
        <w:jc w:val="center"/>
        <w:outlineLvl w:val="2"/>
        <w:rPr>
          <w:sz w:val="22"/>
          <w:szCs w:val="22"/>
        </w:rPr>
      </w:pPr>
      <w:r w:rsidRPr="00865F88">
        <w:rPr>
          <w:b/>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90F6F" w:rsidRPr="00865F88" w:rsidRDefault="00490F6F" w:rsidP="00490F6F">
      <w:pPr>
        <w:widowControl w:val="0"/>
        <w:autoSpaceDE w:val="0"/>
        <w:autoSpaceDN w:val="0"/>
        <w:adjustRightInd w:val="0"/>
        <w:ind w:firstLine="709"/>
        <w:contextualSpacing/>
        <w:jc w:val="both"/>
        <w:rPr>
          <w:iCs/>
          <w:sz w:val="22"/>
          <w:szCs w:val="22"/>
        </w:rPr>
      </w:pPr>
      <w:r w:rsidRPr="00865F88">
        <w:rPr>
          <w:iCs/>
          <w:sz w:val="22"/>
          <w:szCs w:val="22"/>
        </w:rPr>
        <w:t>2.16. Услугами, которые являются необходимыми и обязательными для предоставления муниципальной услуги законодательством Российской Федерации и Республики Коми не предусмотрены.</w:t>
      </w:r>
    </w:p>
    <w:p w:rsidR="00490F6F" w:rsidRPr="00865F88" w:rsidRDefault="00490F6F" w:rsidP="00490F6F">
      <w:pPr>
        <w:widowControl w:val="0"/>
        <w:autoSpaceDE w:val="0"/>
        <w:autoSpaceDN w:val="0"/>
        <w:adjustRightInd w:val="0"/>
        <w:ind w:firstLine="709"/>
        <w:jc w:val="center"/>
        <w:outlineLvl w:val="2"/>
        <w:rPr>
          <w:b/>
          <w:sz w:val="22"/>
          <w:szCs w:val="22"/>
        </w:rPr>
      </w:pPr>
      <w:r w:rsidRPr="00865F88">
        <w:rPr>
          <w:b/>
          <w:sz w:val="22"/>
          <w:szCs w:val="22"/>
        </w:rPr>
        <w:t>Порядок, размер и основания взимания</w:t>
      </w:r>
    </w:p>
    <w:p w:rsidR="00490F6F" w:rsidRPr="00865F88" w:rsidRDefault="00490F6F" w:rsidP="00490F6F">
      <w:pPr>
        <w:widowControl w:val="0"/>
        <w:autoSpaceDE w:val="0"/>
        <w:autoSpaceDN w:val="0"/>
        <w:adjustRightInd w:val="0"/>
        <w:ind w:firstLine="709"/>
        <w:jc w:val="center"/>
        <w:rPr>
          <w:b/>
          <w:sz w:val="22"/>
          <w:szCs w:val="22"/>
        </w:rPr>
      </w:pPr>
      <w:r w:rsidRPr="00865F88">
        <w:rPr>
          <w:b/>
          <w:sz w:val="22"/>
          <w:szCs w:val="22"/>
        </w:rPr>
        <w:t>государственной пошлины или иной платы,</w:t>
      </w:r>
    </w:p>
    <w:p w:rsidR="00490F6F" w:rsidRPr="00865F88" w:rsidRDefault="00490F6F" w:rsidP="00490F6F">
      <w:pPr>
        <w:widowControl w:val="0"/>
        <w:autoSpaceDE w:val="0"/>
        <w:autoSpaceDN w:val="0"/>
        <w:adjustRightInd w:val="0"/>
        <w:ind w:firstLine="709"/>
        <w:jc w:val="center"/>
        <w:rPr>
          <w:b/>
          <w:sz w:val="22"/>
          <w:szCs w:val="22"/>
        </w:rPr>
      </w:pPr>
      <w:r w:rsidRPr="00865F88">
        <w:rPr>
          <w:b/>
          <w:sz w:val="22"/>
          <w:szCs w:val="22"/>
        </w:rPr>
        <w:t>взимаемой за предоставление муниципальной услуги</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2.17.Муниципальная услуга предоставляется заявителям бесплатно.</w:t>
      </w:r>
    </w:p>
    <w:p w:rsidR="00490F6F" w:rsidRPr="00865F88" w:rsidRDefault="00490F6F" w:rsidP="00490F6F">
      <w:pPr>
        <w:widowControl w:val="0"/>
        <w:autoSpaceDE w:val="0"/>
        <w:autoSpaceDN w:val="0"/>
        <w:adjustRightInd w:val="0"/>
        <w:ind w:firstLine="1560"/>
        <w:jc w:val="center"/>
        <w:outlineLvl w:val="2"/>
        <w:rPr>
          <w:b/>
          <w:sz w:val="22"/>
          <w:szCs w:val="22"/>
        </w:rPr>
      </w:pPr>
      <w:r w:rsidRPr="00865F88">
        <w:rPr>
          <w:b/>
          <w:sz w:val="22"/>
          <w:szCs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90F6F" w:rsidRPr="00865F88" w:rsidRDefault="00490F6F" w:rsidP="00490F6F">
      <w:pPr>
        <w:widowControl w:val="0"/>
        <w:autoSpaceDE w:val="0"/>
        <w:autoSpaceDN w:val="0"/>
        <w:adjustRightInd w:val="0"/>
        <w:ind w:firstLine="709"/>
        <w:jc w:val="center"/>
        <w:rPr>
          <w:b/>
          <w:bCs/>
          <w:sz w:val="22"/>
          <w:szCs w:val="22"/>
        </w:rPr>
      </w:pPr>
      <w:bookmarkStart w:id="15" w:name="Par162"/>
      <w:bookmarkEnd w:id="15"/>
      <w:r w:rsidRPr="00865F88">
        <w:rPr>
          <w:b/>
          <w:bCs/>
          <w:sz w:val="22"/>
          <w:szCs w:val="22"/>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 xml:space="preserve">2.19. </w:t>
      </w:r>
      <w:r w:rsidRPr="00865F88">
        <w:rPr>
          <w:rFonts w:eastAsia="Calibri"/>
          <w:sz w:val="22"/>
          <w:szCs w:val="22"/>
        </w:rPr>
        <w:t>Максимальный срок ожидания в очереди при подаче запроса о предоставлении муниципальной услуги,</w:t>
      </w:r>
      <w:r w:rsidRPr="00865F88">
        <w:rPr>
          <w:rFonts w:eastAsia="Calibri"/>
          <w:bCs/>
          <w:sz w:val="22"/>
          <w:szCs w:val="22"/>
        </w:rPr>
        <w:t xml:space="preserve"> предоставляемой организацией, участвующей в предоставлении муниципальной услуги</w:t>
      </w:r>
      <w:r w:rsidRPr="00865F88">
        <w:rPr>
          <w:rFonts w:eastAsia="Calibri"/>
          <w:sz w:val="22"/>
          <w:szCs w:val="22"/>
        </w:rPr>
        <w:t xml:space="preserve"> и при получении результата предоставления муниципальной услуги, в том числе через МФЦ составляет</w:t>
      </w:r>
      <w:r w:rsidRPr="00865F88">
        <w:rPr>
          <w:sz w:val="22"/>
          <w:szCs w:val="22"/>
        </w:rPr>
        <w:t xml:space="preserve"> не более 15 минут.</w:t>
      </w:r>
    </w:p>
    <w:p w:rsidR="00490F6F" w:rsidRPr="00865F88" w:rsidRDefault="00490F6F" w:rsidP="00490F6F">
      <w:pPr>
        <w:widowControl w:val="0"/>
        <w:autoSpaceDE w:val="0"/>
        <w:autoSpaceDN w:val="0"/>
        <w:adjustRightInd w:val="0"/>
        <w:ind w:firstLine="709"/>
        <w:jc w:val="center"/>
        <w:rPr>
          <w:rFonts w:eastAsia="Calibri"/>
          <w:b/>
          <w:sz w:val="22"/>
          <w:szCs w:val="22"/>
        </w:rPr>
      </w:pPr>
      <w:r w:rsidRPr="00865F88">
        <w:rPr>
          <w:rFonts w:eastAsia="Calibri"/>
          <w:b/>
          <w:sz w:val="22"/>
          <w:szCs w:val="22"/>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90F6F" w:rsidRPr="00865F88" w:rsidRDefault="00490F6F" w:rsidP="00490F6F">
      <w:pPr>
        <w:widowControl w:val="0"/>
        <w:autoSpaceDE w:val="0"/>
        <w:autoSpaceDN w:val="0"/>
        <w:adjustRightInd w:val="0"/>
        <w:ind w:firstLine="851"/>
        <w:jc w:val="both"/>
        <w:rPr>
          <w:sz w:val="22"/>
          <w:szCs w:val="22"/>
        </w:rPr>
      </w:pPr>
      <w:r w:rsidRPr="00865F88">
        <w:rPr>
          <w:sz w:val="22"/>
          <w:szCs w:val="22"/>
        </w:rPr>
        <w:t xml:space="preserve">2.20. Регистрация запроса и прилагаемых к нему документов, необходимых для предоставления муниципальной услуги, при обращении заявителя: </w:t>
      </w:r>
    </w:p>
    <w:p w:rsidR="00490F6F" w:rsidRPr="00865F88" w:rsidRDefault="00490F6F" w:rsidP="00490F6F">
      <w:pPr>
        <w:autoSpaceDE w:val="0"/>
        <w:autoSpaceDN w:val="0"/>
        <w:adjustRightInd w:val="0"/>
        <w:ind w:firstLine="851"/>
        <w:jc w:val="both"/>
        <w:rPr>
          <w:sz w:val="22"/>
          <w:szCs w:val="22"/>
        </w:rPr>
      </w:pPr>
      <w:r w:rsidRPr="00865F88">
        <w:rPr>
          <w:sz w:val="22"/>
          <w:szCs w:val="22"/>
        </w:rPr>
        <w:t>- лично (в Орган, МФЦ) осуществляется в день их поступления;</w:t>
      </w:r>
    </w:p>
    <w:p w:rsidR="00490F6F" w:rsidRPr="00865F88" w:rsidRDefault="00490F6F" w:rsidP="00490F6F">
      <w:pPr>
        <w:widowControl w:val="0"/>
        <w:autoSpaceDE w:val="0"/>
        <w:autoSpaceDN w:val="0"/>
        <w:adjustRightInd w:val="0"/>
        <w:ind w:firstLine="851"/>
        <w:jc w:val="both"/>
        <w:rPr>
          <w:rFonts w:eastAsia="Calibri"/>
          <w:sz w:val="22"/>
          <w:szCs w:val="22"/>
        </w:rPr>
      </w:pPr>
      <w:r w:rsidRPr="00865F88">
        <w:rPr>
          <w:rFonts w:eastAsia="Calibri"/>
          <w:sz w:val="22"/>
          <w:szCs w:val="22"/>
        </w:rPr>
        <w:t>- в заочной форме</w:t>
      </w:r>
      <w:r w:rsidRPr="00865F88">
        <w:rPr>
          <w:sz w:val="22"/>
          <w:szCs w:val="22"/>
        </w:rPr>
        <w:t xml:space="preserve"> осуществляется</w:t>
      </w:r>
      <w:r w:rsidRPr="00865F88">
        <w:rPr>
          <w:rFonts w:eastAsia="Calibri"/>
          <w:sz w:val="22"/>
          <w:szCs w:val="22"/>
        </w:rPr>
        <w:t xml:space="preserve"> в день поступления в Орган. </w:t>
      </w:r>
    </w:p>
    <w:p w:rsidR="00490F6F" w:rsidRPr="00865F88" w:rsidRDefault="00490F6F" w:rsidP="00490F6F">
      <w:pPr>
        <w:widowControl w:val="0"/>
        <w:autoSpaceDE w:val="0"/>
        <w:autoSpaceDN w:val="0"/>
        <w:adjustRightInd w:val="0"/>
        <w:ind w:firstLine="709"/>
        <w:jc w:val="center"/>
        <w:rPr>
          <w:rFonts w:eastAsia="Calibri"/>
          <w:b/>
          <w:sz w:val="22"/>
          <w:szCs w:val="22"/>
        </w:rPr>
      </w:pPr>
      <w:proofErr w:type="gramStart"/>
      <w:r w:rsidRPr="00865F88">
        <w:rPr>
          <w:rFonts w:eastAsia="Calibri"/>
          <w:b/>
          <w:sz w:val="22"/>
          <w:szCs w:val="22"/>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865F88">
        <w:rPr>
          <w:rFonts w:eastAsia="Calibri"/>
          <w:b/>
          <w:sz w:val="22"/>
          <w:szCs w:val="22"/>
        </w:rPr>
        <w:t>мультимедийной</w:t>
      </w:r>
      <w:proofErr w:type="spellEnd"/>
      <w:r w:rsidRPr="00865F88">
        <w:rPr>
          <w:rFonts w:eastAsia="Calibri"/>
          <w:b/>
          <w:sz w:val="22"/>
          <w:szCs w:val="22"/>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65F88">
        <w:rPr>
          <w:rFonts w:eastAsia="Calibri"/>
          <w:b/>
          <w:sz w:val="22"/>
          <w:szCs w:val="22"/>
        </w:rPr>
        <w:t xml:space="preserve"> законодательством Российской Федерации о социальной </w:t>
      </w:r>
      <w:r w:rsidRPr="00865F88">
        <w:rPr>
          <w:rFonts w:eastAsia="Calibri"/>
          <w:b/>
          <w:sz w:val="22"/>
          <w:szCs w:val="22"/>
        </w:rPr>
        <w:lastRenderedPageBreak/>
        <w:t>защите инвалидов</w:t>
      </w:r>
    </w:p>
    <w:p w:rsidR="00490F6F" w:rsidRPr="00865F88" w:rsidRDefault="00490F6F" w:rsidP="00490F6F">
      <w:pPr>
        <w:tabs>
          <w:tab w:val="left" w:pos="709"/>
        </w:tabs>
        <w:ind w:firstLine="709"/>
        <w:jc w:val="both"/>
        <w:rPr>
          <w:rFonts w:eastAsia="Calibri"/>
          <w:sz w:val="22"/>
          <w:szCs w:val="22"/>
        </w:rPr>
      </w:pPr>
      <w:r w:rsidRPr="00865F88">
        <w:rPr>
          <w:rFonts w:eastAsia="Calibri"/>
          <w:sz w:val="22"/>
          <w:szCs w:val="22"/>
        </w:rPr>
        <w:t>2.21. Здание (помещение) Органа оборудуется информационной табличкой (вывеской) с указанием полного наименования.</w:t>
      </w:r>
    </w:p>
    <w:p w:rsidR="00490F6F" w:rsidRPr="00865F88" w:rsidRDefault="00490F6F" w:rsidP="00490F6F">
      <w:pPr>
        <w:tabs>
          <w:tab w:val="left" w:pos="709"/>
        </w:tabs>
        <w:ind w:firstLine="709"/>
        <w:jc w:val="both"/>
        <w:rPr>
          <w:rFonts w:eastAsia="Calibri"/>
          <w:sz w:val="22"/>
          <w:szCs w:val="22"/>
        </w:rPr>
      </w:pPr>
      <w:proofErr w:type="gramStart"/>
      <w:r w:rsidRPr="00865F88">
        <w:rPr>
          <w:rFonts w:eastAsia="Calibri"/>
          <w:sz w:val="22"/>
          <w:szCs w:val="22"/>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490F6F" w:rsidRPr="00865F88" w:rsidRDefault="00490F6F" w:rsidP="00490F6F">
      <w:pPr>
        <w:autoSpaceDE w:val="0"/>
        <w:autoSpaceDN w:val="0"/>
        <w:adjustRightInd w:val="0"/>
        <w:ind w:firstLine="709"/>
        <w:jc w:val="both"/>
        <w:rPr>
          <w:rFonts w:eastAsia="Calibri"/>
          <w:sz w:val="22"/>
          <w:szCs w:val="22"/>
        </w:rPr>
      </w:pPr>
      <w:r w:rsidRPr="00865F88">
        <w:rPr>
          <w:rFonts w:eastAsia="Calibri"/>
          <w:sz w:val="22"/>
          <w:szCs w:val="22"/>
        </w:rPr>
        <w:t>В соответствии с законодательством Российской Федерации о социальной защите инвалидов им, в частности, обеспечиваются:</w:t>
      </w:r>
    </w:p>
    <w:p w:rsidR="00490F6F" w:rsidRPr="00865F88" w:rsidRDefault="00490F6F" w:rsidP="00490F6F">
      <w:pPr>
        <w:autoSpaceDE w:val="0"/>
        <w:autoSpaceDN w:val="0"/>
        <w:adjustRightInd w:val="0"/>
        <w:ind w:firstLine="709"/>
        <w:jc w:val="both"/>
        <w:rPr>
          <w:rFonts w:eastAsia="Calibri"/>
          <w:sz w:val="22"/>
          <w:szCs w:val="22"/>
        </w:rPr>
      </w:pPr>
      <w:r w:rsidRPr="00865F88">
        <w:rPr>
          <w:rFonts w:eastAsia="Calibri"/>
          <w:sz w:val="22"/>
          <w:szCs w:val="22"/>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90F6F" w:rsidRPr="00865F88" w:rsidRDefault="00490F6F" w:rsidP="00490F6F">
      <w:pPr>
        <w:autoSpaceDE w:val="0"/>
        <w:autoSpaceDN w:val="0"/>
        <w:adjustRightInd w:val="0"/>
        <w:ind w:firstLine="709"/>
        <w:jc w:val="both"/>
        <w:rPr>
          <w:rFonts w:eastAsia="Calibri"/>
          <w:sz w:val="22"/>
          <w:szCs w:val="22"/>
        </w:rPr>
      </w:pPr>
      <w:r w:rsidRPr="00865F88">
        <w:rPr>
          <w:rFonts w:eastAsia="Calibri"/>
          <w:sz w:val="22"/>
          <w:szCs w:val="22"/>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90F6F" w:rsidRPr="00865F88" w:rsidRDefault="00490F6F" w:rsidP="00490F6F">
      <w:pPr>
        <w:autoSpaceDE w:val="0"/>
        <w:autoSpaceDN w:val="0"/>
        <w:adjustRightInd w:val="0"/>
        <w:ind w:firstLine="709"/>
        <w:jc w:val="both"/>
        <w:rPr>
          <w:rFonts w:eastAsia="Calibri"/>
          <w:sz w:val="22"/>
          <w:szCs w:val="22"/>
        </w:rPr>
      </w:pPr>
      <w:r w:rsidRPr="00865F88">
        <w:rPr>
          <w:rFonts w:eastAsia="Calibri"/>
          <w:sz w:val="22"/>
          <w:szCs w:val="22"/>
        </w:rPr>
        <w:t>сопровождение инвалидов, имеющих стойкие расстройства функции зрения и самостоятельного передвижения</w:t>
      </w:r>
      <w:r w:rsidRPr="00865F88">
        <w:rPr>
          <w:sz w:val="22"/>
          <w:szCs w:val="22"/>
        </w:rPr>
        <w:t xml:space="preserve">, </w:t>
      </w:r>
      <w:r w:rsidRPr="00865F88">
        <w:rPr>
          <w:rFonts w:eastAsia="Calibri"/>
          <w:sz w:val="22"/>
          <w:szCs w:val="22"/>
        </w:rPr>
        <w:t>и оказание им помощи на объектах социальной, инженерной и транспортной инфраструктур;</w:t>
      </w:r>
    </w:p>
    <w:p w:rsidR="00490F6F" w:rsidRPr="00865F88" w:rsidRDefault="00490F6F" w:rsidP="00490F6F">
      <w:pPr>
        <w:autoSpaceDE w:val="0"/>
        <w:autoSpaceDN w:val="0"/>
        <w:adjustRightInd w:val="0"/>
        <w:ind w:firstLine="709"/>
        <w:jc w:val="both"/>
        <w:rPr>
          <w:rFonts w:eastAsia="Calibri"/>
          <w:sz w:val="22"/>
          <w:szCs w:val="22"/>
        </w:rPr>
      </w:pPr>
      <w:r w:rsidRPr="00865F88">
        <w:rPr>
          <w:rFonts w:eastAsia="Calibri"/>
          <w:sz w:val="22"/>
          <w:szCs w:val="22"/>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90F6F" w:rsidRPr="00865F88" w:rsidRDefault="00490F6F" w:rsidP="00490F6F">
      <w:pPr>
        <w:autoSpaceDE w:val="0"/>
        <w:autoSpaceDN w:val="0"/>
        <w:adjustRightInd w:val="0"/>
        <w:ind w:firstLine="709"/>
        <w:jc w:val="both"/>
        <w:rPr>
          <w:rFonts w:eastAsia="Calibri"/>
          <w:sz w:val="22"/>
          <w:szCs w:val="22"/>
        </w:rPr>
      </w:pPr>
      <w:r w:rsidRPr="00865F88">
        <w:rPr>
          <w:rFonts w:eastAsia="Calibri"/>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90F6F" w:rsidRPr="00865F88" w:rsidRDefault="00490F6F" w:rsidP="00490F6F">
      <w:pPr>
        <w:autoSpaceDE w:val="0"/>
        <w:autoSpaceDN w:val="0"/>
        <w:adjustRightInd w:val="0"/>
        <w:ind w:firstLine="709"/>
        <w:jc w:val="both"/>
        <w:rPr>
          <w:rFonts w:eastAsia="Calibri"/>
          <w:sz w:val="22"/>
          <w:szCs w:val="22"/>
        </w:rPr>
      </w:pPr>
      <w:r w:rsidRPr="00865F88">
        <w:rPr>
          <w:rFonts w:eastAsia="Calibri"/>
          <w:sz w:val="22"/>
          <w:szCs w:val="22"/>
        </w:rPr>
        <w:t xml:space="preserve">допуск </w:t>
      </w:r>
      <w:proofErr w:type="spellStart"/>
      <w:r w:rsidRPr="00865F88">
        <w:rPr>
          <w:rFonts w:eastAsia="Calibri"/>
          <w:sz w:val="22"/>
          <w:szCs w:val="22"/>
        </w:rPr>
        <w:t>сурдопереводчика</w:t>
      </w:r>
      <w:proofErr w:type="spellEnd"/>
      <w:r w:rsidRPr="00865F88">
        <w:rPr>
          <w:rFonts w:eastAsia="Calibri"/>
          <w:sz w:val="22"/>
          <w:szCs w:val="22"/>
        </w:rPr>
        <w:t xml:space="preserve"> и </w:t>
      </w:r>
      <w:proofErr w:type="spellStart"/>
      <w:r w:rsidRPr="00865F88">
        <w:rPr>
          <w:rFonts w:eastAsia="Calibri"/>
          <w:sz w:val="22"/>
          <w:szCs w:val="22"/>
        </w:rPr>
        <w:t>тифлосурдопереводчика</w:t>
      </w:r>
      <w:proofErr w:type="spellEnd"/>
      <w:r w:rsidRPr="00865F88">
        <w:rPr>
          <w:rFonts w:eastAsia="Calibri"/>
          <w:sz w:val="22"/>
          <w:szCs w:val="22"/>
        </w:rPr>
        <w:t>;</w:t>
      </w:r>
    </w:p>
    <w:p w:rsidR="00490F6F" w:rsidRPr="00865F88" w:rsidRDefault="00490F6F" w:rsidP="00490F6F">
      <w:pPr>
        <w:autoSpaceDE w:val="0"/>
        <w:autoSpaceDN w:val="0"/>
        <w:adjustRightInd w:val="0"/>
        <w:ind w:firstLine="709"/>
        <w:jc w:val="both"/>
        <w:rPr>
          <w:rFonts w:eastAsia="Calibri"/>
          <w:sz w:val="22"/>
          <w:szCs w:val="22"/>
        </w:rPr>
      </w:pPr>
      <w:proofErr w:type="gramStart"/>
      <w:r w:rsidRPr="00865F88">
        <w:rPr>
          <w:rFonts w:eastAsia="Calibri"/>
          <w:sz w:val="22"/>
          <w:szCs w:val="22"/>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90F6F" w:rsidRPr="00865F88" w:rsidRDefault="00490F6F" w:rsidP="00490F6F">
      <w:pPr>
        <w:autoSpaceDE w:val="0"/>
        <w:autoSpaceDN w:val="0"/>
        <w:adjustRightInd w:val="0"/>
        <w:ind w:firstLine="709"/>
        <w:jc w:val="both"/>
        <w:rPr>
          <w:rFonts w:eastAsia="Calibri"/>
          <w:sz w:val="22"/>
          <w:szCs w:val="22"/>
        </w:rPr>
      </w:pPr>
      <w:r w:rsidRPr="00865F88">
        <w:rPr>
          <w:rFonts w:eastAsia="Calibri"/>
          <w:sz w:val="22"/>
          <w:szCs w:val="22"/>
        </w:rPr>
        <w:t>оказание инвалидам помощи в преодолении барьеров, мешающих получению ими услуг наравне с другими лицами.</w:t>
      </w:r>
    </w:p>
    <w:p w:rsidR="00490F6F" w:rsidRPr="00865F88" w:rsidRDefault="00490F6F" w:rsidP="00490F6F">
      <w:pPr>
        <w:tabs>
          <w:tab w:val="left" w:pos="709"/>
        </w:tabs>
        <w:ind w:firstLine="709"/>
        <w:jc w:val="both"/>
        <w:rPr>
          <w:sz w:val="22"/>
          <w:szCs w:val="22"/>
        </w:rPr>
      </w:pPr>
      <w:r w:rsidRPr="00865F88">
        <w:rPr>
          <w:rFonts w:eastAsia="Calibri"/>
          <w:sz w:val="22"/>
          <w:szCs w:val="22"/>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490F6F" w:rsidRPr="00865F88" w:rsidRDefault="00490F6F" w:rsidP="00490F6F">
      <w:pPr>
        <w:tabs>
          <w:tab w:val="left" w:pos="709"/>
        </w:tabs>
        <w:ind w:firstLine="709"/>
        <w:jc w:val="both"/>
        <w:rPr>
          <w:rFonts w:eastAsia="Calibri"/>
          <w:sz w:val="22"/>
          <w:szCs w:val="22"/>
        </w:rPr>
      </w:pPr>
      <w:r w:rsidRPr="00865F88">
        <w:rPr>
          <w:rFonts w:eastAsia="Calibri"/>
          <w:sz w:val="22"/>
          <w:szCs w:val="22"/>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490F6F" w:rsidRPr="00865F88" w:rsidRDefault="00490F6F" w:rsidP="00490F6F">
      <w:pPr>
        <w:tabs>
          <w:tab w:val="left" w:pos="709"/>
        </w:tabs>
        <w:ind w:firstLine="709"/>
        <w:jc w:val="both"/>
        <w:rPr>
          <w:rFonts w:eastAsia="Calibri"/>
          <w:sz w:val="22"/>
          <w:szCs w:val="22"/>
        </w:rPr>
      </w:pPr>
      <w:r w:rsidRPr="00865F88">
        <w:rPr>
          <w:rFonts w:eastAsia="Calibri"/>
          <w:sz w:val="22"/>
          <w:szCs w:val="22"/>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490F6F" w:rsidRPr="00865F88" w:rsidRDefault="00490F6F" w:rsidP="00490F6F">
      <w:pPr>
        <w:tabs>
          <w:tab w:val="left" w:pos="709"/>
        </w:tabs>
        <w:ind w:firstLine="709"/>
        <w:jc w:val="both"/>
        <w:rPr>
          <w:rFonts w:eastAsia="Calibri"/>
          <w:sz w:val="22"/>
          <w:szCs w:val="22"/>
        </w:rPr>
      </w:pPr>
      <w:r w:rsidRPr="00865F88">
        <w:rPr>
          <w:rFonts w:eastAsia="Calibri"/>
          <w:sz w:val="22"/>
          <w:szCs w:val="22"/>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490F6F" w:rsidRPr="00865F88" w:rsidRDefault="00490F6F" w:rsidP="00490F6F">
      <w:pPr>
        <w:tabs>
          <w:tab w:val="left" w:pos="709"/>
        </w:tabs>
        <w:ind w:firstLine="709"/>
        <w:jc w:val="both"/>
        <w:rPr>
          <w:rFonts w:eastAsia="Calibri"/>
          <w:sz w:val="22"/>
          <w:szCs w:val="22"/>
        </w:rPr>
      </w:pPr>
      <w:r w:rsidRPr="00865F88">
        <w:rPr>
          <w:rFonts w:eastAsia="Calibri"/>
          <w:sz w:val="22"/>
          <w:szCs w:val="22"/>
        </w:rPr>
        <w:t>Информационные стенды должны содержать:</w:t>
      </w:r>
    </w:p>
    <w:p w:rsidR="00490F6F" w:rsidRPr="00865F88" w:rsidRDefault="00490F6F" w:rsidP="00490F6F">
      <w:pPr>
        <w:numPr>
          <w:ilvl w:val="0"/>
          <w:numId w:val="1"/>
        </w:numPr>
        <w:tabs>
          <w:tab w:val="left" w:pos="709"/>
          <w:tab w:val="left" w:pos="993"/>
        </w:tabs>
        <w:ind w:left="0" w:firstLine="709"/>
        <w:jc w:val="both"/>
        <w:rPr>
          <w:rFonts w:eastAsia="Calibri"/>
          <w:sz w:val="22"/>
          <w:szCs w:val="22"/>
        </w:rPr>
      </w:pPr>
      <w:r w:rsidRPr="00865F88">
        <w:rPr>
          <w:rFonts w:eastAsia="Calibri"/>
          <w:sz w:val="22"/>
          <w:szCs w:val="22"/>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490F6F" w:rsidRPr="00865F88" w:rsidRDefault="00490F6F" w:rsidP="00490F6F">
      <w:pPr>
        <w:numPr>
          <w:ilvl w:val="0"/>
          <w:numId w:val="1"/>
        </w:numPr>
        <w:tabs>
          <w:tab w:val="left" w:pos="709"/>
          <w:tab w:val="left" w:pos="993"/>
        </w:tabs>
        <w:ind w:left="0" w:firstLine="709"/>
        <w:jc w:val="both"/>
        <w:rPr>
          <w:rFonts w:eastAsia="Calibri"/>
          <w:sz w:val="22"/>
          <w:szCs w:val="22"/>
        </w:rPr>
      </w:pPr>
      <w:r w:rsidRPr="00865F88">
        <w:rPr>
          <w:rFonts w:eastAsia="Calibri"/>
          <w:sz w:val="22"/>
          <w:szCs w:val="22"/>
        </w:rPr>
        <w:t>контактную информацию (телефон, адрес электронной почты, номер кабинета) специалистов, ответственных за прием документов;</w:t>
      </w:r>
    </w:p>
    <w:p w:rsidR="00490F6F" w:rsidRPr="00865F88" w:rsidRDefault="00490F6F" w:rsidP="00490F6F">
      <w:pPr>
        <w:numPr>
          <w:ilvl w:val="0"/>
          <w:numId w:val="1"/>
        </w:numPr>
        <w:tabs>
          <w:tab w:val="left" w:pos="709"/>
          <w:tab w:val="left" w:pos="993"/>
        </w:tabs>
        <w:ind w:left="0" w:firstLine="709"/>
        <w:jc w:val="both"/>
        <w:rPr>
          <w:rFonts w:eastAsia="Calibri"/>
          <w:sz w:val="22"/>
          <w:szCs w:val="22"/>
        </w:rPr>
      </w:pPr>
      <w:r w:rsidRPr="00865F88">
        <w:rPr>
          <w:rFonts w:eastAsia="Calibri"/>
          <w:sz w:val="22"/>
          <w:szCs w:val="22"/>
        </w:rPr>
        <w:t>контактную информацию (телефон, адрес электронной почты) специалистов, ответственных за информирование;</w:t>
      </w:r>
    </w:p>
    <w:p w:rsidR="00490F6F" w:rsidRPr="00865F88" w:rsidRDefault="00490F6F" w:rsidP="00490F6F">
      <w:pPr>
        <w:tabs>
          <w:tab w:val="left" w:pos="709"/>
          <w:tab w:val="left" w:pos="993"/>
        </w:tabs>
        <w:ind w:firstLine="709"/>
        <w:jc w:val="both"/>
        <w:rPr>
          <w:rFonts w:eastAsia="Calibri"/>
          <w:sz w:val="22"/>
          <w:szCs w:val="22"/>
        </w:rPr>
      </w:pPr>
      <w:r w:rsidRPr="00865F88">
        <w:rPr>
          <w:rFonts w:eastAsia="Calibri"/>
          <w:sz w:val="22"/>
          <w:szCs w:val="22"/>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490F6F" w:rsidRPr="00865F88" w:rsidRDefault="00490F6F" w:rsidP="00490F6F">
      <w:pPr>
        <w:tabs>
          <w:tab w:val="left" w:pos="709"/>
        </w:tabs>
        <w:ind w:firstLine="709"/>
        <w:jc w:val="both"/>
        <w:rPr>
          <w:rFonts w:eastAsia="Calibri"/>
          <w:sz w:val="22"/>
          <w:szCs w:val="22"/>
        </w:rPr>
      </w:pPr>
      <w:r w:rsidRPr="00865F88">
        <w:rPr>
          <w:rFonts w:eastAsia="Calibri"/>
          <w:sz w:val="22"/>
          <w:szCs w:val="22"/>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490F6F" w:rsidRPr="00865F88" w:rsidRDefault="00490F6F" w:rsidP="00490F6F">
      <w:pPr>
        <w:tabs>
          <w:tab w:val="left" w:pos="709"/>
        </w:tabs>
        <w:ind w:firstLine="709"/>
        <w:jc w:val="both"/>
        <w:rPr>
          <w:rFonts w:eastAsia="Calibri"/>
          <w:sz w:val="22"/>
          <w:szCs w:val="22"/>
        </w:rPr>
      </w:pPr>
      <w:r w:rsidRPr="00865F88">
        <w:rPr>
          <w:rFonts w:eastAsia="Calibri"/>
          <w:sz w:val="22"/>
          <w:szCs w:val="22"/>
        </w:rPr>
        <w:lastRenderedPageBreak/>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490F6F" w:rsidRPr="00865F88" w:rsidRDefault="00490F6F" w:rsidP="00490F6F">
      <w:pPr>
        <w:widowControl w:val="0"/>
        <w:autoSpaceDE w:val="0"/>
        <w:autoSpaceDN w:val="0"/>
        <w:adjustRightInd w:val="0"/>
        <w:ind w:firstLine="709"/>
        <w:jc w:val="center"/>
        <w:rPr>
          <w:b/>
          <w:sz w:val="22"/>
          <w:szCs w:val="22"/>
        </w:rPr>
      </w:pPr>
      <w:proofErr w:type="gramStart"/>
      <w:r w:rsidRPr="00865F88">
        <w:rPr>
          <w:b/>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865F88">
        <w:rPr>
          <w:b/>
          <w:sz w:val="22"/>
          <w:szCs w:val="22"/>
        </w:rPr>
        <w:t xml:space="preserve"> услуги, в том числе с использованием информационно-коммуникационных технологий</w:t>
      </w:r>
    </w:p>
    <w:p w:rsidR="00490F6F" w:rsidRPr="00865F88" w:rsidRDefault="00490F6F" w:rsidP="00490F6F">
      <w:pPr>
        <w:autoSpaceDE w:val="0"/>
        <w:autoSpaceDN w:val="0"/>
        <w:ind w:firstLine="709"/>
        <w:jc w:val="both"/>
        <w:rPr>
          <w:sz w:val="22"/>
          <w:szCs w:val="22"/>
        </w:rPr>
      </w:pPr>
      <w:r w:rsidRPr="00865F88">
        <w:rPr>
          <w:sz w:val="22"/>
          <w:szCs w:val="22"/>
        </w:rPr>
        <w:t>2.22. Показатели доступности и качества муниципальных услуг:</w:t>
      </w:r>
      <w:r w:rsidRPr="00865F88">
        <w:rPr>
          <w:rStyle w:val="affc"/>
          <w:rFonts w:eastAsiaTheme="majorEastAsia"/>
          <w:sz w:val="22"/>
          <w:szCs w:val="22"/>
        </w:rPr>
        <w:t>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920"/>
        <w:gridCol w:w="2585"/>
        <w:gridCol w:w="2127"/>
      </w:tblGrid>
      <w:tr w:rsidR="00490F6F" w:rsidRPr="00160956" w:rsidTr="00C27837">
        <w:tc>
          <w:tcPr>
            <w:tcW w:w="5920" w:type="dxa"/>
            <w:tcMar>
              <w:top w:w="0" w:type="dxa"/>
              <w:left w:w="108" w:type="dxa"/>
              <w:bottom w:w="0" w:type="dxa"/>
              <w:right w:w="108" w:type="dxa"/>
            </w:tcMar>
            <w:hideMark/>
          </w:tcPr>
          <w:p w:rsidR="00490F6F" w:rsidRPr="00160956" w:rsidRDefault="00490F6F" w:rsidP="00490F6F">
            <w:pPr>
              <w:autoSpaceDE w:val="0"/>
              <w:autoSpaceDN w:val="0"/>
              <w:jc w:val="center"/>
              <w:rPr>
                <w:sz w:val="18"/>
                <w:szCs w:val="18"/>
              </w:rPr>
            </w:pPr>
            <w:r w:rsidRPr="00160956">
              <w:rPr>
                <w:sz w:val="18"/>
                <w:szCs w:val="18"/>
              </w:rPr>
              <w:t>Показатели</w:t>
            </w:r>
          </w:p>
        </w:tc>
        <w:tc>
          <w:tcPr>
            <w:tcW w:w="2585" w:type="dxa"/>
            <w:tcMar>
              <w:top w:w="0" w:type="dxa"/>
              <w:left w:w="108" w:type="dxa"/>
              <w:bottom w:w="0" w:type="dxa"/>
              <w:right w:w="108" w:type="dxa"/>
            </w:tcMar>
            <w:hideMark/>
          </w:tcPr>
          <w:p w:rsidR="00490F6F" w:rsidRPr="00160956" w:rsidRDefault="00490F6F" w:rsidP="005C514A">
            <w:pPr>
              <w:autoSpaceDE w:val="0"/>
              <w:autoSpaceDN w:val="0"/>
              <w:jc w:val="center"/>
              <w:rPr>
                <w:sz w:val="18"/>
                <w:szCs w:val="18"/>
              </w:rPr>
            </w:pPr>
            <w:r w:rsidRPr="00160956">
              <w:rPr>
                <w:sz w:val="18"/>
                <w:szCs w:val="18"/>
              </w:rPr>
              <w:t>Единица</w:t>
            </w:r>
            <w:r w:rsidR="005C514A" w:rsidRPr="00160956">
              <w:rPr>
                <w:sz w:val="18"/>
                <w:szCs w:val="18"/>
              </w:rPr>
              <w:t xml:space="preserve"> </w:t>
            </w:r>
            <w:r w:rsidRPr="00160956">
              <w:rPr>
                <w:sz w:val="18"/>
                <w:szCs w:val="18"/>
              </w:rPr>
              <w:t>измерения</w:t>
            </w:r>
          </w:p>
        </w:tc>
        <w:tc>
          <w:tcPr>
            <w:tcW w:w="2127" w:type="dxa"/>
            <w:tcMar>
              <w:top w:w="0" w:type="dxa"/>
              <w:left w:w="108" w:type="dxa"/>
              <w:bottom w:w="0" w:type="dxa"/>
              <w:right w:w="108" w:type="dxa"/>
            </w:tcMar>
            <w:hideMark/>
          </w:tcPr>
          <w:p w:rsidR="00490F6F" w:rsidRPr="00160956" w:rsidRDefault="00490F6F" w:rsidP="00490F6F">
            <w:pPr>
              <w:autoSpaceDE w:val="0"/>
              <w:autoSpaceDN w:val="0"/>
              <w:jc w:val="center"/>
              <w:rPr>
                <w:sz w:val="18"/>
                <w:szCs w:val="18"/>
              </w:rPr>
            </w:pPr>
            <w:r w:rsidRPr="00160956">
              <w:rPr>
                <w:sz w:val="18"/>
                <w:szCs w:val="18"/>
              </w:rPr>
              <w:t>Нормативное значение показателя</w:t>
            </w:r>
            <w:r w:rsidRPr="00160956">
              <w:rPr>
                <w:color w:val="1F497D"/>
                <w:sz w:val="18"/>
                <w:szCs w:val="18"/>
              </w:rPr>
              <w:t>*</w:t>
            </w:r>
          </w:p>
        </w:tc>
      </w:tr>
      <w:tr w:rsidR="00490F6F" w:rsidRPr="00160956" w:rsidTr="00C27837">
        <w:tc>
          <w:tcPr>
            <w:tcW w:w="10632" w:type="dxa"/>
            <w:gridSpan w:val="3"/>
            <w:tcMar>
              <w:top w:w="0" w:type="dxa"/>
              <w:left w:w="108" w:type="dxa"/>
              <w:bottom w:w="0" w:type="dxa"/>
              <w:right w:w="108" w:type="dxa"/>
            </w:tcMar>
            <w:hideMark/>
          </w:tcPr>
          <w:p w:rsidR="00490F6F" w:rsidRPr="00160956" w:rsidRDefault="00490F6F" w:rsidP="00490F6F">
            <w:pPr>
              <w:autoSpaceDE w:val="0"/>
              <w:autoSpaceDN w:val="0"/>
              <w:jc w:val="center"/>
              <w:rPr>
                <w:sz w:val="18"/>
                <w:szCs w:val="18"/>
              </w:rPr>
            </w:pPr>
            <w:r w:rsidRPr="00160956">
              <w:rPr>
                <w:sz w:val="18"/>
                <w:szCs w:val="18"/>
                <w:lang w:val="en-US"/>
              </w:rPr>
              <w:t>I</w:t>
            </w:r>
            <w:r w:rsidRPr="00160956">
              <w:rPr>
                <w:sz w:val="18"/>
                <w:szCs w:val="18"/>
              </w:rPr>
              <w:t>.  Показатели доступности</w:t>
            </w:r>
          </w:p>
        </w:tc>
      </w:tr>
      <w:tr w:rsidR="00490F6F" w:rsidRPr="00160956" w:rsidTr="00C27837">
        <w:trPr>
          <w:trHeight w:val="91"/>
        </w:trPr>
        <w:tc>
          <w:tcPr>
            <w:tcW w:w="5920" w:type="dxa"/>
            <w:tcMar>
              <w:top w:w="0" w:type="dxa"/>
              <w:left w:w="108" w:type="dxa"/>
              <w:bottom w:w="0" w:type="dxa"/>
              <w:right w:w="108" w:type="dxa"/>
            </w:tcMar>
            <w:hideMark/>
          </w:tcPr>
          <w:p w:rsidR="00490F6F" w:rsidRPr="00160956" w:rsidRDefault="00490F6F" w:rsidP="00490F6F">
            <w:pPr>
              <w:autoSpaceDE w:val="0"/>
              <w:autoSpaceDN w:val="0"/>
              <w:jc w:val="both"/>
              <w:rPr>
                <w:b/>
                <w:bCs/>
                <w:color w:val="FF0000"/>
                <w:sz w:val="18"/>
                <w:szCs w:val="18"/>
              </w:rPr>
            </w:pPr>
            <w:r w:rsidRPr="00160956">
              <w:rPr>
                <w:sz w:val="18"/>
                <w:szCs w:val="18"/>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2585" w:type="dxa"/>
            <w:tcMar>
              <w:top w:w="0" w:type="dxa"/>
              <w:left w:w="108" w:type="dxa"/>
              <w:bottom w:w="0" w:type="dxa"/>
              <w:right w:w="108" w:type="dxa"/>
            </w:tcMar>
            <w:vAlign w:val="center"/>
            <w:hideMark/>
          </w:tcPr>
          <w:p w:rsidR="00490F6F" w:rsidRPr="00160956" w:rsidRDefault="00490F6F" w:rsidP="00490F6F">
            <w:pPr>
              <w:autoSpaceDE w:val="0"/>
              <w:autoSpaceDN w:val="0"/>
              <w:jc w:val="center"/>
              <w:rPr>
                <w:sz w:val="18"/>
                <w:szCs w:val="18"/>
              </w:rPr>
            </w:pPr>
            <w:r w:rsidRPr="00160956">
              <w:rPr>
                <w:sz w:val="18"/>
                <w:szCs w:val="18"/>
              </w:rPr>
              <w:t>да/нет</w:t>
            </w:r>
          </w:p>
        </w:tc>
        <w:tc>
          <w:tcPr>
            <w:tcW w:w="2127" w:type="dxa"/>
            <w:tcMar>
              <w:top w:w="0" w:type="dxa"/>
              <w:left w:w="108" w:type="dxa"/>
              <w:bottom w:w="0" w:type="dxa"/>
              <w:right w:w="108" w:type="dxa"/>
            </w:tcMar>
            <w:vAlign w:val="center"/>
            <w:hideMark/>
          </w:tcPr>
          <w:p w:rsidR="00490F6F" w:rsidRPr="00160956" w:rsidRDefault="00490F6F" w:rsidP="00490F6F">
            <w:pPr>
              <w:jc w:val="center"/>
              <w:rPr>
                <w:sz w:val="18"/>
                <w:szCs w:val="18"/>
              </w:rPr>
            </w:pPr>
            <w:r w:rsidRPr="00160956">
              <w:rPr>
                <w:sz w:val="18"/>
                <w:szCs w:val="18"/>
              </w:rPr>
              <w:t>нет</w:t>
            </w:r>
          </w:p>
        </w:tc>
      </w:tr>
      <w:tr w:rsidR="00490F6F" w:rsidRPr="00160956" w:rsidTr="00C27837">
        <w:trPr>
          <w:trHeight w:val="64"/>
        </w:trPr>
        <w:tc>
          <w:tcPr>
            <w:tcW w:w="5920" w:type="dxa"/>
            <w:tcMar>
              <w:top w:w="0" w:type="dxa"/>
              <w:left w:w="108" w:type="dxa"/>
              <w:bottom w:w="0" w:type="dxa"/>
              <w:right w:w="108" w:type="dxa"/>
            </w:tcMar>
            <w:hideMark/>
          </w:tcPr>
          <w:p w:rsidR="00490F6F" w:rsidRPr="00160956" w:rsidRDefault="00490F6F" w:rsidP="00490F6F">
            <w:pPr>
              <w:autoSpaceDE w:val="0"/>
              <w:autoSpaceDN w:val="0"/>
              <w:jc w:val="both"/>
              <w:rPr>
                <w:sz w:val="18"/>
                <w:szCs w:val="18"/>
              </w:rPr>
            </w:pPr>
            <w:r w:rsidRPr="00160956">
              <w:rPr>
                <w:sz w:val="18"/>
                <w:szCs w:val="18"/>
              </w:rPr>
              <w:t>1.1. Получение информации о порядке и сроках предоставления муниципальной услуги</w:t>
            </w:r>
          </w:p>
        </w:tc>
        <w:tc>
          <w:tcPr>
            <w:tcW w:w="2585" w:type="dxa"/>
            <w:tcMar>
              <w:top w:w="0" w:type="dxa"/>
              <w:left w:w="108" w:type="dxa"/>
              <w:bottom w:w="0" w:type="dxa"/>
              <w:right w:w="108" w:type="dxa"/>
            </w:tcMar>
            <w:vAlign w:val="center"/>
            <w:hideMark/>
          </w:tcPr>
          <w:p w:rsidR="00490F6F" w:rsidRPr="00160956" w:rsidRDefault="00490F6F" w:rsidP="00490F6F">
            <w:pPr>
              <w:autoSpaceDE w:val="0"/>
              <w:autoSpaceDN w:val="0"/>
              <w:jc w:val="center"/>
              <w:rPr>
                <w:sz w:val="18"/>
                <w:szCs w:val="18"/>
              </w:rPr>
            </w:pPr>
            <w:r w:rsidRPr="00160956">
              <w:rPr>
                <w:sz w:val="18"/>
                <w:szCs w:val="18"/>
              </w:rPr>
              <w:t>да/нет</w:t>
            </w:r>
          </w:p>
        </w:tc>
        <w:tc>
          <w:tcPr>
            <w:tcW w:w="2127" w:type="dxa"/>
            <w:tcMar>
              <w:top w:w="0" w:type="dxa"/>
              <w:left w:w="108" w:type="dxa"/>
              <w:bottom w:w="0" w:type="dxa"/>
              <w:right w:w="108" w:type="dxa"/>
            </w:tcMar>
            <w:vAlign w:val="center"/>
          </w:tcPr>
          <w:p w:rsidR="00490F6F" w:rsidRPr="00160956" w:rsidRDefault="00742029" w:rsidP="00444C12">
            <w:pPr>
              <w:tabs>
                <w:tab w:val="left" w:pos="1115"/>
                <w:tab w:val="left" w:pos="1667"/>
              </w:tabs>
              <w:autoSpaceDE w:val="0"/>
              <w:autoSpaceDN w:val="0"/>
              <w:ind w:firstLine="709"/>
              <w:rPr>
                <w:bCs/>
                <w:color w:val="FF0000"/>
                <w:sz w:val="18"/>
                <w:szCs w:val="18"/>
              </w:rPr>
            </w:pPr>
            <w:r w:rsidRPr="00160956">
              <w:rPr>
                <w:bCs/>
                <w:sz w:val="18"/>
                <w:szCs w:val="18"/>
              </w:rPr>
              <w:t xml:space="preserve">   </w:t>
            </w:r>
            <w:r w:rsidR="00490F6F" w:rsidRPr="00160956">
              <w:rPr>
                <w:bCs/>
                <w:sz w:val="18"/>
                <w:szCs w:val="18"/>
              </w:rPr>
              <w:t>да</w:t>
            </w:r>
          </w:p>
        </w:tc>
      </w:tr>
      <w:tr w:rsidR="00490F6F" w:rsidRPr="00160956" w:rsidTr="00C27837">
        <w:trPr>
          <w:trHeight w:val="64"/>
        </w:trPr>
        <w:tc>
          <w:tcPr>
            <w:tcW w:w="5920" w:type="dxa"/>
            <w:tcMar>
              <w:top w:w="0" w:type="dxa"/>
              <w:left w:w="108" w:type="dxa"/>
              <w:bottom w:w="0" w:type="dxa"/>
              <w:right w:w="108" w:type="dxa"/>
            </w:tcMar>
            <w:hideMark/>
          </w:tcPr>
          <w:p w:rsidR="00490F6F" w:rsidRPr="00160956" w:rsidRDefault="00490F6F" w:rsidP="00490F6F">
            <w:pPr>
              <w:autoSpaceDE w:val="0"/>
              <w:autoSpaceDN w:val="0"/>
              <w:jc w:val="both"/>
              <w:rPr>
                <w:sz w:val="18"/>
                <w:szCs w:val="18"/>
              </w:rPr>
            </w:pPr>
            <w:r w:rsidRPr="00160956">
              <w:rPr>
                <w:sz w:val="18"/>
                <w:szCs w:val="18"/>
              </w:rPr>
              <w:t>1.2. Запись на прием в орган (организацию), МФЦ для подачи запроса о предоставлении муниципальной услуги</w:t>
            </w:r>
          </w:p>
        </w:tc>
        <w:tc>
          <w:tcPr>
            <w:tcW w:w="2585" w:type="dxa"/>
            <w:tcMar>
              <w:top w:w="0" w:type="dxa"/>
              <w:left w:w="108" w:type="dxa"/>
              <w:bottom w:w="0" w:type="dxa"/>
              <w:right w:w="108" w:type="dxa"/>
            </w:tcMar>
            <w:vAlign w:val="center"/>
            <w:hideMark/>
          </w:tcPr>
          <w:p w:rsidR="00490F6F" w:rsidRPr="00160956" w:rsidRDefault="00490F6F" w:rsidP="00490F6F">
            <w:pPr>
              <w:autoSpaceDE w:val="0"/>
              <w:autoSpaceDN w:val="0"/>
              <w:jc w:val="center"/>
              <w:rPr>
                <w:sz w:val="18"/>
                <w:szCs w:val="18"/>
              </w:rPr>
            </w:pPr>
            <w:r w:rsidRPr="00160956">
              <w:rPr>
                <w:sz w:val="18"/>
                <w:szCs w:val="18"/>
              </w:rPr>
              <w:t>да/нет</w:t>
            </w:r>
          </w:p>
        </w:tc>
        <w:tc>
          <w:tcPr>
            <w:tcW w:w="2127" w:type="dxa"/>
            <w:tcMar>
              <w:top w:w="0" w:type="dxa"/>
              <w:left w:w="108" w:type="dxa"/>
              <w:bottom w:w="0" w:type="dxa"/>
              <w:right w:w="108" w:type="dxa"/>
            </w:tcMar>
            <w:vAlign w:val="center"/>
          </w:tcPr>
          <w:p w:rsidR="00490F6F" w:rsidRPr="00160956" w:rsidRDefault="00490F6F" w:rsidP="00490F6F">
            <w:pPr>
              <w:autoSpaceDE w:val="0"/>
              <w:autoSpaceDN w:val="0"/>
              <w:jc w:val="center"/>
              <w:rPr>
                <w:bCs/>
                <w:color w:val="FF0000"/>
                <w:sz w:val="18"/>
                <w:szCs w:val="18"/>
              </w:rPr>
            </w:pPr>
            <w:r w:rsidRPr="00160956">
              <w:rPr>
                <w:bCs/>
                <w:sz w:val="18"/>
                <w:szCs w:val="18"/>
              </w:rPr>
              <w:t>да</w:t>
            </w:r>
          </w:p>
        </w:tc>
      </w:tr>
      <w:tr w:rsidR="00490F6F" w:rsidRPr="00160956" w:rsidTr="00C27837">
        <w:trPr>
          <w:trHeight w:val="70"/>
        </w:trPr>
        <w:tc>
          <w:tcPr>
            <w:tcW w:w="5920" w:type="dxa"/>
            <w:tcMar>
              <w:top w:w="0" w:type="dxa"/>
              <w:left w:w="108" w:type="dxa"/>
              <w:bottom w:w="0" w:type="dxa"/>
              <w:right w:w="108" w:type="dxa"/>
            </w:tcMar>
            <w:hideMark/>
          </w:tcPr>
          <w:p w:rsidR="00490F6F" w:rsidRPr="00160956" w:rsidRDefault="00490F6F" w:rsidP="00490F6F">
            <w:pPr>
              <w:autoSpaceDE w:val="0"/>
              <w:autoSpaceDN w:val="0"/>
              <w:jc w:val="both"/>
              <w:rPr>
                <w:sz w:val="18"/>
                <w:szCs w:val="18"/>
              </w:rPr>
            </w:pPr>
            <w:r w:rsidRPr="00160956">
              <w:rPr>
                <w:sz w:val="18"/>
                <w:szCs w:val="18"/>
              </w:rPr>
              <w:t>1.3. Формирование запроса</w:t>
            </w:r>
          </w:p>
        </w:tc>
        <w:tc>
          <w:tcPr>
            <w:tcW w:w="2585" w:type="dxa"/>
            <w:tcMar>
              <w:top w:w="0" w:type="dxa"/>
              <w:left w:w="108" w:type="dxa"/>
              <w:bottom w:w="0" w:type="dxa"/>
              <w:right w:w="108" w:type="dxa"/>
            </w:tcMar>
            <w:vAlign w:val="center"/>
            <w:hideMark/>
          </w:tcPr>
          <w:p w:rsidR="00490F6F" w:rsidRPr="00160956" w:rsidRDefault="00490F6F" w:rsidP="00490F6F">
            <w:pPr>
              <w:autoSpaceDE w:val="0"/>
              <w:autoSpaceDN w:val="0"/>
              <w:jc w:val="center"/>
              <w:rPr>
                <w:sz w:val="18"/>
                <w:szCs w:val="18"/>
              </w:rPr>
            </w:pPr>
            <w:r w:rsidRPr="00160956">
              <w:rPr>
                <w:sz w:val="18"/>
                <w:szCs w:val="18"/>
              </w:rPr>
              <w:t>да/нет</w:t>
            </w:r>
          </w:p>
        </w:tc>
        <w:tc>
          <w:tcPr>
            <w:tcW w:w="2127" w:type="dxa"/>
            <w:tcMar>
              <w:top w:w="0" w:type="dxa"/>
              <w:left w:w="108" w:type="dxa"/>
              <w:bottom w:w="0" w:type="dxa"/>
              <w:right w:w="108" w:type="dxa"/>
            </w:tcMar>
          </w:tcPr>
          <w:p w:rsidR="00490F6F" w:rsidRPr="00160956" w:rsidRDefault="00490F6F" w:rsidP="00490F6F">
            <w:pPr>
              <w:autoSpaceDE w:val="0"/>
              <w:autoSpaceDN w:val="0"/>
              <w:jc w:val="center"/>
              <w:rPr>
                <w:b/>
                <w:bCs/>
                <w:color w:val="FF0000"/>
                <w:sz w:val="18"/>
                <w:szCs w:val="18"/>
              </w:rPr>
            </w:pPr>
            <w:r w:rsidRPr="00160956">
              <w:rPr>
                <w:bCs/>
                <w:sz w:val="18"/>
                <w:szCs w:val="18"/>
              </w:rPr>
              <w:t>да</w:t>
            </w:r>
          </w:p>
        </w:tc>
      </w:tr>
      <w:tr w:rsidR="00490F6F" w:rsidRPr="00160956" w:rsidTr="00C27837">
        <w:trPr>
          <w:trHeight w:val="559"/>
        </w:trPr>
        <w:tc>
          <w:tcPr>
            <w:tcW w:w="5920" w:type="dxa"/>
            <w:tcMar>
              <w:top w:w="0" w:type="dxa"/>
              <w:left w:w="108" w:type="dxa"/>
              <w:bottom w:w="0" w:type="dxa"/>
              <w:right w:w="108" w:type="dxa"/>
            </w:tcMar>
            <w:hideMark/>
          </w:tcPr>
          <w:p w:rsidR="00490F6F" w:rsidRPr="00160956" w:rsidRDefault="00490F6F" w:rsidP="00490F6F">
            <w:pPr>
              <w:autoSpaceDE w:val="0"/>
              <w:autoSpaceDN w:val="0"/>
              <w:jc w:val="both"/>
              <w:rPr>
                <w:sz w:val="18"/>
                <w:szCs w:val="18"/>
              </w:rPr>
            </w:pPr>
            <w:r w:rsidRPr="00160956">
              <w:rPr>
                <w:sz w:val="18"/>
                <w:szCs w:val="18"/>
              </w:rPr>
              <w:t>1.4.Прием и регистрация органом (организацией) запроса и иных документов, необходимых для предоставления муниципальной услуги</w:t>
            </w:r>
          </w:p>
        </w:tc>
        <w:tc>
          <w:tcPr>
            <w:tcW w:w="2585" w:type="dxa"/>
            <w:tcMar>
              <w:top w:w="0" w:type="dxa"/>
              <w:left w:w="108" w:type="dxa"/>
              <w:bottom w:w="0" w:type="dxa"/>
              <w:right w:w="108" w:type="dxa"/>
            </w:tcMar>
            <w:vAlign w:val="center"/>
            <w:hideMark/>
          </w:tcPr>
          <w:p w:rsidR="00490F6F" w:rsidRPr="00160956" w:rsidRDefault="00490F6F" w:rsidP="00490F6F">
            <w:pPr>
              <w:autoSpaceDE w:val="0"/>
              <w:autoSpaceDN w:val="0"/>
              <w:jc w:val="center"/>
              <w:rPr>
                <w:sz w:val="18"/>
                <w:szCs w:val="18"/>
              </w:rPr>
            </w:pPr>
            <w:r w:rsidRPr="00160956">
              <w:rPr>
                <w:sz w:val="18"/>
                <w:szCs w:val="18"/>
              </w:rPr>
              <w:t>да/нет</w:t>
            </w:r>
          </w:p>
        </w:tc>
        <w:tc>
          <w:tcPr>
            <w:tcW w:w="2127" w:type="dxa"/>
            <w:tcMar>
              <w:top w:w="0" w:type="dxa"/>
              <w:left w:w="108" w:type="dxa"/>
              <w:bottom w:w="0" w:type="dxa"/>
              <w:right w:w="108" w:type="dxa"/>
            </w:tcMar>
          </w:tcPr>
          <w:p w:rsidR="00490F6F" w:rsidRPr="00160956" w:rsidRDefault="00490F6F" w:rsidP="00490F6F">
            <w:pPr>
              <w:autoSpaceDE w:val="0"/>
              <w:autoSpaceDN w:val="0"/>
              <w:jc w:val="center"/>
              <w:rPr>
                <w:b/>
                <w:bCs/>
                <w:color w:val="FF0000"/>
                <w:sz w:val="18"/>
                <w:szCs w:val="18"/>
              </w:rPr>
            </w:pPr>
            <w:r w:rsidRPr="00160956">
              <w:rPr>
                <w:bCs/>
                <w:sz w:val="18"/>
                <w:szCs w:val="18"/>
              </w:rPr>
              <w:t>да</w:t>
            </w:r>
          </w:p>
        </w:tc>
      </w:tr>
      <w:tr w:rsidR="00490F6F" w:rsidRPr="00160956" w:rsidTr="00C27837">
        <w:trPr>
          <w:trHeight w:val="559"/>
        </w:trPr>
        <w:tc>
          <w:tcPr>
            <w:tcW w:w="5920" w:type="dxa"/>
            <w:tcMar>
              <w:top w:w="0" w:type="dxa"/>
              <w:left w:w="108" w:type="dxa"/>
              <w:bottom w:w="0" w:type="dxa"/>
              <w:right w:w="108" w:type="dxa"/>
            </w:tcMar>
            <w:hideMark/>
          </w:tcPr>
          <w:p w:rsidR="00490F6F" w:rsidRPr="00160956" w:rsidRDefault="00490F6F" w:rsidP="00490F6F">
            <w:pPr>
              <w:autoSpaceDE w:val="0"/>
              <w:autoSpaceDN w:val="0"/>
              <w:jc w:val="both"/>
              <w:rPr>
                <w:sz w:val="18"/>
                <w:szCs w:val="18"/>
              </w:rPr>
            </w:pPr>
            <w:r w:rsidRPr="00160956">
              <w:rPr>
                <w:sz w:val="18"/>
                <w:szCs w:val="18"/>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2585" w:type="dxa"/>
            <w:tcMar>
              <w:top w:w="0" w:type="dxa"/>
              <w:left w:w="108" w:type="dxa"/>
              <w:bottom w:w="0" w:type="dxa"/>
              <w:right w:w="108" w:type="dxa"/>
            </w:tcMar>
            <w:vAlign w:val="center"/>
            <w:hideMark/>
          </w:tcPr>
          <w:p w:rsidR="00490F6F" w:rsidRPr="00160956" w:rsidRDefault="00490F6F" w:rsidP="00490F6F">
            <w:pPr>
              <w:autoSpaceDE w:val="0"/>
              <w:autoSpaceDN w:val="0"/>
              <w:jc w:val="center"/>
              <w:rPr>
                <w:sz w:val="18"/>
                <w:szCs w:val="18"/>
              </w:rPr>
            </w:pPr>
            <w:r w:rsidRPr="00160956">
              <w:rPr>
                <w:sz w:val="18"/>
                <w:szCs w:val="18"/>
              </w:rPr>
              <w:t>да/нет</w:t>
            </w:r>
          </w:p>
        </w:tc>
        <w:tc>
          <w:tcPr>
            <w:tcW w:w="2127" w:type="dxa"/>
            <w:tcMar>
              <w:top w:w="0" w:type="dxa"/>
              <w:left w:w="108" w:type="dxa"/>
              <w:bottom w:w="0" w:type="dxa"/>
              <w:right w:w="108" w:type="dxa"/>
            </w:tcMar>
          </w:tcPr>
          <w:p w:rsidR="00490F6F" w:rsidRPr="00160956" w:rsidRDefault="00490F6F" w:rsidP="00490F6F">
            <w:pPr>
              <w:autoSpaceDE w:val="0"/>
              <w:autoSpaceDN w:val="0"/>
              <w:jc w:val="center"/>
              <w:rPr>
                <w:b/>
                <w:bCs/>
                <w:color w:val="FF0000"/>
                <w:sz w:val="18"/>
                <w:szCs w:val="18"/>
              </w:rPr>
            </w:pPr>
            <w:r w:rsidRPr="00160956">
              <w:rPr>
                <w:bCs/>
                <w:sz w:val="18"/>
                <w:szCs w:val="18"/>
              </w:rPr>
              <w:t>нет</w:t>
            </w:r>
          </w:p>
        </w:tc>
      </w:tr>
      <w:tr w:rsidR="00490F6F" w:rsidRPr="00160956" w:rsidTr="00C27837">
        <w:trPr>
          <w:trHeight w:val="64"/>
        </w:trPr>
        <w:tc>
          <w:tcPr>
            <w:tcW w:w="5920" w:type="dxa"/>
            <w:tcMar>
              <w:top w:w="0" w:type="dxa"/>
              <w:left w:w="108" w:type="dxa"/>
              <w:bottom w:w="0" w:type="dxa"/>
              <w:right w:w="108" w:type="dxa"/>
            </w:tcMar>
            <w:hideMark/>
          </w:tcPr>
          <w:p w:rsidR="00490F6F" w:rsidRPr="00160956" w:rsidRDefault="00490F6F" w:rsidP="00490F6F">
            <w:pPr>
              <w:autoSpaceDE w:val="0"/>
              <w:autoSpaceDN w:val="0"/>
              <w:jc w:val="both"/>
              <w:rPr>
                <w:sz w:val="18"/>
                <w:szCs w:val="18"/>
              </w:rPr>
            </w:pPr>
            <w:r w:rsidRPr="00160956">
              <w:rPr>
                <w:sz w:val="18"/>
                <w:szCs w:val="18"/>
              </w:rPr>
              <w:t>1.6. Получение результата предоставления муниципальной услуги</w:t>
            </w:r>
          </w:p>
        </w:tc>
        <w:tc>
          <w:tcPr>
            <w:tcW w:w="2585" w:type="dxa"/>
            <w:tcMar>
              <w:top w:w="0" w:type="dxa"/>
              <w:left w:w="108" w:type="dxa"/>
              <w:bottom w:w="0" w:type="dxa"/>
              <w:right w:w="108" w:type="dxa"/>
            </w:tcMar>
            <w:vAlign w:val="center"/>
            <w:hideMark/>
          </w:tcPr>
          <w:p w:rsidR="00490F6F" w:rsidRPr="00160956" w:rsidRDefault="00490F6F" w:rsidP="00490F6F">
            <w:pPr>
              <w:autoSpaceDE w:val="0"/>
              <w:autoSpaceDN w:val="0"/>
              <w:jc w:val="center"/>
              <w:rPr>
                <w:sz w:val="18"/>
                <w:szCs w:val="18"/>
              </w:rPr>
            </w:pPr>
            <w:r w:rsidRPr="00160956">
              <w:rPr>
                <w:sz w:val="18"/>
                <w:szCs w:val="18"/>
              </w:rPr>
              <w:t>да/нет</w:t>
            </w:r>
          </w:p>
        </w:tc>
        <w:tc>
          <w:tcPr>
            <w:tcW w:w="2127" w:type="dxa"/>
            <w:tcMar>
              <w:top w:w="0" w:type="dxa"/>
              <w:left w:w="108" w:type="dxa"/>
              <w:bottom w:w="0" w:type="dxa"/>
              <w:right w:w="108" w:type="dxa"/>
            </w:tcMar>
          </w:tcPr>
          <w:p w:rsidR="00490F6F" w:rsidRPr="00160956" w:rsidRDefault="00490F6F" w:rsidP="00490F6F">
            <w:pPr>
              <w:autoSpaceDE w:val="0"/>
              <w:autoSpaceDN w:val="0"/>
              <w:jc w:val="center"/>
              <w:rPr>
                <w:b/>
                <w:bCs/>
                <w:color w:val="FF0000"/>
                <w:sz w:val="18"/>
                <w:szCs w:val="18"/>
              </w:rPr>
            </w:pPr>
            <w:r w:rsidRPr="00160956">
              <w:rPr>
                <w:bCs/>
                <w:sz w:val="18"/>
                <w:szCs w:val="18"/>
              </w:rPr>
              <w:t>да</w:t>
            </w:r>
          </w:p>
        </w:tc>
      </w:tr>
      <w:tr w:rsidR="00490F6F" w:rsidRPr="00160956" w:rsidTr="00C27837">
        <w:trPr>
          <w:trHeight w:val="64"/>
        </w:trPr>
        <w:tc>
          <w:tcPr>
            <w:tcW w:w="5920" w:type="dxa"/>
            <w:tcMar>
              <w:top w:w="0" w:type="dxa"/>
              <w:left w:w="108" w:type="dxa"/>
              <w:bottom w:w="0" w:type="dxa"/>
              <w:right w:w="108" w:type="dxa"/>
            </w:tcMar>
            <w:hideMark/>
          </w:tcPr>
          <w:p w:rsidR="00490F6F" w:rsidRPr="00160956" w:rsidRDefault="00490F6F" w:rsidP="00490F6F">
            <w:pPr>
              <w:autoSpaceDE w:val="0"/>
              <w:autoSpaceDN w:val="0"/>
              <w:jc w:val="both"/>
              <w:rPr>
                <w:sz w:val="18"/>
                <w:szCs w:val="18"/>
              </w:rPr>
            </w:pPr>
            <w:r w:rsidRPr="00160956">
              <w:rPr>
                <w:sz w:val="18"/>
                <w:szCs w:val="18"/>
              </w:rPr>
              <w:t>1.7. Получение сведений о ходе выполнения запроса</w:t>
            </w:r>
          </w:p>
        </w:tc>
        <w:tc>
          <w:tcPr>
            <w:tcW w:w="2585" w:type="dxa"/>
            <w:tcMar>
              <w:top w:w="0" w:type="dxa"/>
              <w:left w:w="108" w:type="dxa"/>
              <w:bottom w:w="0" w:type="dxa"/>
              <w:right w:w="108" w:type="dxa"/>
            </w:tcMar>
            <w:vAlign w:val="center"/>
            <w:hideMark/>
          </w:tcPr>
          <w:p w:rsidR="00490F6F" w:rsidRPr="00160956" w:rsidRDefault="00490F6F" w:rsidP="00490F6F">
            <w:pPr>
              <w:autoSpaceDE w:val="0"/>
              <w:autoSpaceDN w:val="0"/>
              <w:jc w:val="center"/>
              <w:rPr>
                <w:sz w:val="18"/>
                <w:szCs w:val="18"/>
              </w:rPr>
            </w:pPr>
            <w:r w:rsidRPr="00160956">
              <w:rPr>
                <w:sz w:val="18"/>
                <w:szCs w:val="18"/>
              </w:rPr>
              <w:t>да/нет</w:t>
            </w:r>
          </w:p>
        </w:tc>
        <w:tc>
          <w:tcPr>
            <w:tcW w:w="2127" w:type="dxa"/>
            <w:tcMar>
              <w:top w:w="0" w:type="dxa"/>
              <w:left w:w="108" w:type="dxa"/>
              <w:bottom w:w="0" w:type="dxa"/>
              <w:right w:w="108" w:type="dxa"/>
            </w:tcMar>
          </w:tcPr>
          <w:p w:rsidR="00490F6F" w:rsidRPr="00160956" w:rsidRDefault="00490F6F" w:rsidP="00490F6F">
            <w:pPr>
              <w:autoSpaceDE w:val="0"/>
              <w:autoSpaceDN w:val="0"/>
              <w:jc w:val="center"/>
              <w:rPr>
                <w:bCs/>
                <w:sz w:val="18"/>
                <w:szCs w:val="18"/>
              </w:rPr>
            </w:pPr>
            <w:r w:rsidRPr="00160956">
              <w:rPr>
                <w:bCs/>
                <w:sz w:val="18"/>
                <w:szCs w:val="18"/>
              </w:rPr>
              <w:t>да</w:t>
            </w:r>
          </w:p>
        </w:tc>
      </w:tr>
      <w:tr w:rsidR="00490F6F" w:rsidRPr="00160956" w:rsidTr="00C27837">
        <w:trPr>
          <w:trHeight w:val="64"/>
        </w:trPr>
        <w:tc>
          <w:tcPr>
            <w:tcW w:w="5920" w:type="dxa"/>
            <w:tcMar>
              <w:top w:w="0" w:type="dxa"/>
              <w:left w:w="108" w:type="dxa"/>
              <w:bottom w:w="0" w:type="dxa"/>
              <w:right w:w="108" w:type="dxa"/>
            </w:tcMar>
          </w:tcPr>
          <w:p w:rsidR="00490F6F" w:rsidRPr="00160956" w:rsidRDefault="00490F6F" w:rsidP="00490F6F">
            <w:pPr>
              <w:autoSpaceDE w:val="0"/>
              <w:autoSpaceDN w:val="0"/>
              <w:jc w:val="both"/>
              <w:rPr>
                <w:sz w:val="18"/>
                <w:szCs w:val="18"/>
              </w:rPr>
            </w:pPr>
            <w:r w:rsidRPr="00160956">
              <w:rPr>
                <w:sz w:val="18"/>
                <w:szCs w:val="18"/>
              </w:rPr>
              <w:t>1.8. Осуществление оценки качества предоставления муниципальной услуги</w:t>
            </w:r>
          </w:p>
        </w:tc>
        <w:tc>
          <w:tcPr>
            <w:tcW w:w="2585" w:type="dxa"/>
            <w:tcMar>
              <w:top w:w="0" w:type="dxa"/>
              <w:left w:w="108" w:type="dxa"/>
              <w:bottom w:w="0" w:type="dxa"/>
              <w:right w:w="108" w:type="dxa"/>
            </w:tcMar>
            <w:vAlign w:val="center"/>
            <w:hideMark/>
          </w:tcPr>
          <w:p w:rsidR="00490F6F" w:rsidRPr="00160956" w:rsidRDefault="00490F6F" w:rsidP="00490F6F">
            <w:pPr>
              <w:autoSpaceDE w:val="0"/>
              <w:autoSpaceDN w:val="0"/>
              <w:jc w:val="center"/>
              <w:rPr>
                <w:sz w:val="18"/>
                <w:szCs w:val="18"/>
              </w:rPr>
            </w:pPr>
            <w:r w:rsidRPr="00160956">
              <w:rPr>
                <w:sz w:val="18"/>
                <w:szCs w:val="18"/>
              </w:rPr>
              <w:t>да/нет</w:t>
            </w:r>
          </w:p>
        </w:tc>
        <w:tc>
          <w:tcPr>
            <w:tcW w:w="2127" w:type="dxa"/>
            <w:tcMar>
              <w:top w:w="0" w:type="dxa"/>
              <w:left w:w="108" w:type="dxa"/>
              <w:bottom w:w="0" w:type="dxa"/>
              <w:right w:w="108" w:type="dxa"/>
            </w:tcMar>
          </w:tcPr>
          <w:p w:rsidR="00490F6F" w:rsidRPr="00160956" w:rsidRDefault="00490F6F" w:rsidP="00490F6F">
            <w:pPr>
              <w:autoSpaceDE w:val="0"/>
              <w:autoSpaceDN w:val="0"/>
              <w:jc w:val="center"/>
              <w:rPr>
                <w:b/>
                <w:bCs/>
                <w:color w:val="FF0000"/>
                <w:sz w:val="18"/>
                <w:szCs w:val="18"/>
              </w:rPr>
            </w:pPr>
            <w:r w:rsidRPr="00160956">
              <w:rPr>
                <w:bCs/>
                <w:sz w:val="18"/>
                <w:szCs w:val="18"/>
              </w:rPr>
              <w:t>да</w:t>
            </w:r>
          </w:p>
        </w:tc>
      </w:tr>
      <w:tr w:rsidR="00490F6F" w:rsidRPr="00160956" w:rsidTr="00C27837">
        <w:trPr>
          <w:trHeight w:val="559"/>
        </w:trPr>
        <w:tc>
          <w:tcPr>
            <w:tcW w:w="5920" w:type="dxa"/>
            <w:tcMar>
              <w:top w:w="0" w:type="dxa"/>
              <w:left w:w="108" w:type="dxa"/>
              <w:bottom w:w="0" w:type="dxa"/>
              <w:right w:w="108" w:type="dxa"/>
            </w:tcMar>
            <w:hideMark/>
          </w:tcPr>
          <w:p w:rsidR="00490F6F" w:rsidRPr="00160956" w:rsidRDefault="00490F6F" w:rsidP="00490F6F">
            <w:pPr>
              <w:tabs>
                <w:tab w:val="left" w:pos="709"/>
              </w:tabs>
              <w:autoSpaceDE w:val="0"/>
              <w:autoSpaceDN w:val="0"/>
              <w:jc w:val="both"/>
              <w:rPr>
                <w:sz w:val="18"/>
                <w:szCs w:val="18"/>
              </w:rPr>
            </w:pPr>
            <w:r w:rsidRPr="00160956">
              <w:rPr>
                <w:sz w:val="18"/>
                <w:szCs w:val="18"/>
              </w:rPr>
              <w:t xml:space="preserve">1.9. </w:t>
            </w:r>
            <w:proofErr w:type="gramStart"/>
            <w:r w:rsidRPr="00160956">
              <w:rPr>
                <w:sz w:val="18"/>
                <w:szCs w:val="1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2585" w:type="dxa"/>
            <w:tcMar>
              <w:top w:w="0" w:type="dxa"/>
              <w:left w:w="108" w:type="dxa"/>
              <w:bottom w:w="0" w:type="dxa"/>
              <w:right w:w="108" w:type="dxa"/>
            </w:tcMar>
            <w:vAlign w:val="center"/>
            <w:hideMark/>
          </w:tcPr>
          <w:p w:rsidR="00490F6F" w:rsidRPr="00160956" w:rsidRDefault="00490F6F" w:rsidP="00490F6F">
            <w:pPr>
              <w:autoSpaceDE w:val="0"/>
              <w:autoSpaceDN w:val="0"/>
              <w:jc w:val="center"/>
              <w:rPr>
                <w:sz w:val="18"/>
                <w:szCs w:val="18"/>
              </w:rPr>
            </w:pPr>
            <w:r w:rsidRPr="00160956">
              <w:rPr>
                <w:sz w:val="18"/>
                <w:szCs w:val="18"/>
              </w:rPr>
              <w:t>да/нет</w:t>
            </w:r>
          </w:p>
        </w:tc>
        <w:tc>
          <w:tcPr>
            <w:tcW w:w="2127" w:type="dxa"/>
            <w:tcMar>
              <w:top w:w="0" w:type="dxa"/>
              <w:left w:w="108" w:type="dxa"/>
              <w:bottom w:w="0" w:type="dxa"/>
              <w:right w:w="108" w:type="dxa"/>
            </w:tcMar>
          </w:tcPr>
          <w:p w:rsidR="00490F6F" w:rsidRPr="00160956" w:rsidRDefault="00490F6F" w:rsidP="00490F6F">
            <w:pPr>
              <w:autoSpaceDE w:val="0"/>
              <w:autoSpaceDN w:val="0"/>
              <w:jc w:val="center"/>
              <w:rPr>
                <w:b/>
                <w:bCs/>
                <w:color w:val="FF0000"/>
                <w:sz w:val="18"/>
                <w:szCs w:val="18"/>
              </w:rPr>
            </w:pPr>
            <w:r w:rsidRPr="00160956">
              <w:rPr>
                <w:bCs/>
                <w:sz w:val="18"/>
                <w:szCs w:val="18"/>
              </w:rPr>
              <w:t>да</w:t>
            </w:r>
          </w:p>
        </w:tc>
      </w:tr>
      <w:tr w:rsidR="00490F6F" w:rsidRPr="00160956" w:rsidTr="00C27837">
        <w:trPr>
          <w:trHeight w:val="70"/>
        </w:trPr>
        <w:tc>
          <w:tcPr>
            <w:tcW w:w="5920" w:type="dxa"/>
            <w:tcMar>
              <w:top w:w="0" w:type="dxa"/>
              <w:left w:w="108" w:type="dxa"/>
              <w:bottom w:w="0" w:type="dxa"/>
              <w:right w:w="108" w:type="dxa"/>
            </w:tcMar>
            <w:hideMark/>
          </w:tcPr>
          <w:p w:rsidR="00490F6F" w:rsidRPr="00160956" w:rsidRDefault="00490F6F" w:rsidP="00490F6F">
            <w:pPr>
              <w:autoSpaceDE w:val="0"/>
              <w:autoSpaceDN w:val="0"/>
              <w:jc w:val="both"/>
              <w:rPr>
                <w:sz w:val="18"/>
                <w:szCs w:val="18"/>
              </w:rPr>
            </w:pPr>
            <w:r w:rsidRPr="00160956">
              <w:rPr>
                <w:sz w:val="18"/>
                <w:szCs w:val="18"/>
              </w:rPr>
              <w:t>2. Наличие возможности (невозможности) получения муниципальной услуги через МФЦ</w:t>
            </w:r>
          </w:p>
        </w:tc>
        <w:tc>
          <w:tcPr>
            <w:tcW w:w="2585" w:type="dxa"/>
            <w:tcMar>
              <w:top w:w="0" w:type="dxa"/>
              <w:left w:w="108" w:type="dxa"/>
              <w:bottom w:w="0" w:type="dxa"/>
              <w:right w:w="108" w:type="dxa"/>
            </w:tcMar>
            <w:vAlign w:val="center"/>
            <w:hideMark/>
          </w:tcPr>
          <w:p w:rsidR="00490F6F" w:rsidRPr="00160956" w:rsidRDefault="00490F6F" w:rsidP="00490F6F">
            <w:pPr>
              <w:autoSpaceDE w:val="0"/>
              <w:autoSpaceDN w:val="0"/>
              <w:jc w:val="center"/>
              <w:rPr>
                <w:sz w:val="18"/>
                <w:szCs w:val="18"/>
              </w:rPr>
            </w:pPr>
            <w:r w:rsidRPr="00160956">
              <w:rPr>
                <w:sz w:val="18"/>
                <w:szCs w:val="18"/>
              </w:rPr>
              <w:t>Да (в полном объеме/ не в полном объеме)/нет</w:t>
            </w:r>
          </w:p>
        </w:tc>
        <w:tc>
          <w:tcPr>
            <w:tcW w:w="2127" w:type="dxa"/>
            <w:tcMar>
              <w:top w:w="0" w:type="dxa"/>
              <w:left w:w="108" w:type="dxa"/>
              <w:bottom w:w="0" w:type="dxa"/>
              <w:right w:w="108" w:type="dxa"/>
            </w:tcMar>
            <w:vAlign w:val="center"/>
            <w:hideMark/>
          </w:tcPr>
          <w:p w:rsidR="00490F6F" w:rsidRPr="00160956" w:rsidRDefault="00490F6F" w:rsidP="00490F6F">
            <w:pPr>
              <w:jc w:val="center"/>
              <w:rPr>
                <w:sz w:val="18"/>
                <w:szCs w:val="18"/>
              </w:rPr>
            </w:pPr>
            <w:r w:rsidRPr="00160956">
              <w:rPr>
                <w:sz w:val="18"/>
                <w:szCs w:val="18"/>
              </w:rPr>
              <w:t>да (не в полном объеме)</w:t>
            </w:r>
          </w:p>
        </w:tc>
      </w:tr>
      <w:tr w:rsidR="00490F6F" w:rsidRPr="00160956" w:rsidTr="00C27837">
        <w:trPr>
          <w:trHeight w:val="728"/>
        </w:trPr>
        <w:tc>
          <w:tcPr>
            <w:tcW w:w="5920" w:type="dxa"/>
            <w:tcMar>
              <w:top w:w="0" w:type="dxa"/>
              <w:left w:w="108" w:type="dxa"/>
              <w:bottom w:w="0" w:type="dxa"/>
              <w:right w:w="108" w:type="dxa"/>
            </w:tcMar>
          </w:tcPr>
          <w:p w:rsidR="00490F6F" w:rsidRPr="00160956" w:rsidRDefault="00490F6F" w:rsidP="00490F6F">
            <w:pPr>
              <w:autoSpaceDE w:val="0"/>
              <w:autoSpaceDN w:val="0"/>
              <w:jc w:val="both"/>
              <w:rPr>
                <w:sz w:val="18"/>
                <w:szCs w:val="18"/>
              </w:rPr>
            </w:pPr>
            <w:r w:rsidRPr="00160956">
              <w:rPr>
                <w:sz w:val="18"/>
                <w:szCs w:val="18"/>
              </w:rPr>
              <w:t>3. Количество взаимодействий заявителя с должностными лицами при предоставлении муниципальной услуги и их продолжительность</w:t>
            </w:r>
          </w:p>
        </w:tc>
        <w:tc>
          <w:tcPr>
            <w:tcW w:w="2585" w:type="dxa"/>
            <w:tcMar>
              <w:top w:w="0" w:type="dxa"/>
              <w:left w:w="108" w:type="dxa"/>
              <w:bottom w:w="0" w:type="dxa"/>
              <w:right w:w="108" w:type="dxa"/>
            </w:tcMar>
            <w:vAlign w:val="center"/>
          </w:tcPr>
          <w:p w:rsidR="00490F6F" w:rsidRPr="00160956" w:rsidRDefault="00490F6F" w:rsidP="00490F6F">
            <w:pPr>
              <w:autoSpaceDE w:val="0"/>
              <w:autoSpaceDN w:val="0"/>
              <w:jc w:val="center"/>
              <w:rPr>
                <w:sz w:val="18"/>
                <w:szCs w:val="18"/>
              </w:rPr>
            </w:pPr>
            <w:r w:rsidRPr="00160956">
              <w:rPr>
                <w:sz w:val="18"/>
                <w:szCs w:val="18"/>
              </w:rPr>
              <w:t>да/нет</w:t>
            </w:r>
          </w:p>
        </w:tc>
        <w:tc>
          <w:tcPr>
            <w:tcW w:w="2127" w:type="dxa"/>
            <w:tcMar>
              <w:top w:w="0" w:type="dxa"/>
              <w:left w:w="108" w:type="dxa"/>
              <w:bottom w:w="0" w:type="dxa"/>
              <w:right w:w="108" w:type="dxa"/>
            </w:tcMar>
            <w:vAlign w:val="center"/>
          </w:tcPr>
          <w:p w:rsidR="00490F6F" w:rsidRPr="00160956" w:rsidRDefault="00490F6F" w:rsidP="00490F6F">
            <w:pPr>
              <w:jc w:val="center"/>
              <w:rPr>
                <w:bCs/>
                <w:sz w:val="18"/>
                <w:szCs w:val="18"/>
              </w:rPr>
            </w:pPr>
            <w:r w:rsidRPr="00160956">
              <w:rPr>
                <w:bCs/>
                <w:sz w:val="18"/>
                <w:szCs w:val="18"/>
              </w:rPr>
              <w:t>2, не более 15 минут</w:t>
            </w:r>
          </w:p>
        </w:tc>
      </w:tr>
      <w:tr w:rsidR="00490F6F" w:rsidRPr="00160956" w:rsidTr="00C27837">
        <w:trPr>
          <w:trHeight w:val="274"/>
        </w:trPr>
        <w:tc>
          <w:tcPr>
            <w:tcW w:w="5920" w:type="dxa"/>
            <w:tcMar>
              <w:top w:w="0" w:type="dxa"/>
              <w:left w:w="108" w:type="dxa"/>
              <w:bottom w:w="0" w:type="dxa"/>
              <w:right w:w="108" w:type="dxa"/>
            </w:tcMar>
          </w:tcPr>
          <w:p w:rsidR="00490F6F" w:rsidRPr="00160956" w:rsidRDefault="00490F6F" w:rsidP="00490F6F">
            <w:pPr>
              <w:autoSpaceDE w:val="0"/>
              <w:autoSpaceDN w:val="0"/>
              <w:jc w:val="both"/>
              <w:rPr>
                <w:sz w:val="18"/>
                <w:szCs w:val="18"/>
              </w:rPr>
            </w:pPr>
            <w:r w:rsidRPr="00160956">
              <w:rPr>
                <w:sz w:val="18"/>
                <w:szCs w:val="18"/>
              </w:rPr>
              <w:t>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2585" w:type="dxa"/>
            <w:tcMar>
              <w:top w:w="0" w:type="dxa"/>
              <w:left w:w="108" w:type="dxa"/>
              <w:bottom w:w="0" w:type="dxa"/>
              <w:right w:w="108" w:type="dxa"/>
            </w:tcMar>
            <w:vAlign w:val="center"/>
          </w:tcPr>
          <w:p w:rsidR="00490F6F" w:rsidRPr="00160956" w:rsidRDefault="00490F6F" w:rsidP="00490F6F">
            <w:pPr>
              <w:autoSpaceDE w:val="0"/>
              <w:autoSpaceDN w:val="0"/>
              <w:jc w:val="center"/>
              <w:rPr>
                <w:sz w:val="18"/>
                <w:szCs w:val="18"/>
              </w:rPr>
            </w:pPr>
            <w:r w:rsidRPr="00160956">
              <w:rPr>
                <w:sz w:val="18"/>
                <w:szCs w:val="18"/>
              </w:rPr>
              <w:t>да/нет</w:t>
            </w:r>
          </w:p>
        </w:tc>
        <w:tc>
          <w:tcPr>
            <w:tcW w:w="2127" w:type="dxa"/>
            <w:tcMar>
              <w:top w:w="0" w:type="dxa"/>
              <w:left w:w="108" w:type="dxa"/>
              <w:bottom w:w="0" w:type="dxa"/>
              <w:right w:w="108" w:type="dxa"/>
            </w:tcMar>
            <w:vAlign w:val="center"/>
          </w:tcPr>
          <w:p w:rsidR="00490F6F" w:rsidRPr="00160956" w:rsidRDefault="00490F6F" w:rsidP="00490F6F">
            <w:pPr>
              <w:jc w:val="center"/>
              <w:rPr>
                <w:bCs/>
                <w:sz w:val="18"/>
                <w:szCs w:val="18"/>
              </w:rPr>
            </w:pPr>
            <w:r w:rsidRPr="00160956">
              <w:rPr>
                <w:bCs/>
                <w:sz w:val="18"/>
                <w:szCs w:val="18"/>
              </w:rPr>
              <w:t>нет</w:t>
            </w:r>
          </w:p>
        </w:tc>
      </w:tr>
      <w:tr w:rsidR="00490F6F" w:rsidRPr="00160956" w:rsidTr="00C27837">
        <w:tc>
          <w:tcPr>
            <w:tcW w:w="10632" w:type="dxa"/>
            <w:gridSpan w:val="3"/>
            <w:tcMar>
              <w:top w:w="0" w:type="dxa"/>
              <w:left w:w="108" w:type="dxa"/>
              <w:bottom w:w="0" w:type="dxa"/>
              <w:right w:w="108" w:type="dxa"/>
            </w:tcMar>
            <w:hideMark/>
          </w:tcPr>
          <w:p w:rsidR="00490F6F" w:rsidRPr="00160956" w:rsidRDefault="00490F6F" w:rsidP="00490F6F">
            <w:pPr>
              <w:autoSpaceDE w:val="0"/>
              <w:autoSpaceDN w:val="0"/>
              <w:jc w:val="center"/>
              <w:rPr>
                <w:b/>
                <w:bCs/>
                <w:sz w:val="18"/>
                <w:szCs w:val="18"/>
              </w:rPr>
            </w:pPr>
            <w:r w:rsidRPr="00160956">
              <w:rPr>
                <w:b/>
                <w:bCs/>
                <w:sz w:val="18"/>
                <w:szCs w:val="18"/>
                <w:lang w:val="en-US"/>
              </w:rPr>
              <w:t>II</w:t>
            </w:r>
            <w:r w:rsidRPr="00160956">
              <w:rPr>
                <w:b/>
                <w:bCs/>
                <w:sz w:val="18"/>
                <w:szCs w:val="18"/>
              </w:rPr>
              <w:t>. Показатели качества</w:t>
            </w:r>
          </w:p>
        </w:tc>
      </w:tr>
      <w:tr w:rsidR="00490F6F" w:rsidRPr="00160956" w:rsidTr="00C27837">
        <w:tc>
          <w:tcPr>
            <w:tcW w:w="5920" w:type="dxa"/>
            <w:tcMar>
              <w:top w:w="0" w:type="dxa"/>
              <w:left w:w="108" w:type="dxa"/>
              <w:bottom w:w="0" w:type="dxa"/>
              <w:right w:w="108" w:type="dxa"/>
            </w:tcMar>
            <w:hideMark/>
          </w:tcPr>
          <w:p w:rsidR="00490F6F" w:rsidRPr="00160956" w:rsidRDefault="00490F6F" w:rsidP="00490F6F">
            <w:pPr>
              <w:autoSpaceDE w:val="0"/>
              <w:autoSpaceDN w:val="0"/>
              <w:jc w:val="both"/>
              <w:rPr>
                <w:sz w:val="18"/>
                <w:szCs w:val="18"/>
              </w:rPr>
            </w:pPr>
            <w:r w:rsidRPr="00160956">
              <w:rPr>
                <w:sz w:val="18"/>
                <w:szCs w:val="18"/>
              </w:rPr>
              <w:t>1. Удельный вес заявлений граждан, рассмотренных в установленный срок, в общем количестве обращений граждан в Органе</w:t>
            </w:r>
          </w:p>
        </w:tc>
        <w:tc>
          <w:tcPr>
            <w:tcW w:w="2585" w:type="dxa"/>
            <w:tcMar>
              <w:top w:w="0" w:type="dxa"/>
              <w:left w:w="108" w:type="dxa"/>
              <w:bottom w:w="0" w:type="dxa"/>
              <w:right w:w="108" w:type="dxa"/>
            </w:tcMar>
            <w:vAlign w:val="center"/>
            <w:hideMark/>
          </w:tcPr>
          <w:p w:rsidR="00490F6F" w:rsidRPr="00160956" w:rsidRDefault="00490F6F" w:rsidP="00857432">
            <w:pPr>
              <w:autoSpaceDE w:val="0"/>
              <w:autoSpaceDN w:val="0"/>
              <w:ind w:firstLine="918"/>
              <w:jc w:val="both"/>
              <w:rPr>
                <w:sz w:val="18"/>
                <w:szCs w:val="18"/>
              </w:rPr>
            </w:pPr>
            <w:r w:rsidRPr="00160956">
              <w:rPr>
                <w:sz w:val="18"/>
                <w:szCs w:val="18"/>
              </w:rPr>
              <w:t>%</w:t>
            </w:r>
          </w:p>
        </w:tc>
        <w:tc>
          <w:tcPr>
            <w:tcW w:w="2127" w:type="dxa"/>
            <w:tcMar>
              <w:top w:w="0" w:type="dxa"/>
              <w:left w:w="108" w:type="dxa"/>
              <w:bottom w:w="0" w:type="dxa"/>
              <w:right w:w="108" w:type="dxa"/>
            </w:tcMar>
            <w:vAlign w:val="center"/>
            <w:hideMark/>
          </w:tcPr>
          <w:p w:rsidR="00490F6F" w:rsidRPr="00160956" w:rsidRDefault="00742029" w:rsidP="00742029">
            <w:pPr>
              <w:autoSpaceDE w:val="0"/>
              <w:autoSpaceDN w:val="0"/>
              <w:ind w:firstLine="176"/>
              <w:rPr>
                <w:sz w:val="18"/>
                <w:szCs w:val="18"/>
              </w:rPr>
            </w:pPr>
            <w:r w:rsidRPr="00160956">
              <w:rPr>
                <w:sz w:val="18"/>
                <w:szCs w:val="18"/>
              </w:rPr>
              <w:t xml:space="preserve">            </w:t>
            </w:r>
            <w:r w:rsidR="00490F6F" w:rsidRPr="00160956">
              <w:rPr>
                <w:sz w:val="18"/>
                <w:szCs w:val="18"/>
              </w:rPr>
              <w:t>100</w:t>
            </w:r>
          </w:p>
        </w:tc>
      </w:tr>
      <w:tr w:rsidR="00490F6F" w:rsidRPr="00160956" w:rsidTr="00C27837">
        <w:tc>
          <w:tcPr>
            <w:tcW w:w="5920" w:type="dxa"/>
            <w:tcMar>
              <w:top w:w="0" w:type="dxa"/>
              <w:left w:w="108" w:type="dxa"/>
              <w:bottom w:w="0" w:type="dxa"/>
              <w:right w:w="108" w:type="dxa"/>
            </w:tcMar>
            <w:hideMark/>
          </w:tcPr>
          <w:p w:rsidR="00490F6F" w:rsidRPr="00160956" w:rsidRDefault="00490F6F" w:rsidP="00490F6F">
            <w:pPr>
              <w:autoSpaceDE w:val="0"/>
              <w:autoSpaceDN w:val="0"/>
              <w:jc w:val="both"/>
              <w:rPr>
                <w:sz w:val="18"/>
                <w:szCs w:val="18"/>
              </w:rPr>
            </w:pPr>
            <w:r w:rsidRPr="00160956">
              <w:rPr>
                <w:sz w:val="18"/>
                <w:szCs w:val="18"/>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2585" w:type="dxa"/>
            <w:tcMar>
              <w:top w:w="0" w:type="dxa"/>
              <w:left w:w="108" w:type="dxa"/>
              <w:bottom w:w="0" w:type="dxa"/>
              <w:right w:w="108" w:type="dxa"/>
            </w:tcMar>
            <w:vAlign w:val="center"/>
            <w:hideMark/>
          </w:tcPr>
          <w:p w:rsidR="00490F6F" w:rsidRPr="00160956" w:rsidRDefault="00490F6F" w:rsidP="00857432">
            <w:pPr>
              <w:autoSpaceDE w:val="0"/>
              <w:autoSpaceDN w:val="0"/>
              <w:ind w:firstLine="918"/>
              <w:jc w:val="both"/>
              <w:rPr>
                <w:sz w:val="18"/>
                <w:szCs w:val="18"/>
              </w:rPr>
            </w:pPr>
          </w:p>
          <w:p w:rsidR="00490F6F" w:rsidRPr="00160956" w:rsidRDefault="00490F6F" w:rsidP="00857432">
            <w:pPr>
              <w:autoSpaceDE w:val="0"/>
              <w:autoSpaceDN w:val="0"/>
              <w:ind w:firstLine="918"/>
              <w:jc w:val="both"/>
              <w:rPr>
                <w:sz w:val="18"/>
                <w:szCs w:val="18"/>
              </w:rPr>
            </w:pPr>
            <w:r w:rsidRPr="00160956">
              <w:rPr>
                <w:sz w:val="18"/>
                <w:szCs w:val="18"/>
              </w:rPr>
              <w:t>%</w:t>
            </w:r>
          </w:p>
        </w:tc>
        <w:tc>
          <w:tcPr>
            <w:tcW w:w="2127" w:type="dxa"/>
            <w:tcMar>
              <w:top w:w="0" w:type="dxa"/>
              <w:left w:w="108" w:type="dxa"/>
              <w:bottom w:w="0" w:type="dxa"/>
              <w:right w:w="108" w:type="dxa"/>
            </w:tcMar>
            <w:vAlign w:val="center"/>
          </w:tcPr>
          <w:p w:rsidR="00490F6F" w:rsidRPr="00160956" w:rsidRDefault="00490F6F" w:rsidP="00742029">
            <w:pPr>
              <w:autoSpaceDE w:val="0"/>
              <w:autoSpaceDN w:val="0"/>
              <w:ind w:firstLine="176"/>
              <w:jc w:val="center"/>
              <w:rPr>
                <w:sz w:val="18"/>
                <w:szCs w:val="18"/>
              </w:rPr>
            </w:pPr>
          </w:p>
          <w:p w:rsidR="00490F6F" w:rsidRPr="00160956" w:rsidRDefault="00742029" w:rsidP="00742029">
            <w:pPr>
              <w:autoSpaceDE w:val="0"/>
              <w:autoSpaceDN w:val="0"/>
              <w:ind w:firstLine="176"/>
              <w:rPr>
                <w:sz w:val="18"/>
                <w:szCs w:val="18"/>
              </w:rPr>
            </w:pPr>
            <w:r w:rsidRPr="00160956">
              <w:rPr>
                <w:sz w:val="18"/>
                <w:szCs w:val="18"/>
              </w:rPr>
              <w:t xml:space="preserve">            </w:t>
            </w:r>
            <w:r w:rsidR="00490F6F" w:rsidRPr="00160956">
              <w:rPr>
                <w:sz w:val="18"/>
                <w:szCs w:val="18"/>
              </w:rPr>
              <w:t>100</w:t>
            </w:r>
          </w:p>
        </w:tc>
      </w:tr>
      <w:tr w:rsidR="00490F6F" w:rsidRPr="00160956" w:rsidTr="00C27837">
        <w:tc>
          <w:tcPr>
            <w:tcW w:w="5920" w:type="dxa"/>
            <w:tcMar>
              <w:top w:w="0" w:type="dxa"/>
              <w:left w:w="108" w:type="dxa"/>
              <w:bottom w:w="0" w:type="dxa"/>
              <w:right w:w="108" w:type="dxa"/>
            </w:tcMar>
            <w:hideMark/>
          </w:tcPr>
          <w:p w:rsidR="00490F6F" w:rsidRPr="00160956" w:rsidRDefault="00490F6F" w:rsidP="00490F6F">
            <w:pPr>
              <w:autoSpaceDE w:val="0"/>
              <w:autoSpaceDN w:val="0"/>
              <w:jc w:val="both"/>
              <w:rPr>
                <w:sz w:val="18"/>
                <w:szCs w:val="18"/>
              </w:rPr>
            </w:pPr>
            <w:r w:rsidRPr="00160956">
              <w:rPr>
                <w:sz w:val="18"/>
                <w:szCs w:val="18"/>
              </w:rPr>
              <w:t>3. Удельный вес обоснованных жалоб в общем количестве заявлений на предоставление муниципальной услуги в Органе</w:t>
            </w:r>
          </w:p>
        </w:tc>
        <w:tc>
          <w:tcPr>
            <w:tcW w:w="2585" w:type="dxa"/>
            <w:tcMar>
              <w:top w:w="0" w:type="dxa"/>
              <w:left w:w="108" w:type="dxa"/>
              <w:bottom w:w="0" w:type="dxa"/>
              <w:right w:w="108" w:type="dxa"/>
            </w:tcMar>
            <w:vAlign w:val="center"/>
            <w:hideMark/>
          </w:tcPr>
          <w:p w:rsidR="00490F6F" w:rsidRPr="00160956" w:rsidRDefault="00490F6F" w:rsidP="00857432">
            <w:pPr>
              <w:autoSpaceDE w:val="0"/>
              <w:autoSpaceDN w:val="0"/>
              <w:ind w:firstLine="918"/>
              <w:jc w:val="both"/>
              <w:rPr>
                <w:sz w:val="18"/>
                <w:szCs w:val="18"/>
              </w:rPr>
            </w:pPr>
            <w:r w:rsidRPr="00160956">
              <w:rPr>
                <w:sz w:val="18"/>
                <w:szCs w:val="18"/>
              </w:rPr>
              <w:t>%</w:t>
            </w:r>
          </w:p>
        </w:tc>
        <w:tc>
          <w:tcPr>
            <w:tcW w:w="2127" w:type="dxa"/>
            <w:tcMar>
              <w:top w:w="0" w:type="dxa"/>
              <w:left w:w="108" w:type="dxa"/>
              <w:bottom w:w="0" w:type="dxa"/>
              <w:right w:w="108" w:type="dxa"/>
            </w:tcMar>
            <w:vAlign w:val="center"/>
            <w:hideMark/>
          </w:tcPr>
          <w:p w:rsidR="00490F6F" w:rsidRPr="00160956" w:rsidRDefault="00490F6F" w:rsidP="00742029">
            <w:pPr>
              <w:autoSpaceDE w:val="0"/>
              <w:autoSpaceDN w:val="0"/>
              <w:ind w:firstLine="34"/>
              <w:jc w:val="center"/>
              <w:rPr>
                <w:sz w:val="18"/>
                <w:szCs w:val="18"/>
              </w:rPr>
            </w:pPr>
            <w:r w:rsidRPr="00160956">
              <w:rPr>
                <w:sz w:val="18"/>
                <w:szCs w:val="18"/>
              </w:rPr>
              <w:t>0</w:t>
            </w:r>
          </w:p>
        </w:tc>
      </w:tr>
      <w:tr w:rsidR="00490F6F" w:rsidRPr="00160956" w:rsidTr="00C27837">
        <w:tc>
          <w:tcPr>
            <w:tcW w:w="5920" w:type="dxa"/>
            <w:tcMar>
              <w:top w:w="0" w:type="dxa"/>
              <w:left w:w="108" w:type="dxa"/>
              <w:bottom w:w="0" w:type="dxa"/>
              <w:right w:w="108" w:type="dxa"/>
            </w:tcMar>
            <w:hideMark/>
          </w:tcPr>
          <w:p w:rsidR="00490F6F" w:rsidRPr="00160956" w:rsidRDefault="00490F6F" w:rsidP="00490F6F">
            <w:pPr>
              <w:autoSpaceDE w:val="0"/>
              <w:autoSpaceDN w:val="0"/>
              <w:jc w:val="both"/>
              <w:rPr>
                <w:sz w:val="18"/>
                <w:szCs w:val="18"/>
              </w:rPr>
            </w:pPr>
            <w:r w:rsidRPr="00160956">
              <w:rPr>
                <w:sz w:val="18"/>
                <w:szCs w:val="18"/>
              </w:rPr>
              <w:t>4. Удельный вес количества обоснованных жалоб в общем количестве заявлений на предоставление муниципальной услуги через МФЦ</w:t>
            </w:r>
          </w:p>
        </w:tc>
        <w:tc>
          <w:tcPr>
            <w:tcW w:w="2585" w:type="dxa"/>
            <w:tcMar>
              <w:top w:w="0" w:type="dxa"/>
              <w:left w:w="108" w:type="dxa"/>
              <w:bottom w:w="0" w:type="dxa"/>
              <w:right w:w="108" w:type="dxa"/>
            </w:tcMar>
            <w:vAlign w:val="center"/>
            <w:hideMark/>
          </w:tcPr>
          <w:p w:rsidR="00490F6F" w:rsidRPr="00160956" w:rsidRDefault="00490F6F" w:rsidP="00857432">
            <w:pPr>
              <w:autoSpaceDE w:val="0"/>
              <w:autoSpaceDN w:val="0"/>
              <w:ind w:firstLine="918"/>
              <w:jc w:val="both"/>
              <w:rPr>
                <w:sz w:val="18"/>
                <w:szCs w:val="18"/>
              </w:rPr>
            </w:pPr>
            <w:r w:rsidRPr="00160956">
              <w:rPr>
                <w:sz w:val="18"/>
                <w:szCs w:val="18"/>
              </w:rPr>
              <w:t>%</w:t>
            </w:r>
          </w:p>
        </w:tc>
        <w:tc>
          <w:tcPr>
            <w:tcW w:w="2127" w:type="dxa"/>
            <w:tcMar>
              <w:top w:w="0" w:type="dxa"/>
              <w:left w:w="108" w:type="dxa"/>
              <w:bottom w:w="0" w:type="dxa"/>
              <w:right w:w="108" w:type="dxa"/>
            </w:tcMar>
            <w:vAlign w:val="center"/>
            <w:hideMark/>
          </w:tcPr>
          <w:p w:rsidR="00490F6F" w:rsidRPr="00160956" w:rsidRDefault="00490F6F" w:rsidP="00742029">
            <w:pPr>
              <w:autoSpaceDE w:val="0"/>
              <w:autoSpaceDN w:val="0"/>
              <w:ind w:firstLine="34"/>
              <w:jc w:val="center"/>
              <w:rPr>
                <w:sz w:val="18"/>
                <w:szCs w:val="18"/>
              </w:rPr>
            </w:pPr>
            <w:r w:rsidRPr="00160956">
              <w:rPr>
                <w:sz w:val="18"/>
                <w:szCs w:val="18"/>
              </w:rPr>
              <w:t>0</w:t>
            </w:r>
          </w:p>
        </w:tc>
      </w:tr>
    </w:tbl>
    <w:p w:rsidR="00490F6F" w:rsidRPr="00865F88" w:rsidRDefault="00490F6F" w:rsidP="00490F6F">
      <w:pPr>
        <w:widowControl w:val="0"/>
        <w:autoSpaceDE w:val="0"/>
        <w:autoSpaceDN w:val="0"/>
        <w:adjustRightInd w:val="0"/>
        <w:ind w:firstLine="709"/>
        <w:jc w:val="center"/>
        <w:outlineLvl w:val="2"/>
        <w:rPr>
          <w:rFonts w:eastAsia="Calibri"/>
          <w:b/>
          <w:sz w:val="22"/>
          <w:szCs w:val="22"/>
        </w:rPr>
      </w:pPr>
      <w:r w:rsidRPr="00865F88">
        <w:rPr>
          <w:rFonts w:eastAsia="Calibri"/>
          <w:b/>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90F6F" w:rsidRPr="00865F88" w:rsidRDefault="00490F6F" w:rsidP="00490F6F">
      <w:pPr>
        <w:shd w:val="clear" w:color="auto" w:fill="FFFFFF"/>
        <w:tabs>
          <w:tab w:val="left" w:pos="1134"/>
        </w:tabs>
        <w:suppressAutoHyphens/>
        <w:ind w:firstLine="851"/>
        <w:jc w:val="both"/>
        <w:rPr>
          <w:sz w:val="22"/>
          <w:szCs w:val="22"/>
        </w:rPr>
      </w:pPr>
      <w:r w:rsidRPr="00865F88">
        <w:rPr>
          <w:rFonts w:eastAsia="Calibri"/>
          <w:sz w:val="22"/>
          <w:szCs w:val="22"/>
        </w:rPr>
        <w:t xml:space="preserve">2.23. </w:t>
      </w:r>
      <w:proofErr w:type="gramStart"/>
      <w:r w:rsidRPr="00865F88">
        <w:rPr>
          <w:sz w:val="22"/>
          <w:szCs w:val="22"/>
        </w:rPr>
        <w:t xml:space="preserve">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предоставляющим муниципальную услугу,  осуществляется без участия заявителя в соответствии с нормативными правовыми актами, порядком и </w:t>
      </w:r>
      <w:r w:rsidRPr="00865F88">
        <w:rPr>
          <w:sz w:val="22"/>
          <w:szCs w:val="22"/>
        </w:rPr>
        <w:lastRenderedPageBreak/>
        <w:t>сроками, установленными соглашением о взаимодействии между МФЦ и органом, предоставляющим муниципальную услугу.</w:t>
      </w:r>
      <w:proofErr w:type="gramEnd"/>
    </w:p>
    <w:p w:rsidR="00490F6F" w:rsidRPr="00865F88" w:rsidRDefault="00490F6F" w:rsidP="00490F6F">
      <w:pPr>
        <w:shd w:val="clear" w:color="auto" w:fill="FFFFFF"/>
        <w:tabs>
          <w:tab w:val="left" w:pos="1134"/>
        </w:tabs>
        <w:suppressAutoHyphens/>
        <w:ind w:firstLine="851"/>
        <w:jc w:val="both"/>
        <w:rPr>
          <w:sz w:val="22"/>
          <w:szCs w:val="22"/>
        </w:rPr>
      </w:pPr>
      <w:bookmarkStart w:id="16" w:name="Par274"/>
      <w:bookmarkEnd w:id="16"/>
      <w:r w:rsidRPr="00865F88">
        <w:rPr>
          <w:sz w:val="22"/>
          <w:szCs w:val="22"/>
        </w:rPr>
        <w:t>Заявление о предоставлении муниципальной услуги подается заявителем через МФЦ лично.</w:t>
      </w:r>
    </w:p>
    <w:p w:rsidR="00490F6F" w:rsidRPr="00865F88" w:rsidRDefault="00490F6F" w:rsidP="00490F6F">
      <w:pPr>
        <w:widowControl w:val="0"/>
        <w:tabs>
          <w:tab w:val="left" w:pos="1134"/>
        </w:tabs>
        <w:autoSpaceDE w:val="0"/>
        <w:autoSpaceDN w:val="0"/>
        <w:adjustRightInd w:val="0"/>
        <w:ind w:firstLine="709"/>
        <w:jc w:val="center"/>
        <w:outlineLvl w:val="1"/>
        <w:rPr>
          <w:sz w:val="22"/>
          <w:szCs w:val="22"/>
        </w:rPr>
      </w:pPr>
      <w:r w:rsidRPr="00865F88">
        <w:rPr>
          <w:sz w:val="22"/>
          <w:szCs w:val="22"/>
          <w:lang w:val="en-US"/>
        </w:rPr>
        <w:t>III</w:t>
      </w:r>
      <w:r w:rsidRPr="00865F88">
        <w:rPr>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90F6F" w:rsidRPr="00865F88" w:rsidRDefault="00490F6F" w:rsidP="00490F6F">
      <w:pPr>
        <w:autoSpaceDE w:val="0"/>
        <w:autoSpaceDN w:val="0"/>
        <w:adjustRightInd w:val="0"/>
        <w:jc w:val="center"/>
        <w:rPr>
          <w:bCs/>
          <w:sz w:val="22"/>
          <w:szCs w:val="22"/>
        </w:rPr>
      </w:pPr>
      <w:bookmarkStart w:id="17" w:name="Par279"/>
      <w:bookmarkEnd w:id="17"/>
      <w:r w:rsidRPr="00865F88">
        <w:rPr>
          <w:sz w:val="22"/>
          <w:szCs w:val="22"/>
          <w:lang w:val="en-US"/>
        </w:rPr>
        <w:t>III</w:t>
      </w:r>
      <w:r w:rsidRPr="00865F88">
        <w:rPr>
          <w:sz w:val="22"/>
          <w:szCs w:val="22"/>
        </w:rPr>
        <w:t xml:space="preserve"> (</w:t>
      </w:r>
      <w:r w:rsidRPr="00865F88">
        <w:rPr>
          <w:sz w:val="22"/>
          <w:szCs w:val="22"/>
          <w:lang w:val="en-US"/>
        </w:rPr>
        <w:t>I</w:t>
      </w:r>
      <w:r w:rsidRPr="00865F88">
        <w:rPr>
          <w:sz w:val="22"/>
          <w:szCs w:val="22"/>
        </w:rPr>
        <w:t>)</w:t>
      </w:r>
      <w:r w:rsidRPr="00865F88">
        <w:rPr>
          <w:bCs/>
          <w:sz w:val="22"/>
          <w:szCs w:val="22"/>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490F6F" w:rsidRPr="00865F88" w:rsidRDefault="00490F6F" w:rsidP="00490F6F">
      <w:pPr>
        <w:widowControl w:val="0"/>
        <w:autoSpaceDE w:val="0"/>
        <w:autoSpaceDN w:val="0"/>
        <w:adjustRightInd w:val="0"/>
        <w:ind w:firstLine="709"/>
        <w:jc w:val="both"/>
        <w:rPr>
          <w:bCs/>
          <w:sz w:val="22"/>
          <w:szCs w:val="22"/>
        </w:rPr>
      </w:pPr>
      <w:r w:rsidRPr="00865F88">
        <w:rPr>
          <w:bCs/>
          <w:sz w:val="22"/>
          <w:szCs w:val="22"/>
        </w:rPr>
        <w:t>3.1 Муниципальная услуга в электронную форму не переведена.</w:t>
      </w:r>
    </w:p>
    <w:p w:rsidR="00490F6F" w:rsidRPr="00865F88" w:rsidRDefault="00490F6F" w:rsidP="00490F6F">
      <w:pPr>
        <w:autoSpaceDE w:val="0"/>
        <w:autoSpaceDN w:val="0"/>
        <w:adjustRightInd w:val="0"/>
        <w:jc w:val="center"/>
        <w:rPr>
          <w:bCs/>
          <w:sz w:val="22"/>
          <w:szCs w:val="22"/>
        </w:rPr>
      </w:pPr>
      <w:r w:rsidRPr="00865F88">
        <w:rPr>
          <w:sz w:val="22"/>
          <w:szCs w:val="22"/>
          <w:lang w:val="en-US"/>
        </w:rPr>
        <w:t>III</w:t>
      </w:r>
      <w:r w:rsidRPr="00865F88">
        <w:rPr>
          <w:sz w:val="22"/>
          <w:szCs w:val="22"/>
        </w:rPr>
        <w:t xml:space="preserve"> (</w:t>
      </w:r>
      <w:r w:rsidRPr="00865F88">
        <w:rPr>
          <w:sz w:val="22"/>
          <w:szCs w:val="22"/>
          <w:lang w:val="en-US"/>
        </w:rPr>
        <w:t>II</w:t>
      </w:r>
      <w:r w:rsidRPr="00865F88">
        <w:rPr>
          <w:sz w:val="22"/>
          <w:szCs w:val="22"/>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90F6F" w:rsidRPr="00865F88" w:rsidRDefault="00490F6F" w:rsidP="0033320E">
      <w:pPr>
        <w:pStyle w:val="ConsPlusNormal0"/>
      </w:pPr>
      <w:r w:rsidRPr="00865F88">
        <w:t>3.2. Предоставление муниципальной услуги через МФЦ, включая описание административных процедур (действий), выполняемых МФЦ при предоставлении муниципальной услуги посредством комплексного запроса, предусматривает следующие административные процедуры (действия):</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 xml:space="preserve">1) прием и регистрация запроса и документов для предоставления муниципальной услуги. </w:t>
      </w:r>
    </w:p>
    <w:p w:rsidR="00490F6F" w:rsidRPr="00865F88" w:rsidRDefault="00490F6F" w:rsidP="0033320E">
      <w:pPr>
        <w:pStyle w:val="ConsPlusNormal0"/>
      </w:pPr>
      <w:r w:rsidRPr="00865F88">
        <w:t>3.3.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490F6F" w:rsidRPr="00865F88" w:rsidRDefault="00490F6F" w:rsidP="0033320E">
      <w:pPr>
        <w:pStyle w:val="ConsPlusNormal0"/>
      </w:pPr>
      <w:r w:rsidRPr="00865F88">
        <w:t>3.3.1. Описание административных процедур (действий), выполняемых МФЦ при предоставлении муниципальной услуги не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490F6F" w:rsidRPr="00865F88" w:rsidRDefault="00490F6F" w:rsidP="0033320E">
      <w:pPr>
        <w:pStyle w:val="ConsPlusNormal0"/>
      </w:pPr>
      <w:r w:rsidRPr="00865F88">
        <w:t xml:space="preserve">3.3.2. Порядок досудебного (внесудебного) обжалования решений и действий (бездействия) МФЦ и его работников установлены разделом </w:t>
      </w:r>
      <w:r w:rsidRPr="00865F88">
        <w:rPr>
          <w:lang w:val="en-US"/>
        </w:rPr>
        <w:t>V</w:t>
      </w:r>
      <w:r w:rsidRPr="00865F88">
        <w:t xml:space="preserve"> настоящего Административного регламента.</w:t>
      </w:r>
    </w:p>
    <w:p w:rsidR="00490F6F" w:rsidRPr="00865F88" w:rsidRDefault="00490F6F" w:rsidP="00490F6F">
      <w:pPr>
        <w:widowControl w:val="0"/>
        <w:autoSpaceDE w:val="0"/>
        <w:autoSpaceDN w:val="0"/>
        <w:adjustRightInd w:val="0"/>
        <w:ind w:firstLine="709"/>
        <w:jc w:val="center"/>
        <w:outlineLvl w:val="3"/>
        <w:rPr>
          <w:b/>
          <w:sz w:val="22"/>
          <w:szCs w:val="22"/>
        </w:rPr>
      </w:pPr>
      <w:r w:rsidRPr="00865F88">
        <w:rPr>
          <w:b/>
          <w:sz w:val="22"/>
          <w:szCs w:val="22"/>
        </w:rPr>
        <w:t>Прием и регистрация запроса и иных документов для предоставления муниципальной услуги</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3.4. Основанием для начала административной процедуры является поступление от заявителя запроса о предоставлении муниципальной услуги на бумажном носителе непосредственно в МФЦ.</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 xml:space="preserve">Запрос о предоставлении муниципальной услуги может быть оформлен заявителем в МФЦ либо оформлен заранее. </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Специалист МФЦ, ответственный за прием документов, осуществляет следующие действия в ходе приема заявителя:</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а) устанавливает предмет обращения, проверяет документ, удостоверяющий личность;</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б) проверяет полномочия заявителя;</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г) принимает решение о приеме у заявителя представленных документов;</w:t>
      </w:r>
    </w:p>
    <w:p w:rsidR="00490F6F" w:rsidRPr="00865F88" w:rsidRDefault="00490F6F" w:rsidP="00490F6F">
      <w:pPr>
        <w:widowControl w:val="0"/>
        <w:tabs>
          <w:tab w:val="left" w:pos="1932"/>
        </w:tabs>
        <w:autoSpaceDE w:val="0"/>
        <w:autoSpaceDN w:val="0"/>
        <w:adjustRightInd w:val="0"/>
        <w:ind w:firstLine="709"/>
        <w:jc w:val="both"/>
        <w:rPr>
          <w:sz w:val="22"/>
          <w:szCs w:val="22"/>
        </w:rPr>
      </w:pPr>
      <w:proofErr w:type="spellStart"/>
      <w:r w:rsidRPr="00865F88">
        <w:rPr>
          <w:sz w:val="22"/>
          <w:szCs w:val="22"/>
        </w:rPr>
        <w:t>д</w:t>
      </w:r>
      <w:proofErr w:type="spellEnd"/>
      <w:r w:rsidRPr="00865F88">
        <w:rPr>
          <w:sz w:val="22"/>
          <w:szCs w:val="22"/>
        </w:rPr>
        <w:t>) регистрирует запрос и представленные документы под индивидуальным порядковым номером в день их поступления;</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е) выдает заявителю расписку с описью представленных документов и указанием даты их принятия, подтверждающую принятие документов.</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При необходимости специалист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 xml:space="preserve">При отсутствии у заявителя заполненного запроса или неправильном его заполнении специалист МФЦ, ответственный за прием документов, помогает заявителю заполнить запрос. </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Длительность осуществления всех необходимых действий не может превышать 15 минут.</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3.4.1. Критерием принятия решения о приеме документов является наличие запроса и прилагаемых к нему документов.</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lastRenderedPageBreak/>
        <w:t xml:space="preserve">3.4.2.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 </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 xml:space="preserve">3.4.3. Результатом административной процедуры является одно из следующих действий: </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 прием и регистрация в МФЦ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 xml:space="preserve">- прием и регистрация в МФЦ запроса и документов, представленных заявителем, и их передача специалисту Органа, ответственному за прием документов. </w:t>
      </w:r>
    </w:p>
    <w:p w:rsidR="00490F6F" w:rsidRPr="00865F88" w:rsidRDefault="00490F6F" w:rsidP="00490F6F">
      <w:pPr>
        <w:autoSpaceDE w:val="0"/>
        <w:autoSpaceDN w:val="0"/>
        <w:adjustRightInd w:val="0"/>
        <w:ind w:firstLine="709"/>
        <w:jc w:val="both"/>
        <w:rPr>
          <w:sz w:val="22"/>
          <w:szCs w:val="22"/>
        </w:rPr>
      </w:pPr>
      <w:r w:rsidRPr="00865F88">
        <w:rPr>
          <w:sz w:val="22"/>
          <w:szCs w:val="22"/>
        </w:rPr>
        <w:t xml:space="preserve">Результат административной процедуры фиксируется в системе электронного документооборота специалистом МФЦ, ответственным за прием документов. </w:t>
      </w:r>
    </w:p>
    <w:p w:rsidR="00490F6F" w:rsidRPr="00865F88" w:rsidRDefault="00490F6F" w:rsidP="00490F6F">
      <w:pPr>
        <w:autoSpaceDE w:val="0"/>
        <w:autoSpaceDN w:val="0"/>
        <w:adjustRightInd w:val="0"/>
        <w:ind w:firstLine="709"/>
        <w:jc w:val="both"/>
        <w:rPr>
          <w:sz w:val="22"/>
          <w:szCs w:val="22"/>
        </w:rPr>
      </w:pPr>
      <w:r w:rsidRPr="00865F88">
        <w:rPr>
          <w:sz w:val="22"/>
          <w:szCs w:val="22"/>
        </w:rPr>
        <w:t xml:space="preserve">3.4.4. Иные действия, необходимые для предоставления муниципальной услуги, в том числе связанные с проверкой </w:t>
      </w:r>
      <w:proofErr w:type="gramStart"/>
      <w:r w:rsidRPr="00865F88">
        <w:rPr>
          <w:sz w:val="22"/>
          <w:szCs w:val="22"/>
        </w:rPr>
        <w:t>действительности усиленной квалифицированной электронной подписи заявителя, использованной при обращении за получением муниципальной услуги отсутствуют</w:t>
      </w:r>
      <w:proofErr w:type="gramEnd"/>
      <w:r w:rsidRPr="00865F88">
        <w:rPr>
          <w:sz w:val="22"/>
          <w:szCs w:val="22"/>
        </w:rPr>
        <w:t xml:space="preserve">.  </w:t>
      </w:r>
    </w:p>
    <w:p w:rsidR="00490F6F" w:rsidRPr="00865F88" w:rsidRDefault="00490F6F" w:rsidP="00490F6F">
      <w:pPr>
        <w:autoSpaceDE w:val="0"/>
        <w:autoSpaceDN w:val="0"/>
        <w:adjustRightInd w:val="0"/>
        <w:jc w:val="center"/>
        <w:rPr>
          <w:b/>
          <w:sz w:val="22"/>
          <w:szCs w:val="22"/>
        </w:rPr>
      </w:pPr>
      <w:r w:rsidRPr="00865F88">
        <w:rPr>
          <w:b/>
          <w:sz w:val="22"/>
          <w:szCs w:val="22"/>
        </w:rPr>
        <w:t xml:space="preserve">Направление специалистом межведомственных запросов </w:t>
      </w:r>
    </w:p>
    <w:p w:rsidR="00490F6F" w:rsidRPr="00865F88" w:rsidRDefault="00490F6F" w:rsidP="00490F6F">
      <w:pPr>
        <w:autoSpaceDE w:val="0"/>
        <w:autoSpaceDN w:val="0"/>
        <w:adjustRightInd w:val="0"/>
        <w:jc w:val="center"/>
        <w:rPr>
          <w:b/>
          <w:sz w:val="22"/>
          <w:szCs w:val="22"/>
        </w:rPr>
      </w:pPr>
      <w:r w:rsidRPr="00865F88">
        <w:rPr>
          <w:b/>
          <w:sz w:val="22"/>
          <w:szCs w:val="22"/>
        </w:rPr>
        <w:t xml:space="preserve">в органы государственной власти, органы местного самоуправления </w:t>
      </w:r>
    </w:p>
    <w:p w:rsidR="00490F6F" w:rsidRPr="00865F88" w:rsidRDefault="00490F6F" w:rsidP="00490F6F">
      <w:pPr>
        <w:autoSpaceDE w:val="0"/>
        <w:autoSpaceDN w:val="0"/>
        <w:adjustRightInd w:val="0"/>
        <w:jc w:val="center"/>
        <w:rPr>
          <w:b/>
          <w:sz w:val="22"/>
          <w:szCs w:val="22"/>
        </w:rPr>
      </w:pPr>
      <w:r w:rsidRPr="00865F88">
        <w:rPr>
          <w:b/>
          <w:sz w:val="22"/>
          <w:szCs w:val="22"/>
        </w:rPr>
        <w:t xml:space="preserve">и подведомственные этим органам организации в случае, </w:t>
      </w:r>
    </w:p>
    <w:p w:rsidR="00490F6F" w:rsidRPr="00865F88" w:rsidRDefault="00490F6F" w:rsidP="00490F6F">
      <w:pPr>
        <w:autoSpaceDE w:val="0"/>
        <w:autoSpaceDN w:val="0"/>
        <w:adjustRightInd w:val="0"/>
        <w:jc w:val="center"/>
        <w:rPr>
          <w:b/>
          <w:sz w:val="22"/>
          <w:szCs w:val="22"/>
        </w:rPr>
      </w:pPr>
      <w:r w:rsidRPr="00865F88">
        <w:rPr>
          <w:b/>
          <w:sz w:val="22"/>
          <w:szCs w:val="22"/>
        </w:rPr>
        <w:t>если определенные документы не были представлены заявителем самостоятельно</w:t>
      </w:r>
    </w:p>
    <w:p w:rsidR="00490F6F" w:rsidRPr="00865F88" w:rsidRDefault="00490F6F" w:rsidP="00490F6F">
      <w:pPr>
        <w:autoSpaceDE w:val="0"/>
        <w:autoSpaceDN w:val="0"/>
        <w:adjustRightInd w:val="0"/>
        <w:ind w:firstLine="709"/>
        <w:jc w:val="both"/>
        <w:rPr>
          <w:sz w:val="22"/>
          <w:szCs w:val="22"/>
        </w:rPr>
      </w:pPr>
      <w:r w:rsidRPr="00865F88">
        <w:rPr>
          <w:sz w:val="22"/>
          <w:szCs w:val="22"/>
        </w:rPr>
        <w:t xml:space="preserve">3.5.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w:t>
      </w:r>
      <w:proofErr w:type="gramStart"/>
      <w:r w:rsidRPr="00865F88">
        <w:rPr>
          <w:sz w:val="22"/>
          <w:szCs w:val="22"/>
        </w:rPr>
        <w:t>были представлены заявителем самостоятельно не осуществляется</w:t>
      </w:r>
      <w:proofErr w:type="gramEnd"/>
      <w:r w:rsidRPr="00865F88">
        <w:rPr>
          <w:sz w:val="22"/>
          <w:szCs w:val="22"/>
        </w:rPr>
        <w:t>.</w:t>
      </w:r>
    </w:p>
    <w:p w:rsidR="00490F6F" w:rsidRPr="00865F88" w:rsidRDefault="00490F6F" w:rsidP="00490F6F">
      <w:pPr>
        <w:autoSpaceDE w:val="0"/>
        <w:autoSpaceDN w:val="0"/>
        <w:adjustRightInd w:val="0"/>
        <w:ind w:firstLine="709"/>
        <w:jc w:val="both"/>
        <w:rPr>
          <w:b/>
          <w:sz w:val="22"/>
          <w:szCs w:val="22"/>
        </w:rPr>
      </w:pPr>
      <w:r w:rsidRPr="00865F88">
        <w:rPr>
          <w:sz w:val="22"/>
          <w:szCs w:val="22"/>
        </w:rPr>
        <w:t xml:space="preserve"> </w:t>
      </w:r>
      <w:r w:rsidRPr="00865F88">
        <w:rPr>
          <w:b/>
          <w:sz w:val="22"/>
          <w:szCs w:val="22"/>
        </w:rPr>
        <w:t xml:space="preserve">Принятие решения о предоставлении (об отказе в предоставлении) </w:t>
      </w:r>
      <w:r w:rsidRPr="00865F88">
        <w:rPr>
          <w:rFonts w:eastAsia="Calibri"/>
          <w:b/>
          <w:sz w:val="22"/>
          <w:szCs w:val="22"/>
        </w:rPr>
        <w:t>муниципальной</w:t>
      </w:r>
      <w:r w:rsidRPr="00865F88">
        <w:rPr>
          <w:b/>
          <w:sz w:val="22"/>
          <w:szCs w:val="22"/>
        </w:rPr>
        <w:t xml:space="preserve"> услуги</w:t>
      </w:r>
    </w:p>
    <w:p w:rsidR="00490F6F" w:rsidRPr="00865F88" w:rsidRDefault="00490F6F" w:rsidP="00490F6F">
      <w:pPr>
        <w:autoSpaceDE w:val="0"/>
        <w:autoSpaceDN w:val="0"/>
        <w:adjustRightInd w:val="0"/>
        <w:ind w:firstLine="709"/>
        <w:jc w:val="both"/>
        <w:rPr>
          <w:sz w:val="22"/>
          <w:szCs w:val="22"/>
        </w:rPr>
      </w:pPr>
      <w:r w:rsidRPr="00865F88">
        <w:rPr>
          <w:sz w:val="22"/>
          <w:szCs w:val="22"/>
        </w:rPr>
        <w:t>3.6. Принятие решения о предоставлении (об отказе в предоставлении) муниципальной услуги не осуществляется.</w:t>
      </w:r>
    </w:p>
    <w:p w:rsidR="00490F6F" w:rsidRPr="00865F88" w:rsidRDefault="00490F6F" w:rsidP="00490F6F">
      <w:pPr>
        <w:widowControl w:val="0"/>
        <w:autoSpaceDE w:val="0"/>
        <w:autoSpaceDN w:val="0"/>
        <w:adjustRightInd w:val="0"/>
        <w:ind w:firstLine="709"/>
        <w:jc w:val="center"/>
        <w:rPr>
          <w:b/>
          <w:sz w:val="22"/>
          <w:szCs w:val="22"/>
        </w:rPr>
      </w:pPr>
      <w:r w:rsidRPr="00865F88">
        <w:rPr>
          <w:b/>
          <w:sz w:val="22"/>
          <w:szCs w:val="22"/>
        </w:rPr>
        <w:t>Уведомление заявителя о принятом решении, выдача заявителю результата предоставления муниципальной услуги</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 xml:space="preserve">3.7. Уведомление заявителя о принятом решении выдача заявителю результата предоставления муниципальной услуги не осуществляется. </w:t>
      </w:r>
    </w:p>
    <w:p w:rsidR="00490F6F" w:rsidRPr="00865F88" w:rsidRDefault="00490F6F" w:rsidP="00490F6F">
      <w:pPr>
        <w:widowControl w:val="0"/>
        <w:tabs>
          <w:tab w:val="left" w:pos="1134"/>
        </w:tabs>
        <w:autoSpaceDE w:val="0"/>
        <w:autoSpaceDN w:val="0"/>
        <w:adjustRightInd w:val="0"/>
        <w:ind w:firstLine="709"/>
        <w:jc w:val="center"/>
        <w:outlineLvl w:val="1"/>
        <w:rPr>
          <w:sz w:val="22"/>
          <w:szCs w:val="22"/>
        </w:rPr>
      </w:pPr>
      <w:r w:rsidRPr="00865F88">
        <w:rPr>
          <w:sz w:val="22"/>
          <w:szCs w:val="22"/>
          <w:lang w:val="en-US"/>
        </w:rPr>
        <w:t>III</w:t>
      </w:r>
      <w:r w:rsidRPr="00865F88">
        <w:rPr>
          <w:sz w:val="22"/>
          <w:szCs w:val="22"/>
        </w:rPr>
        <w:t xml:space="preserve"> (</w:t>
      </w:r>
      <w:r w:rsidRPr="00865F88">
        <w:rPr>
          <w:sz w:val="22"/>
          <w:szCs w:val="22"/>
          <w:lang w:val="en-US"/>
        </w:rPr>
        <w:t>III</w:t>
      </w:r>
      <w:r w:rsidRPr="00865F88">
        <w:rPr>
          <w:sz w:val="22"/>
          <w:szCs w:val="22"/>
        </w:rPr>
        <w:t>) 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490F6F" w:rsidRPr="00865F88" w:rsidRDefault="00490F6F" w:rsidP="00490F6F">
      <w:pPr>
        <w:widowControl w:val="0"/>
        <w:tabs>
          <w:tab w:val="left" w:pos="1134"/>
        </w:tabs>
        <w:autoSpaceDE w:val="0"/>
        <w:autoSpaceDN w:val="0"/>
        <w:adjustRightInd w:val="0"/>
        <w:ind w:firstLine="709"/>
        <w:jc w:val="center"/>
        <w:outlineLvl w:val="1"/>
        <w:rPr>
          <w:sz w:val="22"/>
          <w:szCs w:val="22"/>
        </w:rPr>
      </w:pPr>
    </w:p>
    <w:p w:rsidR="00490F6F" w:rsidRPr="00865F88" w:rsidRDefault="00490F6F" w:rsidP="00490F6F">
      <w:pPr>
        <w:widowControl w:val="0"/>
        <w:autoSpaceDE w:val="0"/>
        <w:autoSpaceDN w:val="0"/>
        <w:adjustRightInd w:val="0"/>
        <w:ind w:firstLine="709"/>
        <w:jc w:val="center"/>
        <w:rPr>
          <w:b/>
          <w:sz w:val="22"/>
          <w:szCs w:val="22"/>
        </w:rPr>
      </w:pPr>
      <w:r w:rsidRPr="00865F88">
        <w:rPr>
          <w:b/>
          <w:sz w:val="22"/>
          <w:szCs w:val="22"/>
        </w:rPr>
        <w:t>Состав административных процедур по предоставлению муниципальной услуги</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3.8. Предоставление муниципальной услуги в Органе включает следующие административные процедуры:</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 xml:space="preserve">1) прием и регистрация запроса и документов для предоставления муниципальной услуги; </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 xml:space="preserve">2) </w:t>
      </w:r>
      <w:r w:rsidRPr="00865F88">
        <w:rPr>
          <w:rFonts w:eastAsia="Calibri"/>
          <w:sz w:val="22"/>
          <w:szCs w:val="22"/>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3) принятие решения о предоставлении (решения об отказе в предоставлении) муниципальной услуги;</w:t>
      </w:r>
    </w:p>
    <w:p w:rsidR="00490F6F" w:rsidRPr="00865F88" w:rsidRDefault="00490F6F" w:rsidP="0033320E">
      <w:pPr>
        <w:pStyle w:val="ConsPlusNormal0"/>
      </w:pPr>
      <w:r w:rsidRPr="00865F88">
        <w:t>4) уведомление заявителя о принятом решении, выдача заявителю результата предоставления муниципальной услуги.</w:t>
      </w:r>
    </w:p>
    <w:p w:rsidR="00490F6F" w:rsidRPr="00865F88" w:rsidRDefault="00490F6F" w:rsidP="0033320E">
      <w:pPr>
        <w:pStyle w:val="ConsPlusNormal0"/>
      </w:pPr>
      <w:r w:rsidRPr="00865F88">
        <w:t>3.9.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490F6F" w:rsidRPr="00865F88" w:rsidRDefault="00490F6F" w:rsidP="00490F6F">
      <w:pPr>
        <w:widowControl w:val="0"/>
        <w:autoSpaceDE w:val="0"/>
        <w:autoSpaceDN w:val="0"/>
        <w:adjustRightInd w:val="0"/>
        <w:ind w:firstLine="709"/>
        <w:jc w:val="center"/>
        <w:outlineLvl w:val="3"/>
        <w:rPr>
          <w:b/>
          <w:sz w:val="22"/>
          <w:szCs w:val="22"/>
        </w:rPr>
      </w:pPr>
      <w:r w:rsidRPr="00865F88">
        <w:rPr>
          <w:b/>
          <w:sz w:val="22"/>
          <w:szCs w:val="22"/>
        </w:rPr>
        <w:t>Прием и регистрация запроса и иных документов для предоставления муниципальной услуги</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3.10. Основанием для начала административной процедуры является поступление от заявителя запроса о предоставлении муниципальной услуги:</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на бумажном носителе непосредственно в Орган;</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на бумажном носителе в Орган через организацию почтовой связи, иную организацию, осуществляющую доставку корреспонденции;</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lastRenderedPageBreak/>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Специалист Органа, ответственный за прием документов, осуществляет следующие действия в ходе приема заявителя:</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а) устанавливает предмет обращения, проверяет документ, удостоверяющий личность;</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б) проверяет полномочия заявителя;</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г) принимает решение о приеме у заявителя представленных документов;</w:t>
      </w:r>
    </w:p>
    <w:p w:rsidR="00490F6F" w:rsidRPr="00865F88" w:rsidRDefault="00490F6F" w:rsidP="00490F6F">
      <w:pPr>
        <w:widowControl w:val="0"/>
        <w:tabs>
          <w:tab w:val="left" w:pos="1932"/>
        </w:tabs>
        <w:autoSpaceDE w:val="0"/>
        <w:autoSpaceDN w:val="0"/>
        <w:adjustRightInd w:val="0"/>
        <w:ind w:firstLine="709"/>
        <w:jc w:val="both"/>
        <w:rPr>
          <w:sz w:val="22"/>
          <w:szCs w:val="22"/>
        </w:rPr>
      </w:pPr>
      <w:proofErr w:type="spellStart"/>
      <w:r w:rsidRPr="00865F88">
        <w:rPr>
          <w:sz w:val="22"/>
          <w:szCs w:val="22"/>
        </w:rPr>
        <w:t>д</w:t>
      </w:r>
      <w:proofErr w:type="spellEnd"/>
      <w:r w:rsidRPr="00865F88">
        <w:rPr>
          <w:sz w:val="22"/>
          <w:szCs w:val="22"/>
        </w:rPr>
        <w:t>) регистрирует запрос и представленные документы под индивидуальным порядковым номером в день их поступления;</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е) выдает заявителю расписку с описью представленных документов и указанием даты их принятия, подтверждающую принятие документов.</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Длительность осуществления всех необходимых действий не может превышать 15 минут.</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490F6F" w:rsidRPr="00865F88" w:rsidRDefault="00490F6F" w:rsidP="00490F6F">
      <w:pPr>
        <w:widowControl w:val="0"/>
        <w:autoSpaceDE w:val="0"/>
        <w:autoSpaceDN w:val="0"/>
        <w:adjustRightInd w:val="0"/>
        <w:ind w:firstLine="709"/>
        <w:jc w:val="both"/>
        <w:rPr>
          <w:sz w:val="22"/>
          <w:szCs w:val="22"/>
        </w:rPr>
      </w:pPr>
      <w:proofErr w:type="gramStart"/>
      <w:r w:rsidRPr="00865F88">
        <w:rPr>
          <w:sz w:val="22"/>
          <w:szCs w:val="22"/>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w:t>
      </w:r>
      <w:proofErr w:type="gramEnd"/>
      <w:r w:rsidRPr="00865F88">
        <w:rPr>
          <w:sz w:val="22"/>
          <w:szCs w:val="22"/>
        </w:rPr>
        <w:t xml:space="preserve">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Если заявитель обратился заочно, специалист Органа, ответственный за прием документов:</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а) устанавливает предмет обращения, проверяет документ, удостоверяющий личность;</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б) проверяет полномочия заявителя;</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г) принимает решение о приеме у заявителя представленных документов;</w:t>
      </w:r>
    </w:p>
    <w:p w:rsidR="00490F6F" w:rsidRPr="00865F88" w:rsidRDefault="00490F6F" w:rsidP="00490F6F">
      <w:pPr>
        <w:widowControl w:val="0"/>
        <w:tabs>
          <w:tab w:val="left" w:pos="1932"/>
        </w:tabs>
        <w:autoSpaceDE w:val="0"/>
        <w:autoSpaceDN w:val="0"/>
        <w:adjustRightInd w:val="0"/>
        <w:ind w:firstLine="709"/>
        <w:jc w:val="both"/>
        <w:rPr>
          <w:sz w:val="22"/>
          <w:szCs w:val="22"/>
        </w:rPr>
      </w:pPr>
      <w:proofErr w:type="spellStart"/>
      <w:r w:rsidRPr="00865F88">
        <w:rPr>
          <w:sz w:val="22"/>
          <w:szCs w:val="22"/>
        </w:rPr>
        <w:t>д</w:t>
      </w:r>
      <w:proofErr w:type="spellEnd"/>
      <w:r w:rsidRPr="00865F88">
        <w:rPr>
          <w:sz w:val="22"/>
          <w:szCs w:val="22"/>
        </w:rPr>
        <w:t>) регистрирует запрос и представленные документы под индивидуальным порядковым номером в день их поступления;</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е) выдает заявителю расписку с описью представленных документов и указанием даты их принятия, подтверждающую принятие документов.</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3.10.1. Критерием принятия решения о приеме документов является наличие запроса и прилагаемых к нему документов.</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 xml:space="preserve">3.10.2.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 </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3.10.3. Результатом административной процедуры является:</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Результат административной процедуры фиксируется в системе электронного документооборота специалистом Органа, ответственного за прием документов.</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 xml:space="preserve">3.10.4. Иные действия, необходимые для предоставления услуги, в том числе связанные с проверкой </w:t>
      </w:r>
      <w:proofErr w:type="gramStart"/>
      <w:r w:rsidRPr="00865F88">
        <w:rPr>
          <w:sz w:val="22"/>
          <w:szCs w:val="22"/>
        </w:rPr>
        <w:t>действительности усиленной квалифицированной электронной подписи заявителя, использованной при обращении за получением муниципальной услуги отсутствуют</w:t>
      </w:r>
      <w:proofErr w:type="gramEnd"/>
      <w:r w:rsidRPr="00865F88">
        <w:rPr>
          <w:sz w:val="22"/>
          <w:szCs w:val="22"/>
        </w:rPr>
        <w:t>.</w:t>
      </w:r>
    </w:p>
    <w:p w:rsidR="00490F6F" w:rsidRPr="00865F88" w:rsidRDefault="00490F6F" w:rsidP="00490F6F">
      <w:pPr>
        <w:autoSpaceDE w:val="0"/>
        <w:autoSpaceDN w:val="0"/>
        <w:adjustRightInd w:val="0"/>
        <w:jc w:val="center"/>
        <w:rPr>
          <w:b/>
          <w:sz w:val="22"/>
          <w:szCs w:val="22"/>
        </w:rPr>
      </w:pPr>
      <w:r w:rsidRPr="00865F88">
        <w:rPr>
          <w:b/>
          <w:sz w:val="22"/>
          <w:szCs w:val="22"/>
        </w:rPr>
        <w:t xml:space="preserve">Направление специалистом межведомственных запросов </w:t>
      </w:r>
    </w:p>
    <w:p w:rsidR="00490F6F" w:rsidRPr="00865F88" w:rsidRDefault="00490F6F" w:rsidP="00490F6F">
      <w:pPr>
        <w:autoSpaceDE w:val="0"/>
        <w:autoSpaceDN w:val="0"/>
        <w:adjustRightInd w:val="0"/>
        <w:jc w:val="center"/>
        <w:rPr>
          <w:b/>
          <w:sz w:val="22"/>
          <w:szCs w:val="22"/>
        </w:rPr>
      </w:pPr>
      <w:r w:rsidRPr="00865F88">
        <w:rPr>
          <w:b/>
          <w:sz w:val="22"/>
          <w:szCs w:val="22"/>
        </w:rPr>
        <w:t xml:space="preserve">в органы государственной власти, органы местного самоуправления </w:t>
      </w:r>
    </w:p>
    <w:p w:rsidR="00490F6F" w:rsidRPr="00865F88" w:rsidRDefault="00490F6F" w:rsidP="00490F6F">
      <w:pPr>
        <w:autoSpaceDE w:val="0"/>
        <w:autoSpaceDN w:val="0"/>
        <w:adjustRightInd w:val="0"/>
        <w:jc w:val="center"/>
        <w:rPr>
          <w:b/>
          <w:sz w:val="22"/>
          <w:szCs w:val="22"/>
        </w:rPr>
      </w:pPr>
      <w:r w:rsidRPr="00865F88">
        <w:rPr>
          <w:b/>
          <w:sz w:val="22"/>
          <w:szCs w:val="22"/>
        </w:rPr>
        <w:lastRenderedPageBreak/>
        <w:t xml:space="preserve">и подведомственные этим органам организации в случае, </w:t>
      </w:r>
    </w:p>
    <w:p w:rsidR="00490F6F" w:rsidRPr="00865F88" w:rsidRDefault="00490F6F" w:rsidP="00490F6F">
      <w:pPr>
        <w:autoSpaceDE w:val="0"/>
        <w:autoSpaceDN w:val="0"/>
        <w:adjustRightInd w:val="0"/>
        <w:jc w:val="center"/>
        <w:rPr>
          <w:b/>
          <w:sz w:val="22"/>
          <w:szCs w:val="22"/>
        </w:rPr>
      </w:pPr>
      <w:r w:rsidRPr="00865F88">
        <w:rPr>
          <w:b/>
          <w:sz w:val="22"/>
          <w:szCs w:val="22"/>
        </w:rPr>
        <w:t>если определенные документы не были представлены заявителем самостоятельно</w:t>
      </w:r>
    </w:p>
    <w:p w:rsidR="00490F6F" w:rsidRPr="00865F88" w:rsidRDefault="00490F6F" w:rsidP="00490F6F">
      <w:pPr>
        <w:autoSpaceDE w:val="0"/>
        <w:autoSpaceDN w:val="0"/>
        <w:adjustRightInd w:val="0"/>
        <w:ind w:firstLine="709"/>
        <w:jc w:val="both"/>
        <w:rPr>
          <w:sz w:val="22"/>
          <w:szCs w:val="22"/>
        </w:rPr>
      </w:pPr>
      <w:r w:rsidRPr="00865F88">
        <w:rPr>
          <w:sz w:val="22"/>
          <w:szCs w:val="22"/>
        </w:rPr>
        <w:t xml:space="preserve">3.11. Основанием для начала административной процедуры является </w:t>
      </w:r>
      <w:r w:rsidRPr="00865F88">
        <w:rPr>
          <w:rFonts w:eastAsia="Calibri"/>
          <w:sz w:val="22"/>
          <w:szCs w:val="22"/>
        </w:rPr>
        <w:t>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Pr="00865F88">
        <w:rPr>
          <w:sz w:val="22"/>
          <w:szCs w:val="22"/>
        </w:rPr>
        <w:t>в случае, если заявитель не представил документы, указанные в пункте 2.10 настоящего Административного регламента, по собственной инициативе</w:t>
      </w:r>
      <w:r w:rsidRPr="00865F88">
        <w:rPr>
          <w:rFonts w:eastAsia="Calibri"/>
          <w:sz w:val="22"/>
          <w:szCs w:val="22"/>
        </w:rPr>
        <w:t>)</w:t>
      </w:r>
      <w:r w:rsidRPr="00865F88">
        <w:rPr>
          <w:sz w:val="22"/>
          <w:szCs w:val="22"/>
        </w:rPr>
        <w:t>.</w:t>
      </w:r>
    </w:p>
    <w:p w:rsidR="00490F6F" w:rsidRPr="00865F88" w:rsidRDefault="00490F6F" w:rsidP="00490F6F">
      <w:pPr>
        <w:widowControl w:val="0"/>
        <w:autoSpaceDE w:val="0"/>
        <w:autoSpaceDN w:val="0"/>
        <w:adjustRightInd w:val="0"/>
        <w:ind w:firstLine="709"/>
        <w:jc w:val="both"/>
        <w:rPr>
          <w:rFonts w:eastAsia="Calibri"/>
          <w:sz w:val="22"/>
          <w:szCs w:val="22"/>
        </w:rPr>
      </w:pPr>
      <w:r w:rsidRPr="00865F88">
        <w:rPr>
          <w:rFonts w:eastAsia="Calibri"/>
          <w:sz w:val="22"/>
          <w:szCs w:val="22"/>
        </w:rPr>
        <w:t xml:space="preserve"> Специалист Органа, ответственный за межведомственное взаимодействие, не позднее дня, следующего за днем поступления запроса:</w:t>
      </w:r>
    </w:p>
    <w:p w:rsidR="00490F6F" w:rsidRPr="00865F88" w:rsidRDefault="00490F6F" w:rsidP="00490F6F">
      <w:pPr>
        <w:widowControl w:val="0"/>
        <w:autoSpaceDE w:val="0"/>
        <w:autoSpaceDN w:val="0"/>
        <w:adjustRightInd w:val="0"/>
        <w:ind w:firstLine="709"/>
        <w:jc w:val="both"/>
        <w:rPr>
          <w:rFonts w:eastAsia="Calibri"/>
          <w:sz w:val="22"/>
          <w:szCs w:val="22"/>
        </w:rPr>
      </w:pPr>
      <w:r w:rsidRPr="00865F88">
        <w:rPr>
          <w:rFonts w:eastAsia="Calibri"/>
          <w:sz w:val="22"/>
          <w:szCs w:val="22"/>
        </w:rPr>
        <w:t xml:space="preserve">- оформляет межведомственные запросы; </w:t>
      </w:r>
    </w:p>
    <w:p w:rsidR="00490F6F" w:rsidRPr="00865F88" w:rsidRDefault="00490F6F" w:rsidP="00490F6F">
      <w:pPr>
        <w:widowControl w:val="0"/>
        <w:autoSpaceDE w:val="0"/>
        <w:autoSpaceDN w:val="0"/>
        <w:adjustRightInd w:val="0"/>
        <w:ind w:firstLine="709"/>
        <w:jc w:val="both"/>
        <w:rPr>
          <w:rFonts w:eastAsia="Calibri"/>
          <w:sz w:val="22"/>
          <w:szCs w:val="22"/>
        </w:rPr>
      </w:pPr>
      <w:r w:rsidRPr="00865F88">
        <w:rPr>
          <w:rFonts w:eastAsia="Calibri"/>
          <w:sz w:val="22"/>
          <w:szCs w:val="22"/>
        </w:rPr>
        <w:t>-подписывает оформленный межведомственный запрос у руководителя Органа, МФЦ;</w:t>
      </w:r>
    </w:p>
    <w:p w:rsidR="00490F6F" w:rsidRPr="00865F88" w:rsidRDefault="00490F6F" w:rsidP="00490F6F">
      <w:pPr>
        <w:widowControl w:val="0"/>
        <w:autoSpaceDE w:val="0"/>
        <w:autoSpaceDN w:val="0"/>
        <w:adjustRightInd w:val="0"/>
        <w:ind w:firstLine="709"/>
        <w:jc w:val="both"/>
        <w:rPr>
          <w:rFonts w:eastAsia="Calibri"/>
          <w:sz w:val="22"/>
          <w:szCs w:val="22"/>
        </w:rPr>
      </w:pPr>
      <w:r w:rsidRPr="00865F88">
        <w:rPr>
          <w:rFonts w:eastAsia="Calibri"/>
          <w:sz w:val="22"/>
          <w:szCs w:val="22"/>
        </w:rPr>
        <w:t>- регистрирует межведомственный запрос в соответствующем реестре;</w:t>
      </w:r>
    </w:p>
    <w:p w:rsidR="00490F6F" w:rsidRPr="00865F88" w:rsidRDefault="00490F6F" w:rsidP="00490F6F">
      <w:pPr>
        <w:widowControl w:val="0"/>
        <w:autoSpaceDE w:val="0"/>
        <w:autoSpaceDN w:val="0"/>
        <w:adjustRightInd w:val="0"/>
        <w:ind w:firstLine="709"/>
        <w:jc w:val="both"/>
        <w:rPr>
          <w:rFonts w:eastAsia="Calibri"/>
          <w:sz w:val="22"/>
          <w:szCs w:val="22"/>
        </w:rPr>
      </w:pPr>
      <w:r w:rsidRPr="00865F88">
        <w:rPr>
          <w:rFonts w:eastAsia="Calibri"/>
          <w:sz w:val="22"/>
          <w:szCs w:val="22"/>
        </w:rPr>
        <w:t>- направляет межведомственный запрос в соответствующий орган или организацию.</w:t>
      </w:r>
    </w:p>
    <w:p w:rsidR="00490F6F" w:rsidRPr="00865F88" w:rsidRDefault="00490F6F" w:rsidP="00490F6F">
      <w:pPr>
        <w:widowControl w:val="0"/>
        <w:autoSpaceDE w:val="0"/>
        <w:autoSpaceDN w:val="0"/>
        <w:adjustRightInd w:val="0"/>
        <w:ind w:firstLine="709"/>
        <w:jc w:val="both"/>
        <w:rPr>
          <w:rFonts w:eastAsia="Calibri"/>
          <w:sz w:val="22"/>
          <w:szCs w:val="22"/>
        </w:rPr>
      </w:pPr>
      <w:r w:rsidRPr="00865F88">
        <w:rPr>
          <w:rFonts w:eastAsia="Calibri"/>
          <w:sz w:val="22"/>
          <w:szCs w:val="22"/>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490F6F" w:rsidRPr="00865F88" w:rsidRDefault="00490F6F" w:rsidP="00490F6F">
      <w:pPr>
        <w:widowControl w:val="0"/>
        <w:autoSpaceDE w:val="0"/>
        <w:autoSpaceDN w:val="0"/>
        <w:adjustRightInd w:val="0"/>
        <w:ind w:firstLine="709"/>
        <w:jc w:val="both"/>
        <w:rPr>
          <w:rFonts w:eastAsia="Calibri"/>
          <w:sz w:val="22"/>
          <w:szCs w:val="22"/>
        </w:rPr>
      </w:pPr>
      <w:r w:rsidRPr="00865F88">
        <w:rPr>
          <w:rFonts w:eastAsia="Calibri"/>
          <w:sz w:val="22"/>
          <w:szCs w:val="22"/>
        </w:rPr>
        <w:t xml:space="preserve">Направление запросов, </w:t>
      </w:r>
      <w:proofErr w:type="gramStart"/>
      <w:r w:rsidRPr="00865F88">
        <w:rPr>
          <w:rFonts w:eastAsia="Calibri"/>
          <w:sz w:val="22"/>
          <w:szCs w:val="22"/>
        </w:rPr>
        <w:t>контроль за</w:t>
      </w:r>
      <w:proofErr w:type="gramEnd"/>
      <w:r w:rsidRPr="00865F88">
        <w:rPr>
          <w:rFonts w:eastAsia="Calibri"/>
          <w:sz w:val="22"/>
          <w:szCs w:val="22"/>
        </w:rPr>
        <w:t xml:space="preserve">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490F6F" w:rsidRPr="00865F88" w:rsidRDefault="00490F6F" w:rsidP="00490F6F">
      <w:pPr>
        <w:widowControl w:val="0"/>
        <w:autoSpaceDE w:val="0"/>
        <w:autoSpaceDN w:val="0"/>
        <w:adjustRightInd w:val="0"/>
        <w:ind w:firstLine="709"/>
        <w:jc w:val="both"/>
        <w:rPr>
          <w:rFonts w:eastAsia="Calibri"/>
          <w:sz w:val="22"/>
          <w:szCs w:val="22"/>
        </w:rPr>
      </w:pPr>
      <w:r w:rsidRPr="00865F88">
        <w:rPr>
          <w:rFonts w:eastAsia="Calibri"/>
          <w:sz w:val="22"/>
          <w:szCs w:val="22"/>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490F6F" w:rsidRPr="00865F88" w:rsidRDefault="00490F6F" w:rsidP="00490F6F">
      <w:pPr>
        <w:widowControl w:val="0"/>
        <w:autoSpaceDE w:val="0"/>
        <w:autoSpaceDN w:val="0"/>
        <w:adjustRightInd w:val="0"/>
        <w:ind w:firstLine="709"/>
        <w:jc w:val="both"/>
        <w:rPr>
          <w:rFonts w:eastAsia="Calibri"/>
          <w:sz w:val="22"/>
          <w:szCs w:val="22"/>
        </w:rPr>
      </w:pPr>
      <w:r w:rsidRPr="00865F88">
        <w:rPr>
          <w:rFonts w:eastAsia="Calibri"/>
          <w:sz w:val="22"/>
          <w:szCs w:val="22"/>
        </w:rPr>
        <w:t>3.11.1.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490F6F" w:rsidRPr="00865F88" w:rsidRDefault="00490F6F" w:rsidP="00490F6F">
      <w:pPr>
        <w:widowControl w:val="0"/>
        <w:autoSpaceDE w:val="0"/>
        <w:autoSpaceDN w:val="0"/>
        <w:adjustRightInd w:val="0"/>
        <w:ind w:firstLine="709"/>
        <w:jc w:val="both"/>
        <w:rPr>
          <w:rFonts w:eastAsia="Calibri"/>
          <w:sz w:val="22"/>
          <w:szCs w:val="22"/>
        </w:rPr>
      </w:pPr>
      <w:r w:rsidRPr="00865F88">
        <w:rPr>
          <w:rFonts w:eastAsia="Calibri"/>
          <w:sz w:val="22"/>
          <w:szCs w:val="22"/>
        </w:rPr>
        <w:t>3.11.2. Максимальный срок исполнения административной процедуры составляет не более 5 рабочих дней со дня получения специалистом Органа,  ответственным за межведомственное взаимодействие, документов и информации для направления межведомственных запросов.</w:t>
      </w:r>
    </w:p>
    <w:p w:rsidR="00490F6F" w:rsidRPr="00865F88" w:rsidRDefault="00490F6F" w:rsidP="00490F6F">
      <w:pPr>
        <w:widowControl w:val="0"/>
        <w:autoSpaceDE w:val="0"/>
        <w:autoSpaceDN w:val="0"/>
        <w:adjustRightInd w:val="0"/>
        <w:ind w:firstLine="709"/>
        <w:jc w:val="both"/>
        <w:rPr>
          <w:rFonts w:eastAsia="Calibri"/>
          <w:sz w:val="22"/>
          <w:szCs w:val="22"/>
        </w:rPr>
      </w:pPr>
      <w:r w:rsidRPr="00865F88">
        <w:rPr>
          <w:rFonts w:eastAsia="Calibri"/>
          <w:sz w:val="22"/>
          <w:szCs w:val="22"/>
        </w:rPr>
        <w:t>3.11.3.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w:t>
      </w:r>
    </w:p>
    <w:p w:rsidR="00490F6F" w:rsidRPr="00865F88" w:rsidRDefault="00490F6F" w:rsidP="00490F6F">
      <w:pPr>
        <w:autoSpaceDE w:val="0"/>
        <w:autoSpaceDN w:val="0"/>
        <w:adjustRightInd w:val="0"/>
        <w:ind w:firstLine="709"/>
        <w:jc w:val="both"/>
        <w:rPr>
          <w:sz w:val="22"/>
          <w:szCs w:val="22"/>
        </w:rPr>
      </w:pPr>
      <w:r w:rsidRPr="00865F88">
        <w:rPr>
          <w:sz w:val="22"/>
          <w:szCs w:val="22"/>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w:t>
      </w:r>
    </w:p>
    <w:p w:rsidR="00490F6F" w:rsidRPr="00865F88" w:rsidRDefault="00490F6F" w:rsidP="00490F6F">
      <w:pPr>
        <w:widowControl w:val="0"/>
        <w:autoSpaceDE w:val="0"/>
        <w:autoSpaceDN w:val="0"/>
        <w:adjustRightInd w:val="0"/>
        <w:ind w:firstLine="709"/>
        <w:jc w:val="center"/>
        <w:outlineLvl w:val="3"/>
        <w:rPr>
          <w:b/>
          <w:sz w:val="22"/>
          <w:szCs w:val="22"/>
        </w:rPr>
      </w:pPr>
      <w:r w:rsidRPr="00865F88">
        <w:rPr>
          <w:b/>
          <w:sz w:val="22"/>
          <w:szCs w:val="22"/>
        </w:rPr>
        <w:t xml:space="preserve">Принятие решения о предоставлении (об отказе в предоставлении) </w:t>
      </w:r>
      <w:r w:rsidRPr="00865F88">
        <w:rPr>
          <w:rFonts w:eastAsia="Calibri"/>
          <w:b/>
          <w:sz w:val="22"/>
          <w:szCs w:val="22"/>
        </w:rPr>
        <w:t>муниципальной</w:t>
      </w:r>
      <w:r w:rsidRPr="00865F88">
        <w:rPr>
          <w:b/>
          <w:sz w:val="22"/>
          <w:szCs w:val="22"/>
        </w:rPr>
        <w:t xml:space="preserve"> услуги</w:t>
      </w:r>
    </w:p>
    <w:p w:rsidR="00490F6F" w:rsidRPr="00865F88" w:rsidRDefault="00490F6F" w:rsidP="00490F6F">
      <w:pPr>
        <w:autoSpaceDE w:val="0"/>
        <w:autoSpaceDN w:val="0"/>
        <w:adjustRightInd w:val="0"/>
        <w:ind w:firstLine="709"/>
        <w:jc w:val="both"/>
        <w:rPr>
          <w:rFonts w:eastAsiaTheme="minorEastAsia"/>
          <w:sz w:val="22"/>
          <w:szCs w:val="22"/>
        </w:rPr>
      </w:pPr>
      <w:r w:rsidRPr="00865F88">
        <w:rPr>
          <w:sz w:val="22"/>
          <w:szCs w:val="22"/>
        </w:rPr>
        <w:t xml:space="preserve">3.12. </w:t>
      </w:r>
      <w:r w:rsidRPr="00865F88">
        <w:rPr>
          <w:rFonts w:eastAsiaTheme="minorEastAsia"/>
          <w:sz w:val="22"/>
          <w:szCs w:val="22"/>
        </w:rPr>
        <w:t xml:space="preserve">Основанием для начала административной процедуры является наличие в Органе зарегистрированных документов, указанных в </w:t>
      </w:r>
      <w:hyperlink r:id="rId31" w:history="1">
        <w:r w:rsidRPr="00865F88">
          <w:rPr>
            <w:rFonts w:eastAsiaTheme="minorEastAsia"/>
            <w:sz w:val="22"/>
            <w:szCs w:val="22"/>
          </w:rPr>
          <w:t>пунктах</w:t>
        </w:r>
      </w:hyperlink>
      <w:r w:rsidRPr="00865F88">
        <w:rPr>
          <w:sz w:val="22"/>
          <w:szCs w:val="22"/>
        </w:rPr>
        <w:t xml:space="preserve"> </w:t>
      </w:r>
      <w:r w:rsidRPr="00865F88">
        <w:rPr>
          <w:rFonts w:eastAsiaTheme="minorEastAsia"/>
          <w:sz w:val="22"/>
          <w:szCs w:val="22"/>
        </w:rPr>
        <w:t>2.6, 2.10 настоящего Административного регламента.</w:t>
      </w:r>
    </w:p>
    <w:p w:rsidR="00490F6F" w:rsidRPr="00865F88" w:rsidRDefault="00490F6F" w:rsidP="00490F6F">
      <w:pPr>
        <w:widowControl w:val="0"/>
        <w:autoSpaceDE w:val="0"/>
        <w:autoSpaceDN w:val="0"/>
        <w:adjustRightInd w:val="0"/>
        <w:ind w:firstLine="709"/>
        <w:jc w:val="both"/>
        <w:rPr>
          <w:rFonts w:eastAsia="Calibri"/>
          <w:sz w:val="22"/>
          <w:szCs w:val="22"/>
        </w:rPr>
      </w:pPr>
      <w:r w:rsidRPr="00865F88">
        <w:rPr>
          <w:rFonts w:eastAsia="Calibri"/>
          <w:sz w:val="22"/>
          <w:szCs w:val="22"/>
        </w:rPr>
        <w:t>При рассмотрении комплекта документов для предоставления муниципальной услуги специалист Органа:</w:t>
      </w:r>
    </w:p>
    <w:p w:rsidR="00490F6F" w:rsidRPr="00865F88" w:rsidRDefault="00490F6F" w:rsidP="00490F6F">
      <w:pPr>
        <w:widowControl w:val="0"/>
        <w:autoSpaceDE w:val="0"/>
        <w:autoSpaceDN w:val="0"/>
        <w:adjustRightInd w:val="0"/>
        <w:ind w:firstLine="709"/>
        <w:jc w:val="both"/>
        <w:rPr>
          <w:rFonts w:eastAsia="Calibri"/>
          <w:sz w:val="22"/>
          <w:szCs w:val="22"/>
        </w:rPr>
      </w:pPr>
      <w:r w:rsidRPr="00865F88">
        <w:rPr>
          <w:rFonts w:eastAsia="Calibri"/>
          <w:sz w:val="22"/>
          <w:szCs w:val="22"/>
        </w:rPr>
        <w:t>- определяет соответствие представленных документов требованиям, установленным в пунктах 2.6 и 2.10 Административного регламента;</w:t>
      </w:r>
    </w:p>
    <w:p w:rsidR="00490F6F" w:rsidRPr="00865F88" w:rsidRDefault="00490F6F" w:rsidP="00490F6F">
      <w:pPr>
        <w:widowControl w:val="0"/>
        <w:autoSpaceDE w:val="0"/>
        <w:autoSpaceDN w:val="0"/>
        <w:adjustRightInd w:val="0"/>
        <w:ind w:firstLine="709"/>
        <w:jc w:val="both"/>
        <w:rPr>
          <w:rFonts w:eastAsia="Calibri"/>
          <w:sz w:val="22"/>
          <w:szCs w:val="22"/>
        </w:rPr>
      </w:pPr>
      <w:r w:rsidRPr="00865F88">
        <w:rPr>
          <w:rFonts w:eastAsia="Calibri"/>
          <w:sz w:val="22"/>
          <w:szCs w:val="22"/>
        </w:rPr>
        <w:t>-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w:t>
      </w:r>
    </w:p>
    <w:p w:rsidR="00490F6F" w:rsidRPr="00865F88" w:rsidRDefault="00490F6F" w:rsidP="00490F6F">
      <w:pPr>
        <w:widowControl w:val="0"/>
        <w:autoSpaceDE w:val="0"/>
        <w:autoSpaceDN w:val="0"/>
        <w:adjustRightInd w:val="0"/>
        <w:ind w:firstLine="709"/>
        <w:jc w:val="both"/>
        <w:rPr>
          <w:rFonts w:eastAsia="Calibri"/>
          <w:sz w:val="22"/>
          <w:szCs w:val="22"/>
        </w:rPr>
      </w:pPr>
      <w:r w:rsidRPr="00865F88">
        <w:rPr>
          <w:rFonts w:eastAsia="Calibri"/>
          <w:sz w:val="22"/>
          <w:szCs w:val="22"/>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490F6F" w:rsidRPr="00865F88" w:rsidRDefault="00490F6F" w:rsidP="00490F6F">
      <w:pPr>
        <w:widowControl w:val="0"/>
        <w:autoSpaceDE w:val="0"/>
        <w:autoSpaceDN w:val="0"/>
        <w:adjustRightInd w:val="0"/>
        <w:ind w:firstLine="709"/>
        <w:jc w:val="both"/>
        <w:rPr>
          <w:rFonts w:eastAsia="Calibri"/>
          <w:sz w:val="22"/>
          <w:szCs w:val="22"/>
        </w:rPr>
      </w:pPr>
      <w:r w:rsidRPr="00865F88">
        <w:rPr>
          <w:rFonts w:eastAsia="Calibri"/>
          <w:sz w:val="22"/>
          <w:szCs w:val="22"/>
        </w:rPr>
        <w:t>-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w:t>
      </w:r>
    </w:p>
    <w:p w:rsidR="00490F6F" w:rsidRPr="00865F88" w:rsidRDefault="00490F6F" w:rsidP="00490F6F">
      <w:pPr>
        <w:widowControl w:val="0"/>
        <w:autoSpaceDE w:val="0"/>
        <w:autoSpaceDN w:val="0"/>
        <w:adjustRightInd w:val="0"/>
        <w:ind w:firstLine="709"/>
        <w:jc w:val="both"/>
        <w:rPr>
          <w:rFonts w:eastAsia="Calibri"/>
          <w:sz w:val="22"/>
          <w:szCs w:val="22"/>
        </w:rPr>
      </w:pPr>
      <w:r w:rsidRPr="00865F88">
        <w:rPr>
          <w:rFonts w:eastAsia="Calibri"/>
          <w:sz w:val="22"/>
          <w:szCs w:val="22"/>
        </w:rPr>
        <w:t>Специалист Органа, ответственный за принятие решения, в течени</w:t>
      </w:r>
      <w:proofErr w:type="gramStart"/>
      <w:r w:rsidRPr="00865F88">
        <w:rPr>
          <w:rFonts w:eastAsia="Calibri"/>
          <w:sz w:val="22"/>
          <w:szCs w:val="22"/>
        </w:rPr>
        <w:t>и</w:t>
      </w:r>
      <w:proofErr w:type="gramEnd"/>
      <w:r w:rsidRPr="00865F88">
        <w:rPr>
          <w:rFonts w:eastAsia="Calibri"/>
          <w:sz w:val="22"/>
          <w:szCs w:val="22"/>
        </w:rPr>
        <w:t xml:space="preserve"> 16 рабочих дней, по результатам проверки готовит один из следующих документов:</w:t>
      </w:r>
    </w:p>
    <w:p w:rsidR="00490F6F" w:rsidRPr="00865F88" w:rsidRDefault="00490F6F" w:rsidP="00490F6F">
      <w:pPr>
        <w:widowControl w:val="0"/>
        <w:autoSpaceDE w:val="0"/>
        <w:autoSpaceDN w:val="0"/>
        <w:adjustRightInd w:val="0"/>
        <w:ind w:firstLine="709"/>
        <w:jc w:val="both"/>
        <w:rPr>
          <w:rFonts w:eastAsia="Calibri"/>
          <w:sz w:val="22"/>
          <w:szCs w:val="22"/>
        </w:rPr>
      </w:pPr>
      <w:r w:rsidRPr="00865F88">
        <w:rPr>
          <w:rFonts w:eastAsia="Calibri"/>
          <w:sz w:val="22"/>
          <w:szCs w:val="22"/>
        </w:rPr>
        <w:t xml:space="preserve">- проект решения о предоставлении муниципальной услуги; </w:t>
      </w:r>
    </w:p>
    <w:p w:rsidR="00490F6F" w:rsidRPr="00865F88" w:rsidRDefault="00490F6F" w:rsidP="00490F6F">
      <w:pPr>
        <w:widowControl w:val="0"/>
        <w:autoSpaceDE w:val="0"/>
        <w:autoSpaceDN w:val="0"/>
        <w:adjustRightInd w:val="0"/>
        <w:ind w:firstLine="709"/>
        <w:jc w:val="both"/>
        <w:rPr>
          <w:rFonts w:eastAsia="Calibri"/>
          <w:sz w:val="22"/>
          <w:szCs w:val="22"/>
        </w:rPr>
      </w:pPr>
      <w:r w:rsidRPr="00865F88">
        <w:rPr>
          <w:rFonts w:eastAsia="Calibri"/>
          <w:sz w:val="22"/>
          <w:szCs w:val="22"/>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490F6F" w:rsidRPr="00865F88" w:rsidRDefault="00490F6F" w:rsidP="00490F6F">
      <w:pPr>
        <w:widowControl w:val="0"/>
        <w:autoSpaceDE w:val="0"/>
        <w:autoSpaceDN w:val="0"/>
        <w:adjustRightInd w:val="0"/>
        <w:ind w:firstLine="709"/>
        <w:jc w:val="both"/>
        <w:rPr>
          <w:rFonts w:eastAsia="Calibri"/>
          <w:sz w:val="22"/>
          <w:szCs w:val="22"/>
        </w:rPr>
      </w:pPr>
      <w:r w:rsidRPr="00865F88">
        <w:rPr>
          <w:rFonts w:eastAsia="Calibri"/>
          <w:sz w:val="22"/>
          <w:szCs w:val="22"/>
        </w:rPr>
        <w:t>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администрации муниципального района «Сосногорск» в течени</w:t>
      </w:r>
      <w:proofErr w:type="gramStart"/>
      <w:r w:rsidRPr="00865F88">
        <w:rPr>
          <w:rFonts w:eastAsia="Calibri"/>
          <w:sz w:val="22"/>
          <w:szCs w:val="22"/>
        </w:rPr>
        <w:t>и</w:t>
      </w:r>
      <w:proofErr w:type="gramEnd"/>
      <w:r w:rsidRPr="00865F88">
        <w:rPr>
          <w:rFonts w:eastAsia="Calibri"/>
          <w:sz w:val="22"/>
          <w:szCs w:val="22"/>
        </w:rPr>
        <w:t xml:space="preserve"> 3 рабочих дней. </w:t>
      </w:r>
    </w:p>
    <w:p w:rsidR="00490F6F" w:rsidRPr="00865F88" w:rsidRDefault="00490F6F" w:rsidP="00490F6F">
      <w:pPr>
        <w:widowControl w:val="0"/>
        <w:autoSpaceDE w:val="0"/>
        <w:autoSpaceDN w:val="0"/>
        <w:adjustRightInd w:val="0"/>
        <w:ind w:firstLine="709"/>
        <w:jc w:val="both"/>
        <w:rPr>
          <w:rFonts w:eastAsia="Calibri"/>
          <w:sz w:val="22"/>
          <w:szCs w:val="22"/>
        </w:rPr>
      </w:pPr>
      <w:r w:rsidRPr="00865F88">
        <w:rPr>
          <w:rFonts w:eastAsia="Calibri"/>
          <w:sz w:val="22"/>
          <w:szCs w:val="22"/>
        </w:rPr>
        <w:t>Руководитель администрации муниципального района «Сосногорск» подписывает проект решения о предоставлении муниципальной услуги,</w:t>
      </w:r>
    </w:p>
    <w:p w:rsidR="00490F6F" w:rsidRPr="00865F88" w:rsidRDefault="00490F6F" w:rsidP="00490F6F">
      <w:pPr>
        <w:widowControl w:val="0"/>
        <w:autoSpaceDE w:val="0"/>
        <w:autoSpaceDN w:val="0"/>
        <w:adjustRightInd w:val="0"/>
        <w:jc w:val="both"/>
        <w:rPr>
          <w:rFonts w:eastAsia="Calibri"/>
          <w:sz w:val="22"/>
          <w:szCs w:val="22"/>
        </w:rPr>
      </w:pPr>
      <w:r w:rsidRPr="00865F88">
        <w:rPr>
          <w:rFonts w:eastAsia="Calibri"/>
          <w:sz w:val="22"/>
          <w:szCs w:val="22"/>
        </w:rPr>
        <w:t>(проект решения об отказе в предоставлении муниципальной услуги), в течение 3 рабочих дней со дня его получения.</w:t>
      </w:r>
    </w:p>
    <w:p w:rsidR="00490F6F" w:rsidRPr="00865F88" w:rsidRDefault="00490F6F" w:rsidP="00490F6F">
      <w:pPr>
        <w:widowControl w:val="0"/>
        <w:autoSpaceDE w:val="0"/>
        <w:autoSpaceDN w:val="0"/>
        <w:adjustRightInd w:val="0"/>
        <w:ind w:firstLine="709"/>
        <w:jc w:val="both"/>
        <w:rPr>
          <w:rFonts w:eastAsia="Calibri"/>
          <w:sz w:val="22"/>
          <w:szCs w:val="22"/>
        </w:rPr>
      </w:pPr>
      <w:r w:rsidRPr="00865F88">
        <w:rPr>
          <w:rFonts w:eastAsia="Calibri"/>
          <w:sz w:val="22"/>
          <w:szCs w:val="22"/>
        </w:rPr>
        <w:t xml:space="preserve">Специалист Органа направляет подписанное руководителем администрации муниципального района </w:t>
      </w:r>
      <w:r w:rsidRPr="00865F88">
        <w:rPr>
          <w:rFonts w:eastAsia="Calibri"/>
          <w:sz w:val="22"/>
          <w:szCs w:val="22"/>
        </w:rPr>
        <w:lastRenderedPageBreak/>
        <w:t>«Сосногорск», либо руководителем Органа, решение сотруднику Органа, ответственному за выдачу результата предоставления услуги, для выдачи его заявителю.</w:t>
      </w:r>
    </w:p>
    <w:p w:rsidR="00490F6F" w:rsidRPr="00865F88" w:rsidRDefault="00490F6F" w:rsidP="00490F6F">
      <w:pPr>
        <w:widowControl w:val="0"/>
        <w:autoSpaceDE w:val="0"/>
        <w:autoSpaceDN w:val="0"/>
        <w:adjustRightInd w:val="0"/>
        <w:ind w:firstLine="709"/>
        <w:jc w:val="both"/>
        <w:rPr>
          <w:rFonts w:eastAsia="Calibri"/>
          <w:sz w:val="22"/>
          <w:szCs w:val="22"/>
        </w:rPr>
      </w:pPr>
      <w:r w:rsidRPr="00865F88">
        <w:rPr>
          <w:rFonts w:eastAsia="Calibri"/>
          <w:sz w:val="22"/>
          <w:szCs w:val="22"/>
        </w:rPr>
        <w:t xml:space="preserve">3.12.1. Критерием принятия решения </w:t>
      </w:r>
      <w:r w:rsidRPr="00865F88">
        <w:rPr>
          <w:sz w:val="22"/>
          <w:szCs w:val="22"/>
        </w:rPr>
        <w:t xml:space="preserve">о предоставлении </w:t>
      </w:r>
      <w:r w:rsidRPr="00865F88">
        <w:rPr>
          <w:rFonts w:eastAsia="Calibri"/>
          <w:sz w:val="22"/>
          <w:szCs w:val="22"/>
        </w:rPr>
        <w:t>муниципальной</w:t>
      </w:r>
      <w:r w:rsidRPr="00865F88">
        <w:rPr>
          <w:sz w:val="22"/>
          <w:szCs w:val="22"/>
        </w:rPr>
        <w:t xml:space="preserve"> услуги</w:t>
      </w:r>
      <w:r w:rsidRPr="00865F88">
        <w:rPr>
          <w:rFonts w:eastAsia="Calibri"/>
          <w:sz w:val="22"/>
          <w:szCs w:val="22"/>
        </w:rPr>
        <w:t xml:space="preserve"> является соответствие запроса и прилагаемых к нему документов требованиям настоящего Административного регламента.</w:t>
      </w:r>
    </w:p>
    <w:p w:rsidR="00490F6F" w:rsidRPr="00865F88" w:rsidRDefault="00490F6F" w:rsidP="00490F6F">
      <w:pPr>
        <w:widowControl w:val="0"/>
        <w:autoSpaceDE w:val="0"/>
        <w:autoSpaceDN w:val="0"/>
        <w:adjustRightInd w:val="0"/>
        <w:ind w:firstLine="709"/>
        <w:jc w:val="both"/>
        <w:rPr>
          <w:rFonts w:eastAsia="Calibri"/>
          <w:sz w:val="22"/>
          <w:szCs w:val="22"/>
        </w:rPr>
      </w:pPr>
      <w:r w:rsidRPr="00865F88">
        <w:rPr>
          <w:rFonts w:eastAsia="Calibri"/>
          <w:sz w:val="22"/>
          <w:szCs w:val="22"/>
        </w:rPr>
        <w:t>3.12.2. Максимальный срок исполнения административной процедуры составляет не более 22 рабочих дней со дня получения из Органа, МФЦ полного комплекта документов, необходимых для предоставления муниципальной услуги</w:t>
      </w:r>
      <w:r w:rsidRPr="00865F88">
        <w:rPr>
          <w:sz w:val="22"/>
          <w:szCs w:val="22"/>
        </w:rPr>
        <w:t>.</w:t>
      </w:r>
    </w:p>
    <w:p w:rsidR="00490F6F" w:rsidRPr="00865F88" w:rsidRDefault="00490F6F" w:rsidP="00490F6F">
      <w:pPr>
        <w:widowControl w:val="0"/>
        <w:autoSpaceDE w:val="0"/>
        <w:autoSpaceDN w:val="0"/>
        <w:adjustRightInd w:val="0"/>
        <w:ind w:firstLine="709"/>
        <w:jc w:val="both"/>
        <w:rPr>
          <w:bCs/>
          <w:iCs/>
          <w:sz w:val="22"/>
          <w:szCs w:val="22"/>
        </w:rPr>
      </w:pPr>
      <w:r w:rsidRPr="00865F88">
        <w:rPr>
          <w:bCs/>
          <w:iCs/>
          <w:sz w:val="22"/>
          <w:szCs w:val="22"/>
        </w:rPr>
        <w:t xml:space="preserve">3.12.3. Результатом административной процедуры является принятие решения о предоставлении </w:t>
      </w:r>
      <w:r w:rsidRPr="00865F88">
        <w:rPr>
          <w:rFonts w:eastAsia="Calibri"/>
          <w:sz w:val="22"/>
          <w:szCs w:val="22"/>
        </w:rPr>
        <w:t>муниципальной</w:t>
      </w:r>
      <w:r w:rsidRPr="00865F88">
        <w:rPr>
          <w:bCs/>
          <w:iCs/>
          <w:sz w:val="22"/>
          <w:szCs w:val="22"/>
        </w:rPr>
        <w:t xml:space="preserve"> услуги (либо решения об отказе в предоставлении </w:t>
      </w:r>
      <w:r w:rsidRPr="00865F88">
        <w:rPr>
          <w:rFonts w:eastAsia="Calibri"/>
          <w:sz w:val="22"/>
          <w:szCs w:val="22"/>
        </w:rPr>
        <w:t>муниципальной</w:t>
      </w:r>
      <w:r w:rsidRPr="00865F88">
        <w:rPr>
          <w:bCs/>
          <w:iCs/>
          <w:sz w:val="22"/>
          <w:szCs w:val="22"/>
        </w:rPr>
        <w:t xml:space="preserve"> услуги) и передача принятого решения о предоставлении </w:t>
      </w:r>
      <w:r w:rsidRPr="00865F88">
        <w:rPr>
          <w:rFonts w:eastAsia="Calibri"/>
          <w:sz w:val="22"/>
          <w:szCs w:val="22"/>
        </w:rPr>
        <w:t xml:space="preserve">муниципальной </w:t>
      </w:r>
      <w:r w:rsidRPr="00865F88">
        <w:rPr>
          <w:bCs/>
          <w:iCs/>
          <w:sz w:val="22"/>
          <w:szCs w:val="22"/>
        </w:rPr>
        <w:t xml:space="preserve">услуги (либо решения об отказе в предоставлении </w:t>
      </w:r>
      <w:r w:rsidRPr="00865F88">
        <w:rPr>
          <w:rFonts w:eastAsia="Calibri"/>
          <w:sz w:val="22"/>
          <w:szCs w:val="22"/>
        </w:rPr>
        <w:t>муниципальной</w:t>
      </w:r>
      <w:r w:rsidRPr="00865F88">
        <w:rPr>
          <w:bCs/>
          <w:iCs/>
          <w:sz w:val="22"/>
          <w:szCs w:val="22"/>
        </w:rPr>
        <w:t xml:space="preserve"> услуги) сотруднику Органа, ответственному за выдачу результата предоставления услуги, для выдачи его заявителю.</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Результат административной процедуры фиксируется в системе электронного документооборота с пометкой «исполнено» Органа.</w:t>
      </w:r>
    </w:p>
    <w:p w:rsidR="00490F6F" w:rsidRPr="00865F88" w:rsidRDefault="00490F6F" w:rsidP="00490F6F">
      <w:pPr>
        <w:widowControl w:val="0"/>
        <w:autoSpaceDE w:val="0"/>
        <w:autoSpaceDN w:val="0"/>
        <w:adjustRightInd w:val="0"/>
        <w:ind w:firstLine="709"/>
        <w:jc w:val="center"/>
        <w:rPr>
          <w:b/>
          <w:sz w:val="22"/>
          <w:szCs w:val="22"/>
        </w:rPr>
      </w:pPr>
      <w:r w:rsidRPr="00865F88">
        <w:rPr>
          <w:b/>
          <w:sz w:val="22"/>
          <w:szCs w:val="22"/>
        </w:rPr>
        <w:t>Уведомление заявителя о принятом решении, выдача заявителю результата предоставления муниципальной услуги</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 xml:space="preserve">3.13. 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w:t>
      </w:r>
      <w:r w:rsidRPr="00865F88">
        <w:rPr>
          <w:rFonts w:eastAsia="Calibri"/>
          <w:sz w:val="22"/>
          <w:szCs w:val="22"/>
        </w:rPr>
        <w:t>муниципальной</w:t>
      </w:r>
      <w:r w:rsidRPr="00865F88">
        <w:rPr>
          <w:sz w:val="22"/>
          <w:szCs w:val="22"/>
        </w:rPr>
        <w:t xml:space="preserve"> услуги или решения об отказе в предоставлении </w:t>
      </w:r>
      <w:r w:rsidRPr="00865F88">
        <w:rPr>
          <w:rFonts w:eastAsia="Calibri"/>
          <w:sz w:val="22"/>
          <w:szCs w:val="22"/>
        </w:rPr>
        <w:t>муниципальной</w:t>
      </w:r>
      <w:r w:rsidRPr="00865F88">
        <w:rPr>
          <w:sz w:val="22"/>
          <w:szCs w:val="22"/>
        </w:rPr>
        <w:t xml:space="preserve"> услуги (далее - Решение).</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Административная процедура исполняется сотрудником Органа,  ответственным за выдачу Решения.</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При поступлении Решения сотрудник Органа, ответственный за его выдачу, информирует заявителя о наличии принятого решения и согласует способ получения гражданином данного Решения.</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В случае личного обращения заявителя выдачу Решения осуществляет сотрудник Органа,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В случае невозможности информирования специалист Органа,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 xml:space="preserve">3.13.1. </w:t>
      </w:r>
      <w:r w:rsidRPr="00865F88">
        <w:rPr>
          <w:rFonts w:eastAsia="Calibri"/>
          <w:sz w:val="22"/>
          <w:szCs w:val="22"/>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3.13.2. Максимальный срок исполнения административной процедуры составляет 2 рабочих дня со дня поступления Решения сотруднику Органа,  ответственному за его выдачу. </w:t>
      </w:r>
    </w:p>
    <w:p w:rsidR="00490F6F" w:rsidRPr="00865F88" w:rsidRDefault="00490F6F" w:rsidP="00490F6F">
      <w:pPr>
        <w:widowControl w:val="0"/>
        <w:autoSpaceDE w:val="0"/>
        <w:autoSpaceDN w:val="0"/>
        <w:adjustRightInd w:val="0"/>
        <w:ind w:firstLine="709"/>
        <w:jc w:val="both"/>
        <w:rPr>
          <w:rFonts w:eastAsia="Calibri"/>
          <w:sz w:val="22"/>
          <w:szCs w:val="22"/>
        </w:rPr>
      </w:pPr>
      <w:r w:rsidRPr="00865F88">
        <w:rPr>
          <w:sz w:val="22"/>
          <w:szCs w:val="22"/>
        </w:rPr>
        <w:t xml:space="preserve">3.13.3. Результатом исполнения административной процедуры является уведомление заявителя о принятом Решении и (или) выдача заявителю </w:t>
      </w:r>
      <w:r w:rsidRPr="00865F88">
        <w:rPr>
          <w:rFonts w:eastAsia="Calibri"/>
          <w:sz w:val="22"/>
          <w:szCs w:val="22"/>
        </w:rPr>
        <w:t>Решения.</w:t>
      </w:r>
    </w:p>
    <w:p w:rsidR="00490F6F" w:rsidRPr="00865F88" w:rsidRDefault="00490F6F" w:rsidP="00490F6F">
      <w:pPr>
        <w:autoSpaceDE w:val="0"/>
        <w:autoSpaceDN w:val="0"/>
        <w:adjustRightInd w:val="0"/>
        <w:ind w:firstLine="709"/>
        <w:jc w:val="both"/>
        <w:rPr>
          <w:sz w:val="22"/>
          <w:szCs w:val="22"/>
        </w:rPr>
      </w:pPr>
      <w:r w:rsidRPr="00865F88">
        <w:rPr>
          <w:sz w:val="22"/>
          <w:szCs w:val="22"/>
        </w:rPr>
        <w:t>Результат выполнения административной процедуры фиксируется специалистом Органа в журнале исходящей документации.</w:t>
      </w:r>
    </w:p>
    <w:p w:rsidR="00490F6F" w:rsidRPr="00865F88" w:rsidRDefault="00490F6F" w:rsidP="00490F6F">
      <w:pPr>
        <w:autoSpaceDE w:val="0"/>
        <w:autoSpaceDN w:val="0"/>
        <w:adjustRightInd w:val="0"/>
        <w:ind w:firstLine="709"/>
        <w:jc w:val="both"/>
        <w:rPr>
          <w:sz w:val="22"/>
          <w:szCs w:val="22"/>
        </w:rPr>
      </w:pPr>
      <w:r w:rsidRPr="00865F88">
        <w:rPr>
          <w:sz w:val="22"/>
          <w:szCs w:val="22"/>
        </w:rPr>
        <w:t>3.13.4. Иные действия, необходимые для предоставления муниципальной услуги отсутствуют.</w:t>
      </w:r>
    </w:p>
    <w:p w:rsidR="00490F6F" w:rsidRPr="00865F88" w:rsidRDefault="00490F6F" w:rsidP="0033320E">
      <w:pPr>
        <w:pStyle w:val="ConsPlusNormal0"/>
      </w:pPr>
      <w:r w:rsidRPr="00865F88">
        <w:t xml:space="preserve">Исправление опечаток и (или) ошибок, допущенных в документах, выданных в результате предоставления муниципальной услуги </w:t>
      </w:r>
    </w:p>
    <w:p w:rsidR="00490F6F" w:rsidRPr="00865F88" w:rsidRDefault="00490F6F" w:rsidP="00490F6F">
      <w:pPr>
        <w:widowControl w:val="0"/>
        <w:autoSpaceDE w:val="0"/>
        <w:autoSpaceDN w:val="0"/>
        <w:adjustRightInd w:val="0"/>
        <w:ind w:firstLine="709"/>
        <w:jc w:val="both"/>
        <w:rPr>
          <w:rFonts w:eastAsia="Calibri"/>
          <w:sz w:val="22"/>
          <w:szCs w:val="22"/>
        </w:rPr>
      </w:pPr>
      <w:r w:rsidRPr="00865F88">
        <w:rPr>
          <w:sz w:val="22"/>
          <w:szCs w:val="22"/>
        </w:rPr>
        <w:t xml:space="preserve">3.14. </w:t>
      </w:r>
      <w:proofErr w:type="gramStart"/>
      <w:r w:rsidRPr="00865F88">
        <w:rPr>
          <w:sz w:val="22"/>
          <w:szCs w:val="22"/>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865F88">
        <w:rPr>
          <w:rFonts w:eastAsia="Calibri"/>
          <w:sz w:val="22"/>
          <w:szCs w:val="22"/>
        </w:rPr>
        <w:t>Орган</w:t>
      </w:r>
      <w:r w:rsidRPr="00865F88">
        <w:rPr>
          <w:sz w:val="22"/>
          <w:szCs w:val="22"/>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490F6F" w:rsidRPr="00865F88" w:rsidRDefault="00490F6F" w:rsidP="00490F6F">
      <w:pPr>
        <w:widowControl w:val="0"/>
        <w:autoSpaceDE w:val="0"/>
        <w:autoSpaceDN w:val="0"/>
        <w:adjustRightInd w:val="0"/>
        <w:ind w:firstLine="709"/>
        <w:jc w:val="both"/>
        <w:rPr>
          <w:rFonts w:eastAsia="Calibri"/>
          <w:sz w:val="22"/>
          <w:szCs w:val="22"/>
        </w:rPr>
      </w:pPr>
      <w:r w:rsidRPr="00865F88">
        <w:rPr>
          <w:rFonts w:eastAsia="Calibri"/>
          <w:sz w:val="22"/>
          <w:szCs w:val="22"/>
        </w:rPr>
        <w:t>3.14.1.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3.14.2.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90F6F" w:rsidRPr="00865F88" w:rsidRDefault="00490F6F" w:rsidP="00490F6F">
      <w:pPr>
        <w:widowControl w:val="0"/>
        <w:numPr>
          <w:ilvl w:val="0"/>
          <w:numId w:val="3"/>
        </w:numPr>
        <w:autoSpaceDE w:val="0"/>
        <w:autoSpaceDN w:val="0"/>
        <w:adjustRightInd w:val="0"/>
        <w:jc w:val="both"/>
        <w:rPr>
          <w:sz w:val="22"/>
          <w:szCs w:val="22"/>
        </w:rPr>
      </w:pPr>
      <w:r w:rsidRPr="00865F88">
        <w:rPr>
          <w:sz w:val="22"/>
          <w:szCs w:val="22"/>
        </w:rPr>
        <w:t>лично (заявителем представляются оригиналы документов с опечатками и (или) ошибками, специалистом Органа делаются копии этих документов);</w:t>
      </w:r>
    </w:p>
    <w:p w:rsidR="00490F6F" w:rsidRPr="00865F88" w:rsidRDefault="00490F6F" w:rsidP="00490F6F">
      <w:pPr>
        <w:widowControl w:val="0"/>
        <w:numPr>
          <w:ilvl w:val="0"/>
          <w:numId w:val="3"/>
        </w:numPr>
        <w:autoSpaceDE w:val="0"/>
        <w:autoSpaceDN w:val="0"/>
        <w:adjustRightInd w:val="0"/>
        <w:jc w:val="both"/>
        <w:rPr>
          <w:sz w:val="22"/>
          <w:szCs w:val="22"/>
        </w:rPr>
      </w:pPr>
      <w:r w:rsidRPr="00865F88">
        <w:rPr>
          <w:sz w:val="22"/>
          <w:szCs w:val="22"/>
        </w:rPr>
        <w:t>через организацию почтовой связи (заявителем направляются копии документов с опечатками и (или) ошибками).</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 xml:space="preserve">Прием и регистрация заявления об исправлении опечаток и (или) ошибок осуществляется в соответствии </w:t>
      </w:r>
      <w:r w:rsidRPr="00865F88">
        <w:rPr>
          <w:sz w:val="22"/>
          <w:szCs w:val="22"/>
        </w:rPr>
        <w:lastRenderedPageBreak/>
        <w:t>с пунктом 3.13 настоящего Административного регламента, за исключением положений, касающихся возможности представлять документы в электронном виде.</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3.14.3. По результатам рассмотрения заявления об исправлении опечаток и (или) ошибок специалист Органа течение 2 рабочих дней со дня поступления заявления об исправлении опечаток и (или) ошибок:</w:t>
      </w:r>
    </w:p>
    <w:p w:rsidR="00490F6F" w:rsidRPr="00865F88" w:rsidRDefault="00490F6F" w:rsidP="00490F6F">
      <w:pPr>
        <w:numPr>
          <w:ilvl w:val="0"/>
          <w:numId w:val="5"/>
        </w:numPr>
        <w:spacing w:line="252" w:lineRule="auto"/>
        <w:contextualSpacing/>
        <w:jc w:val="both"/>
        <w:rPr>
          <w:sz w:val="22"/>
          <w:szCs w:val="22"/>
        </w:rPr>
      </w:pPr>
      <w:r w:rsidRPr="00865F88">
        <w:rPr>
          <w:sz w:val="22"/>
          <w:szCs w:val="22"/>
        </w:rPr>
        <w:t xml:space="preserve">принимает решение об исправлении опечаток и (или) ошибок, </w:t>
      </w:r>
      <w:r w:rsidRPr="00865F88">
        <w:rPr>
          <w:rFonts w:eastAsia="Calibri"/>
          <w:sz w:val="22"/>
          <w:szCs w:val="22"/>
        </w:rPr>
        <w:t>допущенных в документах, выданных в результате предоставления муниципальной услуги,</w:t>
      </w:r>
      <w:r w:rsidRPr="00865F88">
        <w:rPr>
          <w:sz w:val="22"/>
          <w:szCs w:val="22"/>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490F6F" w:rsidRPr="00865F88" w:rsidRDefault="00490F6F" w:rsidP="00490F6F">
      <w:pPr>
        <w:numPr>
          <w:ilvl w:val="0"/>
          <w:numId w:val="5"/>
        </w:numPr>
        <w:spacing w:line="252" w:lineRule="auto"/>
        <w:contextualSpacing/>
        <w:jc w:val="both"/>
        <w:rPr>
          <w:sz w:val="22"/>
          <w:szCs w:val="22"/>
        </w:rPr>
      </w:pPr>
      <w:r w:rsidRPr="00865F88">
        <w:rPr>
          <w:sz w:val="22"/>
          <w:szCs w:val="22"/>
        </w:rPr>
        <w:t xml:space="preserve">принимает решение об отсутствии необходимости исправления опечаток и (или) ошибок, </w:t>
      </w:r>
      <w:r w:rsidRPr="00865F88">
        <w:rPr>
          <w:rFonts w:eastAsia="Calibri"/>
          <w:sz w:val="22"/>
          <w:szCs w:val="22"/>
        </w:rPr>
        <w:t>допущенных в документах, выданных в результате предоставления муниципальной услуги,</w:t>
      </w:r>
      <w:r w:rsidRPr="00865F88">
        <w:rPr>
          <w:sz w:val="22"/>
          <w:szCs w:val="22"/>
        </w:rPr>
        <w:t xml:space="preserve"> и готовит мотивированный отказ в исправлении </w:t>
      </w:r>
      <w:r w:rsidRPr="00865F88">
        <w:rPr>
          <w:rFonts w:eastAsia="Calibri"/>
          <w:sz w:val="22"/>
          <w:szCs w:val="22"/>
        </w:rPr>
        <w:t>опечаток и (или) ошибок, допущенных в документах, выданных в результате предоставления муниципальной услуги</w:t>
      </w:r>
      <w:r w:rsidRPr="00865F88">
        <w:rPr>
          <w:sz w:val="22"/>
          <w:szCs w:val="22"/>
        </w:rPr>
        <w:t>.</w:t>
      </w:r>
    </w:p>
    <w:p w:rsidR="00490F6F" w:rsidRPr="00865F88" w:rsidRDefault="00490F6F" w:rsidP="00490F6F">
      <w:pPr>
        <w:spacing w:line="252" w:lineRule="auto"/>
        <w:ind w:firstLine="709"/>
        <w:contextualSpacing/>
        <w:jc w:val="both"/>
        <w:rPr>
          <w:sz w:val="22"/>
          <w:szCs w:val="22"/>
        </w:rPr>
      </w:pPr>
      <w:r w:rsidRPr="00865F88">
        <w:rPr>
          <w:sz w:val="22"/>
          <w:szCs w:val="22"/>
        </w:rPr>
        <w:t xml:space="preserve">Исправление опечаток и (или) ошибок, </w:t>
      </w:r>
      <w:r w:rsidRPr="00865F88">
        <w:rPr>
          <w:rFonts w:eastAsia="Calibri"/>
          <w:sz w:val="22"/>
          <w:szCs w:val="22"/>
        </w:rPr>
        <w:t xml:space="preserve">допущенных в документах, выданных в результате предоставления муниципальной услуги, осуществляется специалистом Органа в </w:t>
      </w:r>
      <w:r w:rsidRPr="00865F88">
        <w:rPr>
          <w:sz w:val="22"/>
          <w:szCs w:val="22"/>
        </w:rPr>
        <w:t>течение 3 рабочих дней.</w:t>
      </w:r>
    </w:p>
    <w:p w:rsidR="00490F6F" w:rsidRPr="00865F88" w:rsidRDefault="00490F6F" w:rsidP="00490F6F">
      <w:pPr>
        <w:spacing w:line="252" w:lineRule="auto"/>
        <w:ind w:firstLine="709"/>
        <w:contextualSpacing/>
        <w:jc w:val="both"/>
        <w:rPr>
          <w:sz w:val="22"/>
          <w:szCs w:val="22"/>
        </w:rPr>
      </w:pPr>
      <w:r w:rsidRPr="00865F88">
        <w:rPr>
          <w:sz w:val="22"/>
          <w:szCs w:val="22"/>
        </w:rPr>
        <w:t>При исправлении опечаток и (или) ошибок</w:t>
      </w:r>
      <w:r w:rsidRPr="00865F88">
        <w:rPr>
          <w:rFonts w:eastAsia="Calibri"/>
          <w:sz w:val="22"/>
          <w:szCs w:val="22"/>
        </w:rPr>
        <w:t>, допущенных в документах, выданных в результате предоставления муниципальной услуги,</w:t>
      </w:r>
      <w:r w:rsidRPr="00865F88">
        <w:rPr>
          <w:sz w:val="22"/>
          <w:szCs w:val="22"/>
        </w:rPr>
        <w:t xml:space="preserve"> не допускается:</w:t>
      </w:r>
    </w:p>
    <w:p w:rsidR="00490F6F" w:rsidRPr="00865F88" w:rsidRDefault="00490F6F" w:rsidP="00490F6F">
      <w:pPr>
        <w:numPr>
          <w:ilvl w:val="0"/>
          <w:numId w:val="7"/>
        </w:numPr>
        <w:spacing w:line="252" w:lineRule="auto"/>
        <w:contextualSpacing/>
        <w:jc w:val="both"/>
        <w:rPr>
          <w:sz w:val="22"/>
          <w:szCs w:val="22"/>
        </w:rPr>
      </w:pPr>
      <w:r w:rsidRPr="00865F88">
        <w:rPr>
          <w:sz w:val="22"/>
          <w:szCs w:val="22"/>
        </w:rPr>
        <w:t>изменение содержания документов, являющихся результатом предоставления муниципальной услуги;</w:t>
      </w:r>
    </w:p>
    <w:p w:rsidR="00490F6F" w:rsidRPr="00865F88" w:rsidRDefault="00490F6F" w:rsidP="00490F6F">
      <w:pPr>
        <w:numPr>
          <w:ilvl w:val="0"/>
          <w:numId w:val="7"/>
        </w:numPr>
        <w:spacing w:line="252" w:lineRule="auto"/>
        <w:contextualSpacing/>
        <w:jc w:val="both"/>
        <w:rPr>
          <w:sz w:val="22"/>
          <w:szCs w:val="22"/>
        </w:rPr>
      </w:pPr>
      <w:r w:rsidRPr="00865F88">
        <w:rPr>
          <w:sz w:val="22"/>
          <w:szCs w:val="22"/>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90F6F" w:rsidRPr="00865F88" w:rsidRDefault="00490F6F" w:rsidP="00490F6F">
      <w:pPr>
        <w:widowControl w:val="0"/>
        <w:autoSpaceDE w:val="0"/>
        <w:autoSpaceDN w:val="0"/>
        <w:adjustRightInd w:val="0"/>
        <w:ind w:firstLine="709"/>
        <w:jc w:val="both"/>
        <w:rPr>
          <w:rFonts w:eastAsia="Calibri"/>
          <w:sz w:val="22"/>
          <w:szCs w:val="22"/>
        </w:rPr>
      </w:pPr>
      <w:r w:rsidRPr="00865F88">
        <w:rPr>
          <w:rFonts w:eastAsia="Calibri"/>
          <w:sz w:val="22"/>
          <w:szCs w:val="22"/>
        </w:rPr>
        <w:t>3.14.4. Критерием принятия решения</w:t>
      </w:r>
      <w:r w:rsidRPr="00865F88">
        <w:rPr>
          <w:sz w:val="22"/>
          <w:szCs w:val="22"/>
        </w:rPr>
        <w:t xml:space="preserve"> об исправлении опечаток и (или) ошибок </w:t>
      </w:r>
      <w:r w:rsidRPr="00865F88">
        <w:rPr>
          <w:rFonts w:eastAsia="Calibri"/>
          <w:sz w:val="22"/>
          <w:szCs w:val="22"/>
        </w:rPr>
        <w:t xml:space="preserve">является наличие </w:t>
      </w:r>
      <w:r w:rsidRPr="00865F88">
        <w:rPr>
          <w:sz w:val="22"/>
          <w:szCs w:val="22"/>
        </w:rPr>
        <w:t>опечаток и (или) ошибок, допущенных в документах, являющихся результатом предоставления муниципальной услуги</w:t>
      </w:r>
      <w:r w:rsidRPr="00865F88">
        <w:rPr>
          <w:rFonts w:eastAsia="Calibri"/>
          <w:sz w:val="22"/>
          <w:szCs w:val="22"/>
        </w:rPr>
        <w:t xml:space="preserve">. </w:t>
      </w:r>
    </w:p>
    <w:p w:rsidR="00490F6F" w:rsidRPr="00865F88" w:rsidRDefault="00490F6F" w:rsidP="00490F6F">
      <w:pPr>
        <w:widowControl w:val="0"/>
        <w:autoSpaceDE w:val="0"/>
        <w:autoSpaceDN w:val="0"/>
        <w:adjustRightInd w:val="0"/>
        <w:ind w:firstLine="709"/>
        <w:jc w:val="both"/>
        <w:rPr>
          <w:sz w:val="22"/>
          <w:szCs w:val="22"/>
        </w:rPr>
      </w:pPr>
      <w:r w:rsidRPr="00865F88">
        <w:rPr>
          <w:rFonts w:eastAsia="Calibri"/>
          <w:sz w:val="22"/>
          <w:szCs w:val="22"/>
        </w:rPr>
        <w:t xml:space="preserve">3.14.5. Максимальный срок исполнения административной процедуры составляет не более 5 рабочих дней со дня </w:t>
      </w:r>
      <w:r w:rsidRPr="00865F88">
        <w:rPr>
          <w:sz w:val="22"/>
          <w:szCs w:val="22"/>
        </w:rPr>
        <w:t>поступления в Орган заявления об исправлении опечаток и (или) ошибок.</w:t>
      </w:r>
    </w:p>
    <w:p w:rsidR="00490F6F" w:rsidRPr="00865F88" w:rsidRDefault="00490F6F" w:rsidP="00490F6F">
      <w:pPr>
        <w:widowControl w:val="0"/>
        <w:autoSpaceDE w:val="0"/>
        <w:autoSpaceDN w:val="0"/>
        <w:adjustRightInd w:val="0"/>
        <w:ind w:firstLine="709"/>
        <w:jc w:val="both"/>
        <w:rPr>
          <w:rFonts w:eastAsia="Calibri"/>
          <w:sz w:val="22"/>
          <w:szCs w:val="22"/>
        </w:rPr>
      </w:pPr>
      <w:r w:rsidRPr="00865F88">
        <w:rPr>
          <w:rFonts w:eastAsia="Calibri"/>
          <w:sz w:val="22"/>
          <w:szCs w:val="22"/>
        </w:rPr>
        <w:t>3.14.6. Результатом процедуры является:</w:t>
      </w:r>
    </w:p>
    <w:p w:rsidR="00490F6F" w:rsidRPr="00865F88" w:rsidRDefault="00490F6F" w:rsidP="00490F6F">
      <w:pPr>
        <w:numPr>
          <w:ilvl w:val="0"/>
          <w:numId w:val="9"/>
        </w:numPr>
        <w:spacing w:line="252" w:lineRule="auto"/>
        <w:contextualSpacing/>
        <w:jc w:val="both"/>
        <w:rPr>
          <w:sz w:val="22"/>
          <w:szCs w:val="22"/>
        </w:rPr>
      </w:pPr>
      <w:r w:rsidRPr="00865F88">
        <w:rPr>
          <w:sz w:val="22"/>
          <w:szCs w:val="22"/>
        </w:rPr>
        <w:t>исправленные документы, являющиеся результатом предоставления муниципальной услуги;</w:t>
      </w:r>
    </w:p>
    <w:p w:rsidR="00490F6F" w:rsidRPr="00865F88" w:rsidRDefault="00490F6F" w:rsidP="00490F6F">
      <w:pPr>
        <w:numPr>
          <w:ilvl w:val="0"/>
          <w:numId w:val="11"/>
        </w:numPr>
        <w:spacing w:line="252" w:lineRule="auto"/>
        <w:contextualSpacing/>
        <w:jc w:val="both"/>
        <w:rPr>
          <w:sz w:val="22"/>
          <w:szCs w:val="22"/>
        </w:rPr>
      </w:pPr>
      <w:r w:rsidRPr="00865F88">
        <w:rPr>
          <w:sz w:val="22"/>
          <w:szCs w:val="22"/>
        </w:rPr>
        <w:t xml:space="preserve">мотивированный отказ в исправлении </w:t>
      </w:r>
      <w:r w:rsidRPr="00865F88">
        <w:rPr>
          <w:rFonts w:eastAsia="Calibri"/>
          <w:sz w:val="22"/>
          <w:szCs w:val="22"/>
        </w:rPr>
        <w:t>опечаток и (или) ошибок, допущенных в документах, выданных в результате предоставления муниципальной услуги</w:t>
      </w:r>
      <w:r w:rsidRPr="00865F88">
        <w:rPr>
          <w:sz w:val="22"/>
          <w:szCs w:val="22"/>
        </w:rPr>
        <w:t>.</w:t>
      </w:r>
    </w:p>
    <w:p w:rsidR="00490F6F" w:rsidRPr="00865F88" w:rsidRDefault="00490F6F" w:rsidP="00490F6F">
      <w:pPr>
        <w:widowControl w:val="0"/>
        <w:autoSpaceDE w:val="0"/>
        <w:autoSpaceDN w:val="0"/>
        <w:adjustRightInd w:val="0"/>
        <w:ind w:firstLine="709"/>
        <w:jc w:val="both"/>
        <w:rPr>
          <w:rFonts w:eastAsia="Calibri"/>
          <w:sz w:val="22"/>
          <w:szCs w:val="22"/>
        </w:rPr>
      </w:pPr>
      <w:r w:rsidRPr="00865F88">
        <w:rPr>
          <w:sz w:val="22"/>
          <w:szCs w:val="22"/>
        </w:rPr>
        <w:t>Выдача заявителю исправленного документа производится в порядке, установленном пунктом 3.13 настоящего Регламента.</w:t>
      </w:r>
    </w:p>
    <w:p w:rsidR="00490F6F" w:rsidRPr="00865F88" w:rsidRDefault="00490F6F" w:rsidP="00490F6F">
      <w:pPr>
        <w:widowControl w:val="0"/>
        <w:autoSpaceDE w:val="0"/>
        <w:autoSpaceDN w:val="0"/>
        <w:adjustRightInd w:val="0"/>
        <w:ind w:firstLine="709"/>
        <w:jc w:val="both"/>
        <w:rPr>
          <w:rFonts w:eastAsia="Calibri"/>
          <w:sz w:val="22"/>
          <w:szCs w:val="22"/>
        </w:rPr>
      </w:pPr>
      <w:r w:rsidRPr="00865F88">
        <w:rPr>
          <w:rFonts w:eastAsia="Calibri"/>
          <w:sz w:val="22"/>
          <w:szCs w:val="22"/>
        </w:rPr>
        <w:t>3.14.7.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490F6F" w:rsidRPr="00865F88" w:rsidRDefault="00490F6F" w:rsidP="00490F6F">
      <w:pPr>
        <w:widowControl w:val="0"/>
        <w:autoSpaceDE w:val="0"/>
        <w:autoSpaceDN w:val="0"/>
        <w:adjustRightInd w:val="0"/>
        <w:ind w:firstLine="709"/>
        <w:jc w:val="center"/>
        <w:outlineLvl w:val="1"/>
        <w:rPr>
          <w:sz w:val="22"/>
          <w:szCs w:val="22"/>
        </w:rPr>
      </w:pPr>
      <w:r w:rsidRPr="00865F88">
        <w:rPr>
          <w:sz w:val="22"/>
          <w:szCs w:val="22"/>
        </w:rPr>
        <w:t xml:space="preserve">IV. Формы </w:t>
      </w:r>
      <w:proofErr w:type="gramStart"/>
      <w:r w:rsidRPr="00865F88">
        <w:rPr>
          <w:sz w:val="22"/>
          <w:szCs w:val="22"/>
        </w:rPr>
        <w:t>контроля за</w:t>
      </w:r>
      <w:proofErr w:type="gramEnd"/>
      <w:r w:rsidRPr="00865F88">
        <w:rPr>
          <w:sz w:val="22"/>
          <w:szCs w:val="22"/>
        </w:rPr>
        <w:t xml:space="preserve"> исполнением административного регламента</w:t>
      </w:r>
    </w:p>
    <w:p w:rsidR="00490F6F" w:rsidRPr="00865F88" w:rsidRDefault="00490F6F" w:rsidP="00490F6F">
      <w:pPr>
        <w:jc w:val="center"/>
        <w:rPr>
          <w:b/>
          <w:sz w:val="22"/>
          <w:szCs w:val="22"/>
        </w:rPr>
      </w:pPr>
      <w:bookmarkStart w:id="18" w:name="Par368"/>
      <w:bookmarkEnd w:id="18"/>
      <w:r w:rsidRPr="00865F88">
        <w:rPr>
          <w:b/>
          <w:bCs/>
          <w:color w:val="000000"/>
          <w:sz w:val="22"/>
          <w:szCs w:val="22"/>
        </w:rPr>
        <w:t xml:space="preserve">Порядок осуществления текущего </w:t>
      </w:r>
      <w:proofErr w:type="gramStart"/>
      <w:r w:rsidRPr="00865F88">
        <w:rPr>
          <w:b/>
          <w:bCs/>
          <w:color w:val="000000"/>
          <w:sz w:val="22"/>
          <w:szCs w:val="22"/>
        </w:rPr>
        <w:t>контроля за</w:t>
      </w:r>
      <w:proofErr w:type="gramEnd"/>
      <w:r w:rsidRPr="00865F88">
        <w:rPr>
          <w:b/>
          <w:bCs/>
          <w:color w:val="000000"/>
          <w:sz w:val="22"/>
          <w:szCs w:val="22"/>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865F88">
        <w:rPr>
          <w:b/>
          <w:color w:val="000000"/>
          <w:sz w:val="22"/>
          <w:szCs w:val="22"/>
        </w:rPr>
        <w:t>, </w:t>
      </w:r>
      <w:r w:rsidRPr="00865F88">
        <w:rPr>
          <w:b/>
          <w:bCs/>
          <w:color w:val="000000"/>
          <w:sz w:val="22"/>
          <w:szCs w:val="22"/>
        </w:rPr>
        <w:t>устанавливающих требования к предоставлению муниципальной услуги, а также принятием ими решений</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 xml:space="preserve">4.1. Текущий </w:t>
      </w:r>
      <w:proofErr w:type="gramStart"/>
      <w:r w:rsidRPr="00865F88">
        <w:rPr>
          <w:sz w:val="22"/>
          <w:szCs w:val="22"/>
        </w:rPr>
        <w:t>контроль за</w:t>
      </w:r>
      <w:proofErr w:type="gramEnd"/>
      <w:r w:rsidRPr="00865F88">
        <w:rPr>
          <w:sz w:val="22"/>
          <w:szCs w:val="22"/>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Органа.</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 xml:space="preserve">4.2. </w:t>
      </w:r>
      <w:proofErr w:type="gramStart"/>
      <w:r w:rsidRPr="00865F88">
        <w:rPr>
          <w:sz w:val="22"/>
          <w:szCs w:val="22"/>
        </w:rPr>
        <w:t>Контроль за</w:t>
      </w:r>
      <w:proofErr w:type="gramEnd"/>
      <w:r w:rsidRPr="00865F88">
        <w:rPr>
          <w:sz w:val="22"/>
          <w:szCs w:val="22"/>
        </w:rPr>
        <w:t xml:space="preserve"> деятельностью Органа по предоставлению муниципальной услуги осуществляется руководителем администрации муниципального района «Сосногорск».</w:t>
      </w:r>
    </w:p>
    <w:p w:rsidR="00490F6F" w:rsidRPr="00865F88" w:rsidRDefault="00490F6F" w:rsidP="00490F6F">
      <w:pPr>
        <w:widowControl w:val="0"/>
        <w:autoSpaceDE w:val="0"/>
        <w:autoSpaceDN w:val="0"/>
        <w:adjustRightInd w:val="0"/>
        <w:ind w:firstLine="709"/>
        <w:jc w:val="both"/>
        <w:rPr>
          <w:sz w:val="22"/>
          <w:szCs w:val="22"/>
        </w:rPr>
      </w:pPr>
      <w:proofErr w:type="gramStart"/>
      <w:r w:rsidRPr="00865F88">
        <w:rPr>
          <w:sz w:val="22"/>
          <w:szCs w:val="22"/>
        </w:rPr>
        <w:t>Контроль за</w:t>
      </w:r>
      <w:proofErr w:type="gramEnd"/>
      <w:r w:rsidRPr="00865F88">
        <w:rPr>
          <w:sz w:val="22"/>
          <w:szCs w:val="22"/>
        </w:rPr>
        <w:t xml:space="preserve"> исполнением настоящего Административного регламента сотрудниками МФЦ осуществляется руководителем МФЦ.</w:t>
      </w:r>
    </w:p>
    <w:p w:rsidR="00490F6F" w:rsidRPr="00865F88" w:rsidRDefault="00490F6F" w:rsidP="00490F6F">
      <w:pPr>
        <w:widowControl w:val="0"/>
        <w:autoSpaceDE w:val="0"/>
        <w:autoSpaceDN w:val="0"/>
        <w:adjustRightInd w:val="0"/>
        <w:jc w:val="center"/>
        <w:rPr>
          <w:b/>
          <w:sz w:val="22"/>
          <w:szCs w:val="22"/>
        </w:rPr>
      </w:pPr>
      <w:bookmarkStart w:id="19" w:name="Par377"/>
      <w:bookmarkEnd w:id="19"/>
      <w:r w:rsidRPr="00865F88">
        <w:rPr>
          <w:b/>
          <w:sz w:val="22"/>
          <w:szCs w:val="2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65F88">
        <w:rPr>
          <w:b/>
          <w:sz w:val="22"/>
          <w:szCs w:val="22"/>
        </w:rPr>
        <w:t>контроля за</w:t>
      </w:r>
      <w:proofErr w:type="gramEnd"/>
      <w:r w:rsidRPr="00865F88">
        <w:rPr>
          <w:b/>
          <w:sz w:val="22"/>
          <w:szCs w:val="22"/>
        </w:rPr>
        <w:t xml:space="preserve"> полнотой и качеством предоставления муниципальной услуги</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4.3. Контроль полноты и качества предоставления муниципальной услуги осуществляется путем проведения плановых и внеплановых проверок.</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Плановые проверки проводятся в соответствии с планом работы Органа, но не реже 1 раза в 3 года</w:t>
      </w:r>
      <w:r w:rsidRPr="00865F88">
        <w:rPr>
          <w:i/>
          <w:sz w:val="22"/>
          <w:szCs w:val="22"/>
        </w:rPr>
        <w:t>.</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4.4. Внеплановые проверки проводятся в форме документарной проверки и (или) выездной проверки в порядке, установленном законодательством.</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0" w:name="Par387"/>
      <w:bookmarkEnd w:id="20"/>
    </w:p>
    <w:p w:rsidR="00490F6F" w:rsidRPr="00865F88" w:rsidRDefault="00490F6F" w:rsidP="00490F6F">
      <w:pPr>
        <w:widowControl w:val="0"/>
        <w:autoSpaceDE w:val="0"/>
        <w:autoSpaceDN w:val="0"/>
        <w:adjustRightInd w:val="0"/>
        <w:ind w:firstLine="709"/>
        <w:jc w:val="center"/>
        <w:outlineLvl w:val="2"/>
        <w:rPr>
          <w:b/>
          <w:sz w:val="22"/>
          <w:szCs w:val="22"/>
        </w:rPr>
      </w:pPr>
      <w:r w:rsidRPr="00865F88">
        <w:rPr>
          <w:b/>
          <w:sz w:val="22"/>
          <w:szCs w:val="22"/>
        </w:rPr>
        <w:t xml:space="preserve">Ответственность должностных лиц за решения и действия (бездействие), принимаемые </w:t>
      </w:r>
      <w:r w:rsidRPr="00865F88">
        <w:rPr>
          <w:b/>
          <w:sz w:val="22"/>
          <w:szCs w:val="22"/>
        </w:rPr>
        <w:lastRenderedPageBreak/>
        <w:t>(осуществляемые) ими в ходе предоставления муниципальной услуги</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490F6F" w:rsidRPr="00865F88" w:rsidRDefault="00490F6F" w:rsidP="00490F6F">
      <w:pPr>
        <w:widowControl w:val="0"/>
        <w:autoSpaceDE w:val="0"/>
        <w:autoSpaceDN w:val="0"/>
        <w:adjustRightInd w:val="0"/>
        <w:ind w:firstLine="567"/>
        <w:jc w:val="both"/>
        <w:rPr>
          <w:rFonts w:eastAsia="Calibri"/>
          <w:sz w:val="22"/>
          <w:szCs w:val="22"/>
        </w:rPr>
      </w:pPr>
      <w:r w:rsidRPr="00865F88">
        <w:rPr>
          <w:rFonts w:eastAsia="Calibri"/>
          <w:sz w:val="22"/>
          <w:szCs w:val="22"/>
        </w:rPr>
        <w:t>МФЦ и его работники несут ответственность, установленную законодательством Российской Федерации:</w:t>
      </w:r>
    </w:p>
    <w:p w:rsidR="00490F6F" w:rsidRPr="00865F88" w:rsidRDefault="00490F6F" w:rsidP="00490F6F">
      <w:pPr>
        <w:widowControl w:val="0"/>
        <w:autoSpaceDE w:val="0"/>
        <w:autoSpaceDN w:val="0"/>
        <w:adjustRightInd w:val="0"/>
        <w:ind w:firstLine="567"/>
        <w:jc w:val="both"/>
        <w:rPr>
          <w:rFonts w:eastAsia="Calibri"/>
          <w:i/>
          <w:sz w:val="22"/>
          <w:szCs w:val="22"/>
        </w:rPr>
      </w:pPr>
      <w:r w:rsidRPr="00865F88">
        <w:rPr>
          <w:rFonts w:eastAsia="Calibri"/>
          <w:sz w:val="22"/>
          <w:szCs w:val="22"/>
        </w:rPr>
        <w:t>1) за полноту передаваемых Органу запросов, иных документов, принятых от заявителя в МФЦ;</w:t>
      </w:r>
    </w:p>
    <w:p w:rsidR="00490F6F" w:rsidRPr="00865F88" w:rsidRDefault="00490F6F" w:rsidP="00490F6F">
      <w:pPr>
        <w:widowControl w:val="0"/>
        <w:autoSpaceDE w:val="0"/>
        <w:autoSpaceDN w:val="0"/>
        <w:adjustRightInd w:val="0"/>
        <w:ind w:firstLine="567"/>
        <w:jc w:val="both"/>
        <w:rPr>
          <w:rFonts w:eastAsia="Calibri"/>
          <w:sz w:val="22"/>
          <w:szCs w:val="22"/>
        </w:rPr>
      </w:pPr>
      <w:r w:rsidRPr="00865F88">
        <w:rPr>
          <w:rFonts w:eastAsia="Calibri"/>
          <w:sz w:val="22"/>
          <w:szCs w:val="22"/>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490F6F" w:rsidRPr="00865F88" w:rsidRDefault="00490F6F" w:rsidP="00490F6F">
      <w:pPr>
        <w:widowControl w:val="0"/>
        <w:autoSpaceDE w:val="0"/>
        <w:autoSpaceDN w:val="0"/>
        <w:adjustRightInd w:val="0"/>
        <w:ind w:firstLine="567"/>
        <w:jc w:val="both"/>
        <w:rPr>
          <w:rFonts w:eastAsia="Calibri"/>
          <w:sz w:val="22"/>
          <w:szCs w:val="22"/>
        </w:rPr>
      </w:pPr>
      <w:r w:rsidRPr="00865F88">
        <w:rPr>
          <w:rFonts w:eastAsia="Calibri"/>
          <w:sz w:val="22"/>
          <w:szCs w:val="22"/>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490F6F" w:rsidRPr="00865F88" w:rsidRDefault="00490F6F" w:rsidP="00490F6F">
      <w:pPr>
        <w:widowControl w:val="0"/>
        <w:autoSpaceDE w:val="0"/>
        <w:autoSpaceDN w:val="0"/>
        <w:adjustRightInd w:val="0"/>
        <w:ind w:firstLine="709"/>
        <w:jc w:val="center"/>
        <w:outlineLvl w:val="2"/>
        <w:rPr>
          <w:b/>
          <w:sz w:val="22"/>
          <w:szCs w:val="22"/>
        </w:rPr>
      </w:pPr>
      <w:bookmarkStart w:id="21" w:name="Par394"/>
      <w:bookmarkEnd w:id="21"/>
      <w:r w:rsidRPr="00865F88">
        <w:rPr>
          <w:b/>
          <w:sz w:val="22"/>
          <w:szCs w:val="22"/>
        </w:rPr>
        <w:t>Положения, характеризующие требования к порядку и формам</w:t>
      </w:r>
    </w:p>
    <w:p w:rsidR="00490F6F" w:rsidRPr="00865F88" w:rsidRDefault="00490F6F" w:rsidP="00490F6F">
      <w:pPr>
        <w:widowControl w:val="0"/>
        <w:autoSpaceDE w:val="0"/>
        <w:autoSpaceDN w:val="0"/>
        <w:adjustRightInd w:val="0"/>
        <w:ind w:firstLine="709"/>
        <w:jc w:val="center"/>
        <w:rPr>
          <w:b/>
          <w:sz w:val="22"/>
          <w:szCs w:val="22"/>
        </w:rPr>
      </w:pPr>
      <w:proofErr w:type="gramStart"/>
      <w:r w:rsidRPr="00865F88">
        <w:rPr>
          <w:b/>
          <w:sz w:val="22"/>
          <w:szCs w:val="22"/>
        </w:rPr>
        <w:t>контроля за</w:t>
      </w:r>
      <w:proofErr w:type="gramEnd"/>
      <w:r w:rsidRPr="00865F88">
        <w:rPr>
          <w:b/>
          <w:sz w:val="22"/>
          <w:szCs w:val="22"/>
        </w:rPr>
        <w:t xml:space="preserve"> предоставлением муниципальной услуги</w:t>
      </w:r>
    </w:p>
    <w:p w:rsidR="00490F6F" w:rsidRPr="00865F88" w:rsidRDefault="00490F6F" w:rsidP="00490F6F">
      <w:pPr>
        <w:widowControl w:val="0"/>
        <w:autoSpaceDE w:val="0"/>
        <w:autoSpaceDN w:val="0"/>
        <w:adjustRightInd w:val="0"/>
        <w:ind w:firstLine="709"/>
        <w:jc w:val="center"/>
        <w:rPr>
          <w:sz w:val="22"/>
          <w:szCs w:val="22"/>
        </w:rPr>
      </w:pPr>
      <w:r w:rsidRPr="00865F88">
        <w:rPr>
          <w:b/>
          <w:sz w:val="22"/>
          <w:szCs w:val="22"/>
        </w:rPr>
        <w:t>со стороны граждан, их объединений и организаций</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 xml:space="preserve">4.7. </w:t>
      </w:r>
      <w:proofErr w:type="gramStart"/>
      <w:r w:rsidRPr="00865F88">
        <w:rPr>
          <w:sz w:val="22"/>
          <w:szCs w:val="22"/>
        </w:rPr>
        <w:t>Контроль за</w:t>
      </w:r>
      <w:proofErr w:type="gramEnd"/>
      <w:r w:rsidRPr="00865F88">
        <w:rPr>
          <w:sz w:val="22"/>
          <w:szCs w:val="22"/>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Проверка также может проводиться по конкретному обращению гражданина или организации.</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490F6F" w:rsidRPr="00865F88" w:rsidRDefault="00490F6F" w:rsidP="00490F6F">
      <w:pPr>
        <w:widowControl w:val="0"/>
        <w:autoSpaceDE w:val="0"/>
        <w:autoSpaceDN w:val="0"/>
        <w:adjustRightInd w:val="0"/>
        <w:ind w:firstLine="709"/>
        <w:jc w:val="center"/>
        <w:outlineLvl w:val="1"/>
        <w:rPr>
          <w:bCs/>
          <w:sz w:val="22"/>
          <w:szCs w:val="22"/>
        </w:rPr>
      </w:pPr>
      <w:bookmarkStart w:id="22" w:name="Par402"/>
      <w:bookmarkEnd w:id="22"/>
      <w:r w:rsidRPr="00865F88">
        <w:rPr>
          <w:rFonts w:cs="Arial"/>
          <w:sz w:val="22"/>
          <w:szCs w:val="22"/>
          <w:lang w:val="en-US"/>
        </w:rPr>
        <w:t>V</w:t>
      </w:r>
      <w:r w:rsidRPr="00865F88">
        <w:rPr>
          <w:rFonts w:cs="Arial"/>
          <w:sz w:val="22"/>
          <w:szCs w:val="22"/>
        </w:rPr>
        <w:t xml:space="preserve">. </w:t>
      </w:r>
      <w:r w:rsidRPr="00865F88">
        <w:rPr>
          <w:bCs/>
          <w:sz w:val="22"/>
          <w:szCs w:val="22"/>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490F6F" w:rsidRPr="00865F88" w:rsidRDefault="00490F6F" w:rsidP="00490F6F">
      <w:pPr>
        <w:autoSpaceDE w:val="0"/>
        <w:autoSpaceDN w:val="0"/>
        <w:adjustRightInd w:val="0"/>
        <w:ind w:firstLine="540"/>
        <w:jc w:val="both"/>
        <w:rPr>
          <w:sz w:val="22"/>
          <w:szCs w:val="22"/>
        </w:rPr>
      </w:pPr>
      <w:proofErr w:type="gramStart"/>
      <w:r w:rsidRPr="00865F88">
        <w:rPr>
          <w:sz w:val="22"/>
          <w:szCs w:val="22"/>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490F6F" w:rsidRPr="00865F88" w:rsidRDefault="00490F6F" w:rsidP="00490F6F">
      <w:pPr>
        <w:widowControl w:val="0"/>
        <w:autoSpaceDE w:val="0"/>
        <w:autoSpaceDN w:val="0"/>
        <w:adjustRightInd w:val="0"/>
        <w:jc w:val="center"/>
        <w:rPr>
          <w:b/>
          <w:sz w:val="22"/>
          <w:szCs w:val="22"/>
        </w:rPr>
      </w:pPr>
      <w:proofErr w:type="gramStart"/>
      <w:r w:rsidRPr="00865F88">
        <w:rPr>
          <w:b/>
          <w:sz w:val="22"/>
          <w:szCs w:val="22"/>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865F88">
        <w:rPr>
          <w:b/>
          <w:bCs/>
          <w:sz w:val="22"/>
          <w:szCs w:val="22"/>
        </w:rPr>
        <w:t>«Об организации предоставления государственных и муниципальных услуг»</w:t>
      </w:r>
      <w:r w:rsidRPr="00865F88">
        <w:rPr>
          <w:b/>
          <w:sz w:val="22"/>
          <w:szCs w:val="22"/>
        </w:rPr>
        <w:t>, или их работников при предоставлении муниципальной услуги</w:t>
      </w:r>
      <w:proofErr w:type="gramEnd"/>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 xml:space="preserve">Организации, указанные в части 1.1 статьи 16 Федерального закона от 27 июля 2010 г. № 210-ФЗ </w:t>
      </w:r>
      <w:r w:rsidRPr="00865F88">
        <w:rPr>
          <w:bCs/>
          <w:sz w:val="22"/>
          <w:szCs w:val="22"/>
        </w:rPr>
        <w:t xml:space="preserve">«Об организации предоставления государственных и муниципальных услуг» </w:t>
      </w:r>
      <w:r w:rsidRPr="00865F88">
        <w:rPr>
          <w:sz w:val="22"/>
          <w:szCs w:val="22"/>
        </w:rPr>
        <w:t>в Республике Коми отсутствуют.</w:t>
      </w:r>
    </w:p>
    <w:p w:rsidR="00490F6F" w:rsidRPr="00865F88" w:rsidRDefault="00490F6F" w:rsidP="00490F6F">
      <w:pPr>
        <w:widowControl w:val="0"/>
        <w:autoSpaceDE w:val="0"/>
        <w:autoSpaceDN w:val="0"/>
        <w:adjustRightInd w:val="0"/>
        <w:ind w:firstLine="709"/>
        <w:jc w:val="center"/>
        <w:rPr>
          <w:b/>
          <w:sz w:val="22"/>
          <w:szCs w:val="22"/>
        </w:rPr>
      </w:pPr>
      <w:r w:rsidRPr="00865F88">
        <w:rPr>
          <w:b/>
          <w:sz w:val="22"/>
          <w:szCs w:val="22"/>
        </w:rPr>
        <w:t>Предмет жалобы</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5.2. Заявитель может обратиться с жалобой, в том числе в следующих случаях:</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865F88">
        <w:rPr>
          <w:bCs/>
          <w:sz w:val="22"/>
          <w:szCs w:val="22"/>
        </w:rPr>
        <w:t>«Об организации предоставления государственных и муниципальных услуг»</w:t>
      </w:r>
      <w:r w:rsidRPr="00865F88">
        <w:rPr>
          <w:sz w:val="22"/>
          <w:szCs w:val="22"/>
        </w:rPr>
        <w:t>;</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2) нарушение срока предоставления муниципальной услуги. В указанном случае досудебно</w:t>
      </w:r>
      <w:proofErr w:type="gramStart"/>
      <w:r w:rsidRPr="00865F88">
        <w:rPr>
          <w:sz w:val="22"/>
          <w:szCs w:val="22"/>
        </w:rPr>
        <w:t>е(</w:t>
      </w:r>
      <w:proofErr w:type="gramEnd"/>
      <w:r w:rsidRPr="00865F88">
        <w:rPr>
          <w:sz w:val="22"/>
          <w:szCs w:val="22"/>
        </w:rPr>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865F88">
        <w:rPr>
          <w:bCs/>
          <w:sz w:val="22"/>
          <w:szCs w:val="22"/>
        </w:rPr>
        <w:t>«Об организации предоставления государственных и муниципальных услуг»</w:t>
      </w:r>
      <w:r w:rsidRPr="00865F88">
        <w:rPr>
          <w:sz w:val="22"/>
          <w:szCs w:val="22"/>
        </w:rPr>
        <w:t>;</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 xml:space="preserve">3) требование у заявителя </w:t>
      </w:r>
      <w:r w:rsidRPr="00865F88">
        <w:rPr>
          <w:rFonts w:eastAsia="Calibri"/>
          <w:sz w:val="22"/>
          <w:szCs w:val="22"/>
        </w:rPr>
        <w:t xml:space="preserve">документов или информации либо осуществления действий, представление или осуществление которых не предусмотрено </w:t>
      </w:r>
      <w:r w:rsidRPr="00865F88">
        <w:rPr>
          <w:sz w:val="22"/>
          <w:szCs w:val="22"/>
        </w:rPr>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w:t>
      </w:r>
      <w:r w:rsidRPr="00865F88">
        <w:rPr>
          <w:sz w:val="22"/>
          <w:szCs w:val="22"/>
        </w:rPr>
        <w:lastRenderedPageBreak/>
        <w:t>актами для предоставления муниципальной услуги, у заявителя;</w:t>
      </w:r>
    </w:p>
    <w:p w:rsidR="00490F6F" w:rsidRPr="00865F88" w:rsidRDefault="00490F6F" w:rsidP="00490F6F">
      <w:pPr>
        <w:widowControl w:val="0"/>
        <w:autoSpaceDE w:val="0"/>
        <w:autoSpaceDN w:val="0"/>
        <w:adjustRightInd w:val="0"/>
        <w:ind w:firstLine="709"/>
        <w:jc w:val="both"/>
        <w:rPr>
          <w:sz w:val="22"/>
          <w:szCs w:val="22"/>
        </w:rPr>
      </w:pPr>
      <w:proofErr w:type="gramStart"/>
      <w:r w:rsidRPr="00865F88">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865F88">
        <w:rPr>
          <w:sz w:val="22"/>
          <w:szCs w:val="22"/>
        </w:rPr>
        <w:t xml:space="preserve"> </w:t>
      </w:r>
      <w:proofErr w:type="gramStart"/>
      <w:r w:rsidRPr="00865F88">
        <w:rPr>
          <w:sz w:val="22"/>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865F88">
        <w:rPr>
          <w:bCs/>
          <w:sz w:val="22"/>
          <w:szCs w:val="22"/>
        </w:rPr>
        <w:t>«Об организации предоставления государственных и муниципальных услуг»</w:t>
      </w:r>
      <w:r w:rsidRPr="00865F88">
        <w:rPr>
          <w:sz w:val="22"/>
          <w:szCs w:val="22"/>
        </w:rPr>
        <w:t xml:space="preserve">; </w:t>
      </w:r>
      <w:proofErr w:type="gramEnd"/>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490F6F" w:rsidRPr="00865F88" w:rsidRDefault="00490F6F" w:rsidP="00490F6F">
      <w:pPr>
        <w:widowControl w:val="0"/>
        <w:autoSpaceDE w:val="0"/>
        <w:autoSpaceDN w:val="0"/>
        <w:adjustRightInd w:val="0"/>
        <w:ind w:firstLine="709"/>
        <w:jc w:val="both"/>
        <w:rPr>
          <w:sz w:val="22"/>
          <w:szCs w:val="22"/>
        </w:rPr>
      </w:pPr>
      <w:proofErr w:type="gramStart"/>
      <w:r w:rsidRPr="00865F88">
        <w:rPr>
          <w:sz w:val="22"/>
          <w:szCs w:val="22"/>
        </w:rPr>
        <w:t xml:space="preserve">7) отказ Органа, его должностного лица, МФЦ, работника МФЦ, организаций, предусмотренных частью 1.1 статьи 16 Федерального закона от 27 июля 2010 г. № 210-ФЗ </w:t>
      </w:r>
      <w:r w:rsidRPr="00865F88">
        <w:rPr>
          <w:bCs/>
          <w:sz w:val="22"/>
          <w:szCs w:val="22"/>
        </w:rPr>
        <w:t>«Об организации предоставления государственных и муниципальных услуг»</w:t>
      </w:r>
      <w:r w:rsidRPr="00865F88">
        <w:rPr>
          <w:sz w:val="22"/>
          <w:szCs w:val="22"/>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65F88">
        <w:rPr>
          <w:sz w:val="22"/>
          <w:szCs w:val="22"/>
        </w:rPr>
        <w:t xml:space="preserve"> </w:t>
      </w:r>
      <w:proofErr w:type="gramStart"/>
      <w:r w:rsidRPr="00865F88">
        <w:rPr>
          <w:sz w:val="22"/>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865F88">
        <w:rPr>
          <w:bCs/>
          <w:sz w:val="22"/>
          <w:szCs w:val="22"/>
        </w:rPr>
        <w:t>«Об организации предоставления государственных и муниципальных услуг»</w:t>
      </w:r>
      <w:r w:rsidRPr="00865F88">
        <w:rPr>
          <w:sz w:val="22"/>
          <w:szCs w:val="22"/>
        </w:rPr>
        <w:t>;</w:t>
      </w:r>
      <w:proofErr w:type="gramEnd"/>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8) нарушение срока или порядка выдачи документов по результатам предоставления муниципальной услуги;</w:t>
      </w:r>
    </w:p>
    <w:p w:rsidR="00490F6F" w:rsidRPr="00865F88" w:rsidRDefault="00490F6F" w:rsidP="00490F6F">
      <w:pPr>
        <w:widowControl w:val="0"/>
        <w:autoSpaceDE w:val="0"/>
        <w:autoSpaceDN w:val="0"/>
        <w:adjustRightInd w:val="0"/>
        <w:ind w:firstLine="709"/>
        <w:jc w:val="both"/>
        <w:rPr>
          <w:sz w:val="22"/>
          <w:szCs w:val="22"/>
        </w:rPr>
      </w:pPr>
      <w:proofErr w:type="gramStart"/>
      <w:r w:rsidRPr="00865F88">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865F88">
        <w:rPr>
          <w:sz w:val="22"/>
          <w:szCs w:val="22"/>
        </w:rPr>
        <w:t xml:space="preserve"> </w:t>
      </w:r>
      <w:proofErr w:type="gramStart"/>
      <w:r w:rsidRPr="00865F88">
        <w:rPr>
          <w:sz w:val="22"/>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865F88">
        <w:rPr>
          <w:bCs/>
          <w:sz w:val="22"/>
          <w:szCs w:val="22"/>
        </w:rPr>
        <w:t>«Об организации предоставления государственных и муниципальных услуг»</w:t>
      </w:r>
      <w:r w:rsidRPr="00865F88">
        <w:rPr>
          <w:sz w:val="22"/>
          <w:szCs w:val="22"/>
        </w:rPr>
        <w:t>.</w:t>
      </w:r>
      <w:proofErr w:type="gramEnd"/>
    </w:p>
    <w:p w:rsidR="00490F6F" w:rsidRPr="00865F88" w:rsidRDefault="00490F6F" w:rsidP="00490F6F">
      <w:pPr>
        <w:widowControl w:val="0"/>
        <w:autoSpaceDE w:val="0"/>
        <w:autoSpaceDN w:val="0"/>
        <w:adjustRightInd w:val="0"/>
        <w:ind w:firstLine="709"/>
        <w:jc w:val="both"/>
        <w:rPr>
          <w:sz w:val="22"/>
          <w:szCs w:val="22"/>
        </w:rPr>
      </w:pPr>
      <w:proofErr w:type="gramStart"/>
      <w:r w:rsidRPr="00865F88">
        <w:rPr>
          <w:sz w:val="22"/>
          <w:szCs w:val="22"/>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865F88">
        <w:rPr>
          <w:bCs/>
          <w:sz w:val="22"/>
          <w:szCs w:val="22"/>
        </w:rPr>
        <w:t>«Об организации предоставления государственных и муниципальных услуг»</w:t>
      </w:r>
      <w:r w:rsidRPr="00865F88">
        <w:rPr>
          <w:sz w:val="22"/>
          <w:szCs w:val="22"/>
        </w:rPr>
        <w:t>.</w:t>
      </w:r>
      <w:proofErr w:type="gramEnd"/>
      <w:r w:rsidRPr="00865F88">
        <w:rPr>
          <w:sz w:val="22"/>
          <w:szCs w:val="22"/>
        </w:rPr>
        <w:t xml:space="preserve"> </w:t>
      </w:r>
      <w:proofErr w:type="gramStart"/>
      <w:r w:rsidRPr="00865F88">
        <w:rPr>
          <w:sz w:val="22"/>
          <w:szCs w:val="22"/>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865F88">
        <w:rPr>
          <w:bCs/>
          <w:sz w:val="22"/>
          <w:szCs w:val="22"/>
        </w:rPr>
        <w:t>«Об организации предоставления государственных и муниципальных услуг»</w:t>
      </w:r>
      <w:r w:rsidRPr="00865F88">
        <w:rPr>
          <w:sz w:val="22"/>
          <w:szCs w:val="22"/>
        </w:rPr>
        <w:t>.</w:t>
      </w:r>
      <w:proofErr w:type="gramEnd"/>
    </w:p>
    <w:p w:rsidR="00490F6F" w:rsidRPr="00865F88" w:rsidRDefault="00490F6F" w:rsidP="00490F6F">
      <w:pPr>
        <w:widowControl w:val="0"/>
        <w:autoSpaceDE w:val="0"/>
        <w:autoSpaceDN w:val="0"/>
        <w:adjustRightInd w:val="0"/>
        <w:ind w:firstLine="709"/>
        <w:jc w:val="center"/>
        <w:rPr>
          <w:b/>
          <w:bCs/>
          <w:sz w:val="22"/>
          <w:szCs w:val="22"/>
        </w:rPr>
      </w:pPr>
      <w:r w:rsidRPr="00865F88">
        <w:rPr>
          <w:b/>
          <w:bCs/>
          <w:sz w:val="22"/>
          <w:szCs w:val="22"/>
        </w:rPr>
        <w:t>Орган, предоставляющий муниципальную услугу, организации и уполномоченные на рассмотрение жалобы должностные лица, работники, которым может быть направлена жалоба</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 xml:space="preserve">5.3.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490F6F" w:rsidRPr="00865F88" w:rsidRDefault="00490F6F" w:rsidP="00490F6F">
      <w:pPr>
        <w:autoSpaceDE w:val="0"/>
        <w:autoSpaceDN w:val="0"/>
        <w:adjustRightInd w:val="0"/>
        <w:ind w:firstLine="709"/>
        <w:jc w:val="both"/>
        <w:rPr>
          <w:sz w:val="22"/>
          <w:szCs w:val="22"/>
        </w:rPr>
      </w:pPr>
      <w:r w:rsidRPr="00865F88">
        <w:rPr>
          <w:sz w:val="22"/>
          <w:szCs w:val="22"/>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90F6F" w:rsidRPr="00865F88" w:rsidRDefault="00490F6F" w:rsidP="00490F6F">
      <w:pPr>
        <w:autoSpaceDE w:val="0"/>
        <w:autoSpaceDN w:val="0"/>
        <w:adjustRightInd w:val="0"/>
        <w:ind w:firstLine="709"/>
        <w:jc w:val="both"/>
        <w:rPr>
          <w:sz w:val="22"/>
          <w:szCs w:val="22"/>
        </w:rPr>
      </w:pPr>
      <w:r w:rsidRPr="00865F88">
        <w:rPr>
          <w:sz w:val="22"/>
          <w:szCs w:val="22"/>
        </w:rPr>
        <w:t>Прием жалоб в письменной форме осуществляется Министерством в месте его фактического нахождения.</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Жалобы на решения и действия (бездействие) руководителя Органа подаются в администрацию муниципального района «Сосногорск».</w:t>
      </w:r>
    </w:p>
    <w:p w:rsidR="00490F6F" w:rsidRPr="00865F88" w:rsidRDefault="00490F6F" w:rsidP="00490F6F">
      <w:pPr>
        <w:autoSpaceDE w:val="0"/>
        <w:autoSpaceDN w:val="0"/>
        <w:adjustRightInd w:val="0"/>
        <w:ind w:firstLine="540"/>
        <w:jc w:val="both"/>
        <w:rPr>
          <w:sz w:val="22"/>
          <w:szCs w:val="22"/>
        </w:rPr>
      </w:pPr>
      <w:r w:rsidRPr="00865F88">
        <w:rPr>
          <w:sz w:val="22"/>
          <w:szCs w:val="22"/>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490F6F" w:rsidRPr="00865F88" w:rsidRDefault="00490F6F" w:rsidP="00490F6F">
      <w:pPr>
        <w:widowControl w:val="0"/>
        <w:autoSpaceDE w:val="0"/>
        <w:autoSpaceDN w:val="0"/>
        <w:adjustRightInd w:val="0"/>
        <w:ind w:firstLine="709"/>
        <w:jc w:val="center"/>
        <w:rPr>
          <w:b/>
          <w:sz w:val="22"/>
          <w:szCs w:val="22"/>
        </w:rPr>
      </w:pPr>
      <w:r w:rsidRPr="00865F88">
        <w:rPr>
          <w:b/>
          <w:sz w:val="22"/>
          <w:szCs w:val="22"/>
        </w:rPr>
        <w:t>Порядок подачи и рассмотрения жалобы</w:t>
      </w:r>
    </w:p>
    <w:p w:rsidR="00490F6F" w:rsidRPr="00865F88" w:rsidRDefault="00490F6F" w:rsidP="00490F6F">
      <w:pPr>
        <w:autoSpaceDE w:val="0"/>
        <w:autoSpaceDN w:val="0"/>
        <w:adjustRightInd w:val="0"/>
        <w:ind w:firstLine="540"/>
        <w:jc w:val="both"/>
        <w:rPr>
          <w:sz w:val="22"/>
          <w:szCs w:val="22"/>
        </w:rPr>
      </w:pPr>
      <w:r w:rsidRPr="00865F88">
        <w:rPr>
          <w:sz w:val="22"/>
          <w:szCs w:val="22"/>
        </w:rPr>
        <w:t xml:space="preserve">5.4. </w:t>
      </w:r>
      <w:proofErr w:type="gramStart"/>
      <w:r w:rsidRPr="00865F88">
        <w:rPr>
          <w:sz w:val="22"/>
          <w:szCs w:val="22"/>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w:t>
      </w:r>
      <w:r w:rsidRPr="00865F88">
        <w:rPr>
          <w:sz w:val="22"/>
          <w:szCs w:val="22"/>
        </w:rPr>
        <w:lastRenderedPageBreak/>
        <w:t>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w:t>
      </w:r>
      <w:proofErr w:type="gramEnd"/>
      <w:r w:rsidRPr="00865F88">
        <w:rPr>
          <w:sz w:val="22"/>
          <w:szCs w:val="22"/>
        </w:rPr>
        <w:t xml:space="preserve"> также может быть </w:t>
      </w:r>
      <w:proofErr w:type="gramStart"/>
      <w:r w:rsidRPr="00865F88">
        <w:rPr>
          <w:sz w:val="22"/>
          <w:szCs w:val="22"/>
        </w:rPr>
        <w:t>принята</w:t>
      </w:r>
      <w:proofErr w:type="gramEnd"/>
      <w:r w:rsidRPr="00865F88">
        <w:rPr>
          <w:sz w:val="22"/>
          <w:szCs w:val="22"/>
        </w:rPr>
        <w:t xml:space="preserve"> при личном приеме заявителя.</w:t>
      </w:r>
    </w:p>
    <w:p w:rsidR="00490F6F" w:rsidRPr="00865F88" w:rsidRDefault="00490F6F" w:rsidP="00490F6F">
      <w:pPr>
        <w:autoSpaceDE w:val="0"/>
        <w:autoSpaceDN w:val="0"/>
        <w:adjustRightInd w:val="0"/>
        <w:ind w:firstLine="540"/>
        <w:jc w:val="both"/>
        <w:rPr>
          <w:rFonts w:eastAsia="Calibri"/>
          <w:sz w:val="22"/>
          <w:szCs w:val="22"/>
        </w:rPr>
      </w:pPr>
      <w:r w:rsidRPr="00865F88">
        <w:rPr>
          <w:sz w:val="22"/>
          <w:szCs w:val="22"/>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p>
    <w:p w:rsidR="00490F6F" w:rsidRPr="00865F88" w:rsidRDefault="00490F6F" w:rsidP="00490F6F">
      <w:pPr>
        <w:autoSpaceDE w:val="0"/>
        <w:autoSpaceDN w:val="0"/>
        <w:adjustRightInd w:val="0"/>
        <w:ind w:firstLine="540"/>
        <w:jc w:val="both"/>
        <w:rPr>
          <w:sz w:val="22"/>
          <w:szCs w:val="22"/>
        </w:rPr>
      </w:pPr>
      <w:r w:rsidRPr="00865F88">
        <w:rPr>
          <w:sz w:val="22"/>
          <w:szCs w:val="22"/>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490F6F" w:rsidRPr="00865F88" w:rsidRDefault="00490F6F" w:rsidP="00490F6F">
      <w:pPr>
        <w:autoSpaceDE w:val="0"/>
        <w:autoSpaceDN w:val="0"/>
        <w:adjustRightInd w:val="0"/>
        <w:jc w:val="both"/>
        <w:rPr>
          <w:sz w:val="22"/>
          <w:szCs w:val="22"/>
        </w:rPr>
      </w:pPr>
      <w:r w:rsidRPr="00865F88">
        <w:rPr>
          <w:sz w:val="22"/>
          <w:szCs w:val="22"/>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490F6F" w:rsidRPr="00865F88" w:rsidRDefault="00490F6F" w:rsidP="00490F6F">
      <w:pPr>
        <w:autoSpaceDE w:val="0"/>
        <w:autoSpaceDN w:val="0"/>
        <w:adjustRightInd w:val="0"/>
        <w:ind w:firstLine="540"/>
        <w:jc w:val="both"/>
        <w:rPr>
          <w:sz w:val="22"/>
          <w:szCs w:val="22"/>
        </w:rPr>
      </w:pPr>
      <w:r w:rsidRPr="00865F88">
        <w:rPr>
          <w:sz w:val="22"/>
          <w:szCs w:val="22"/>
        </w:rPr>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490F6F" w:rsidRPr="00865F88" w:rsidRDefault="00490F6F" w:rsidP="00490F6F">
      <w:pPr>
        <w:autoSpaceDE w:val="0"/>
        <w:autoSpaceDN w:val="0"/>
        <w:adjustRightInd w:val="0"/>
        <w:jc w:val="both"/>
        <w:rPr>
          <w:sz w:val="22"/>
          <w:szCs w:val="22"/>
        </w:rPr>
      </w:pPr>
      <w:r w:rsidRPr="00865F88">
        <w:rPr>
          <w:sz w:val="22"/>
          <w:szCs w:val="22"/>
        </w:rPr>
        <w:tab/>
      </w:r>
      <w:proofErr w:type="gramStart"/>
      <w:r w:rsidRPr="00865F88">
        <w:rPr>
          <w:sz w:val="22"/>
          <w:szCs w:val="22"/>
        </w:rPr>
        <w:t>Ведение Журнала осуществляется по форме и в порядке, установленными правовым актом Органа, локальным актом МФЦ.</w:t>
      </w:r>
      <w:proofErr w:type="gramEnd"/>
    </w:p>
    <w:p w:rsidR="00490F6F" w:rsidRPr="00865F88" w:rsidRDefault="00490F6F" w:rsidP="00490F6F">
      <w:pPr>
        <w:autoSpaceDE w:val="0"/>
        <w:autoSpaceDN w:val="0"/>
        <w:adjustRightInd w:val="0"/>
        <w:ind w:firstLine="540"/>
        <w:jc w:val="both"/>
        <w:rPr>
          <w:sz w:val="22"/>
          <w:szCs w:val="22"/>
        </w:rPr>
      </w:pPr>
      <w:r w:rsidRPr="00865F88">
        <w:rPr>
          <w:sz w:val="22"/>
          <w:szCs w:val="22"/>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490F6F" w:rsidRPr="00865F88" w:rsidRDefault="00490F6F" w:rsidP="00490F6F">
      <w:pPr>
        <w:autoSpaceDE w:val="0"/>
        <w:autoSpaceDN w:val="0"/>
        <w:adjustRightInd w:val="0"/>
        <w:jc w:val="both"/>
        <w:rPr>
          <w:sz w:val="22"/>
          <w:szCs w:val="22"/>
        </w:rPr>
      </w:pPr>
      <w:r w:rsidRPr="00865F88">
        <w:rPr>
          <w:sz w:val="22"/>
          <w:szCs w:val="22"/>
        </w:rPr>
        <w:tab/>
      </w:r>
      <w:proofErr w:type="gramStart"/>
      <w:r w:rsidRPr="00865F88">
        <w:rPr>
          <w:sz w:val="22"/>
          <w:szCs w:val="22"/>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w:t>
      </w:r>
      <w:proofErr w:type="gramEnd"/>
      <w:r w:rsidRPr="00865F88">
        <w:rPr>
          <w:sz w:val="22"/>
          <w:szCs w:val="22"/>
        </w:rPr>
        <w:t xml:space="preserve"> организацию почтовой связи, иную организацию, осуществляющую доставку корреспонденции, в течение 3 рабочих дней со дня их регистрации.</w:t>
      </w:r>
    </w:p>
    <w:p w:rsidR="00490F6F" w:rsidRPr="00865F88" w:rsidRDefault="00490F6F" w:rsidP="00490F6F">
      <w:pPr>
        <w:autoSpaceDE w:val="0"/>
        <w:autoSpaceDN w:val="0"/>
        <w:adjustRightInd w:val="0"/>
        <w:ind w:firstLine="709"/>
        <w:jc w:val="both"/>
        <w:rPr>
          <w:sz w:val="22"/>
          <w:szCs w:val="22"/>
        </w:rPr>
      </w:pPr>
      <w:r w:rsidRPr="00865F88">
        <w:rPr>
          <w:sz w:val="22"/>
          <w:szCs w:val="22"/>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5.6. Жалоба должна содержать:</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490F6F" w:rsidRPr="00865F88" w:rsidRDefault="00490F6F" w:rsidP="00490F6F">
      <w:pPr>
        <w:widowControl w:val="0"/>
        <w:autoSpaceDE w:val="0"/>
        <w:autoSpaceDN w:val="0"/>
        <w:adjustRightInd w:val="0"/>
        <w:ind w:firstLine="709"/>
        <w:jc w:val="both"/>
        <w:rPr>
          <w:sz w:val="22"/>
          <w:szCs w:val="22"/>
        </w:rPr>
      </w:pPr>
      <w:proofErr w:type="gramStart"/>
      <w:r w:rsidRPr="00865F88">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3) сведения об обжалуемых решениях и действиях (бездействии) Органа, должностного лица Органа, либо муниципального служащего, МФЦ или его работника;</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МФЦ или его работника.</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Заявителем могут быть представлены документы (при наличии), подтверждающие доводы заявителя, либо их копии.</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865F88">
        <w:rPr>
          <w:sz w:val="22"/>
          <w:szCs w:val="22"/>
        </w:rPr>
        <w:t>представлена</w:t>
      </w:r>
      <w:proofErr w:type="gramEnd"/>
      <w:r w:rsidRPr="00865F88">
        <w:rPr>
          <w:sz w:val="22"/>
          <w:szCs w:val="22"/>
        </w:rPr>
        <w:t>:</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а) оформленная в соответствии с законодательством Российской Федерации доверенность (для физических лиц);</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lastRenderedPageBreak/>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 место, дата и время приема жалобы заявителя;</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 фамилия, имя, отчество заявителя;</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 перечень принятых документов от заявителя;</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 фамилия, имя, отчество специалиста, принявшего жалобу;</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 срок рассмотрения жалобы в соответствии с настоящим административным регламентом.</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 xml:space="preserve">5.9.В случае если жалоба подана заявителем в Орган, МФЦ, </w:t>
      </w:r>
      <w:r w:rsidRPr="00865F88">
        <w:rPr>
          <w:rFonts w:eastAsia="Calibri"/>
          <w:sz w:val="22"/>
          <w:szCs w:val="22"/>
        </w:rPr>
        <w:t xml:space="preserve">в </w:t>
      </w:r>
      <w:proofErr w:type="gramStart"/>
      <w:r w:rsidRPr="00865F88">
        <w:rPr>
          <w:rFonts w:eastAsia="Calibri"/>
          <w:sz w:val="22"/>
          <w:szCs w:val="22"/>
        </w:rPr>
        <w:t>Министерство</w:t>
      </w:r>
      <w:proofErr w:type="gramEnd"/>
      <w:r w:rsidRPr="00865F88">
        <w:rPr>
          <w:rFonts w:eastAsia="Calibri"/>
          <w:sz w:val="22"/>
          <w:szCs w:val="22"/>
        </w:rPr>
        <w:t xml:space="preserve"> </w:t>
      </w:r>
      <w:r w:rsidRPr="00865F88">
        <w:rPr>
          <w:sz w:val="22"/>
          <w:szCs w:val="22"/>
        </w:rPr>
        <w:t>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865F88">
        <w:rPr>
          <w:rFonts w:eastAsia="Calibri"/>
          <w:sz w:val="22"/>
          <w:szCs w:val="22"/>
        </w:rPr>
        <w:t xml:space="preserve"> сотрудник Министерства</w:t>
      </w:r>
      <w:r w:rsidRPr="00865F88">
        <w:rPr>
          <w:sz w:val="22"/>
          <w:szCs w:val="22"/>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490F6F" w:rsidRPr="00865F88" w:rsidRDefault="00490F6F" w:rsidP="00490F6F">
      <w:pPr>
        <w:widowControl w:val="0"/>
        <w:autoSpaceDE w:val="0"/>
        <w:autoSpaceDN w:val="0"/>
        <w:adjustRightInd w:val="0"/>
        <w:ind w:firstLine="709"/>
        <w:jc w:val="both"/>
        <w:rPr>
          <w:rFonts w:eastAsia="Calibri"/>
          <w:sz w:val="22"/>
          <w:szCs w:val="22"/>
        </w:rPr>
      </w:pPr>
      <w:r w:rsidRPr="00865F88">
        <w:rPr>
          <w:rFonts w:eastAsia="Calibri"/>
          <w:sz w:val="22"/>
          <w:szCs w:val="22"/>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 xml:space="preserve">5.10. В случае установления в ходе или по результатам </w:t>
      </w:r>
      <w:proofErr w:type="gramStart"/>
      <w:r w:rsidRPr="00865F88">
        <w:rPr>
          <w:sz w:val="22"/>
          <w:szCs w:val="22"/>
        </w:rPr>
        <w:t>рассмотрения жалобы признаков состава административного правонарушения</w:t>
      </w:r>
      <w:proofErr w:type="gramEnd"/>
      <w:r w:rsidRPr="00865F88">
        <w:rPr>
          <w:sz w:val="22"/>
          <w:szCs w:val="22"/>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490F6F" w:rsidRPr="00865F88" w:rsidRDefault="00490F6F" w:rsidP="00490F6F">
      <w:pPr>
        <w:widowControl w:val="0"/>
        <w:autoSpaceDE w:val="0"/>
        <w:autoSpaceDN w:val="0"/>
        <w:adjustRightInd w:val="0"/>
        <w:ind w:firstLine="709"/>
        <w:jc w:val="center"/>
        <w:rPr>
          <w:b/>
          <w:sz w:val="22"/>
          <w:szCs w:val="22"/>
        </w:rPr>
      </w:pPr>
      <w:r w:rsidRPr="00865F88">
        <w:rPr>
          <w:b/>
          <w:sz w:val="22"/>
          <w:szCs w:val="22"/>
        </w:rPr>
        <w:t>Сроки рассмотрения жалоб</w:t>
      </w:r>
    </w:p>
    <w:p w:rsidR="00490F6F" w:rsidRPr="00865F88" w:rsidRDefault="00490F6F" w:rsidP="00490F6F">
      <w:pPr>
        <w:widowControl w:val="0"/>
        <w:autoSpaceDE w:val="0"/>
        <w:autoSpaceDN w:val="0"/>
        <w:adjustRightInd w:val="0"/>
        <w:ind w:firstLine="709"/>
        <w:jc w:val="both"/>
        <w:rPr>
          <w:rFonts w:eastAsia="Calibri"/>
          <w:sz w:val="22"/>
          <w:szCs w:val="22"/>
        </w:rPr>
      </w:pPr>
      <w:r w:rsidRPr="00865F88">
        <w:rPr>
          <w:sz w:val="22"/>
          <w:szCs w:val="22"/>
        </w:rPr>
        <w:t xml:space="preserve">5.11. </w:t>
      </w:r>
      <w:proofErr w:type="gramStart"/>
      <w:r w:rsidRPr="00865F88">
        <w:rPr>
          <w:sz w:val="22"/>
          <w:szCs w:val="22"/>
        </w:rPr>
        <w:t>Жалоба, поступившая в Орган, МФЦ</w:t>
      </w:r>
      <w:r w:rsidRPr="00865F88">
        <w:rPr>
          <w:rFonts w:eastAsia="Calibri"/>
          <w:sz w:val="22"/>
          <w:szCs w:val="22"/>
        </w:rPr>
        <w:t>, Министерство</w:t>
      </w:r>
      <w:r w:rsidRPr="00865F88">
        <w:rPr>
          <w:sz w:val="22"/>
          <w:szCs w:val="22"/>
        </w:rPr>
        <w:t>,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865F88">
        <w:rPr>
          <w:sz w:val="22"/>
          <w:szCs w:val="22"/>
        </w:rPr>
        <w:t xml:space="preserve"> дня ее регистрации,</w:t>
      </w:r>
      <w:r w:rsidRPr="00865F88">
        <w:rPr>
          <w:rFonts w:eastAsia="Calibri"/>
          <w:sz w:val="22"/>
          <w:szCs w:val="22"/>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490F6F" w:rsidRPr="00865F88" w:rsidRDefault="00490F6F" w:rsidP="00490F6F">
      <w:pPr>
        <w:widowControl w:val="0"/>
        <w:autoSpaceDE w:val="0"/>
        <w:autoSpaceDN w:val="0"/>
        <w:adjustRightInd w:val="0"/>
        <w:ind w:firstLine="709"/>
        <w:jc w:val="both"/>
        <w:rPr>
          <w:rFonts w:eastAsia="Calibri"/>
          <w:sz w:val="22"/>
          <w:szCs w:val="22"/>
        </w:rPr>
      </w:pPr>
      <w:proofErr w:type="gramStart"/>
      <w:r w:rsidRPr="00865F88">
        <w:rPr>
          <w:sz w:val="22"/>
          <w:szCs w:val="22"/>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490F6F" w:rsidRPr="00865F88" w:rsidRDefault="00490F6F" w:rsidP="00490F6F">
      <w:pPr>
        <w:widowControl w:val="0"/>
        <w:autoSpaceDE w:val="0"/>
        <w:autoSpaceDN w:val="0"/>
        <w:adjustRightInd w:val="0"/>
        <w:ind w:firstLine="709"/>
        <w:jc w:val="center"/>
        <w:rPr>
          <w:b/>
          <w:sz w:val="22"/>
          <w:szCs w:val="22"/>
        </w:rPr>
      </w:pPr>
      <w:r w:rsidRPr="00865F88">
        <w:rPr>
          <w:b/>
          <w:sz w:val="22"/>
          <w:szCs w:val="22"/>
        </w:rPr>
        <w:t>Результат рассмотрения жалобы</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5.12. По результатам рассмотрения принимается одно из следующих решений:</w:t>
      </w:r>
    </w:p>
    <w:p w:rsidR="00490F6F" w:rsidRPr="00865F88" w:rsidRDefault="00490F6F" w:rsidP="00490F6F">
      <w:pPr>
        <w:widowControl w:val="0"/>
        <w:autoSpaceDE w:val="0"/>
        <w:autoSpaceDN w:val="0"/>
        <w:adjustRightInd w:val="0"/>
        <w:ind w:firstLine="709"/>
        <w:jc w:val="both"/>
        <w:rPr>
          <w:sz w:val="22"/>
          <w:szCs w:val="22"/>
        </w:rPr>
      </w:pPr>
      <w:proofErr w:type="gramStart"/>
      <w:r w:rsidRPr="00865F88">
        <w:rPr>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2) в удовлетворении жалобы отказывается.</w:t>
      </w:r>
    </w:p>
    <w:p w:rsidR="00490F6F" w:rsidRPr="00865F88" w:rsidRDefault="00490F6F" w:rsidP="00490F6F">
      <w:pPr>
        <w:widowControl w:val="0"/>
        <w:autoSpaceDE w:val="0"/>
        <w:autoSpaceDN w:val="0"/>
        <w:adjustRightInd w:val="0"/>
        <w:ind w:firstLine="709"/>
        <w:jc w:val="both"/>
        <w:rPr>
          <w:rFonts w:eastAsia="Calibri"/>
          <w:sz w:val="22"/>
          <w:szCs w:val="22"/>
        </w:rPr>
      </w:pPr>
      <w:proofErr w:type="gramStart"/>
      <w:r w:rsidRPr="00865F88">
        <w:rPr>
          <w:rFonts w:eastAsia="Calibri"/>
          <w:sz w:val="22"/>
          <w:szCs w:val="22"/>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490F6F" w:rsidRPr="00865F88" w:rsidRDefault="00490F6F" w:rsidP="00490F6F">
      <w:pPr>
        <w:widowControl w:val="0"/>
        <w:autoSpaceDE w:val="0"/>
        <w:autoSpaceDN w:val="0"/>
        <w:adjustRightInd w:val="0"/>
        <w:ind w:firstLine="709"/>
        <w:jc w:val="center"/>
        <w:rPr>
          <w:b/>
          <w:sz w:val="22"/>
          <w:szCs w:val="22"/>
        </w:rPr>
      </w:pPr>
      <w:r w:rsidRPr="00865F88">
        <w:rPr>
          <w:b/>
          <w:sz w:val="22"/>
          <w:szCs w:val="22"/>
        </w:rPr>
        <w:t>Порядок информирования заявителя о результатах рассмотрения жалобы</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0F6F" w:rsidRPr="00865F88" w:rsidRDefault="00490F6F" w:rsidP="00490F6F">
      <w:pPr>
        <w:widowControl w:val="0"/>
        <w:autoSpaceDE w:val="0"/>
        <w:autoSpaceDN w:val="0"/>
        <w:adjustRightInd w:val="0"/>
        <w:ind w:firstLine="709"/>
        <w:jc w:val="both"/>
        <w:rPr>
          <w:rFonts w:eastAsia="Calibri"/>
          <w:sz w:val="22"/>
          <w:szCs w:val="22"/>
        </w:rPr>
      </w:pPr>
      <w:r w:rsidRPr="00865F88">
        <w:rPr>
          <w:rFonts w:eastAsia="Calibri"/>
          <w:sz w:val="22"/>
          <w:szCs w:val="22"/>
        </w:rPr>
        <w:t>В мотивированном ответе по результатам рассмотрения жалобы указываются:</w:t>
      </w:r>
    </w:p>
    <w:p w:rsidR="00490F6F" w:rsidRPr="00865F88" w:rsidRDefault="00490F6F" w:rsidP="00490F6F">
      <w:pPr>
        <w:widowControl w:val="0"/>
        <w:autoSpaceDE w:val="0"/>
        <w:autoSpaceDN w:val="0"/>
        <w:adjustRightInd w:val="0"/>
        <w:ind w:firstLine="709"/>
        <w:jc w:val="both"/>
        <w:rPr>
          <w:rFonts w:eastAsia="Calibri"/>
          <w:sz w:val="22"/>
          <w:szCs w:val="22"/>
        </w:rPr>
      </w:pPr>
      <w:proofErr w:type="gramStart"/>
      <w:r w:rsidRPr="00865F88">
        <w:rPr>
          <w:rFonts w:eastAsia="Calibri"/>
          <w:sz w:val="22"/>
          <w:szCs w:val="22"/>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490F6F" w:rsidRPr="00865F88" w:rsidRDefault="00490F6F" w:rsidP="00490F6F">
      <w:pPr>
        <w:widowControl w:val="0"/>
        <w:autoSpaceDE w:val="0"/>
        <w:autoSpaceDN w:val="0"/>
        <w:adjustRightInd w:val="0"/>
        <w:ind w:firstLine="709"/>
        <w:jc w:val="both"/>
        <w:rPr>
          <w:rFonts w:eastAsia="Calibri"/>
          <w:sz w:val="22"/>
          <w:szCs w:val="22"/>
        </w:rPr>
      </w:pPr>
      <w:r w:rsidRPr="00865F88">
        <w:rPr>
          <w:rFonts w:eastAsia="Calibri"/>
          <w:sz w:val="22"/>
          <w:szCs w:val="22"/>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490F6F" w:rsidRPr="00865F88" w:rsidRDefault="00490F6F" w:rsidP="00490F6F">
      <w:pPr>
        <w:widowControl w:val="0"/>
        <w:autoSpaceDE w:val="0"/>
        <w:autoSpaceDN w:val="0"/>
        <w:adjustRightInd w:val="0"/>
        <w:ind w:firstLine="709"/>
        <w:jc w:val="both"/>
        <w:rPr>
          <w:rFonts w:eastAsia="Calibri"/>
          <w:sz w:val="22"/>
          <w:szCs w:val="22"/>
        </w:rPr>
      </w:pPr>
      <w:r w:rsidRPr="00865F88">
        <w:rPr>
          <w:rFonts w:eastAsia="Calibri"/>
          <w:sz w:val="22"/>
          <w:szCs w:val="22"/>
        </w:rPr>
        <w:t>в) фамилия, имя, отчество (последнее – при наличии) или наименование заявителя;</w:t>
      </w:r>
    </w:p>
    <w:p w:rsidR="00490F6F" w:rsidRPr="00865F88" w:rsidRDefault="00490F6F" w:rsidP="00490F6F">
      <w:pPr>
        <w:widowControl w:val="0"/>
        <w:autoSpaceDE w:val="0"/>
        <w:autoSpaceDN w:val="0"/>
        <w:adjustRightInd w:val="0"/>
        <w:ind w:firstLine="709"/>
        <w:jc w:val="both"/>
        <w:rPr>
          <w:rFonts w:eastAsia="Calibri"/>
          <w:sz w:val="22"/>
          <w:szCs w:val="22"/>
        </w:rPr>
      </w:pPr>
      <w:r w:rsidRPr="00865F88">
        <w:rPr>
          <w:rFonts w:eastAsia="Calibri"/>
          <w:sz w:val="22"/>
          <w:szCs w:val="22"/>
        </w:rPr>
        <w:t>г) основания для принятия решения по жалобе;</w:t>
      </w:r>
    </w:p>
    <w:p w:rsidR="00490F6F" w:rsidRPr="00865F88" w:rsidRDefault="00490F6F" w:rsidP="00490F6F">
      <w:pPr>
        <w:widowControl w:val="0"/>
        <w:autoSpaceDE w:val="0"/>
        <w:autoSpaceDN w:val="0"/>
        <w:adjustRightInd w:val="0"/>
        <w:ind w:firstLine="709"/>
        <w:jc w:val="both"/>
        <w:rPr>
          <w:rFonts w:eastAsia="Calibri"/>
          <w:sz w:val="22"/>
          <w:szCs w:val="22"/>
        </w:rPr>
      </w:pPr>
      <w:proofErr w:type="spellStart"/>
      <w:r w:rsidRPr="00865F88">
        <w:rPr>
          <w:rFonts w:eastAsia="Calibri"/>
          <w:sz w:val="22"/>
          <w:szCs w:val="22"/>
        </w:rPr>
        <w:t>д</w:t>
      </w:r>
      <w:proofErr w:type="spellEnd"/>
      <w:r w:rsidRPr="00865F88">
        <w:rPr>
          <w:rFonts w:eastAsia="Calibri"/>
          <w:sz w:val="22"/>
          <w:szCs w:val="22"/>
        </w:rPr>
        <w:t>) принятое по жалобе решение с указанием аргументированных разъяснений о причинах принятого решения;</w:t>
      </w:r>
    </w:p>
    <w:p w:rsidR="00490F6F" w:rsidRPr="00865F88" w:rsidRDefault="00490F6F" w:rsidP="00490F6F">
      <w:pPr>
        <w:widowControl w:val="0"/>
        <w:autoSpaceDE w:val="0"/>
        <w:autoSpaceDN w:val="0"/>
        <w:adjustRightInd w:val="0"/>
        <w:ind w:firstLine="709"/>
        <w:jc w:val="both"/>
        <w:rPr>
          <w:rFonts w:eastAsia="Calibri"/>
          <w:sz w:val="22"/>
          <w:szCs w:val="22"/>
        </w:rPr>
      </w:pPr>
      <w:proofErr w:type="gramStart"/>
      <w:r w:rsidRPr="00865F88">
        <w:rPr>
          <w:rFonts w:eastAsia="Calibri"/>
          <w:sz w:val="22"/>
          <w:szCs w:val="22"/>
        </w:rPr>
        <w:t xml:space="preserve">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Pr="00865F88">
        <w:rPr>
          <w:rFonts w:eastAsia="Calibri"/>
          <w:sz w:val="22"/>
          <w:szCs w:val="22"/>
        </w:rPr>
        <w:lastRenderedPageBreak/>
        <w:t>муниципальной услуги;</w:t>
      </w:r>
      <w:proofErr w:type="gramEnd"/>
    </w:p>
    <w:p w:rsidR="00490F6F" w:rsidRPr="00865F88" w:rsidRDefault="00490F6F" w:rsidP="00490F6F">
      <w:pPr>
        <w:widowControl w:val="0"/>
        <w:autoSpaceDE w:val="0"/>
        <w:autoSpaceDN w:val="0"/>
        <w:adjustRightInd w:val="0"/>
        <w:ind w:firstLine="709"/>
        <w:jc w:val="both"/>
        <w:rPr>
          <w:rFonts w:eastAsia="Calibri"/>
          <w:sz w:val="22"/>
          <w:szCs w:val="22"/>
        </w:rPr>
      </w:pPr>
      <w:r w:rsidRPr="00865F88">
        <w:rPr>
          <w:rFonts w:eastAsia="Calibri"/>
          <w:sz w:val="22"/>
          <w:szCs w:val="22"/>
        </w:rPr>
        <w:t>ж) сведения о порядке обжалования принятого по жалобе решения.</w:t>
      </w:r>
    </w:p>
    <w:p w:rsidR="00490F6F" w:rsidRPr="00865F88" w:rsidRDefault="00490F6F" w:rsidP="00490F6F">
      <w:pPr>
        <w:widowControl w:val="0"/>
        <w:autoSpaceDE w:val="0"/>
        <w:autoSpaceDN w:val="0"/>
        <w:adjustRightInd w:val="0"/>
        <w:ind w:firstLine="709"/>
        <w:jc w:val="center"/>
        <w:rPr>
          <w:rFonts w:eastAsia="Calibri"/>
          <w:b/>
          <w:sz w:val="22"/>
          <w:szCs w:val="22"/>
        </w:rPr>
      </w:pPr>
      <w:r w:rsidRPr="00865F88">
        <w:rPr>
          <w:rFonts w:eastAsia="Calibri"/>
          <w:b/>
          <w:sz w:val="22"/>
          <w:szCs w:val="22"/>
        </w:rPr>
        <w:t>Порядок обжалования решения по жалобе</w:t>
      </w:r>
    </w:p>
    <w:p w:rsidR="00490F6F" w:rsidRPr="00865F88" w:rsidRDefault="00490F6F" w:rsidP="00490F6F">
      <w:pPr>
        <w:widowControl w:val="0"/>
        <w:autoSpaceDE w:val="0"/>
        <w:autoSpaceDN w:val="0"/>
        <w:adjustRightInd w:val="0"/>
        <w:ind w:firstLine="709"/>
        <w:jc w:val="both"/>
        <w:rPr>
          <w:rFonts w:eastAsia="Calibri"/>
          <w:sz w:val="22"/>
          <w:szCs w:val="22"/>
        </w:rPr>
      </w:pPr>
      <w:r w:rsidRPr="00865F88">
        <w:rPr>
          <w:rFonts w:eastAsia="Calibri"/>
          <w:sz w:val="22"/>
          <w:szCs w:val="22"/>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490F6F" w:rsidRPr="00865F88" w:rsidRDefault="00490F6F" w:rsidP="00490F6F">
      <w:pPr>
        <w:widowControl w:val="0"/>
        <w:autoSpaceDE w:val="0"/>
        <w:autoSpaceDN w:val="0"/>
        <w:adjustRightInd w:val="0"/>
        <w:ind w:firstLine="709"/>
        <w:jc w:val="center"/>
        <w:rPr>
          <w:rFonts w:eastAsia="Calibri"/>
          <w:b/>
          <w:sz w:val="22"/>
          <w:szCs w:val="22"/>
        </w:rPr>
      </w:pPr>
      <w:r w:rsidRPr="00865F88">
        <w:rPr>
          <w:rFonts w:eastAsia="Calibri"/>
          <w:b/>
          <w:sz w:val="22"/>
          <w:szCs w:val="22"/>
        </w:rPr>
        <w:t>Право заявителя на получение информации и документов, необходимых для обоснования и рассмотрения жалобы</w:t>
      </w:r>
    </w:p>
    <w:p w:rsidR="00490F6F" w:rsidRPr="00865F88" w:rsidRDefault="00490F6F" w:rsidP="00490F6F">
      <w:pPr>
        <w:widowControl w:val="0"/>
        <w:autoSpaceDE w:val="0"/>
        <w:autoSpaceDN w:val="0"/>
        <w:adjustRightInd w:val="0"/>
        <w:ind w:firstLine="709"/>
        <w:jc w:val="both"/>
        <w:rPr>
          <w:rFonts w:eastAsia="Calibri"/>
          <w:sz w:val="22"/>
          <w:szCs w:val="22"/>
        </w:rPr>
      </w:pPr>
      <w:r w:rsidRPr="00865F88">
        <w:rPr>
          <w:rFonts w:eastAsia="Calibri"/>
          <w:sz w:val="22"/>
          <w:szCs w:val="22"/>
        </w:rPr>
        <w:t>5.15. Заявитель вправе запрашивать и получать информацию и документы, необходимые для обоснования и рассмотрения жалобы.</w:t>
      </w:r>
    </w:p>
    <w:p w:rsidR="00490F6F" w:rsidRPr="00865F88" w:rsidRDefault="00490F6F" w:rsidP="00490F6F">
      <w:pPr>
        <w:widowControl w:val="0"/>
        <w:autoSpaceDE w:val="0"/>
        <w:autoSpaceDN w:val="0"/>
        <w:adjustRightInd w:val="0"/>
        <w:ind w:firstLine="709"/>
        <w:jc w:val="both"/>
        <w:rPr>
          <w:rFonts w:eastAsia="Calibri"/>
          <w:sz w:val="22"/>
          <w:szCs w:val="22"/>
        </w:rPr>
      </w:pPr>
      <w:r w:rsidRPr="00865F88">
        <w:rPr>
          <w:rFonts w:eastAsia="Calibri"/>
          <w:sz w:val="22"/>
          <w:szCs w:val="22"/>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490F6F" w:rsidRPr="00865F88" w:rsidRDefault="00490F6F" w:rsidP="00490F6F">
      <w:pPr>
        <w:widowControl w:val="0"/>
        <w:autoSpaceDE w:val="0"/>
        <w:autoSpaceDN w:val="0"/>
        <w:adjustRightInd w:val="0"/>
        <w:ind w:firstLine="709"/>
        <w:jc w:val="both"/>
        <w:rPr>
          <w:rFonts w:eastAsia="Calibri"/>
          <w:sz w:val="22"/>
          <w:szCs w:val="22"/>
        </w:rPr>
      </w:pPr>
      <w:r w:rsidRPr="00865F88">
        <w:rPr>
          <w:rFonts w:eastAsia="Calibri"/>
          <w:sz w:val="22"/>
          <w:szCs w:val="22"/>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sidRPr="00865F88">
        <w:rPr>
          <w:rFonts w:eastAsia="Calibri"/>
          <w:sz w:val="22"/>
          <w:szCs w:val="22"/>
          <w:lang w:val="en-US"/>
        </w:rPr>
        <w:t>www</w:t>
      </w:r>
      <w:r w:rsidRPr="00865F88">
        <w:rPr>
          <w:rFonts w:eastAsia="Calibri"/>
          <w:sz w:val="22"/>
          <w:szCs w:val="22"/>
        </w:rPr>
        <w:t>.</w:t>
      </w:r>
      <w:proofErr w:type="spellStart"/>
      <w:r w:rsidRPr="00865F88">
        <w:rPr>
          <w:rFonts w:eastAsia="Calibri"/>
          <w:sz w:val="22"/>
          <w:szCs w:val="22"/>
          <w:lang w:val="en-US"/>
        </w:rPr>
        <w:t>sosnogorsk</w:t>
      </w:r>
      <w:proofErr w:type="spellEnd"/>
      <w:r w:rsidRPr="00865F88">
        <w:rPr>
          <w:rFonts w:eastAsia="Calibri"/>
          <w:sz w:val="22"/>
          <w:szCs w:val="22"/>
        </w:rPr>
        <w:t>.</w:t>
      </w:r>
      <w:r w:rsidRPr="00865F88">
        <w:rPr>
          <w:rFonts w:eastAsia="Calibri"/>
          <w:sz w:val="22"/>
          <w:szCs w:val="22"/>
          <w:lang w:val="en-US"/>
        </w:rPr>
        <w:t>org</w:t>
      </w:r>
      <w:r w:rsidRPr="00865F88">
        <w:rPr>
          <w:rFonts w:eastAsia="Calibri"/>
          <w:sz w:val="22"/>
          <w:szCs w:val="22"/>
        </w:rPr>
        <w:t>), а также может быть принято при личном приеме заявителя.</w:t>
      </w:r>
    </w:p>
    <w:p w:rsidR="00490F6F" w:rsidRPr="00865F88" w:rsidRDefault="00490F6F" w:rsidP="00490F6F">
      <w:pPr>
        <w:widowControl w:val="0"/>
        <w:autoSpaceDE w:val="0"/>
        <w:autoSpaceDN w:val="0"/>
        <w:adjustRightInd w:val="0"/>
        <w:ind w:firstLine="709"/>
        <w:jc w:val="both"/>
        <w:rPr>
          <w:rFonts w:eastAsia="Calibri"/>
          <w:sz w:val="22"/>
          <w:szCs w:val="22"/>
        </w:rPr>
      </w:pPr>
      <w:r w:rsidRPr="00865F88">
        <w:rPr>
          <w:rFonts w:eastAsia="Calibri"/>
          <w:sz w:val="22"/>
          <w:szCs w:val="22"/>
        </w:rPr>
        <w:t>Заявление должно содержать:</w:t>
      </w:r>
    </w:p>
    <w:p w:rsidR="00490F6F" w:rsidRPr="00865F88" w:rsidRDefault="00490F6F" w:rsidP="00490F6F">
      <w:pPr>
        <w:autoSpaceDE w:val="0"/>
        <w:autoSpaceDN w:val="0"/>
        <w:adjustRightInd w:val="0"/>
        <w:ind w:firstLine="709"/>
        <w:jc w:val="both"/>
        <w:rPr>
          <w:sz w:val="22"/>
          <w:szCs w:val="22"/>
        </w:rPr>
      </w:pPr>
      <w:r w:rsidRPr="00865F88">
        <w:rPr>
          <w:rFonts w:eastAsia="Calibri"/>
          <w:sz w:val="22"/>
          <w:szCs w:val="22"/>
        </w:rPr>
        <w:t xml:space="preserve">1) </w:t>
      </w:r>
      <w:r w:rsidRPr="00865F88">
        <w:rPr>
          <w:sz w:val="22"/>
          <w:szCs w:val="22"/>
        </w:rPr>
        <w:t xml:space="preserve">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865F88">
        <w:rPr>
          <w:sz w:val="22"/>
          <w:szCs w:val="22"/>
        </w:rPr>
        <w:t>документы</w:t>
      </w:r>
      <w:proofErr w:type="gramEnd"/>
      <w:r w:rsidRPr="00865F88">
        <w:rPr>
          <w:sz w:val="22"/>
          <w:szCs w:val="22"/>
        </w:rPr>
        <w:t xml:space="preserve"> необходимые для обоснования и рассмотрения жалобы</w:t>
      </w:r>
      <w:r w:rsidRPr="00865F88">
        <w:rPr>
          <w:rFonts w:eastAsia="Calibri"/>
          <w:sz w:val="22"/>
          <w:szCs w:val="22"/>
        </w:rPr>
        <w:t>;</w:t>
      </w:r>
    </w:p>
    <w:p w:rsidR="00490F6F" w:rsidRPr="00865F88" w:rsidRDefault="00490F6F" w:rsidP="00490F6F">
      <w:pPr>
        <w:autoSpaceDE w:val="0"/>
        <w:autoSpaceDN w:val="0"/>
        <w:adjustRightInd w:val="0"/>
        <w:ind w:firstLine="709"/>
        <w:jc w:val="both"/>
        <w:rPr>
          <w:sz w:val="22"/>
          <w:szCs w:val="22"/>
        </w:rPr>
      </w:pPr>
      <w:proofErr w:type="gramStart"/>
      <w:r w:rsidRPr="00865F88">
        <w:rPr>
          <w:rFonts w:eastAsia="Calibri"/>
          <w:sz w:val="22"/>
          <w:szCs w:val="22"/>
        </w:rPr>
        <w:t xml:space="preserve">2) </w:t>
      </w:r>
      <w:r w:rsidRPr="00865F88">
        <w:rPr>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865F88">
        <w:rPr>
          <w:rFonts w:eastAsia="Calibri"/>
          <w:sz w:val="22"/>
          <w:szCs w:val="22"/>
        </w:rPr>
        <w:t>;</w:t>
      </w:r>
      <w:proofErr w:type="gramEnd"/>
    </w:p>
    <w:p w:rsidR="00490F6F" w:rsidRPr="00865F88" w:rsidRDefault="00490F6F" w:rsidP="00490F6F">
      <w:pPr>
        <w:autoSpaceDE w:val="0"/>
        <w:autoSpaceDN w:val="0"/>
        <w:adjustRightInd w:val="0"/>
        <w:ind w:firstLine="709"/>
        <w:jc w:val="both"/>
        <w:rPr>
          <w:sz w:val="22"/>
          <w:szCs w:val="22"/>
        </w:rPr>
      </w:pPr>
      <w:r w:rsidRPr="00865F88">
        <w:rPr>
          <w:rFonts w:eastAsia="Calibri"/>
          <w:sz w:val="22"/>
          <w:szCs w:val="22"/>
        </w:rPr>
        <w:t xml:space="preserve">3) </w:t>
      </w:r>
      <w:r w:rsidRPr="00865F88">
        <w:rPr>
          <w:sz w:val="22"/>
          <w:szCs w:val="22"/>
        </w:rPr>
        <w:t xml:space="preserve">сведения об </w:t>
      </w:r>
      <w:r w:rsidRPr="00865F88">
        <w:rPr>
          <w:rFonts w:eastAsia="Calibri"/>
          <w:sz w:val="22"/>
          <w:szCs w:val="22"/>
        </w:rPr>
        <w:t>информации и документах, необходимых для обоснования и рассмотрения жалобы</w:t>
      </w:r>
    </w:p>
    <w:p w:rsidR="00490F6F" w:rsidRPr="00865F88" w:rsidRDefault="00490F6F" w:rsidP="00490F6F">
      <w:pPr>
        <w:widowControl w:val="0"/>
        <w:autoSpaceDE w:val="0"/>
        <w:autoSpaceDN w:val="0"/>
        <w:adjustRightInd w:val="0"/>
        <w:ind w:firstLine="709"/>
        <w:jc w:val="both"/>
        <w:rPr>
          <w:rFonts w:eastAsia="Calibri"/>
          <w:sz w:val="22"/>
          <w:szCs w:val="22"/>
        </w:rPr>
      </w:pPr>
      <w:r w:rsidRPr="00865F88">
        <w:rPr>
          <w:rFonts w:eastAsia="Calibri"/>
          <w:sz w:val="22"/>
          <w:szCs w:val="22"/>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490F6F" w:rsidRPr="00865F88" w:rsidRDefault="00490F6F" w:rsidP="00490F6F">
      <w:pPr>
        <w:widowControl w:val="0"/>
        <w:autoSpaceDE w:val="0"/>
        <w:autoSpaceDN w:val="0"/>
        <w:adjustRightInd w:val="0"/>
        <w:ind w:firstLine="709"/>
        <w:jc w:val="both"/>
        <w:rPr>
          <w:rFonts w:eastAsia="Calibri"/>
          <w:sz w:val="22"/>
          <w:szCs w:val="22"/>
        </w:rPr>
      </w:pPr>
      <w:r w:rsidRPr="00865F88">
        <w:rPr>
          <w:rFonts w:eastAsia="Calibri"/>
          <w:sz w:val="22"/>
          <w:szCs w:val="22"/>
        </w:rPr>
        <w:t>Оснований для отказа в приеме заявления не предусмотрено.</w:t>
      </w:r>
    </w:p>
    <w:p w:rsidR="00490F6F" w:rsidRPr="00865F88" w:rsidRDefault="00490F6F" w:rsidP="00490F6F">
      <w:pPr>
        <w:widowControl w:val="0"/>
        <w:autoSpaceDE w:val="0"/>
        <w:autoSpaceDN w:val="0"/>
        <w:adjustRightInd w:val="0"/>
        <w:ind w:firstLine="709"/>
        <w:jc w:val="center"/>
        <w:rPr>
          <w:rFonts w:eastAsia="Calibri"/>
          <w:b/>
          <w:sz w:val="22"/>
          <w:szCs w:val="22"/>
        </w:rPr>
      </w:pPr>
      <w:r w:rsidRPr="00865F88">
        <w:rPr>
          <w:rFonts w:eastAsia="Calibri"/>
          <w:b/>
          <w:sz w:val="22"/>
          <w:szCs w:val="22"/>
        </w:rPr>
        <w:t>Способы информирования заявителя о порядке подачи и рассмотрения жалобы</w:t>
      </w:r>
    </w:p>
    <w:p w:rsidR="00490F6F" w:rsidRPr="00865F88" w:rsidRDefault="00490F6F" w:rsidP="00490F6F">
      <w:pPr>
        <w:widowControl w:val="0"/>
        <w:autoSpaceDE w:val="0"/>
        <w:autoSpaceDN w:val="0"/>
        <w:adjustRightInd w:val="0"/>
        <w:ind w:firstLine="709"/>
        <w:jc w:val="both"/>
        <w:rPr>
          <w:rFonts w:eastAsia="Calibri"/>
          <w:sz w:val="22"/>
          <w:szCs w:val="22"/>
        </w:rPr>
      </w:pPr>
      <w:r w:rsidRPr="00865F88">
        <w:rPr>
          <w:rFonts w:eastAsia="Calibri"/>
          <w:sz w:val="22"/>
          <w:szCs w:val="22"/>
        </w:rPr>
        <w:t>5.16. Информация о порядке подачи и рассмотрения жалобы размещается:</w:t>
      </w:r>
    </w:p>
    <w:p w:rsidR="00490F6F" w:rsidRPr="00865F88" w:rsidRDefault="00490F6F" w:rsidP="00490F6F">
      <w:pPr>
        <w:widowControl w:val="0"/>
        <w:numPr>
          <w:ilvl w:val="0"/>
          <w:numId w:val="13"/>
        </w:numPr>
        <w:autoSpaceDE w:val="0"/>
        <w:autoSpaceDN w:val="0"/>
        <w:adjustRightInd w:val="0"/>
        <w:ind w:left="0" w:firstLine="709"/>
        <w:jc w:val="both"/>
        <w:rPr>
          <w:rFonts w:eastAsia="Calibri"/>
          <w:sz w:val="22"/>
          <w:szCs w:val="22"/>
        </w:rPr>
      </w:pPr>
      <w:r w:rsidRPr="00865F88">
        <w:rPr>
          <w:rFonts w:eastAsia="Calibri"/>
          <w:sz w:val="22"/>
          <w:szCs w:val="22"/>
        </w:rPr>
        <w:t>на информационных стендах, расположенных в Органе, в МФЦ;</w:t>
      </w:r>
    </w:p>
    <w:p w:rsidR="00490F6F" w:rsidRPr="00865F88" w:rsidRDefault="00490F6F" w:rsidP="00490F6F">
      <w:pPr>
        <w:widowControl w:val="0"/>
        <w:numPr>
          <w:ilvl w:val="0"/>
          <w:numId w:val="13"/>
        </w:numPr>
        <w:autoSpaceDE w:val="0"/>
        <w:autoSpaceDN w:val="0"/>
        <w:adjustRightInd w:val="0"/>
        <w:ind w:left="0" w:firstLine="709"/>
        <w:jc w:val="both"/>
        <w:rPr>
          <w:rFonts w:eastAsia="Calibri"/>
          <w:sz w:val="22"/>
          <w:szCs w:val="22"/>
        </w:rPr>
      </w:pPr>
      <w:r w:rsidRPr="00865F88">
        <w:rPr>
          <w:rFonts w:eastAsia="Calibri"/>
          <w:sz w:val="22"/>
          <w:szCs w:val="22"/>
        </w:rPr>
        <w:t>на официальных сайтах Органа, МФЦ.</w:t>
      </w:r>
    </w:p>
    <w:p w:rsidR="00490F6F" w:rsidRPr="00865F88" w:rsidRDefault="00490F6F" w:rsidP="00490F6F">
      <w:pPr>
        <w:widowControl w:val="0"/>
        <w:autoSpaceDE w:val="0"/>
        <w:autoSpaceDN w:val="0"/>
        <w:adjustRightInd w:val="0"/>
        <w:ind w:firstLine="709"/>
        <w:jc w:val="both"/>
        <w:rPr>
          <w:sz w:val="22"/>
          <w:szCs w:val="22"/>
        </w:rPr>
      </w:pPr>
      <w:r w:rsidRPr="00865F88">
        <w:rPr>
          <w:sz w:val="22"/>
          <w:szCs w:val="22"/>
        </w:rPr>
        <w:t>5.17. Информацию о порядке подачи и рассмотрения жалобы можно получить:</w:t>
      </w:r>
    </w:p>
    <w:p w:rsidR="00490F6F" w:rsidRPr="00865F88" w:rsidRDefault="00490F6F" w:rsidP="00490F6F">
      <w:pPr>
        <w:widowControl w:val="0"/>
        <w:numPr>
          <w:ilvl w:val="0"/>
          <w:numId w:val="15"/>
        </w:numPr>
        <w:autoSpaceDE w:val="0"/>
        <w:autoSpaceDN w:val="0"/>
        <w:adjustRightInd w:val="0"/>
        <w:ind w:left="0" w:firstLine="709"/>
        <w:jc w:val="both"/>
        <w:rPr>
          <w:sz w:val="22"/>
          <w:szCs w:val="22"/>
        </w:rPr>
      </w:pPr>
      <w:r w:rsidRPr="00865F88">
        <w:rPr>
          <w:sz w:val="22"/>
          <w:szCs w:val="22"/>
        </w:rPr>
        <w:t>посредством телефонной связи по номеру Органа, МФЦ;</w:t>
      </w:r>
    </w:p>
    <w:p w:rsidR="00490F6F" w:rsidRPr="00865F88" w:rsidRDefault="00490F6F" w:rsidP="00490F6F">
      <w:pPr>
        <w:widowControl w:val="0"/>
        <w:numPr>
          <w:ilvl w:val="0"/>
          <w:numId w:val="15"/>
        </w:numPr>
        <w:autoSpaceDE w:val="0"/>
        <w:autoSpaceDN w:val="0"/>
        <w:adjustRightInd w:val="0"/>
        <w:ind w:left="0" w:firstLine="709"/>
        <w:jc w:val="both"/>
        <w:rPr>
          <w:sz w:val="22"/>
          <w:szCs w:val="22"/>
        </w:rPr>
      </w:pPr>
      <w:r w:rsidRPr="00865F88">
        <w:rPr>
          <w:sz w:val="22"/>
          <w:szCs w:val="22"/>
        </w:rPr>
        <w:t>посредством факсимильного сообщения;</w:t>
      </w:r>
    </w:p>
    <w:p w:rsidR="00490F6F" w:rsidRPr="00865F88" w:rsidRDefault="00490F6F" w:rsidP="00490F6F">
      <w:pPr>
        <w:widowControl w:val="0"/>
        <w:numPr>
          <w:ilvl w:val="0"/>
          <w:numId w:val="15"/>
        </w:numPr>
        <w:autoSpaceDE w:val="0"/>
        <w:autoSpaceDN w:val="0"/>
        <w:adjustRightInd w:val="0"/>
        <w:ind w:left="0" w:firstLine="709"/>
        <w:jc w:val="both"/>
        <w:rPr>
          <w:sz w:val="22"/>
          <w:szCs w:val="22"/>
        </w:rPr>
      </w:pPr>
      <w:r w:rsidRPr="00865F88">
        <w:rPr>
          <w:sz w:val="22"/>
          <w:szCs w:val="22"/>
        </w:rPr>
        <w:t>при личном обращении в Орган, МФЦ, в том числе по электронной почте;</w:t>
      </w:r>
    </w:p>
    <w:p w:rsidR="00490F6F" w:rsidRPr="00865F88" w:rsidRDefault="00490F6F" w:rsidP="00490F6F">
      <w:pPr>
        <w:widowControl w:val="0"/>
        <w:numPr>
          <w:ilvl w:val="0"/>
          <w:numId w:val="15"/>
        </w:numPr>
        <w:autoSpaceDE w:val="0"/>
        <w:autoSpaceDN w:val="0"/>
        <w:adjustRightInd w:val="0"/>
        <w:ind w:left="0" w:firstLine="709"/>
        <w:jc w:val="both"/>
        <w:rPr>
          <w:sz w:val="22"/>
          <w:szCs w:val="22"/>
        </w:rPr>
      </w:pPr>
      <w:r w:rsidRPr="00865F88">
        <w:rPr>
          <w:sz w:val="22"/>
          <w:szCs w:val="22"/>
        </w:rPr>
        <w:t>при письменном обращении в Орган, МФЦ;</w:t>
      </w:r>
    </w:p>
    <w:p w:rsidR="00490F6F" w:rsidRPr="00865F88" w:rsidRDefault="00490F6F" w:rsidP="00490F6F">
      <w:pPr>
        <w:widowControl w:val="0"/>
        <w:numPr>
          <w:ilvl w:val="0"/>
          <w:numId w:val="15"/>
        </w:numPr>
        <w:autoSpaceDE w:val="0"/>
        <w:autoSpaceDN w:val="0"/>
        <w:adjustRightInd w:val="0"/>
        <w:ind w:left="0" w:firstLine="709"/>
        <w:jc w:val="both"/>
        <w:rPr>
          <w:sz w:val="22"/>
          <w:szCs w:val="22"/>
        </w:rPr>
      </w:pPr>
      <w:r w:rsidRPr="00865F88">
        <w:rPr>
          <w:sz w:val="22"/>
          <w:szCs w:val="22"/>
        </w:rPr>
        <w:t>путем публичного информирования.</w:t>
      </w:r>
    </w:p>
    <w:p w:rsidR="00490F6F" w:rsidRPr="00865F88" w:rsidRDefault="00490F6F" w:rsidP="00490F6F">
      <w:pPr>
        <w:widowControl w:val="0"/>
        <w:autoSpaceDE w:val="0"/>
        <w:autoSpaceDN w:val="0"/>
        <w:adjustRightInd w:val="0"/>
        <w:ind w:firstLine="709"/>
        <w:jc w:val="right"/>
        <w:outlineLvl w:val="1"/>
        <w:rPr>
          <w:sz w:val="22"/>
          <w:szCs w:val="22"/>
        </w:rPr>
      </w:pPr>
    </w:p>
    <w:p w:rsidR="00490F6F" w:rsidRPr="00865F88" w:rsidRDefault="00490F6F" w:rsidP="00490F6F">
      <w:pPr>
        <w:widowControl w:val="0"/>
        <w:autoSpaceDE w:val="0"/>
        <w:autoSpaceDN w:val="0"/>
        <w:adjustRightInd w:val="0"/>
        <w:ind w:firstLine="709"/>
        <w:jc w:val="right"/>
        <w:outlineLvl w:val="1"/>
        <w:rPr>
          <w:sz w:val="22"/>
          <w:szCs w:val="22"/>
        </w:rPr>
      </w:pPr>
      <w:r w:rsidRPr="00865F88">
        <w:rPr>
          <w:sz w:val="22"/>
          <w:szCs w:val="22"/>
        </w:rPr>
        <w:t>Приложение № 1</w:t>
      </w:r>
    </w:p>
    <w:p w:rsidR="00490F6F" w:rsidRPr="00865F88" w:rsidRDefault="00490F6F" w:rsidP="00490F6F">
      <w:pPr>
        <w:widowControl w:val="0"/>
        <w:autoSpaceDE w:val="0"/>
        <w:autoSpaceDN w:val="0"/>
        <w:adjustRightInd w:val="0"/>
        <w:ind w:firstLine="709"/>
        <w:jc w:val="right"/>
        <w:rPr>
          <w:sz w:val="22"/>
          <w:szCs w:val="22"/>
        </w:rPr>
      </w:pPr>
      <w:r w:rsidRPr="00865F88">
        <w:rPr>
          <w:sz w:val="22"/>
          <w:szCs w:val="22"/>
        </w:rPr>
        <w:t>к административному регламенту</w:t>
      </w:r>
    </w:p>
    <w:p w:rsidR="00490F6F" w:rsidRPr="00865F88" w:rsidRDefault="00490F6F" w:rsidP="00490F6F">
      <w:pPr>
        <w:widowControl w:val="0"/>
        <w:autoSpaceDE w:val="0"/>
        <w:autoSpaceDN w:val="0"/>
        <w:adjustRightInd w:val="0"/>
        <w:ind w:firstLine="709"/>
        <w:jc w:val="right"/>
        <w:rPr>
          <w:sz w:val="22"/>
          <w:szCs w:val="22"/>
        </w:rPr>
      </w:pPr>
      <w:r w:rsidRPr="00865F88">
        <w:rPr>
          <w:sz w:val="22"/>
          <w:szCs w:val="22"/>
        </w:rPr>
        <w:t xml:space="preserve">предоставления </w:t>
      </w:r>
      <w:r w:rsidRPr="00865F88">
        <w:rPr>
          <w:rFonts w:eastAsia="Calibri"/>
          <w:sz w:val="22"/>
          <w:szCs w:val="22"/>
        </w:rPr>
        <w:t>муниципальной</w:t>
      </w:r>
      <w:r w:rsidRPr="00865F88">
        <w:rPr>
          <w:sz w:val="22"/>
          <w:szCs w:val="22"/>
        </w:rPr>
        <w:t xml:space="preserve"> услуги</w:t>
      </w:r>
    </w:p>
    <w:p w:rsidR="00490F6F" w:rsidRPr="00865F88" w:rsidRDefault="00490F6F" w:rsidP="00490F6F">
      <w:pPr>
        <w:widowControl w:val="0"/>
        <w:autoSpaceDE w:val="0"/>
        <w:autoSpaceDN w:val="0"/>
        <w:adjustRightInd w:val="0"/>
        <w:ind w:firstLine="709"/>
        <w:jc w:val="right"/>
        <w:rPr>
          <w:sz w:val="22"/>
          <w:szCs w:val="22"/>
        </w:rPr>
      </w:pPr>
      <w:r w:rsidRPr="00865F88">
        <w:rPr>
          <w:rFonts w:eastAsia="Calibri"/>
          <w:sz w:val="22"/>
          <w:szCs w:val="22"/>
        </w:rPr>
        <w:t>«</w:t>
      </w:r>
      <w:r w:rsidRPr="00865F88">
        <w:rPr>
          <w:bCs/>
          <w:sz w:val="22"/>
          <w:szCs w:val="22"/>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p w:rsidR="00490F6F" w:rsidRPr="00865F88" w:rsidRDefault="00490F6F" w:rsidP="00490F6F">
      <w:pPr>
        <w:rPr>
          <w:vanish/>
          <w:sz w:val="22"/>
          <w:szCs w:val="22"/>
        </w:rPr>
      </w:pPr>
      <w:bookmarkStart w:id="23" w:name="Par1056"/>
      <w:bookmarkStart w:id="24" w:name="Par1097"/>
      <w:bookmarkEnd w:id="23"/>
      <w:bookmarkEnd w:id="24"/>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258"/>
        <w:gridCol w:w="989"/>
        <w:gridCol w:w="345"/>
        <w:gridCol w:w="260"/>
        <w:gridCol w:w="1477"/>
        <w:gridCol w:w="1185"/>
        <w:gridCol w:w="1349"/>
        <w:gridCol w:w="1713"/>
        <w:gridCol w:w="2346"/>
      </w:tblGrid>
      <w:tr w:rsidR="00490F6F" w:rsidRPr="00865F88" w:rsidTr="00490F6F">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340"/>
              <w:tblOverlap w:val="never"/>
              <w:tblW w:w="10988" w:type="dxa"/>
              <w:tblLook w:val="04A0"/>
            </w:tblPr>
            <w:tblGrid>
              <w:gridCol w:w="2240"/>
              <w:gridCol w:w="2116"/>
              <w:gridCol w:w="1138"/>
              <w:gridCol w:w="5494"/>
            </w:tblGrid>
            <w:tr w:rsidR="00490F6F" w:rsidRPr="00865F88" w:rsidTr="00490F6F">
              <w:tc>
                <w:tcPr>
                  <w:tcW w:w="1019" w:type="pct"/>
                  <w:tcBorders>
                    <w:top w:val="single" w:sz="4" w:space="0" w:color="auto"/>
                    <w:left w:val="single" w:sz="4" w:space="0" w:color="auto"/>
                    <w:bottom w:val="single" w:sz="4" w:space="0" w:color="auto"/>
                    <w:right w:val="single" w:sz="4" w:space="0" w:color="auto"/>
                  </w:tcBorders>
                  <w:shd w:val="clear" w:color="auto" w:fill="auto"/>
                </w:tcPr>
                <w:p w:rsidR="00490F6F" w:rsidRPr="00865F88" w:rsidRDefault="00490F6F" w:rsidP="00490F6F">
                  <w:pPr>
                    <w:rPr>
                      <w:rFonts w:eastAsia="Calibri"/>
                      <w:bCs/>
                      <w:sz w:val="22"/>
                      <w:szCs w:val="22"/>
                    </w:rPr>
                  </w:pPr>
                  <w:r w:rsidRPr="00865F88">
                    <w:rPr>
                      <w:rFonts w:eastAsia="Calibri"/>
                      <w:bCs/>
                      <w:sz w:val="22"/>
                      <w:szCs w:val="22"/>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490F6F" w:rsidRPr="00865F88" w:rsidRDefault="00490F6F" w:rsidP="00490F6F">
                  <w:pPr>
                    <w:rPr>
                      <w:rFonts w:eastAsia="Calibri"/>
                      <w:sz w:val="22"/>
                      <w:szCs w:val="22"/>
                      <w:u w:val="single"/>
                    </w:rPr>
                  </w:pPr>
                </w:p>
              </w:tc>
              <w:tc>
                <w:tcPr>
                  <w:tcW w:w="518" w:type="pct"/>
                  <w:tcBorders>
                    <w:left w:val="single" w:sz="4" w:space="0" w:color="auto"/>
                  </w:tcBorders>
                  <w:shd w:val="clear" w:color="auto" w:fill="auto"/>
                </w:tcPr>
                <w:p w:rsidR="00490F6F" w:rsidRPr="00865F88" w:rsidRDefault="00490F6F" w:rsidP="00490F6F">
                  <w:pPr>
                    <w:rPr>
                      <w:rFonts w:eastAsia="Calibri"/>
                      <w:sz w:val="22"/>
                      <w:szCs w:val="22"/>
                      <w:u w:val="single"/>
                    </w:rPr>
                  </w:pPr>
                </w:p>
              </w:tc>
              <w:tc>
                <w:tcPr>
                  <w:tcW w:w="2500" w:type="pct"/>
                  <w:tcBorders>
                    <w:left w:val="nil"/>
                    <w:bottom w:val="single" w:sz="4" w:space="0" w:color="auto"/>
                  </w:tcBorders>
                  <w:shd w:val="clear" w:color="auto" w:fill="auto"/>
                </w:tcPr>
                <w:p w:rsidR="00490F6F" w:rsidRPr="00865F88" w:rsidRDefault="00490F6F" w:rsidP="00490F6F">
                  <w:pPr>
                    <w:rPr>
                      <w:rFonts w:eastAsia="Calibri"/>
                      <w:sz w:val="22"/>
                      <w:szCs w:val="22"/>
                      <w:u w:val="single"/>
                    </w:rPr>
                  </w:pPr>
                </w:p>
              </w:tc>
            </w:tr>
            <w:tr w:rsidR="00490F6F" w:rsidRPr="00865F88" w:rsidTr="00490F6F">
              <w:tc>
                <w:tcPr>
                  <w:tcW w:w="1019" w:type="pct"/>
                  <w:tcBorders>
                    <w:top w:val="single" w:sz="4" w:space="0" w:color="auto"/>
                  </w:tcBorders>
                  <w:shd w:val="clear" w:color="auto" w:fill="auto"/>
                </w:tcPr>
                <w:p w:rsidR="00490F6F" w:rsidRPr="00865F88" w:rsidRDefault="00490F6F" w:rsidP="00490F6F">
                  <w:pPr>
                    <w:jc w:val="center"/>
                    <w:rPr>
                      <w:rFonts w:eastAsia="Calibri"/>
                      <w:sz w:val="22"/>
                      <w:szCs w:val="22"/>
                    </w:rPr>
                  </w:pPr>
                </w:p>
              </w:tc>
              <w:tc>
                <w:tcPr>
                  <w:tcW w:w="963" w:type="pct"/>
                  <w:tcBorders>
                    <w:top w:val="single" w:sz="4" w:space="0" w:color="auto"/>
                  </w:tcBorders>
                  <w:shd w:val="clear" w:color="auto" w:fill="auto"/>
                </w:tcPr>
                <w:p w:rsidR="00490F6F" w:rsidRPr="00865F88" w:rsidRDefault="00490F6F" w:rsidP="00490F6F">
                  <w:pPr>
                    <w:jc w:val="center"/>
                    <w:rPr>
                      <w:rFonts w:eastAsia="Calibri"/>
                      <w:sz w:val="22"/>
                      <w:szCs w:val="22"/>
                    </w:rPr>
                  </w:pPr>
                </w:p>
              </w:tc>
              <w:tc>
                <w:tcPr>
                  <w:tcW w:w="518" w:type="pct"/>
                  <w:shd w:val="clear" w:color="auto" w:fill="auto"/>
                </w:tcPr>
                <w:p w:rsidR="00490F6F" w:rsidRPr="00865F88" w:rsidRDefault="00490F6F" w:rsidP="00490F6F">
                  <w:pPr>
                    <w:jc w:val="center"/>
                    <w:rPr>
                      <w:rFonts w:eastAsia="Calibri"/>
                      <w:sz w:val="22"/>
                      <w:szCs w:val="22"/>
                    </w:rPr>
                  </w:pPr>
                </w:p>
              </w:tc>
              <w:tc>
                <w:tcPr>
                  <w:tcW w:w="2500" w:type="pct"/>
                  <w:tcBorders>
                    <w:top w:val="single" w:sz="4" w:space="0" w:color="auto"/>
                  </w:tcBorders>
                  <w:shd w:val="clear" w:color="auto" w:fill="auto"/>
                </w:tcPr>
                <w:p w:rsidR="00490F6F" w:rsidRPr="00865F88" w:rsidRDefault="00490F6F" w:rsidP="00490F6F">
                  <w:pPr>
                    <w:jc w:val="center"/>
                    <w:rPr>
                      <w:rFonts w:eastAsia="Calibri"/>
                      <w:sz w:val="22"/>
                      <w:szCs w:val="22"/>
                    </w:rPr>
                  </w:pPr>
                  <w:r w:rsidRPr="00865F88">
                    <w:rPr>
                      <w:rFonts w:eastAsia="Calibri"/>
                      <w:sz w:val="22"/>
                      <w:szCs w:val="22"/>
                    </w:rPr>
                    <w:t>Орган, обрабатывающий запрос на предоставление услуги</w:t>
                  </w:r>
                </w:p>
              </w:tc>
            </w:tr>
          </w:tbl>
          <w:p w:rsidR="00490F6F" w:rsidRPr="00865F88" w:rsidRDefault="00490F6F" w:rsidP="00490F6F">
            <w:pPr>
              <w:widowControl w:val="0"/>
              <w:autoSpaceDE w:val="0"/>
              <w:autoSpaceDN w:val="0"/>
              <w:adjustRightInd w:val="0"/>
              <w:jc w:val="center"/>
              <w:rPr>
                <w:b/>
                <w:bCs/>
                <w:sz w:val="22"/>
                <w:szCs w:val="22"/>
              </w:rPr>
            </w:pPr>
          </w:p>
          <w:p w:rsidR="00490F6F" w:rsidRPr="00865F88" w:rsidRDefault="00490F6F" w:rsidP="00490F6F">
            <w:pPr>
              <w:widowControl w:val="0"/>
              <w:autoSpaceDE w:val="0"/>
              <w:autoSpaceDN w:val="0"/>
              <w:adjustRightInd w:val="0"/>
              <w:jc w:val="center"/>
              <w:rPr>
                <w:b/>
                <w:bCs/>
                <w:sz w:val="22"/>
                <w:szCs w:val="22"/>
              </w:rPr>
            </w:pPr>
            <w:r w:rsidRPr="00865F88">
              <w:rPr>
                <w:b/>
                <w:bCs/>
                <w:sz w:val="22"/>
                <w:szCs w:val="22"/>
              </w:rPr>
              <w:t>Данные заявителя (физического лица)</w:t>
            </w:r>
          </w:p>
        </w:tc>
      </w:tr>
      <w:tr w:rsidR="00490F6F" w:rsidRPr="00865F88" w:rsidTr="00490F6F">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sz w:val="22"/>
                <w:szCs w:val="22"/>
              </w:rPr>
            </w:pPr>
            <w:r w:rsidRPr="00865F88">
              <w:rPr>
                <w:sz w:val="22"/>
                <w:szCs w:val="22"/>
              </w:rPr>
              <w:t>Фамилия</w:t>
            </w:r>
          </w:p>
        </w:tc>
        <w:tc>
          <w:tcPr>
            <w:tcW w:w="3980" w:type="pct"/>
            <w:gridSpan w:val="7"/>
            <w:tcBorders>
              <w:top w:val="dotted" w:sz="4" w:space="0" w:color="auto"/>
            </w:tcBorders>
            <w:tcMar>
              <w:top w:w="0" w:type="dxa"/>
              <w:left w:w="75" w:type="dxa"/>
              <w:bottom w:w="0" w:type="dxa"/>
              <w:right w:w="75" w:type="dxa"/>
            </w:tcMar>
            <w:vAlign w:val="center"/>
          </w:tcPr>
          <w:p w:rsidR="00490F6F" w:rsidRPr="00865F88" w:rsidRDefault="00490F6F" w:rsidP="00490F6F">
            <w:pPr>
              <w:rPr>
                <w:rFonts w:eastAsia="Calibri"/>
                <w:sz w:val="22"/>
                <w:szCs w:val="22"/>
                <w:u w:val="single"/>
              </w:rPr>
            </w:pPr>
          </w:p>
        </w:tc>
      </w:tr>
      <w:tr w:rsidR="00490F6F" w:rsidRPr="00865F88" w:rsidTr="00490F6F">
        <w:trPr>
          <w:trHeight w:val="20"/>
          <w:jc w:val="center"/>
        </w:trPr>
        <w:tc>
          <w:tcPr>
            <w:tcW w:w="1020" w:type="pct"/>
            <w:gridSpan w:val="2"/>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sz w:val="22"/>
                <w:szCs w:val="22"/>
              </w:rPr>
            </w:pPr>
            <w:r w:rsidRPr="00865F88">
              <w:rPr>
                <w:sz w:val="22"/>
                <w:szCs w:val="22"/>
              </w:rPr>
              <w:t>Имя</w:t>
            </w:r>
          </w:p>
        </w:tc>
        <w:tc>
          <w:tcPr>
            <w:tcW w:w="3980" w:type="pct"/>
            <w:gridSpan w:val="7"/>
            <w:tcMar>
              <w:top w:w="0" w:type="dxa"/>
              <w:left w:w="75" w:type="dxa"/>
              <w:bottom w:w="0" w:type="dxa"/>
              <w:right w:w="75" w:type="dxa"/>
            </w:tcMar>
            <w:vAlign w:val="center"/>
          </w:tcPr>
          <w:p w:rsidR="00490F6F" w:rsidRPr="00865F88" w:rsidRDefault="00490F6F" w:rsidP="00490F6F">
            <w:pPr>
              <w:rPr>
                <w:rFonts w:eastAsia="Calibri"/>
                <w:sz w:val="22"/>
                <w:szCs w:val="22"/>
                <w:u w:val="single"/>
              </w:rPr>
            </w:pPr>
          </w:p>
        </w:tc>
      </w:tr>
      <w:tr w:rsidR="00490F6F" w:rsidRPr="00865F88" w:rsidTr="00490F6F">
        <w:trPr>
          <w:trHeight w:val="20"/>
          <w:jc w:val="center"/>
        </w:trPr>
        <w:tc>
          <w:tcPr>
            <w:tcW w:w="1020" w:type="pct"/>
            <w:gridSpan w:val="2"/>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sz w:val="22"/>
                <w:szCs w:val="22"/>
              </w:rPr>
            </w:pPr>
            <w:r w:rsidRPr="00865F88">
              <w:rPr>
                <w:sz w:val="22"/>
                <w:szCs w:val="22"/>
              </w:rPr>
              <w:t>Отчество</w:t>
            </w:r>
          </w:p>
        </w:tc>
        <w:tc>
          <w:tcPr>
            <w:tcW w:w="3980" w:type="pct"/>
            <w:gridSpan w:val="7"/>
            <w:tcMar>
              <w:top w:w="0" w:type="dxa"/>
              <w:left w:w="75" w:type="dxa"/>
              <w:bottom w:w="0" w:type="dxa"/>
              <w:right w:w="75" w:type="dxa"/>
            </w:tcMar>
            <w:vAlign w:val="center"/>
          </w:tcPr>
          <w:p w:rsidR="00490F6F" w:rsidRPr="00865F88" w:rsidRDefault="00490F6F" w:rsidP="00490F6F">
            <w:pPr>
              <w:rPr>
                <w:rFonts w:eastAsia="Calibri"/>
                <w:sz w:val="22"/>
                <w:szCs w:val="22"/>
              </w:rPr>
            </w:pPr>
          </w:p>
        </w:tc>
      </w:tr>
      <w:tr w:rsidR="00490F6F" w:rsidRPr="00865F88" w:rsidTr="00490F6F">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sz w:val="22"/>
                <w:szCs w:val="22"/>
              </w:rPr>
            </w:pPr>
            <w:r w:rsidRPr="00865F88">
              <w:rPr>
                <w:sz w:val="22"/>
                <w:szCs w:val="22"/>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490F6F" w:rsidRPr="00865F88" w:rsidRDefault="00490F6F" w:rsidP="00490F6F">
            <w:pPr>
              <w:rPr>
                <w:rFonts w:eastAsia="Calibri"/>
                <w:sz w:val="22"/>
                <w:szCs w:val="22"/>
              </w:rPr>
            </w:pPr>
          </w:p>
        </w:tc>
      </w:tr>
      <w:tr w:rsidR="00490F6F" w:rsidRPr="00865F88" w:rsidTr="00490F6F">
        <w:tblPrEx>
          <w:jc w:val="left"/>
        </w:tblPrEx>
        <w:trPr>
          <w:trHeight w:val="20"/>
        </w:trPr>
        <w:tc>
          <w:tcPr>
            <w:tcW w:w="1295" w:type="pct"/>
            <w:gridSpan w:val="4"/>
            <w:tcBorders>
              <w:bottom w:val="dotted" w:sz="4" w:space="0" w:color="auto"/>
            </w:tcBorders>
            <w:tcMar>
              <w:top w:w="0" w:type="dxa"/>
              <w:left w:w="75" w:type="dxa"/>
              <w:bottom w:w="0" w:type="dxa"/>
              <w:right w:w="75" w:type="dxa"/>
            </w:tcMar>
            <w:vAlign w:val="center"/>
          </w:tcPr>
          <w:p w:rsidR="00490F6F" w:rsidRPr="00865F88" w:rsidRDefault="00490F6F" w:rsidP="00490F6F">
            <w:pPr>
              <w:widowControl w:val="0"/>
              <w:autoSpaceDE w:val="0"/>
              <w:autoSpaceDN w:val="0"/>
              <w:adjustRightInd w:val="0"/>
              <w:rPr>
                <w:sz w:val="22"/>
                <w:szCs w:val="22"/>
              </w:rPr>
            </w:pPr>
            <w:r w:rsidRPr="00865F88">
              <w:rPr>
                <w:sz w:val="22"/>
                <w:szCs w:val="22"/>
              </w:rPr>
              <w:t>Полное наименование индивидуального предпринимателя</w:t>
            </w:r>
          </w:p>
        </w:tc>
        <w:tc>
          <w:tcPr>
            <w:tcW w:w="3705" w:type="pct"/>
            <w:gridSpan w:val="5"/>
            <w:tcBorders>
              <w:bottom w:val="dotted" w:sz="4" w:space="0" w:color="auto"/>
            </w:tcBorders>
            <w:tcMar>
              <w:top w:w="0" w:type="dxa"/>
              <w:left w:w="75" w:type="dxa"/>
              <w:bottom w:w="0" w:type="dxa"/>
              <w:right w:w="75" w:type="dxa"/>
            </w:tcMar>
            <w:vAlign w:val="center"/>
          </w:tcPr>
          <w:p w:rsidR="00490F6F" w:rsidRPr="00865F88" w:rsidRDefault="00490F6F" w:rsidP="00490F6F">
            <w:pPr>
              <w:rPr>
                <w:rFonts w:eastAsia="Calibri"/>
                <w:sz w:val="22"/>
                <w:szCs w:val="22"/>
              </w:rPr>
            </w:pPr>
          </w:p>
        </w:tc>
      </w:tr>
      <w:tr w:rsidR="00490F6F" w:rsidRPr="00865F88" w:rsidTr="00490F6F">
        <w:tblPrEx>
          <w:jc w:val="left"/>
        </w:tblPrEx>
        <w:trPr>
          <w:trHeight w:val="20"/>
        </w:trPr>
        <w:tc>
          <w:tcPr>
            <w:tcW w:w="1295" w:type="pct"/>
            <w:gridSpan w:val="4"/>
            <w:tcBorders>
              <w:bottom w:val="dotted" w:sz="4" w:space="0" w:color="auto"/>
            </w:tcBorders>
            <w:tcMar>
              <w:top w:w="0" w:type="dxa"/>
              <w:left w:w="75" w:type="dxa"/>
              <w:bottom w:w="0" w:type="dxa"/>
              <w:right w:w="75" w:type="dxa"/>
            </w:tcMar>
            <w:vAlign w:val="center"/>
          </w:tcPr>
          <w:p w:rsidR="00490F6F" w:rsidRPr="00865F88" w:rsidRDefault="00490F6F" w:rsidP="00490F6F">
            <w:pPr>
              <w:widowControl w:val="0"/>
              <w:autoSpaceDE w:val="0"/>
              <w:autoSpaceDN w:val="0"/>
              <w:adjustRightInd w:val="0"/>
              <w:rPr>
                <w:sz w:val="22"/>
                <w:szCs w:val="22"/>
              </w:rPr>
            </w:pPr>
            <w:r w:rsidRPr="00865F88">
              <w:rPr>
                <w:sz w:val="22"/>
                <w:szCs w:val="22"/>
              </w:rPr>
              <w:t>ОГРНИП</w:t>
            </w:r>
          </w:p>
        </w:tc>
        <w:tc>
          <w:tcPr>
            <w:tcW w:w="3705" w:type="pct"/>
            <w:gridSpan w:val="5"/>
            <w:tcBorders>
              <w:bottom w:val="dotted" w:sz="4" w:space="0" w:color="auto"/>
            </w:tcBorders>
            <w:tcMar>
              <w:top w:w="0" w:type="dxa"/>
              <w:left w:w="75" w:type="dxa"/>
              <w:bottom w:w="0" w:type="dxa"/>
              <w:right w:w="75" w:type="dxa"/>
            </w:tcMar>
            <w:vAlign w:val="center"/>
          </w:tcPr>
          <w:p w:rsidR="00490F6F" w:rsidRPr="00865F88" w:rsidRDefault="00490F6F" w:rsidP="00490F6F">
            <w:pPr>
              <w:rPr>
                <w:rFonts w:eastAsia="Calibri"/>
                <w:sz w:val="22"/>
                <w:szCs w:val="22"/>
              </w:rPr>
            </w:pPr>
          </w:p>
        </w:tc>
      </w:tr>
      <w:tr w:rsidR="00490F6F" w:rsidRPr="00865F88" w:rsidTr="00490F6F">
        <w:tblPrEx>
          <w:jc w:val="left"/>
        </w:tblPrEx>
        <w:trPr>
          <w:trHeight w:val="20"/>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490F6F" w:rsidRPr="00865F88" w:rsidRDefault="00490F6F" w:rsidP="00490F6F">
            <w:pPr>
              <w:jc w:val="center"/>
              <w:rPr>
                <w:rFonts w:eastAsia="Calibri"/>
                <w:b/>
                <w:bCs/>
                <w:sz w:val="22"/>
                <w:szCs w:val="22"/>
              </w:rPr>
            </w:pPr>
            <w:r w:rsidRPr="00865F88">
              <w:rPr>
                <w:rFonts w:eastAsia="Calibri"/>
                <w:b/>
                <w:bCs/>
                <w:sz w:val="22"/>
                <w:szCs w:val="22"/>
              </w:rPr>
              <w:lastRenderedPageBreak/>
              <w:t>Документ, удостоверяющий личность заявителя</w:t>
            </w:r>
          </w:p>
        </w:tc>
      </w:tr>
      <w:tr w:rsidR="00490F6F" w:rsidRPr="00865F88" w:rsidTr="00490F6F">
        <w:tblPrEx>
          <w:jc w:val="left"/>
        </w:tblPrEx>
        <w:trPr>
          <w:trHeight w:val="20"/>
        </w:trPr>
        <w:tc>
          <w:tcPr>
            <w:tcW w:w="567" w:type="pct"/>
            <w:tcBorders>
              <w:top w:val="dotted" w:sz="4" w:space="0" w:color="auto"/>
            </w:tcBorders>
            <w:tcMar>
              <w:top w:w="0" w:type="dxa"/>
              <w:left w:w="75" w:type="dxa"/>
              <w:bottom w:w="0" w:type="dxa"/>
              <w:right w:w="75" w:type="dxa"/>
            </w:tcMar>
            <w:vAlign w:val="center"/>
            <w:hideMark/>
          </w:tcPr>
          <w:p w:rsidR="00490F6F" w:rsidRPr="00865F88" w:rsidRDefault="00490F6F" w:rsidP="00490F6F">
            <w:pPr>
              <w:rPr>
                <w:rFonts w:eastAsia="Calibri"/>
                <w:sz w:val="22"/>
                <w:szCs w:val="22"/>
              </w:rPr>
            </w:pPr>
            <w:r w:rsidRPr="00865F88">
              <w:rPr>
                <w:rFonts w:eastAsia="Calibri"/>
                <w:sz w:val="22"/>
                <w:szCs w:val="22"/>
              </w:rPr>
              <w:t>Вид</w:t>
            </w:r>
          </w:p>
        </w:tc>
        <w:tc>
          <w:tcPr>
            <w:tcW w:w="4433" w:type="pct"/>
            <w:gridSpan w:val="8"/>
            <w:tcBorders>
              <w:top w:val="dotted" w:sz="4" w:space="0" w:color="auto"/>
            </w:tcBorders>
            <w:tcMar>
              <w:top w:w="0" w:type="dxa"/>
              <w:left w:w="75" w:type="dxa"/>
              <w:bottom w:w="0" w:type="dxa"/>
              <w:right w:w="75" w:type="dxa"/>
            </w:tcMar>
            <w:vAlign w:val="center"/>
          </w:tcPr>
          <w:p w:rsidR="00490F6F" w:rsidRPr="00865F88" w:rsidRDefault="00490F6F" w:rsidP="00490F6F">
            <w:pPr>
              <w:rPr>
                <w:rFonts w:eastAsia="Calibri"/>
                <w:sz w:val="22"/>
                <w:szCs w:val="22"/>
              </w:rPr>
            </w:pPr>
          </w:p>
        </w:tc>
      </w:tr>
      <w:tr w:rsidR="00490F6F" w:rsidRPr="00865F88" w:rsidTr="00490F6F">
        <w:tblPrEx>
          <w:jc w:val="left"/>
        </w:tblPrEx>
        <w:trPr>
          <w:trHeight w:val="20"/>
        </w:trPr>
        <w:tc>
          <w:tcPr>
            <w:tcW w:w="567" w:type="pct"/>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sz w:val="22"/>
                <w:szCs w:val="22"/>
              </w:rPr>
            </w:pPr>
            <w:r w:rsidRPr="00865F88">
              <w:rPr>
                <w:sz w:val="22"/>
                <w:szCs w:val="22"/>
              </w:rPr>
              <w:t>Серия</w:t>
            </w:r>
          </w:p>
        </w:tc>
        <w:tc>
          <w:tcPr>
            <w:tcW w:w="1406" w:type="pct"/>
            <w:gridSpan w:val="4"/>
            <w:tcMar>
              <w:top w:w="0" w:type="dxa"/>
              <w:left w:w="75" w:type="dxa"/>
              <w:bottom w:w="0" w:type="dxa"/>
              <w:right w:w="75" w:type="dxa"/>
            </w:tcMar>
            <w:vAlign w:val="center"/>
          </w:tcPr>
          <w:p w:rsidR="00490F6F" w:rsidRPr="00865F88" w:rsidRDefault="00490F6F" w:rsidP="00490F6F">
            <w:pPr>
              <w:widowControl w:val="0"/>
              <w:autoSpaceDE w:val="0"/>
              <w:autoSpaceDN w:val="0"/>
              <w:adjustRightInd w:val="0"/>
              <w:rPr>
                <w:sz w:val="22"/>
                <w:szCs w:val="22"/>
              </w:rPr>
            </w:pPr>
          </w:p>
        </w:tc>
        <w:tc>
          <w:tcPr>
            <w:tcW w:w="543" w:type="pct"/>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sz w:val="22"/>
                <w:szCs w:val="22"/>
              </w:rPr>
            </w:pPr>
            <w:r w:rsidRPr="00865F88">
              <w:rPr>
                <w:sz w:val="22"/>
                <w:szCs w:val="22"/>
              </w:rPr>
              <w:t>Номер</w:t>
            </w:r>
          </w:p>
        </w:tc>
        <w:tc>
          <w:tcPr>
            <w:tcW w:w="2484" w:type="pct"/>
            <w:gridSpan w:val="3"/>
            <w:tcMar>
              <w:top w:w="0" w:type="dxa"/>
              <w:left w:w="75" w:type="dxa"/>
              <w:bottom w:w="0" w:type="dxa"/>
              <w:right w:w="75" w:type="dxa"/>
            </w:tcMar>
            <w:vAlign w:val="center"/>
          </w:tcPr>
          <w:p w:rsidR="00490F6F" w:rsidRPr="00865F88" w:rsidRDefault="00490F6F" w:rsidP="00490F6F">
            <w:pPr>
              <w:widowControl w:val="0"/>
              <w:autoSpaceDE w:val="0"/>
              <w:autoSpaceDN w:val="0"/>
              <w:adjustRightInd w:val="0"/>
              <w:rPr>
                <w:sz w:val="22"/>
                <w:szCs w:val="22"/>
              </w:rPr>
            </w:pPr>
          </w:p>
        </w:tc>
      </w:tr>
      <w:tr w:rsidR="00490F6F" w:rsidRPr="00865F88" w:rsidTr="00490F6F">
        <w:tblPrEx>
          <w:jc w:val="left"/>
        </w:tblPrEx>
        <w:trPr>
          <w:trHeight w:val="20"/>
        </w:trPr>
        <w:tc>
          <w:tcPr>
            <w:tcW w:w="567" w:type="pct"/>
            <w:tcBorders>
              <w:bottom w:val="dotted" w:sz="4" w:space="0" w:color="auto"/>
            </w:tcBorders>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sz w:val="22"/>
                <w:szCs w:val="22"/>
              </w:rPr>
            </w:pPr>
            <w:r w:rsidRPr="00865F88">
              <w:rPr>
                <w:sz w:val="22"/>
                <w:szCs w:val="22"/>
              </w:rPr>
              <w:t>Выдан</w:t>
            </w:r>
          </w:p>
        </w:tc>
        <w:tc>
          <w:tcPr>
            <w:tcW w:w="2568" w:type="pct"/>
            <w:gridSpan w:val="6"/>
            <w:tcBorders>
              <w:bottom w:val="dotted" w:sz="4" w:space="0" w:color="auto"/>
            </w:tcBorders>
            <w:tcMar>
              <w:top w:w="0" w:type="dxa"/>
              <w:left w:w="75" w:type="dxa"/>
              <w:bottom w:w="0" w:type="dxa"/>
              <w:right w:w="75" w:type="dxa"/>
            </w:tcMar>
            <w:vAlign w:val="center"/>
          </w:tcPr>
          <w:p w:rsidR="00490F6F" w:rsidRPr="00865F88" w:rsidRDefault="00490F6F" w:rsidP="00490F6F">
            <w:pPr>
              <w:widowControl w:val="0"/>
              <w:autoSpaceDE w:val="0"/>
              <w:autoSpaceDN w:val="0"/>
              <w:adjustRightInd w:val="0"/>
              <w:rPr>
                <w:sz w:val="22"/>
                <w:szCs w:val="22"/>
              </w:rPr>
            </w:pPr>
          </w:p>
        </w:tc>
        <w:tc>
          <w:tcPr>
            <w:tcW w:w="787" w:type="pct"/>
            <w:tcBorders>
              <w:bottom w:val="dotted" w:sz="4" w:space="0" w:color="auto"/>
            </w:tcBorders>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sz w:val="22"/>
                <w:szCs w:val="22"/>
              </w:rPr>
            </w:pPr>
            <w:r w:rsidRPr="00865F88">
              <w:rPr>
                <w:sz w:val="22"/>
                <w:szCs w:val="22"/>
              </w:rPr>
              <w:t>Дата выдачи</w:t>
            </w:r>
          </w:p>
        </w:tc>
        <w:tc>
          <w:tcPr>
            <w:tcW w:w="1078" w:type="pct"/>
            <w:tcBorders>
              <w:bottom w:val="dotted" w:sz="4" w:space="0" w:color="auto"/>
            </w:tcBorders>
            <w:tcMar>
              <w:top w:w="0" w:type="dxa"/>
              <w:left w:w="75" w:type="dxa"/>
              <w:bottom w:w="0" w:type="dxa"/>
              <w:right w:w="75" w:type="dxa"/>
            </w:tcMar>
            <w:vAlign w:val="center"/>
          </w:tcPr>
          <w:p w:rsidR="00490F6F" w:rsidRPr="00865F88" w:rsidRDefault="00490F6F" w:rsidP="00490F6F">
            <w:pPr>
              <w:widowControl w:val="0"/>
              <w:autoSpaceDE w:val="0"/>
              <w:autoSpaceDN w:val="0"/>
              <w:adjustRightInd w:val="0"/>
              <w:rPr>
                <w:sz w:val="22"/>
                <w:szCs w:val="22"/>
              </w:rPr>
            </w:pPr>
          </w:p>
        </w:tc>
      </w:tr>
      <w:tr w:rsidR="00490F6F" w:rsidRPr="00865F88" w:rsidTr="00490F6F">
        <w:tblPrEx>
          <w:jc w:val="left"/>
        </w:tblPrEx>
        <w:trPr>
          <w:trHeight w:val="20"/>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jc w:val="center"/>
              <w:rPr>
                <w:b/>
                <w:bCs/>
                <w:sz w:val="22"/>
                <w:szCs w:val="22"/>
              </w:rPr>
            </w:pPr>
            <w:r w:rsidRPr="00865F88">
              <w:rPr>
                <w:b/>
                <w:bCs/>
                <w:sz w:val="22"/>
                <w:szCs w:val="22"/>
              </w:rPr>
              <w:t>Адрес регистрации заявителя /</w:t>
            </w:r>
          </w:p>
          <w:p w:rsidR="00490F6F" w:rsidRPr="00865F88" w:rsidRDefault="00490F6F" w:rsidP="00490F6F">
            <w:pPr>
              <w:widowControl w:val="0"/>
              <w:autoSpaceDE w:val="0"/>
              <w:autoSpaceDN w:val="0"/>
              <w:adjustRightInd w:val="0"/>
              <w:jc w:val="center"/>
              <w:rPr>
                <w:b/>
                <w:bCs/>
                <w:sz w:val="22"/>
                <w:szCs w:val="22"/>
              </w:rPr>
            </w:pPr>
            <w:r w:rsidRPr="00865F88">
              <w:rPr>
                <w:b/>
                <w:bCs/>
                <w:sz w:val="22"/>
                <w:szCs w:val="22"/>
              </w:rPr>
              <w:t>Юридический адрес (адрес регистрации) индивидуального предпринимателя</w:t>
            </w:r>
          </w:p>
        </w:tc>
      </w:tr>
      <w:tr w:rsidR="00490F6F" w:rsidRPr="00865F88" w:rsidTr="00490F6F">
        <w:tblPrEx>
          <w:jc w:val="left"/>
        </w:tblPrEx>
        <w:trPr>
          <w:trHeight w:val="20"/>
        </w:trPr>
        <w:tc>
          <w:tcPr>
            <w:tcW w:w="567" w:type="pct"/>
            <w:tcBorders>
              <w:top w:val="dotted" w:sz="4" w:space="0" w:color="auto"/>
            </w:tcBorders>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sz w:val="22"/>
                <w:szCs w:val="22"/>
              </w:rPr>
            </w:pPr>
            <w:r w:rsidRPr="00865F88">
              <w:rPr>
                <w:sz w:val="22"/>
                <w:szCs w:val="22"/>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490F6F" w:rsidRPr="00865F88" w:rsidRDefault="00490F6F" w:rsidP="00490F6F">
            <w:pPr>
              <w:widowControl w:val="0"/>
              <w:autoSpaceDE w:val="0"/>
              <w:autoSpaceDN w:val="0"/>
              <w:adjustRightInd w:val="0"/>
              <w:rPr>
                <w:sz w:val="22"/>
                <w:szCs w:val="22"/>
                <w:u w:val="single"/>
              </w:rPr>
            </w:pPr>
          </w:p>
        </w:tc>
        <w:tc>
          <w:tcPr>
            <w:tcW w:w="1162" w:type="pct"/>
            <w:gridSpan w:val="2"/>
            <w:tcBorders>
              <w:top w:val="dotted" w:sz="4" w:space="0" w:color="auto"/>
            </w:tcBorders>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sz w:val="22"/>
                <w:szCs w:val="22"/>
              </w:rPr>
            </w:pPr>
            <w:r w:rsidRPr="00865F88">
              <w:rPr>
                <w:sz w:val="22"/>
                <w:szCs w:val="22"/>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490F6F" w:rsidRPr="00865F88" w:rsidRDefault="00490F6F" w:rsidP="00490F6F">
            <w:pPr>
              <w:widowControl w:val="0"/>
              <w:autoSpaceDE w:val="0"/>
              <w:autoSpaceDN w:val="0"/>
              <w:adjustRightInd w:val="0"/>
              <w:rPr>
                <w:sz w:val="22"/>
                <w:szCs w:val="22"/>
                <w:u w:val="single"/>
              </w:rPr>
            </w:pPr>
          </w:p>
        </w:tc>
      </w:tr>
      <w:tr w:rsidR="00490F6F" w:rsidRPr="00865F88" w:rsidTr="00490F6F">
        <w:tblPrEx>
          <w:jc w:val="left"/>
        </w:tblPrEx>
        <w:trPr>
          <w:trHeight w:val="20"/>
        </w:trPr>
        <w:tc>
          <w:tcPr>
            <w:tcW w:w="567" w:type="pct"/>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sz w:val="22"/>
                <w:szCs w:val="22"/>
              </w:rPr>
            </w:pPr>
            <w:r w:rsidRPr="00865F88">
              <w:rPr>
                <w:sz w:val="22"/>
                <w:szCs w:val="22"/>
              </w:rPr>
              <w:t>Район</w:t>
            </w:r>
          </w:p>
        </w:tc>
        <w:tc>
          <w:tcPr>
            <w:tcW w:w="1406" w:type="pct"/>
            <w:gridSpan w:val="4"/>
            <w:tcMar>
              <w:top w:w="0" w:type="dxa"/>
              <w:left w:w="75" w:type="dxa"/>
              <w:bottom w:w="0" w:type="dxa"/>
              <w:right w:w="75" w:type="dxa"/>
            </w:tcMar>
            <w:vAlign w:val="center"/>
          </w:tcPr>
          <w:p w:rsidR="00490F6F" w:rsidRPr="00865F88" w:rsidRDefault="00490F6F" w:rsidP="00490F6F">
            <w:pPr>
              <w:widowControl w:val="0"/>
              <w:autoSpaceDE w:val="0"/>
              <w:autoSpaceDN w:val="0"/>
              <w:adjustRightInd w:val="0"/>
              <w:rPr>
                <w:sz w:val="22"/>
                <w:szCs w:val="22"/>
                <w:u w:val="single"/>
              </w:rPr>
            </w:pPr>
          </w:p>
        </w:tc>
        <w:tc>
          <w:tcPr>
            <w:tcW w:w="1162" w:type="pct"/>
            <w:gridSpan w:val="2"/>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sz w:val="22"/>
                <w:szCs w:val="22"/>
              </w:rPr>
            </w:pPr>
            <w:r w:rsidRPr="00865F88">
              <w:rPr>
                <w:sz w:val="22"/>
                <w:szCs w:val="22"/>
              </w:rPr>
              <w:t>Населенный пункт</w:t>
            </w:r>
          </w:p>
        </w:tc>
        <w:tc>
          <w:tcPr>
            <w:tcW w:w="1865" w:type="pct"/>
            <w:gridSpan w:val="2"/>
            <w:tcMar>
              <w:top w:w="0" w:type="dxa"/>
              <w:left w:w="75" w:type="dxa"/>
              <w:bottom w:w="0" w:type="dxa"/>
              <w:right w:w="75" w:type="dxa"/>
            </w:tcMar>
            <w:vAlign w:val="center"/>
          </w:tcPr>
          <w:p w:rsidR="00490F6F" w:rsidRPr="00865F88" w:rsidRDefault="00490F6F" w:rsidP="00490F6F">
            <w:pPr>
              <w:widowControl w:val="0"/>
              <w:autoSpaceDE w:val="0"/>
              <w:autoSpaceDN w:val="0"/>
              <w:adjustRightInd w:val="0"/>
              <w:rPr>
                <w:sz w:val="22"/>
                <w:szCs w:val="22"/>
                <w:u w:val="single"/>
              </w:rPr>
            </w:pPr>
          </w:p>
        </w:tc>
      </w:tr>
      <w:tr w:rsidR="00490F6F" w:rsidRPr="00865F88" w:rsidTr="00490F6F">
        <w:tblPrEx>
          <w:jc w:val="left"/>
        </w:tblPrEx>
        <w:trPr>
          <w:trHeight w:val="20"/>
        </w:trPr>
        <w:tc>
          <w:tcPr>
            <w:tcW w:w="567" w:type="pct"/>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sz w:val="22"/>
                <w:szCs w:val="22"/>
              </w:rPr>
            </w:pPr>
            <w:r w:rsidRPr="00865F88">
              <w:rPr>
                <w:sz w:val="22"/>
                <w:szCs w:val="22"/>
              </w:rPr>
              <w:t>Улица</w:t>
            </w:r>
          </w:p>
        </w:tc>
        <w:tc>
          <w:tcPr>
            <w:tcW w:w="4433" w:type="pct"/>
            <w:gridSpan w:val="8"/>
            <w:tcMar>
              <w:top w:w="0" w:type="dxa"/>
              <w:left w:w="75" w:type="dxa"/>
              <w:bottom w:w="0" w:type="dxa"/>
              <w:right w:w="75" w:type="dxa"/>
            </w:tcMar>
            <w:vAlign w:val="center"/>
          </w:tcPr>
          <w:p w:rsidR="00490F6F" w:rsidRPr="00865F88" w:rsidRDefault="00490F6F" w:rsidP="00490F6F">
            <w:pPr>
              <w:widowControl w:val="0"/>
              <w:autoSpaceDE w:val="0"/>
              <w:autoSpaceDN w:val="0"/>
              <w:adjustRightInd w:val="0"/>
              <w:rPr>
                <w:sz w:val="22"/>
                <w:szCs w:val="22"/>
                <w:u w:val="single"/>
              </w:rPr>
            </w:pPr>
          </w:p>
        </w:tc>
      </w:tr>
      <w:tr w:rsidR="00490F6F" w:rsidRPr="00865F88" w:rsidTr="00490F6F">
        <w:tblPrEx>
          <w:jc w:val="left"/>
        </w:tblPrEx>
        <w:trPr>
          <w:trHeight w:val="20"/>
        </w:trPr>
        <w:tc>
          <w:tcPr>
            <w:tcW w:w="567" w:type="pct"/>
            <w:tcBorders>
              <w:bottom w:val="dotted" w:sz="4" w:space="0" w:color="auto"/>
            </w:tcBorders>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sz w:val="22"/>
                <w:szCs w:val="22"/>
              </w:rPr>
            </w:pPr>
            <w:r w:rsidRPr="00865F88">
              <w:rPr>
                <w:sz w:val="22"/>
                <w:szCs w:val="22"/>
              </w:rPr>
              <w:t>Дом</w:t>
            </w:r>
          </w:p>
        </w:tc>
        <w:tc>
          <w:tcPr>
            <w:tcW w:w="1406" w:type="pct"/>
            <w:gridSpan w:val="4"/>
            <w:tcBorders>
              <w:bottom w:val="dotted" w:sz="4" w:space="0" w:color="auto"/>
            </w:tcBorders>
            <w:tcMar>
              <w:top w:w="0" w:type="dxa"/>
              <w:left w:w="75" w:type="dxa"/>
              <w:bottom w:w="0" w:type="dxa"/>
              <w:right w:w="75" w:type="dxa"/>
            </w:tcMar>
            <w:vAlign w:val="center"/>
          </w:tcPr>
          <w:p w:rsidR="00490F6F" w:rsidRPr="00865F88" w:rsidRDefault="00490F6F" w:rsidP="00490F6F">
            <w:pPr>
              <w:widowControl w:val="0"/>
              <w:autoSpaceDE w:val="0"/>
              <w:autoSpaceDN w:val="0"/>
              <w:adjustRightInd w:val="0"/>
              <w:rPr>
                <w:sz w:val="22"/>
                <w:szCs w:val="22"/>
                <w:u w:val="single"/>
              </w:rPr>
            </w:pPr>
          </w:p>
        </w:tc>
        <w:tc>
          <w:tcPr>
            <w:tcW w:w="543" w:type="pct"/>
            <w:tcBorders>
              <w:bottom w:val="dotted" w:sz="4" w:space="0" w:color="auto"/>
            </w:tcBorders>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sz w:val="22"/>
                <w:szCs w:val="22"/>
              </w:rPr>
            </w:pPr>
            <w:r w:rsidRPr="00865F88">
              <w:rPr>
                <w:sz w:val="22"/>
                <w:szCs w:val="22"/>
              </w:rPr>
              <w:t>Корпус</w:t>
            </w:r>
          </w:p>
        </w:tc>
        <w:tc>
          <w:tcPr>
            <w:tcW w:w="619" w:type="pct"/>
            <w:tcBorders>
              <w:bottom w:val="dotted" w:sz="4" w:space="0" w:color="auto"/>
            </w:tcBorders>
            <w:tcMar>
              <w:top w:w="0" w:type="dxa"/>
              <w:left w:w="75" w:type="dxa"/>
              <w:bottom w:w="0" w:type="dxa"/>
              <w:right w:w="75" w:type="dxa"/>
            </w:tcMar>
            <w:vAlign w:val="center"/>
          </w:tcPr>
          <w:p w:rsidR="00490F6F" w:rsidRPr="00865F88" w:rsidRDefault="00490F6F" w:rsidP="00490F6F">
            <w:pPr>
              <w:widowControl w:val="0"/>
              <w:autoSpaceDE w:val="0"/>
              <w:autoSpaceDN w:val="0"/>
              <w:adjustRightInd w:val="0"/>
              <w:rPr>
                <w:sz w:val="22"/>
                <w:szCs w:val="22"/>
                <w:u w:val="single"/>
              </w:rPr>
            </w:pPr>
          </w:p>
        </w:tc>
        <w:tc>
          <w:tcPr>
            <w:tcW w:w="787" w:type="pct"/>
            <w:tcBorders>
              <w:bottom w:val="dotted" w:sz="4" w:space="0" w:color="auto"/>
            </w:tcBorders>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sz w:val="22"/>
                <w:szCs w:val="22"/>
              </w:rPr>
            </w:pPr>
            <w:r w:rsidRPr="00865F88">
              <w:rPr>
                <w:sz w:val="22"/>
                <w:szCs w:val="22"/>
              </w:rPr>
              <w:t>Квартира</w:t>
            </w:r>
          </w:p>
        </w:tc>
        <w:tc>
          <w:tcPr>
            <w:tcW w:w="1078" w:type="pct"/>
            <w:tcBorders>
              <w:bottom w:val="dotted" w:sz="4" w:space="0" w:color="auto"/>
            </w:tcBorders>
            <w:tcMar>
              <w:top w:w="0" w:type="dxa"/>
              <w:left w:w="75" w:type="dxa"/>
              <w:bottom w:w="0" w:type="dxa"/>
              <w:right w:w="75" w:type="dxa"/>
            </w:tcMar>
            <w:vAlign w:val="center"/>
          </w:tcPr>
          <w:p w:rsidR="00490F6F" w:rsidRPr="00865F88" w:rsidRDefault="00490F6F" w:rsidP="00490F6F">
            <w:pPr>
              <w:widowControl w:val="0"/>
              <w:autoSpaceDE w:val="0"/>
              <w:autoSpaceDN w:val="0"/>
              <w:adjustRightInd w:val="0"/>
              <w:rPr>
                <w:sz w:val="22"/>
                <w:szCs w:val="22"/>
                <w:u w:val="single"/>
              </w:rPr>
            </w:pPr>
          </w:p>
        </w:tc>
      </w:tr>
      <w:tr w:rsidR="00490F6F" w:rsidRPr="00865F88" w:rsidTr="00490F6F">
        <w:tblPrEx>
          <w:jc w:val="left"/>
        </w:tblPrEx>
        <w:trPr>
          <w:trHeight w:val="20"/>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jc w:val="center"/>
              <w:rPr>
                <w:b/>
                <w:bCs/>
                <w:sz w:val="22"/>
                <w:szCs w:val="22"/>
              </w:rPr>
            </w:pPr>
            <w:r w:rsidRPr="00865F88">
              <w:rPr>
                <w:b/>
                <w:bCs/>
                <w:sz w:val="22"/>
                <w:szCs w:val="22"/>
              </w:rPr>
              <w:t>Адрес места жительства заявителя /</w:t>
            </w:r>
          </w:p>
          <w:p w:rsidR="00490F6F" w:rsidRPr="00865F88" w:rsidRDefault="00490F6F" w:rsidP="00490F6F">
            <w:pPr>
              <w:widowControl w:val="0"/>
              <w:autoSpaceDE w:val="0"/>
              <w:autoSpaceDN w:val="0"/>
              <w:adjustRightInd w:val="0"/>
              <w:jc w:val="center"/>
              <w:rPr>
                <w:b/>
                <w:bCs/>
                <w:sz w:val="22"/>
                <w:szCs w:val="22"/>
                <w:vertAlign w:val="superscript"/>
              </w:rPr>
            </w:pPr>
            <w:r w:rsidRPr="00865F88">
              <w:rPr>
                <w:b/>
                <w:bCs/>
                <w:sz w:val="22"/>
                <w:szCs w:val="22"/>
              </w:rPr>
              <w:t>Почтовый адрес индивидуального предпринимателя</w:t>
            </w:r>
          </w:p>
        </w:tc>
      </w:tr>
      <w:tr w:rsidR="00490F6F" w:rsidRPr="00865F88" w:rsidTr="00490F6F">
        <w:tblPrEx>
          <w:jc w:val="left"/>
        </w:tblPrEx>
        <w:trPr>
          <w:trHeight w:val="20"/>
        </w:trPr>
        <w:tc>
          <w:tcPr>
            <w:tcW w:w="567" w:type="pct"/>
            <w:tcBorders>
              <w:top w:val="dotted" w:sz="4" w:space="0" w:color="auto"/>
            </w:tcBorders>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sz w:val="22"/>
                <w:szCs w:val="22"/>
              </w:rPr>
            </w:pPr>
            <w:r w:rsidRPr="00865F88">
              <w:rPr>
                <w:sz w:val="22"/>
                <w:szCs w:val="22"/>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490F6F" w:rsidRPr="00865F88" w:rsidRDefault="00490F6F" w:rsidP="00490F6F">
            <w:pPr>
              <w:widowControl w:val="0"/>
              <w:autoSpaceDE w:val="0"/>
              <w:autoSpaceDN w:val="0"/>
              <w:adjustRightInd w:val="0"/>
              <w:rPr>
                <w:sz w:val="22"/>
                <w:szCs w:val="22"/>
                <w:u w:val="single"/>
              </w:rPr>
            </w:pPr>
          </w:p>
        </w:tc>
        <w:tc>
          <w:tcPr>
            <w:tcW w:w="1162" w:type="pct"/>
            <w:gridSpan w:val="2"/>
            <w:tcBorders>
              <w:top w:val="dotted" w:sz="4" w:space="0" w:color="auto"/>
            </w:tcBorders>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sz w:val="22"/>
                <w:szCs w:val="22"/>
              </w:rPr>
            </w:pPr>
            <w:r w:rsidRPr="00865F88">
              <w:rPr>
                <w:sz w:val="22"/>
                <w:szCs w:val="22"/>
              </w:rPr>
              <w:t>Регион</w:t>
            </w:r>
          </w:p>
        </w:tc>
        <w:tc>
          <w:tcPr>
            <w:tcW w:w="1865" w:type="pct"/>
            <w:gridSpan w:val="2"/>
            <w:tcBorders>
              <w:top w:val="dotted" w:sz="4" w:space="0" w:color="auto"/>
            </w:tcBorders>
            <w:tcMar>
              <w:top w:w="0" w:type="dxa"/>
              <w:left w:w="75" w:type="dxa"/>
              <w:bottom w:w="0" w:type="dxa"/>
              <w:right w:w="75" w:type="dxa"/>
            </w:tcMar>
            <w:vAlign w:val="center"/>
          </w:tcPr>
          <w:p w:rsidR="00490F6F" w:rsidRPr="00865F88" w:rsidRDefault="00490F6F" w:rsidP="00490F6F">
            <w:pPr>
              <w:widowControl w:val="0"/>
              <w:autoSpaceDE w:val="0"/>
              <w:autoSpaceDN w:val="0"/>
              <w:adjustRightInd w:val="0"/>
              <w:rPr>
                <w:sz w:val="22"/>
                <w:szCs w:val="22"/>
                <w:u w:val="single"/>
              </w:rPr>
            </w:pPr>
          </w:p>
        </w:tc>
      </w:tr>
      <w:tr w:rsidR="00490F6F" w:rsidRPr="00865F88" w:rsidTr="00490F6F">
        <w:tblPrEx>
          <w:jc w:val="left"/>
        </w:tblPrEx>
        <w:trPr>
          <w:trHeight w:val="20"/>
        </w:trPr>
        <w:tc>
          <w:tcPr>
            <w:tcW w:w="567" w:type="pct"/>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sz w:val="22"/>
                <w:szCs w:val="22"/>
              </w:rPr>
            </w:pPr>
            <w:r w:rsidRPr="00865F88">
              <w:rPr>
                <w:sz w:val="22"/>
                <w:szCs w:val="22"/>
              </w:rPr>
              <w:t>Район</w:t>
            </w:r>
          </w:p>
        </w:tc>
        <w:tc>
          <w:tcPr>
            <w:tcW w:w="1406" w:type="pct"/>
            <w:gridSpan w:val="4"/>
            <w:tcMar>
              <w:top w:w="0" w:type="dxa"/>
              <w:left w:w="75" w:type="dxa"/>
              <w:bottom w:w="0" w:type="dxa"/>
              <w:right w:w="75" w:type="dxa"/>
            </w:tcMar>
            <w:vAlign w:val="center"/>
          </w:tcPr>
          <w:p w:rsidR="00490F6F" w:rsidRPr="00865F88" w:rsidRDefault="00490F6F" w:rsidP="00490F6F">
            <w:pPr>
              <w:widowControl w:val="0"/>
              <w:autoSpaceDE w:val="0"/>
              <w:autoSpaceDN w:val="0"/>
              <w:adjustRightInd w:val="0"/>
              <w:rPr>
                <w:sz w:val="22"/>
                <w:szCs w:val="22"/>
                <w:u w:val="single"/>
              </w:rPr>
            </w:pPr>
          </w:p>
        </w:tc>
        <w:tc>
          <w:tcPr>
            <w:tcW w:w="1162" w:type="pct"/>
            <w:gridSpan w:val="2"/>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sz w:val="22"/>
                <w:szCs w:val="22"/>
              </w:rPr>
            </w:pPr>
            <w:r w:rsidRPr="00865F88">
              <w:rPr>
                <w:sz w:val="22"/>
                <w:szCs w:val="22"/>
              </w:rPr>
              <w:t>Населенный пункт</w:t>
            </w:r>
          </w:p>
        </w:tc>
        <w:tc>
          <w:tcPr>
            <w:tcW w:w="1865" w:type="pct"/>
            <w:gridSpan w:val="2"/>
            <w:tcMar>
              <w:top w:w="0" w:type="dxa"/>
              <w:left w:w="75" w:type="dxa"/>
              <w:bottom w:w="0" w:type="dxa"/>
              <w:right w:w="75" w:type="dxa"/>
            </w:tcMar>
            <w:vAlign w:val="center"/>
          </w:tcPr>
          <w:p w:rsidR="00490F6F" w:rsidRPr="00865F88" w:rsidRDefault="00490F6F" w:rsidP="00490F6F">
            <w:pPr>
              <w:widowControl w:val="0"/>
              <w:autoSpaceDE w:val="0"/>
              <w:autoSpaceDN w:val="0"/>
              <w:adjustRightInd w:val="0"/>
              <w:rPr>
                <w:sz w:val="22"/>
                <w:szCs w:val="22"/>
                <w:u w:val="single"/>
              </w:rPr>
            </w:pPr>
          </w:p>
        </w:tc>
      </w:tr>
      <w:tr w:rsidR="00490F6F" w:rsidRPr="00865F88" w:rsidTr="00490F6F">
        <w:tblPrEx>
          <w:jc w:val="left"/>
        </w:tblPrEx>
        <w:trPr>
          <w:trHeight w:val="20"/>
        </w:trPr>
        <w:tc>
          <w:tcPr>
            <w:tcW w:w="567" w:type="pct"/>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sz w:val="22"/>
                <w:szCs w:val="22"/>
              </w:rPr>
            </w:pPr>
            <w:r w:rsidRPr="00865F88">
              <w:rPr>
                <w:sz w:val="22"/>
                <w:szCs w:val="22"/>
              </w:rPr>
              <w:t>Улица</w:t>
            </w:r>
          </w:p>
        </w:tc>
        <w:tc>
          <w:tcPr>
            <w:tcW w:w="4433" w:type="pct"/>
            <w:gridSpan w:val="8"/>
            <w:tcMar>
              <w:top w:w="0" w:type="dxa"/>
              <w:left w:w="75" w:type="dxa"/>
              <w:bottom w:w="0" w:type="dxa"/>
              <w:right w:w="75" w:type="dxa"/>
            </w:tcMar>
            <w:vAlign w:val="center"/>
          </w:tcPr>
          <w:p w:rsidR="00490F6F" w:rsidRPr="00865F88" w:rsidRDefault="00490F6F" w:rsidP="00490F6F">
            <w:pPr>
              <w:widowControl w:val="0"/>
              <w:autoSpaceDE w:val="0"/>
              <w:autoSpaceDN w:val="0"/>
              <w:adjustRightInd w:val="0"/>
              <w:rPr>
                <w:sz w:val="22"/>
                <w:szCs w:val="22"/>
                <w:u w:val="single"/>
              </w:rPr>
            </w:pPr>
          </w:p>
        </w:tc>
      </w:tr>
      <w:tr w:rsidR="00490F6F" w:rsidRPr="00865F88" w:rsidTr="00490F6F">
        <w:tblPrEx>
          <w:jc w:val="left"/>
        </w:tblPrEx>
        <w:trPr>
          <w:trHeight w:val="20"/>
        </w:trPr>
        <w:tc>
          <w:tcPr>
            <w:tcW w:w="567" w:type="pct"/>
            <w:tcBorders>
              <w:bottom w:val="dotted" w:sz="4" w:space="0" w:color="auto"/>
            </w:tcBorders>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sz w:val="22"/>
                <w:szCs w:val="22"/>
              </w:rPr>
            </w:pPr>
            <w:r w:rsidRPr="00865F88">
              <w:rPr>
                <w:sz w:val="22"/>
                <w:szCs w:val="22"/>
              </w:rPr>
              <w:t>Дом</w:t>
            </w:r>
          </w:p>
        </w:tc>
        <w:tc>
          <w:tcPr>
            <w:tcW w:w="1406" w:type="pct"/>
            <w:gridSpan w:val="4"/>
            <w:tcBorders>
              <w:bottom w:val="dotted" w:sz="4" w:space="0" w:color="auto"/>
            </w:tcBorders>
            <w:tcMar>
              <w:top w:w="0" w:type="dxa"/>
              <w:left w:w="75" w:type="dxa"/>
              <w:bottom w:w="0" w:type="dxa"/>
              <w:right w:w="75" w:type="dxa"/>
            </w:tcMar>
            <w:vAlign w:val="center"/>
          </w:tcPr>
          <w:p w:rsidR="00490F6F" w:rsidRPr="00865F88" w:rsidRDefault="00490F6F" w:rsidP="00490F6F">
            <w:pPr>
              <w:widowControl w:val="0"/>
              <w:autoSpaceDE w:val="0"/>
              <w:autoSpaceDN w:val="0"/>
              <w:adjustRightInd w:val="0"/>
              <w:rPr>
                <w:sz w:val="22"/>
                <w:szCs w:val="22"/>
                <w:u w:val="single"/>
              </w:rPr>
            </w:pPr>
          </w:p>
        </w:tc>
        <w:tc>
          <w:tcPr>
            <w:tcW w:w="543" w:type="pct"/>
            <w:tcBorders>
              <w:bottom w:val="dotted" w:sz="4" w:space="0" w:color="auto"/>
            </w:tcBorders>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sz w:val="22"/>
                <w:szCs w:val="22"/>
              </w:rPr>
            </w:pPr>
            <w:r w:rsidRPr="00865F88">
              <w:rPr>
                <w:sz w:val="22"/>
                <w:szCs w:val="22"/>
              </w:rPr>
              <w:t>Корпус</w:t>
            </w:r>
          </w:p>
        </w:tc>
        <w:tc>
          <w:tcPr>
            <w:tcW w:w="619" w:type="pct"/>
            <w:tcBorders>
              <w:bottom w:val="dotted" w:sz="4" w:space="0" w:color="auto"/>
            </w:tcBorders>
            <w:tcMar>
              <w:top w:w="0" w:type="dxa"/>
              <w:left w:w="75" w:type="dxa"/>
              <w:bottom w:w="0" w:type="dxa"/>
              <w:right w:w="75" w:type="dxa"/>
            </w:tcMar>
            <w:vAlign w:val="center"/>
          </w:tcPr>
          <w:p w:rsidR="00490F6F" w:rsidRPr="00865F88" w:rsidRDefault="00490F6F" w:rsidP="00490F6F">
            <w:pPr>
              <w:widowControl w:val="0"/>
              <w:autoSpaceDE w:val="0"/>
              <w:autoSpaceDN w:val="0"/>
              <w:adjustRightInd w:val="0"/>
              <w:rPr>
                <w:sz w:val="22"/>
                <w:szCs w:val="22"/>
                <w:u w:val="single"/>
              </w:rPr>
            </w:pPr>
          </w:p>
        </w:tc>
        <w:tc>
          <w:tcPr>
            <w:tcW w:w="787" w:type="pct"/>
            <w:tcBorders>
              <w:bottom w:val="dotted" w:sz="4" w:space="0" w:color="auto"/>
            </w:tcBorders>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sz w:val="22"/>
                <w:szCs w:val="22"/>
              </w:rPr>
            </w:pPr>
            <w:r w:rsidRPr="00865F88">
              <w:rPr>
                <w:sz w:val="22"/>
                <w:szCs w:val="22"/>
              </w:rPr>
              <w:t>Квартира</w:t>
            </w:r>
          </w:p>
        </w:tc>
        <w:tc>
          <w:tcPr>
            <w:tcW w:w="1078" w:type="pct"/>
            <w:tcBorders>
              <w:bottom w:val="dotted" w:sz="4" w:space="0" w:color="auto"/>
            </w:tcBorders>
            <w:tcMar>
              <w:top w:w="0" w:type="dxa"/>
              <w:left w:w="75" w:type="dxa"/>
              <w:bottom w:w="0" w:type="dxa"/>
              <w:right w:w="75" w:type="dxa"/>
            </w:tcMar>
            <w:vAlign w:val="center"/>
          </w:tcPr>
          <w:p w:rsidR="00490F6F" w:rsidRPr="00865F88" w:rsidRDefault="00490F6F" w:rsidP="00490F6F">
            <w:pPr>
              <w:widowControl w:val="0"/>
              <w:autoSpaceDE w:val="0"/>
              <w:autoSpaceDN w:val="0"/>
              <w:adjustRightInd w:val="0"/>
              <w:rPr>
                <w:sz w:val="22"/>
                <w:szCs w:val="22"/>
                <w:u w:val="single"/>
              </w:rPr>
            </w:pPr>
          </w:p>
        </w:tc>
      </w:tr>
      <w:tr w:rsidR="00490F6F" w:rsidRPr="00865F88" w:rsidTr="00490F6F">
        <w:tblPrEx>
          <w:jc w:val="left"/>
        </w:tblPrEx>
        <w:trPr>
          <w:trHeight w:val="20"/>
        </w:trPr>
        <w:tc>
          <w:tcPr>
            <w:tcW w:w="1177" w:type="pct"/>
            <w:gridSpan w:val="3"/>
            <w:vMerge w:val="restart"/>
            <w:tcBorders>
              <w:top w:val="dotted" w:sz="4" w:space="0" w:color="auto"/>
            </w:tcBorders>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b/>
                <w:bCs/>
                <w:sz w:val="22"/>
                <w:szCs w:val="22"/>
              </w:rPr>
            </w:pPr>
            <w:r w:rsidRPr="00865F88">
              <w:rPr>
                <w:b/>
                <w:bCs/>
                <w:sz w:val="22"/>
                <w:szCs w:val="22"/>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490F6F" w:rsidRPr="00865F88" w:rsidRDefault="00490F6F" w:rsidP="00490F6F">
            <w:pPr>
              <w:widowControl w:val="0"/>
              <w:autoSpaceDE w:val="0"/>
              <w:autoSpaceDN w:val="0"/>
              <w:adjustRightInd w:val="0"/>
              <w:rPr>
                <w:sz w:val="22"/>
                <w:szCs w:val="22"/>
              </w:rPr>
            </w:pPr>
          </w:p>
        </w:tc>
      </w:tr>
      <w:tr w:rsidR="00490F6F" w:rsidRPr="00865F88" w:rsidTr="00490F6F">
        <w:tblPrEx>
          <w:jc w:val="left"/>
        </w:tblPrEx>
        <w:trPr>
          <w:trHeight w:val="20"/>
        </w:trPr>
        <w:tc>
          <w:tcPr>
            <w:tcW w:w="1177" w:type="pct"/>
            <w:gridSpan w:val="3"/>
            <w:vMerge/>
            <w:tcBorders>
              <w:top w:val="dotted" w:sz="4" w:space="0" w:color="auto"/>
            </w:tcBorders>
            <w:tcMar>
              <w:top w:w="0" w:type="dxa"/>
              <w:left w:w="75" w:type="dxa"/>
              <w:bottom w:w="0" w:type="dxa"/>
              <w:right w:w="75" w:type="dxa"/>
            </w:tcMar>
            <w:vAlign w:val="center"/>
          </w:tcPr>
          <w:p w:rsidR="00490F6F" w:rsidRPr="00865F88" w:rsidRDefault="00490F6F" w:rsidP="00490F6F">
            <w:pPr>
              <w:widowControl w:val="0"/>
              <w:autoSpaceDE w:val="0"/>
              <w:autoSpaceDN w:val="0"/>
              <w:adjustRightInd w:val="0"/>
              <w:rPr>
                <w:b/>
                <w:bCs/>
                <w:sz w:val="22"/>
                <w:szCs w:val="22"/>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490F6F" w:rsidRPr="00865F88" w:rsidRDefault="00490F6F" w:rsidP="00490F6F">
            <w:pPr>
              <w:widowControl w:val="0"/>
              <w:autoSpaceDE w:val="0"/>
              <w:autoSpaceDN w:val="0"/>
              <w:adjustRightInd w:val="0"/>
              <w:rPr>
                <w:sz w:val="22"/>
                <w:szCs w:val="22"/>
              </w:rPr>
            </w:pPr>
          </w:p>
        </w:tc>
      </w:tr>
    </w:tbl>
    <w:p w:rsidR="00865F88" w:rsidRDefault="00865F88" w:rsidP="00490F6F">
      <w:pPr>
        <w:jc w:val="center"/>
        <w:rPr>
          <w:rFonts w:eastAsia="Calibri"/>
          <w:sz w:val="22"/>
          <w:szCs w:val="22"/>
        </w:rPr>
      </w:pPr>
    </w:p>
    <w:p w:rsidR="00490F6F" w:rsidRDefault="00490F6F" w:rsidP="00B5331A">
      <w:pPr>
        <w:jc w:val="center"/>
        <w:rPr>
          <w:rFonts w:eastAsia="Calibri"/>
          <w:sz w:val="22"/>
          <w:szCs w:val="22"/>
        </w:rPr>
      </w:pPr>
      <w:r w:rsidRPr="00865F88">
        <w:rPr>
          <w:rFonts w:eastAsia="Calibri"/>
          <w:sz w:val="22"/>
          <w:szCs w:val="22"/>
        </w:rPr>
        <w:t>ЗАПРОС</w:t>
      </w:r>
    </w:p>
    <w:p w:rsidR="0079304C" w:rsidRPr="00865F88" w:rsidRDefault="0079304C" w:rsidP="00B5331A">
      <w:pPr>
        <w:jc w:val="center"/>
        <w:rPr>
          <w:rFonts w:eastAsia="Calibri"/>
          <w:sz w:val="22"/>
          <w:szCs w:val="22"/>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510"/>
        <w:gridCol w:w="698"/>
        <w:gridCol w:w="979"/>
        <w:gridCol w:w="363"/>
        <w:gridCol w:w="1538"/>
        <w:gridCol w:w="197"/>
        <w:gridCol w:w="9"/>
        <w:gridCol w:w="1186"/>
        <w:gridCol w:w="1359"/>
        <w:gridCol w:w="1728"/>
        <w:gridCol w:w="2355"/>
      </w:tblGrid>
      <w:tr w:rsidR="00490F6F" w:rsidRPr="00865F88" w:rsidTr="0079304C">
        <w:trPr>
          <w:trHeight w:val="4736"/>
          <w:jc w:val="center"/>
        </w:trPr>
        <w:tc>
          <w:tcPr>
            <w:tcW w:w="5000" w:type="pct"/>
            <w:gridSpan w:val="11"/>
            <w:tcBorders>
              <w:top w:val="nil"/>
              <w:left w:val="nil"/>
              <w:bottom w:val="nil"/>
              <w:right w:val="nil"/>
            </w:tcBorders>
            <w:tcMar>
              <w:top w:w="0" w:type="dxa"/>
              <w:left w:w="75" w:type="dxa"/>
              <w:bottom w:w="0" w:type="dxa"/>
              <w:right w:w="75" w:type="dxa"/>
            </w:tcMar>
            <w:hideMark/>
          </w:tcPr>
          <w:p w:rsidR="00490F6F" w:rsidRPr="00865F88" w:rsidRDefault="00490F6F" w:rsidP="0079304C">
            <w:pPr>
              <w:widowControl w:val="0"/>
              <w:autoSpaceDE w:val="0"/>
              <w:autoSpaceDN w:val="0"/>
              <w:adjustRightInd w:val="0"/>
              <w:jc w:val="center"/>
              <w:rPr>
                <w:sz w:val="22"/>
                <w:szCs w:val="22"/>
              </w:rPr>
            </w:pPr>
            <w:r w:rsidRPr="00865F88">
              <w:rPr>
                <w:sz w:val="22"/>
                <w:szCs w:val="22"/>
              </w:rPr>
              <w:t>Прошу предоставить земельный участок площадью _____ кв</w:t>
            </w:r>
            <w:proofErr w:type="gramStart"/>
            <w:r w:rsidRPr="00865F88">
              <w:rPr>
                <w:sz w:val="22"/>
                <w:szCs w:val="22"/>
              </w:rPr>
              <w:t>.м</w:t>
            </w:r>
            <w:proofErr w:type="gramEnd"/>
            <w:r w:rsidRPr="00865F88">
              <w:rPr>
                <w:sz w:val="22"/>
                <w:szCs w:val="22"/>
              </w:rPr>
              <w:t>,  местоположение земельного участка: _________________, кадастровый номер  _________________________,</w:t>
            </w:r>
          </w:p>
          <w:p w:rsidR="00490F6F" w:rsidRPr="00865F88" w:rsidRDefault="00490F6F" w:rsidP="0079304C">
            <w:pPr>
              <w:jc w:val="center"/>
              <w:rPr>
                <w:rFonts w:eastAsia="Calibri"/>
                <w:sz w:val="22"/>
                <w:szCs w:val="22"/>
              </w:rPr>
            </w:pPr>
            <w:r w:rsidRPr="00865F88">
              <w:rPr>
                <w:rFonts w:eastAsia="Calibri"/>
                <w:sz w:val="22"/>
                <w:szCs w:val="22"/>
              </w:rPr>
              <w:t>(в случае, если границы земельного участка подлежат уточнению</w:t>
            </w:r>
            <w:proofErr w:type="gramStart"/>
            <w:r w:rsidRPr="00865F88">
              <w:rPr>
                <w:rFonts w:eastAsia="Calibri"/>
                <w:sz w:val="22"/>
                <w:szCs w:val="22"/>
              </w:rPr>
              <w:t>)</w:t>
            </w:r>
            <w:r w:rsidRPr="00865F88">
              <w:rPr>
                <w:sz w:val="22"/>
                <w:szCs w:val="22"/>
              </w:rPr>
              <w:t>д</w:t>
            </w:r>
            <w:proofErr w:type="gramEnd"/>
            <w:r w:rsidRPr="00865F88">
              <w:rPr>
                <w:sz w:val="22"/>
                <w:szCs w:val="22"/>
              </w:rPr>
              <w:t xml:space="preserve">ля______________________ </w:t>
            </w:r>
            <w:r w:rsidRPr="00865F88">
              <w:rPr>
                <w:rFonts w:eastAsia="Calibri"/>
                <w:sz w:val="22"/>
                <w:szCs w:val="22"/>
              </w:rPr>
              <w:t>(цель использования земельного участка)вид испрашиваемого права: ______________________________________________,</w:t>
            </w:r>
            <w:r w:rsidR="00B5331A">
              <w:rPr>
                <w:rFonts w:eastAsia="Calibri"/>
                <w:sz w:val="22"/>
                <w:szCs w:val="22"/>
              </w:rPr>
              <w:t xml:space="preserve"> </w:t>
            </w:r>
            <w:r w:rsidRPr="00865F88">
              <w:rPr>
                <w:rFonts w:eastAsia="Calibri"/>
                <w:sz w:val="22"/>
                <w:szCs w:val="22"/>
              </w:rPr>
              <w:t>основание предоставления земельного участка без проведения торгов из числа предусмотренных статьей 39.5 Земельного кодекса: _________________________,</w:t>
            </w:r>
            <w:r w:rsidR="00B5331A">
              <w:rPr>
                <w:rFonts w:eastAsia="Calibri"/>
                <w:sz w:val="22"/>
                <w:szCs w:val="22"/>
              </w:rPr>
              <w:t xml:space="preserve"> </w:t>
            </w:r>
            <w:r w:rsidRPr="00865F88">
              <w:rPr>
                <w:rFonts w:eastAsia="Calibri"/>
                <w:sz w:val="22"/>
                <w:szCs w:val="22"/>
              </w:rPr>
              <w:t xml:space="preserve">реквизиты решения об утверждении проекта межевания территории, если образование испрашиваемого земельного участка предусмотрено указанным </w:t>
            </w:r>
            <w:proofErr w:type="spellStart"/>
            <w:r w:rsidRPr="00865F88">
              <w:rPr>
                <w:rFonts w:eastAsia="Calibri"/>
                <w:sz w:val="22"/>
                <w:szCs w:val="22"/>
              </w:rPr>
              <w:t>проектом_______________</w:t>
            </w:r>
            <w:proofErr w:type="spellEnd"/>
            <w:r w:rsidRPr="00865F88">
              <w:rPr>
                <w:rFonts w:eastAsia="Calibri"/>
                <w:sz w:val="22"/>
                <w:szCs w:val="22"/>
              </w:rPr>
              <w:t>,</w:t>
            </w:r>
            <w:r w:rsidR="00B5331A">
              <w:rPr>
                <w:rFonts w:eastAsia="Calibri"/>
                <w:sz w:val="22"/>
                <w:szCs w:val="22"/>
              </w:rPr>
              <w:t xml:space="preserve"> </w:t>
            </w:r>
            <w:r w:rsidRPr="00865F88">
              <w:rPr>
                <w:sz w:val="22"/>
                <w:szCs w:val="22"/>
              </w:rPr>
              <w:t xml:space="preserve">реквизиты решения об изъятии земельного участка для государственных или муниципальных нужд в случае, если земельный </w:t>
            </w:r>
            <w:proofErr w:type="gramStart"/>
            <w:r w:rsidRPr="00865F88">
              <w:rPr>
                <w:sz w:val="22"/>
                <w:szCs w:val="22"/>
              </w:rPr>
              <w:t>участок предоставляется взамен земельного участка, изымаемого для государственных или муниципальных нужд __________________,</w:t>
            </w:r>
            <w:r w:rsidR="00B5331A">
              <w:rPr>
                <w:sz w:val="22"/>
                <w:szCs w:val="22"/>
              </w:rPr>
              <w:t xml:space="preserve"> </w:t>
            </w:r>
            <w:r w:rsidRPr="00865F88">
              <w:rPr>
                <w:sz w:val="22"/>
                <w:szCs w:val="22"/>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w:t>
            </w:r>
            <w:proofErr w:type="spellStart"/>
            <w:r w:rsidRPr="00865F88">
              <w:rPr>
                <w:sz w:val="22"/>
                <w:szCs w:val="22"/>
              </w:rPr>
              <w:t>проектом_________кадастровый</w:t>
            </w:r>
            <w:proofErr w:type="spellEnd"/>
            <w:r w:rsidRPr="00865F88">
              <w:rPr>
                <w:sz w:val="22"/>
                <w:szCs w:val="22"/>
              </w:rPr>
              <w:t xml:space="preserve">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w:t>
            </w:r>
            <w:proofErr w:type="gramEnd"/>
            <w:r w:rsidRPr="00865F88">
              <w:rPr>
                <w:sz w:val="22"/>
                <w:szCs w:val="22"/>
              </w:rPr>
              <w:t xml:space="preserve">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865F88">
              <w:rPr>
                <w:rFonts w:eastAsia="Calibri"/>
                <w:sz w:val="22"/>
                <w:szCs w:val="22"/>
              </w:rPr>
              <w:t>арственный кадастр недвижимости ________.</w:t>
            </w:r>
          </w:p>
        </w:tc>
      </w:tr>
      <w:tr w:rsidR="00490F6F" w:rsidRPr="00865F88" w:rsidTr="0079304C">
        <w:trPr>
          <w:trHeight w:val="20"/>
          <w:jc w:val="center"/>
        </w:trPr>
        <w:tc>
          <w:tcPr>
            <w:tcW w:w="5000" w:type="pct"/>
            <w:gridSpan w:val="11"/>
            <w:tcBorders>
              <w:top w:val="nil"/>
              <w:left w:val="nil"/>
              <w:bottom w:val="single" w:sz="4" w:space="0" w:color="auto"/>
              <w:right w:val="nil"/>
            </w:tcBorders>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jc w:val="center"/>
              <w:rPr>
                <w:b/>
                <w:bCs/>
                <w:sz w:val="22"/>
                <w:szCs w:val="22"/>
              </w:rPr>
            </w:pPr>
            <w:r w:rsidRPr="00865F88">
              <w:rPr>
                <w:b/>
                <w:bCs/>
                <w:sz w:val="22"/>
                <w:szCs w:val="22"/>
              </w:rPr>
              <w:t>Представлены следующие документы</w:t>
            </w:r>
          </w:p>
        </w:tc>
      </w:tr>
      <w:tr w:rsidR="00490F6F" w:rsidRPr="00865F88" w:rsidTr="0079304C">
        <w:trPr>
          <w:trHeight w:val="20"/>
          <w:jc w:val="center"/>
        </w:trPr>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sz w:val="22"/>
                <w:szCs w:val="22"/>
              </w:rPr>
            </w:pPr>
            <w:r w:rsidRPr="00865F88">
              <w:rPr>
                <w:sz w:val="22"/>
                <w:szCs w:val="22"/>
              </w:rPr>
              <w:t>1</w:t>
            </w:r>
          </w:p>
        </w:tc>
        <w:tc>
          <w:tcPr>
            <w:tcW w:w="4766" w:type="pct"/>
            <w:gridSpan w:val="10"/>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490F6F" w:rsidRPr="00865F88" w:rsidRDefault="00490F6F" w:rsidP="00490F6F">
            <w:pPr>
              <w:rPr>
                <w:rFonts w:eastAsia="Calibri"/>
                <w:sz w:val="22"/>
                <w:szCs w:val="22"/>
                <w:u w:val="single"/>
              </w:rPr>
            </w:pPr>
          </w:p>
        </w:tc>
      </w:tr>
      <w:tr w:rsidR="00490F6F" w:rsidRPr="00865F88" w:rsidTr="0079304C">
        <w:trPr>
          <w:trHeight w:val="20"/>
          <w:jc w:val="center"/>
        </w:trPr>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sz w:val="22"/>
                <w:szCs w:val="22"/>
              </w:rPr>
            </w:pPr>
            <w:r w:rsidRPr="00865F88">
              <w:rPr>
                <w:sz w:val="22"/>
                <w:szCs w:val="22"/>
              </w:rPr>
              <w:t>2</w:t>
            </w:r>
          </w:p>
        </w:tc>
        <w:tc>
          <w:tcPr>
            <w:tcW w:w="4766" w:type="pct"/>
            <w:gridSpan w:val="10"/>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490F6F" w:rsidRPr="00865F88" w:rsidRDefault="00490F6F" w:rsidP="00490F6F">
            <w:pPr>
              <w:rPr>
                <w:rFonts w:eastAsia="Calibri"/>
                <w:sz w:val="22"/>
                <w:szCs w:val="22"/>
                <w:u w:val="single"/>
              </w:rPr>
            </w:pPr>
          </w:p>
        </w:tc>
      </w:tr>
      <w:tr w:rsidR="00490F6F" w:rsidRPr="00865F88" w:rsidTr="0079304C">
        <w:trPr>
          <w:trHeight w:val="20"/>
          <w:jc w:val="center"/>
        </w:trPr>
        <w:tc>
          <w:tcPr>
            <w:tcW w:w="1872" w:type="pct"/>
            <w:gridSpan w:val="5"/>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bCs/>
                <w:sz w:val="22"/>
                <w:szCs w:val="22"/>
              </w:rPr>
            </w:pPr>
            <w:r w:rsidRPr="00865F88">
              <w:rPr>
                <w:bCs/>
                <w:sz w:val="22"/>
                <w:szCs w:val="22"/>
              </w:rPr>
              <w:t>Место получения результата предоставления услуги</w:t>
            </w:r>
          </w:p>
        </w:tc>
        <w:tc>
          <w:tcPr>
            <w:tcW w:w="3128" w:type="pct"/>
            <w:gridSpan w:val="6"/>
            <w:tcBorders>
              <w:left w:val="single" w:sz="4" w:space="0" w:color="auto"/>
            </w:tcBorders>
            <w:tcMar>
              <w:top w:w="0" w:type="dxa"/>
              <w:left w:w="75" w:type="dxa"/>
              <w:bottom w:w="0" w:type="dxa"/>
              <w:right w:w="75" w:type="dxa"/>
            </w:tcMar>
            <w:vAlign w:val="center"/>
          </w:tcPr>
          <w:p w:rsidR="00490F6F" w:rsidRPr="00865F88" w:rsidRDefault="00490F6F" w:rsidP="00490F6F">
            <w:pPr>
              <w:rPr>
                <w:rFonts w:eastAsia="Calibri"/>
                <w:sz w:val="22"/>
                <w:szCs w:val="22"/>
                <w:u w:val="single"/>
              </w:rPr>
            </w:pPr>
          </w:p>
        </w:tc>
      </w:tr>
      <w:tr w:rsidR="00490F6F" w:rsidRPr="00865F88" w:rsidTr="0079304C">
        <w:trPr>
          <w:trHeight w:val="20"/>
          <w:jc w:val="center"/>
        </w:trPr>
        <w:tc>
          <w:tcPr>
            <w:tcW w:w="1872" w:type="pct"/>
            <w:gridSpan w:val="5"/>
            <w:vMerge w:val="restart"/>
            <w:tcBorders>
              <w:top w:val="single" w:sz="4" w:space="0" w:color="auto"/>
            </w:tcBorders>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bCs/>
                <w:sz w:val="22"/>
                <w:szCs w:val="22"/>
              </w:rPr>
            </w:pPr>
            <w:r w:rsidRPr="00865F88">
              <w:rPr>
                <w:bCs/>
                <w:sz w:val="22"/>
                <w:szCs w:val="22"/>
              </w:rPr>
              <w:t xml:space="preserve">Способ получения результата </w:t>
            </w:r>
          </w:p>
        </w:tc>
        <w:tc>
          <w:tcPr>
            <w:tcW w:w="3128" w:type="pct"/>
            <w:gridSpan w:val="6"/>
            <w:tcMar>
              <w:top w:w="0" w:type="dxa"/>
              <w:left w:w="75" w:type="dxa"/>
              <w:bottom w:w="0" w:type="dxa"/>
              <w:right w:w="75" w:type="dxa"/>
            </w:tcMar>
            <w:vAlign w:val="center"/>
          </w:tcPr>
          <w:p w:rsidR="00490F6F" w:rsidRPr="00865F88" w:rsidRDefault="00490F6F" w:rsidP="00490F6F">
            <w:pPr>
              <w:rPr>
                <w:rFonts w:eastAsia="Calibri"/>
                <w:sz w:val="22"/>
                <w:szCs w:val="22"/>
                <w:u w:val="single"/>
              </w:rPr>
            </w:pPr>
          </w:p>
        </w:tc>
      </w:tr>
      <w:tr w:rsidR="00490F6F" w:rsidRPr="00865F88" w:rsidTr="00490F6F">
        <w:trPr>
          <w:trHeight w:val="20"/>
          <w:jc w:val="center"/>
        </w:trPr>
        <w:tc>
          <w:tcPr>
            <w:tcW w:w="1872" w:type="pct"/>
            <w:gridSpan w:val="5"/>
            <w:vMerge/>
            <w:tcMar>
              <w:top w:w="0" w:type="dxa"/>
              <w:left w:w="75" w:type="dxa"/>
              <w:bottom w:w="0" w:type="dxa"/>
              <w:right w:w="75" w:type="dxa"/>
            </w:tcMar>
            <w:vAlign w:val="center"/>
          </w:tcPr>
          <w:p w:rsidR="00490F6F" w:rsidRPr="00865F88" w:rsidRDefault="00490F6F" w:rsidP="00490F6F">
            <w:pPr>
              <w:widowControl w:val="0"/>
              <w:autoSpaceDE w:val="0"/>
              <w:autoSpaceDN w:val="0"/>
              <w:adjustRightInd w:val="0"/>
              <w:rPr>
                <w:bCs/>
                <w:sz w:val="22"/>
                <w:szCs w:val="22"/>
              </w:rPr>
            </w:pPr>
          </w:p>
        </w:tc>
        <w:tc>
          <w:tcPr>
            <w:tcW w:w="3128" w:type="pct"/>
            <w:gridSpan w:val="6"/>
            <w:tcMar>
              <w:top w:w="0" w:type="dxa"/>
              <w:left w:w="75" w:type="dxa"/>
              <w:bottom w:w="0" w:type="dxa"/>
              <w:right w:w="75" w:type="dxa"/>
            </w:tcMar>
            <w:vAlign w:val="center"/>
          </w:tcPr>
          <w:p w:rsidR="00490F6F" w:rsidRPr="00865F88" w:rsidRDefault="00490F6F" w:rsidP="00490F6F">
            <w:pPr>
              <w:rPr>
                <w:rFonts w:eastAsia="Calibri"/>
                <w:sz w:val="22"/>
                <w:szCs w:val="22"/>
                <w:u w:val="single"/>
              </w:rPr>
            </w:pPr>
          </w:p>
        </w:tc>
      </w:tr>
      <w:tr w:rsidR="00490F6F" w:rsidRPr="00865F88" w:rsidTr="00490F6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jc w:val="center"/>
              <w:rPr>
                <w:b/>
                <w:bCs/>
                <w:sz w:val="22"/>
                <w:szCs w:val="22"/>
              </w:rPr>
            </w:pPr>
            <w:r w:rsidRPr="00865F88">
              <w:rPr>
                <w:b/>
                <w:bCs/>
                <w:sz w:val="22"/>
                <w:szCs w:val="22"/>
              </w:rPr>
              <w:t>Данные представителя (уполномоченного лица)</w:t>
            </w:r>
          </w:p>
        </w:tc>
      </w:tr>
      <w:tr w:rsidR="00490F6F" w:rsidRPr="00865F88" w:rsidTr="00490F6F">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sz w:val="22"/>
                <w:szCs w:val="22"/>
              </w:rPr>
            </w:pPr>
            <w:r w:rsidRPr="00865F88">
              <w:rPr>
                <w:sz w:val="22"/>
                <w:szCs w:val="22"/>
              </w:rPr>
              <w:t>Фамилия</w:t>
            </w:r>
          </w:p>
        </w:tc>
        <w:tc>
          <w:tcPr>
            <w:tcW w:w="3998" w:type="pct"/>
            <w:gridSpan w:val="8"/>
            <w:tcBorders>
              <w:top w:val="dotted" w:sz="4" w:space="0" w:color="auto"/>
            </w:tcBorders>
            <w:tcMar>
              <w:top w:w="0" w:type="dxa"/>
              <w:left w:w="75" w:type="dxa"/>
              <w:bottom w:w="0" w:type="dxa"/>
              <w:right w:w="75" w:type="dxa"/>
            </w:tcMar>
            <w:vAlign w:val="center"/>
          </w:tcPr>
          <w:p w:rsidR="00490F6F" w:rsidRPr="00865F88" w:rsidRDefault="00490F6F" w:rsidP="00490F6F">
            <w:pPr>
              <w:rPr>
                <w:rFonts w:eastAsia="Calibri"/>
                <w:sz w:val="22"/>
                <w:szCs w:val="22"/>
                <w:u w:val="single"/>
              </w:rPr>
            </w:pPr>
          </w:p>
        </w:tc>
      </w:tr>
      <w:tr w:rsidR="00490F6F" w:rsidRPr="00865F88" w:rsidTr="00490F6F">
        <w:trPr>
          <w:trHeight w:val="20"/>
          <w:jc w:val="center"/>
        </w:trPr>
        <w:tc>
          <w:tcPr>
            <w:tcW w:w="1002" w:type="pct"/>
            <w:gridSpan w:val="3"/>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sz w:val="22"/>
                <w:szCs w:val="22"/>
              </w:rPr>
            </w:pPr>
            <w:r w:rsidRPr="00865F88">
              <w:rPr>
                <w:sz w:val="22"/>
                <w:szCs w:val="22"/>
              </w:rPr>
              <w:t>Имя</w:t>
            </w:r>
          </w:p>
        </w:tc>
        <w:tc>
          <w:tcPr>
            <w:tcW w:w="3998" w:type="pct"/>
            <w:gridSpan w:val="8"/>
            <w:tcMar>
              <w:top w:w="0" w:type="dxa"/>
              <w:left w:w="75" w:type="dxa"/>
              <w:bottom w:w="0" w:type="dxa"/>
              <w:right w:w="75" w:type="dxa"/>
            </w:tcMar>
            <w:vAlign w:val="center"/>
          </w:tcPr>
          <w:p w:rsidR="00490F6F" w:rsidRPr="00865F88" w:rsidRDefault="00490F6F" w:rsidP="00490F6F">
            <w:pPr>
              <w:rPr>
                <w:rFonts w:eastAsia="Calibri"/>
                <w:sz w:val="22"/>
                <w:szCs w:val="22"/>
                <w:u w:val="single"/>
              </w:rPr>
            </w:pPr>
          </w:p>
        </w:tc>
      </w:tr>
      <w:tr w:rsidR="00490F6F" w:rsidRPr="00865F88" w:rsidTr="00490F6F">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sz w:val="22"/>
                <w:szCs w:val="22"/>
              </w:rPr>
            </w:pPr>
            <w:r w:rsidRPr="00865F88">
              <w:rPr>
                <w:sz w:val="22"/>
                <w:szCs w:val="22"/>
              </w:rPr>
              <w:t>Отчество</w:t>
            </w:r>
          </w:p>
        </w:tc>
        <w:tc>
          <w:tcPr>
            <w:tcW w:w="3998" w:type="pct"/>
            <w:gridSpan w:val="8"/>
            <w:tcBorders>
              <w:bottom w:val="dotted" w:sz="4" w:space="0" w:color="auto"/>
            </w:tcBorders>
            <w:tcMar>
              <w:top w:w="0" w:type="dxa"/>
              <w:left w:w="75" w:type="dxa"/>
              <w:bottom w:w="0" w:type="dxa"/>
              <w:right w:w="75" w:type="dxa"/>
            </w:tcMar>
            <w:vAlign w:val="center"/>
          </w:tcPr>
          <w:p w:rsidR="00490F6F" w:rsidRPr="00865F88" w:rsidRDefault="00490F6F" w:rsidP="00490F6F">
            <w:pPr>
              <w:rPr>
                <w:rFonts w:eastAsia="Calibri"/>
                <w:sz w:val="22"/>
                <w:szCs w:val="22"/>
              </w:rPr>
            </w:pPr>
          </w:p>
        </w:tc>
      </w:tr>
      <w:tr w:rsidR="00490F6F" w:rsidRPr="00865F88" w:rsidTr="00490F6F">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490F6F" w:rsidRPr="00865F88" w:rsidRDefault="00490F6F" w:rsidP="00490F6F">
            <w:pPr>
              <w:widowControl w:val="0"/>
              <w:autoSpaceDE w:val="0"/>
              <w:autoSpaceDN w:val="0"/>
              <w:adjustRightInd w:val="0"/>
              <w:rPr>
                <w:sz w:val="22"/>
                <w:szCs w:val="22"/>
              </w:rPr>
            </w:pPr>
            <w:r w:rsidRPr="00865F88">
              <w:rPr>
                <w:sz w:val="22"/>
                <w:szCs w:val="22"/>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490F6F" w:rsidRPr="00865F88" w:rsidRDefault="00490F6F" w:rsidP="00490F6F">
            <w:pPr>
              <w:rPr>
                <w:rFonts w:eastAsia="Calibri"/>
                <w:sz w:val="22"/>
                <w:szCs w:val="22"/>
              </w:rPr>
            </w:pPr>
          </w:p>
        </w:tc>
      </w:tr>
      <w:tr w:rsidR="00490F6F" w:rsidRPr="00865F88" w:rsidTr="00490F6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jc w:val="center"/>
              <w:rPr>
                <w:b/>
                <w:bCs/>
                <w:sz w:val="22"/>
                <w:szCs w:val="22"/>
              </w:rPr>
            </w:pPr>
            <w:r w:rsidRPr="00865F88">
              <w:rPr>
                <w:sz w:val="22"/>
                <w:szCs w:val="22"/>
              </w:rPr>
              <w:br w:type="page"/>
            </w:r>
            <w:r w:rsidRPr="00865F88">
              <w:rPr>
                <w:b/>
                <w:bCs/>
                <w:sz w:val="22"/>
                <w:szCs w:val="22"/>
              </w:rPr>
              <w:t>Документ, удостоверяющий личность представителя (уполномоченного лица)</w:t>
            </w:r>
          </w:p>
        </w:tc>
      </w:tr>
      <w:tr w:rsidR="00490F6F" w:rsidRPr="00865F88" w:rsidTr="00490F6F">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490F6F" w:rsidRPr="00865F88" w:rsidRDefault="00490F6F" w:rsidP="00490F6F">
            <w:pPr>
              <w:rPr>
                <w:rFonts w:eastAsia="Calibri"/>
                <w:sz w:val="22"/>
                <w:szCs w:val="22"/>
              </w:rPr>
            </w:pPr>
            <w:r w:rsidRPr="00865F88">
              <w:rPr>
                <w:rFonts w:eastAsia="Calibri"/>
                <w:sz w:val="22"/>
                <w:szCs w:val="22"/>
              </w:rPr>
              <w:t>Вид</w:t>
            </w:r>
          </w:p>
        </w:tc>
        <w:tc>
          <w:tcPr>
            <w:tcW w:w="4446" w:type="pct"/>
            <w:gridSpan w:val="9"/>
            <w:tcBorders>
              <w:top w:val="dotted" w:sz="4" w:space="0" w:color="auto"/>
            </w:tcBorders>
            <w:tcMar>
              <w:top w:w="0" w:type="dxa"/>
              <w:left w:w="75" w:type="dxa"/>
              <w:bottom w:w="0" w:type="dxa"/>
              <w:right w:w="75" w:type="dxa"/>
            </w:tcMar>
            <w:vAlign w:val="center"/>
          </w:tcPr>
          <w:p w:rsidR="00490F6F" w:rsidRPr="00865F88" w:rsidRDefault="00490F6F" w:rsidP="00490F6F">
            <w:pPr>
              <w:rPr>
                <w:rFonts w:eastAsia="Calibri"/>
                <w:sz w:val="22"/>
                <w:szCs w:val="22"/>
              </w:rPr>
            </w:pPr>
          </w:p>
        </w:tc>
      </w:tr>
      <w:tr w:rsidR="00490F6F" w:rsidRPr="00865F88" w:rsidTr="00490F6F">
        <w:trPr>
          <w:trHeight w:val="20"/>
          <w:jc w:val="center"/>
        </w:trPr>
        <w:tc>
          <w:tcPr>
            <w:tcW w:w="554" w:type="pct"/>
            <w:gridSpan w:val="2"/>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sz w:val="22"/>
                <w:szCs w:val="22"/>
              </w:rPr>
            </w:pPr>
            <w:r w:rsidRPr="00865F88">
              <w:rPr>
                <w:sz w:val="22"/>
                <w:szCs w:val="22"/>
              </w:rPr>
              <w:t>Серия</w:t>
            </w:r>
          </w:p>
        </w:tc>
        <w:tc>
          <w:tcPr>
            <w:tcW w:w="1408" w:type="pct"/>
            <w:gridSpan w:val="4"/>
            <w:tcMar>
              <w:top w:w="0" w:type="dxa"/>
              <w:left w:w="75" w:type="dxa"/>
              <w:bottom w:w="0" w:type="dxa"/>
              <w:right w:w="75" w:type="dxa"/>
            </w:tcMar>
            <w:vAlign w:val="center"/>
          </w:tcPr>
          <w:p w:rsidR="00490F6F" w:rsidRPr="00865F88" w:rsidRDefault="00490F6F" w:rsidP="00490F6F">
            <w:pPr>
              <w:widowControl w:val="0"/>
              <w:autoSpaceDE w:val="0"/>
              <w:autoSpaceDN w:val="0"/>
              <w:adjustRightInd w:val="0"/>
              <w:rPr>
                <w:sz w:val="22"/>
                <w:szCs w:val="22"/>
              </w:rPr>
            </w:pPr>
          </w:p>
        </w:tc>
        <w:tc>
          <w:tcPr>
            <w:tcW w:w="547" w:type="pct"/>
            <w:gridSpan w:val="2"/>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sz w:val="22"/>
                <w:szCs w:val="22"/>
              </w:rPr>
            </w:pPr>
            <w:r w:rsidRPr="00865F88">
              <w:rPr>
                <w:sz w:val="22"/>
                <w:szCs w:val="22"/>
              </w:rPr>
              <w:t>Номер</w:t>
            </w:r>
          </w:p>
        </w:tc>
        <w:tc>
          <w:tcPr>
            <w:tcW w:w="2491" w:type="pct"/>
            <w:gridSpan w:val="3"/>
            <w:tcMar>
              <w:top w:w="0" w:type="dxa"/>
              <w:left w:w="75" w:type="dxa"/>
              <w:bottom w:w="0" w:type="dxa"/>
              <w:right w:w="75" w:type="dxa"/>
            </w:tcMar>
            <w:vAlign w:val="center"/>
          </w:tcPr>
          <w:p w:rsidR="00490F6F" w:rsidRPr="00865F88" w:rsidRDefault="00490F6F" w:rsidP="00490F6F">
            <w:pPr>
              <w:widowControl w:val="0"/>
              <w:autoSpaceDE w:val="0"/>
              <w:autoSpaceDN w:val="0"/>
              <w:adjustRightInd w:val="0"/>
              <w:rPr>
                <w:sz w:val="22"/>
                <w:szCs w:val="22"/>
              </w:rPr>
            </w:pPr>
          </w:p>
        </w:tc>
      </w:tr>
      <w:tr w:rsidR="00490F6F" w:rsidRPr="00865F88" w:rsidTr="00490F6F">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sz w:val="22"/>
                <w:szCs w:val="22"/>
              </w:rPr>
            </w:pPr>
            <w:r w:rsidRPr="00865F88">
              <w:rPr>
                <w:sz w:val="22"/>
                <w:szCs w:val="22"/>
              </w:rPr>
              <w:t>Выдан</w:t>
            </w:r>
          </w:p>
        </w:tc>
        <w:tc>
          <w:tcPr>
            <w:tcW w:w="2577" w:type="pct"/>
            <w:gridSpan w:val="7"/>
            <w:tcBorders>
              <w:bottom w:val="dotted" w:sz="4" w:space="0" w:color="auto"/>
            </w:tcBorders>
            <w:tcMar>
              <w:top w:w="0" w:type="dxa"/>
              <w:left w:w="75" w:type="dxa"/>
              <w:bottom w:w="0" w:type="dxa"/>
              <w:right w:w="75" w:type="dxa"/>
            </w:tcMar>
            <w:vAlign w:val="center"/>
          </w:tcPr>
          <w:p w:rsidR="00490F6F" w:rsidRPr="00865F88" w:rsidRDefault="00490F6F" w:rsidP="00490F6F">
            <w:pPr>
              <w:widowControl w:val="0"/>
              <w:autoSpaceDE w:val="0"/>
              <w:autoSpaceDN w:val="0"/>
              <w:adjustRightInd w:val="0"/>
              <w:rPr>
                <w:sz w:val="22"/>
                <w:szCs w:val="22"/>
              </w:rPr>
            </w:pPr>
          </w:p>
        </w:tc>
        <w:tc>
          <w:tcPr>
            <w:tcW w:w="791" w:type="pct"/>
            <w:tcBorders>
              <w:bottom w:val="dotted" w:sz="4" w:space="0" w:color="auto"/>
            </w:tcBorders>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sz w:val="22"/>
                <w:szCs w:val="22"/>
              </w:rPr>
            </w:pPr>
            <w:r w:rsidRPr="00865F88">
              <w:rPr>
                <w:sz w:val="22"/>
                <w:szCs w:val="22"/>
              </w:rPr>
              <w:t>Дата выдачи</w:t>
            </w:r>
          </w:p>
        </w:tc>
        <w:tc>
          <w:tcPr>
            <w:tcW w:w="1078" w:type="pct"/>
            <w:tcBorders>
              <w:bottom w:val="dotted" w:sz="4" w:space="0" w:color="auto"/>
            </w:tcBorders>
            <w:tcMar>
              <w:top w:w="0" w:type="dxa"/>
              <w:left w:w="75" w:type="dxa"/>
              <w:bottom w:w="0" w:type="dxa"/>
              <w:right w:w="75" w:type="dxa"/>
            </w:tcMar>
            <w:vAlign w:val="center"/>
          </w:tcPr>
          <w:p w:rsidR="00490F6F" w:rsidRPr="00865F88" w:rsidRDefault="00490F6F" w:rsidP="00490F6F">
            <w:pPr>
              <w:widowControl w:val="0"/>
              <w:autoSpaceDE w:val="0"/>
              <w:autoSpaceDN w:val="0"/>
              <w:adjustRightInd w:val="0"/>
              <w:rPr>
                <w:sz w:val="22"/>
                <w:szCs w:val="22"/>
              </w:rPr>
            </w:pPr>
          </w:p>
        </w:tc>
      </w:tr>
      <w:tr w:rsidR="00490F6F" w:rsidRPr="00865F88" w:rsidTr="00490F6F">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490F6F" w:rsidRPr="00865F88" w:rsidRDefault="00490F6F" w:rsidP="00490F6F">
            <w:pPr>
              <w:widowControl w:val="0"/>
              <w:autoSpaceDE w:val="0"/>
              <w:autoSpaceDN w:val="0"/>
              <w:adjustRightInd w:val="0"/>
              <w:jc w:val="center"/>
              <w:rPr>
                <w:b/>
                <w:bCs/>
                <w:sz w:val="22"/>
                <w:szCs w:val="22"/>
              </w:rPr>
            </w:pPr>
            <w:r w:rsidRPr="00865F88">
              <w:rPr>
                <w:b/>
                <w:bCs/>
                <w:sz w:val="22"/>
                <w:szCs w:val="22"/>
              </w:rPr>
              <w:br w:type="page"/>
              <w:t>Адрес регистрации представителя (уполномоченного лица)</w:t>
            </w:r>
          </w:p>
        </w:tc>
      </w:tr>
      <w:tr w:rsidR="00490F6F" w:rsidRPr="00865F88" w:rsidTr="00490F6F">
        <w:trPr>
          <w:trHeight w:val="20"/>
          <w:jc w:val="center"/>
        </w:trPr>
        <w:tc>
          <w:tcPr>
            <w:tcW w:w="554" w:type="pct"/>
            <w:gridSpan w:val="2"/>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sz w:val="22"/>
                <w:szCs w:val="22"/>
              </w:rPr>
            </w:pPr>
            <w:r w:rsidRPr="00865F88">
              <w:rPr>
                <w:sz w:val="22"/>
                <w:szCs w:val="22"/>
              </w:rPr>
              <w:t xml:space="preserve">Индекс </w:t>
            </w:r>
          </w:p>
        </w:tc>
        <w:tc>
          <w:tcPr>
            <w:tcW w:w="1408" w:type="pct"/>
            <w:gridSpan w:val="4"/>
            <w:tcMar>
              <w:top w:w="0" w:type="dxa"/>
              <w:left w:w="75" w:type="dxa"/>
              <w:bottom w:w="0" w:type="dxa"/>
              <w:right w:w="75" w:type="dxa"/>
            </w:tcMar>
            <w:vAlign w:val="center"/>
          </w:tcPr>
          <w:p w:rsidR="00490F6F" w:rsidRPr="00865F88" w:rsidRDefault="00490F6F" w:rsidP="00490F6F">
            <w:pPr>
              <w:widowControl w:val="0"/>
              <w:autoSpaceDE w:val="0"/>
              <w:autoSpaceDN w:val="0"/>
              <w:adjustRightInd w:val="0"/>
              <w:rPr>
                <w:sz w:val="22"/>
                <w:szCs w:val="22"/>
                <w:u w:val="single"/>
              </w:rPr>
            </w:pPr>
          </w:p>
        </w:tc>
        <w:tc>
          <w:tcPr>
            <w:tcW w:w="1169" w:type="pct"/>
            <w:gridSpan w:val="3"/>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sz w:val="22"/>
                <w:szCs w:val="22"/>
              </w:rPr>
            </w:pPr>
            <w:r w:rsidRPr="00865F88">
              <w:rPr>
                <w:sz w:val="22"/>
                <w:szCs w:val="22"/>
              </w:rPr>
              <w:t xml:space="preserve">Регион </w:t>
            </w:r>
          </w:p>
        </w:tc>
        <w:tc>
          <w:tcPr>
            <w:tcW w:w="1869" w:type="pct"/>
            <w:gridSpan w:val="2"/>
            <w:tcMar>
              <w:top w:w="0" w:type="dxa"/>
              <w:left w:w="75" w:type="dxa"/>
              <w:bottom w:w="0" w:type="dxa"/>
              <w:right w:w="75" w:type="dxa"/>
            </w:tcMar>
            <w:vAlign w:val="center"/>
          </w:tcPr>
          <w:p w:rsidR="00490F6F" w:rsidRPr="00865F88" w:rsidRDefault="00490F6F" w:rsidP="00490F6F">
            <w:pPr>
              <w:widowControl w:val="0"/>
              <w:autoSpaceDE w:val="0"/>
              <w:autoSpaceDN w:val="0"/>
              <w:adjustRightInd w:val="0"/>
              <w:rPr>
                <w:sz w:val="22"/>
                <w:szCs w:val="22"/>
                <w:u w:val="single"/>
              </w:rPr>
            </w:pPr>
          </w:p>
        </w:tc>
      </w:tr>
      <w:tr w:rsidR="00490F6F" w:rsidRPr="00865F88" w:rsidTr="00490F6F">
        <w:trPr>
          <w:trHeight w:val="20"/>
          <w:jc w:val="center"/>
        </w:trPr>
        <w:tc>
          <w:tcPr>
            <w:tcW w:w="554" w:type="pct"/>
            <w:gridSpan w:val="2"/>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sz w:val="22"/>
                <w:szCs w:val="22"/>
              </w:rPr>
            </w:pPr>
            <w:r w:rsidRPr="00865F88">
              <w:rPr>
                <w:sz w:val="22"/>
                <w:szCs w:val="22"/>
              </w:rPr>
              <w:lastRenderedPageBreak/>
              <w:t>Район</w:t>
            </w:r>
          </w:p>
        </w:tc>
        <w:tc>
          <w:tcPr>
            <w:tcW w:w="1408" w:type="pct"/>
            <w:gridSpan w:val="4"/>
            <w:tcMar>
              <w:top w:w="0" w:type="dxa"/>
              <w:left w:w="75" w:type="dxa"/>
              <w:bottom w:w="0" w:type="dxa"/>
              <w:right w:w="75" w:type="dxa"/>
            </w:tcMar>
            <w:vAlign w:val="center"/>
          </w:tcPr>
          <w:p w:rsidR="00490F6F" w:rsidRPr="00865F88" w:rsidRDefault="00490F6F" w:rsidP="00490F6F">
            <w:pPr>
              <w:widowControl w:val="0"/>
              <w:autoSpaceDE w:val="0"/>
              <w:autoSpaceDN w:val="0"/>
              <w:adjustRightInd w:val="0"/>
              <w:rPr>
                <w:sz w:val="22"/>
                <w:szCs w:val="22"/>
                <w:u w:val="single"/>
              </w:rPr>
            </w:pPr>
          </w:p>
        </w:tc>
        <w:tc>
          <w:tcPr>
            <w:tcW w:w="1169" w:type="pct"/>
            <w:gridSpan w:val="3"/>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sz w:val="22"/>
                <w:szCs w:val="22"/>
              </w:rPr>
            </w:pPr>
            <w:r w:rsidRPr="00865F88">
              <w:rPr>
                <w:sz w:val="22"/>
                <w:szCs w:val="22"/>
              </w:rPr>
              <w:t>Населенный пункт</w:t>
            </w:r>
          </w:p>
        </w:tc>
        <w:tc>
          <w:tcPr>
            <w:tcW w:w="1869" w:type="pct"/>
            <w:gridSpan w:val="2"/>
            <w:tcMar>
              <w:top w:w="0" w:type="dxa"/>
              <w:left w:w="75" w:type="dxa"/>
              <w:bottom w:w="0" w:type="dxa"/>
              <w:right w:w="75" w:type="dxa"/>
            </w:tcMar>
            <w:vAlign w:val="center"/>
          </w:tcPr>
          <w:p w:rsidR="00490F6F" w:rsidRPr="00865F88" w:rsidRDefault="00490F6F" w:rsidP="00490F6F">
            <w:pPr>
              <w:widowControl w:val="0"/>
              <w:autoSpaceDE w:val="0"/>
              <w:autoSpaceDN w:val="0"/>
              <w:adjustRightInd w:val="0"/>
              <w:rPr>
                <w:sz w:val="22"/>
                <w:szCs w:val="22"/>
                <w:u w:val="single"/>
              </w:rPr>
            </w:pPr>
          </w:p>
        </w:tc>
      </w:tr>
      <w:tr w:rsidR="00490F6F" w:rsidRPr="00865F88" w:rsidTr="00490F6F">
        <w:trPr>
          <w:trHeight w:val="20"/>
          <w:jc w:val="center"/>
        </w:trPr>
        <w:tc>
          <w:tcPr>
            <w:tcW w:w="554" w:type="pct"/>
            <w:gridSpan w:val="2"/>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sz w:val="22"/>
                <w:szCs w:val="22"/>
              </w:rPr>
            </w:pPr>
            <w:r w:rsidRPr="00865F88">
              <w:rPr>
                <w:sz w:val="22"/>
                <w:szCs w:val="22"/>
              </w:rPr>
              <w:t>Улица</w:t>
            </w:r>
          </w:p>
        </w:tc>
        <w:tc>
          <w:tcPr>
            <w:tcW w:w="4446" w:type="pct"/>
            <w:gridSpan w:val="9"/>
            <w:tcMar>
              <w:top w:w="0" w:type="dxa"/>
              <w:left w:w="75" w:type="dxa"/>
              <w:bottom w:w="0" w:type="dxa"/>
              <w:right w:w="75" w:type="dxa"/>
            </w:tcMar>
            <w:vAlign w:val="center"/>
          </w:tcPr>
          <w:p w:rsidR="00490F6F" w:rsidRPr="00865F88" w:rsidRDefault="00490F6F" w:rsidP="00490F6F">
            <w:pPr>
              <w:widowControl w:val="0"/>
              <w:autoSpaceDE w:val="0"/>
              <w:autoSpaceDN w:val="0"/>
              <w:adjustRightInd w:val="0"/>
              <w:rPr>
                <w:sz w:val="22"/>
                <w:szCs w:val="22"/>
                <w:u w:val="single"/>
              </w:rPr>
            </w:pPr>
          </w:p>
        </w:tc>
      </w:tr>
      <w:tr w:rsidR="00490F6F" w:rsidRPr="00865F88" w:rsidTr="00490F6F">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sz w:val="22"/>
                <w:szCs w:val="22"/>
              </w:rPr>
            </w:pPr>
            <w:r w:rsidRPr="00865F88">
              <w:rPr>
                <w:sz w:val="22"/>
                <w:szCs w:val="22"/>
              </w:rPr>
              <w:t>Дом</w:t>
            </w:r>
          </w:p>
        </w:tc>
        <w:tc>
          <w:tcPr>
            <w:tcW w:w="1408" w:type="pct"/>
            <w:gridSpan w:val="4"/>
            <w:tcBorders>
              <w:bottom w:val="dotted" w:sz="4" w:space="0" w:color="auto"/>
            </w:tcBorders>
            <w:tcMar>
              <w:top w:w="0" w:type="dxa"/>
              <w:left w:w="75" w:type="dxa"/>
              <w:bottom w:w="0" w:type="dxa"/>
              <w:right w:w="75" w:type="dxa"/>
            </w:tcMar>
            <w:vAlign w:val="center"/>
          </w:tcPr>
          <w:p w:rsidR="00490F6F" w:rsidRPr="00865F88" w:rsidRDefault="00490F6F" w:rsidP="00490F6F">
            <w:pPr>
              <w:widowControl w:val="0"/>
              <w:autoSpaceDE w:val="0"/>
              <w:autoSpaceDN w:val="0"/>
              <w:adjustRightInd w:val="0"/>
              <w:rPr>
                <w:sz w:val="22"/>
                <w:szCs w:val="22"/>
                <w:u w:val="single"/>
              </w:rPr>
            </w:pPr>
          </w:p>
        </w:tc>
        <w:tc>
          <w:tcPr>
            <w:tcW w:w="547" w:type="pct"/>
            <w:gridSpan w:val="2"/>
            <w:tcBorders>
              <w:bottom w:val="dotted" w:sz="4" w:space="0" w:color="auto"/>
            </w:tcBorders>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sz w:val="22"/>
                <w:szCs w:val="22"/>
              </w:rPr>
            </w:pPr>
            <w:r w:rsidRPr="00865F88">
              <w:rPr>
                <w:sz w:val="22"/>
                <w:szCs w:val="22"/>
              </w:rPr>
              <w:t>Корпус</w:t>
            </w:r>
          </w:p>
        </w:tc>
        <w:tc>
          <w:tcPr>
            <w:tcW w:w="622" w:type="pct"/>
            <w:tcBorders>
              <w:bottom w:val="dotted" w:sz="4" w:space="0" w:color="auto"/>
            </w:tcBorders>
            <w:tcMar>
              <w:top w:w="0" w:type="dxa"/>
              <w:left w:w="75" w:type="dxa"/>
              <w:bottom w:w="0" w:type="dxa"/>
              <w:right w:w="75" w:type="dxa"/>
            </w:tcMar>
            <w:vAlign w:val="center"/>
          </w:tcPr>
          <w:p w:rsidR="00490F6F" w:rsidRPr="00865F88" w:rsidRDefault="00490F6F" w:rsidP="00490F6F">
            <w:pPr>
              <w:widowControl w:val="0"/>
              <w:autoSpaceDE w:val="0"/>
              <w:autoSpaceDN w:val="0"/>
              <w:adjustRightInd w:val="0"/>
              <w:rPr>
                <w:sz w:val="22"/>
                <w:szCs w:val="22"/>
                <w:u w:val="single"/>
              </w:rPr>
            </w:pPr>
          </w:p>
        </w:tc>
        <w:tc>
          <w:tcPr>
            <w:tcW w:w="791" w:type="pct"/>
            <w:tcBorders>
              <w:bottom w:val="dotted" w:sz="4" w:space="0" w:color="auto"/>
            </w:tcBorders>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sz w:val="22"/>
                <w:szCs w:val="22"/>
              </w:rPr>
            </w:pPr>
            <w:r w:rsidRPr="00865F88">
              <w:rPr>
                <w:sz w:val="22"/>
                <w:szCs w:val="22"/>
              </w:rPr>
              <w:t>Квартира</w:t>
            </w:r>
          </w:p>
        </w:tc>
        <w:tc>
          <w:tcPr>
            <w:tcW w:w="1078" w:type="pct"/>
            <w:tcBorders>
              <w:bottom w:val="dotted" w:sz="4" w:space="0" w:color="auto"/>
            </w:tcBorders>
            <w:tcMar>
              <w:top w:w="0" w:type="dxa"/>
              <w:left w:w="75" w:type="dxa"/>
              <w:bottom w:w="0" w:type="dxa"/>
              <w:right w:w="75" w:type="dxa"/>
            </w:tcMar>
            <w:vAlign w:val="center"/>
          </w:tcPr>
          <w:p w:rsidR="00490F6F" w:rsidRPr="00865F88" w:rsidRDefault="00490F6F" w:rsidP="00490F6F">
            <w:pPr>
              <w:widowControl w:val="0"/>
              <w:autoSpaceDE w:val="0"/>
              <w:autoSpaceDN w:val="0"/>
              <w:adjustRightInd w:val="0"/>
              <w:rPr>
                <w:sz w:val="22"/>
                <w:szCs w:val="22"/>
                <w:u w:val="single"/>
              </w:rPr>
            </w:pPr>
          </w:p>
        </w:tc>
      </w:tr>
      <w:tr w:rsidR="00490F6F" w:rsidRPr="00865F88" w:rsidTr="00490F6F">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jc w:val="center"/>
              <w:rPr>
                <w:b/>
                <w:bCs/>
                <w:sz w:val="22"/>
                <w:szCs w:val="22"/>
              </w:rPr>
            </w:pPr>
            <w:r w:rsidRPr="00865F88">
              <w:rPr>
                <w:b/>
                <w:bCs/>
                <w:sz w:val="22"/>
                <w:szCs w:val="22"/>
              </w:rPr>
              <w:t>Адрес места жительства представителя (уполномоченного лица)</w:t>
            </w:r>
          </w:p>
        </w:tc>
      </w:tr>
      <w:tr w:rsidR="00490F6F" w:rsidRPr="00865F88" w:rsidTr="00490F6F">
        <w:trPr>
          <w:trHeight w:val="20"/>
          <w:jc w:val="center"/>
        </w:trPr>
        <w:tc>
          <w:tcPr>
            <w:tcW w:w="554" w:type="pct"/>
            <w:gridSpan w:val="2"/>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sz w:val="22"/>
                <w:szCs w:val="22"/>
              </w:rPr>
            </w:pPr>
            <w:r w:rsidRPr="00865F88">
              <w:rPr>
                <w:sz w:val="22"/>
                <w:szCs w:val="22"/>
              </w:rPr>
              <w:t xml:space="preserve">Индекс </w:t>
            </w:r>
          </w:p>
        </w:tc>
        <w:tc>
          <w:tcPr>
            <w:tcW w:w="1408" w:type="pct"/>
            <w:gridSpan w:val="4"/>
            <w:tcMar>
              <w:top w:w="0" w:type="dxa"/>
              <w:left w:w="75" w:type="dxa"/>
              <w:bottom w:w="0" w:type="dxa"/>
              <w:right w:w="75" w:type="dxa"/>
            </w:tcMar>
            <w:vAlign w:val="center"/>
          </w:tcPr>
          <w:p w:rsidR="00490F6F" w:rsidRPr="00865F88" w:rsidRDefault="00490F6F" w:rsidP="00490F6F">
            <w:pPr>
              <w:widowControl w:val="0"/>
              <w:autoSpaceDE w:val="0"/>
              <w:autoSpaceDN w:val="0"/>
              <w:adjustRightInd w:val="0"/>
              <w:rPr>
                <w:sz w:val="22"/>
                <w:szCs w:val="22"/>
                <w:u w:val="single"/>
              </w:rPr>
            </w:pPr>
          </w:p>
        </w:tc>
        <w:tc>
          <w:tcPr>
            <w:tcW w:w="1169" w:type="pct"/>
            <w:gridSpan w:val="3"/>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sz w:val="22"/>
                <w:szCs w:val="22"/>
              </w:rPr>
            </w:pPr>
            <w:r w:rsidRPr="00865F88">
              <w:rPr>
                <w:sz w:val="22"/>
                <w:szCs w:val="22"/>
              </w:rPr>
              <w:t>Регион</w:t>
            </w:r>
          </w:p>
        </w:tc>
        <w:tc>
          <w:tcPr>
            <w:tcW w:w="1869" w:type="pct"/>
            <w:gridSpan w:val="2"/>
            <w:tcMar>
              <w:top w:w="0" w:type="dxa"/>
              <w:left w:w="75" w:type="dxa"/>
              <w:bottom w:w="0" w:type="dxa"/>
              <w:right w:w="75" w:type="dxa"/>
            </w:tcMar>
            <w:vAlign w:val="center"/>
          </w:tcPr>
          <w:p w:rsidR="00490F6F" w:rsidRPr="00865F88" w:rsidRDefault="00490F6F" w:rsidP="00490F6F">
            <w:pPr>
              <w:widowControl w:val="0"/>
              <w:autoSpaceDE w:val="0"/>
              <w:autoSpaceDN w:val="0"/>
              <w:adjustRightInd w:val="0"/>
              <w:rPr>
                <w:sz w:val="22"/>
                <w:szCs w:val="22"/>
                <w:u w:val="single"/>
              </w:rPr>
            </w:pPr>
          </w:p>
        </w:tc>
      </w:tr>
      <w:tr w:rsidR="00490F6F" w:rsidRPr="00865F88" w:rsidTr="00490F6F">
        <w:trPr>
          <w:trHeight w:val="20"/>
          <w:jc w:val="center"/>
        </w:trPr>
        <w:tc>
          <w:tcPr>
            <w:tcW w:w="554" w:type="pct"/>
            <w:gridSpan w:val="2"/>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sz w:val="22"/>
                <w:szCs w:val="22"/>
              </w:rPr>
            </w:pPr>
            <w:r w:rsidRPr="00865F88">
              <w:rPr>
                <w:sz w:val="22"/>
                <w:szCs w:val="22"/>
              </w:rPr>
              <w:t>Район</w:t>
            </w:r>
          </w:p>
        </w:tc>
        <w:tc>
          <w:tcPr>
            <w:tcW w:w="1408" w:type="pct"/>
            <w:gridSpan w:val="4"/>
            <w:tcMar>
              <w:top w:w="0" w:type="dxa"/>
              <w:left w:w="75" w:type="dxa"/>
              <w:bottom w:w="0" w:type="dxa"/>
              <w:right w:w="75" w:type="dxa"/>
            </w:tcMar>
            <w:vAlign w:val="center"/>
          </w:tcPr>
          <w:p w:rsidR="00490F6F" w:rsidRPr="00865F88" w:rsidRDefault="00490F6F" w:rsidP="00490F6F">
            <w:pPr>
              <w:widowControl w:val="0"/>
              <w:autoSpaceDE w:val="0"/>
              <w:autoSpaceDN w:val="0"/>
              <w:adjustRightInd w:val="0"/>
              <w:rPr>
                <w:sz w:val="22"/>
                <w:szCs w:val="22"/>
                <w:u w:val="single"/>
              </w:rPr>
            </w:pPr>
          </w:p>
        </w:tc>
        <w:tc>
          <w:tcPr>
            <w:tcW w:w="1169" w:type="pct"/>
            <w:gridSpan w:val="3"/>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sz w:val="22"/>
                <w:szCs w:val="22"/>
              </w:rPr>
            </w:pPr>
            <w:r w:rsidRPr="00865F88">
              <w:rPr>
                <w:sz w:val="22"/>
                <w:szCs w:val="22"/>
              </w:rPr>
              <w:t>Населенный пункт</w:t>
            </w:r>
          </w:p>
        </w:tc>
        <w:tc>
          <w:tcPr>
            <w:tcW w:w="1869" w:type="pct"/>
            <w:gridSpan w:val="2"/>
            <w:tcMar>
              <w:top w:w="0" w:type="dxa"/>
              <w:left w:w="75" w:type="dxa"/>
              <w:bottom w:w="0" w:type="dxa"/>
              <w:right w:w="75" w:type="dxa"/>
            </w:tcMar>
            <w:vAlign w:val="center"/>
          </w:tcPr>
          <w:p w:rsidR="00490F6F" w:rsidRPr="00865F88" w:rsidRDefault="00490F6F" w:rsidP="00490F6F">
            <w:pPr>
              <w:widowControl w:val="0"/>
              <w:autoSpaceDE w:val="0"/>
              <w:autoSpaceDN w:val="0"/>
              <w:adjustRightInd w:val="0"/>
              <w:rPr>
                <w:sz w:val="22"/>
                <w:szCs w:val="22"/>
                <w:u w:val="single"/>
              </w:rPr>
            </w:pPr>
          </w:p>
        </w:tc>
      </w:tr>
      <w:tr w:rsidR="00490F6F" w:rsidRPr="00865F88" w:rsidTr="00490F6F">
        <w:trPr>
          <w:trHeight w:val="20"/>
          <w:jc w:val="center"/>
        </w:trPr>
        <w:tc>
          <w:tcPr>
            <w:tcW w:w="554" w:type="pct"/>
            <w:gridSpan w:val="2"/>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sz w:val="22"/>
                <w:szCs w:val="22"/>
              </w:rPr>
            </w:pPr>
            <w:r w:rsidRPr="00865F88">
              <w:rPr>
                <w:sz w:val="22"/>
                <w:szCs w:val="22"/>
              </w:rPr>
              <w:t>Улица</w:t>
            </w:r>
          </w:p>
        </w:tc>
        <w:tc>
          <w:tcPr>
            <w:tcW w:w="4446" w:type="pct"/>
            <w:gridSpan w:val="9"/>
            <w:tcMar>
              <w:top w:w="0" w:type="dxa"/>
              <w:left w:w="75" w:type="dxa"/>
              <w:bottom w:w="0" w:type="dxa"/>
              <w:right w:w="75" w:type="dxa"/>
            </w:tcMar>
            <w:vAlign w:val="center"/>
          </w:tcPr>
          <w:p w:rsidR="00490F6F" w:rsidRPr="00865F88" w:rsidRDefault="00490F6F" w:rsidP="00490F6F">
            <w:pPr>
              <w:widowControl w:val="0"/>
              <w:autoSpaceDE w:val="0"/>
              <w:autoSpaceDN w:val="0"/>
              <w:adjustRightInd w:val="0"/>
              <w:rPr>
                <w:sz w:val="22"/>
                <w:szCs w:val="22"/>
                <w:u w:val="single"/>
              </w:rPr>
            </w:pPr>
          </w:p>
        </w:tc>
      </w:tr>
      <w:tr w:rsidR="00490F6F" w:rsidRPr="00865F88" w:rsidTr="00490F6F">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sz w:val="22"/>
                <w:szCs w:val="22"/>
              </w:rPr>
            </w:pPr>
            <w:r w:rsidRPr="00865F88">
              <w:rPr>
                <w:sz w:val="22"/>
                <w:szCs w:val="22"/>
              </w:rPr>
              <w:t>Дом</w:t>
            </w:r>
          </w:p>
        </w:tc>
        <w:tc>
          <w:tcPr>
            <w:tcW w:w="1412" w:type="pct"/>
            <w:gridSpan w:val="5"/>
            <w:tcBorders>
              <w:bottom w:val="dotted" w:sz="4" w:space="0" w:color="auto"/>
            </w:tcBorders>
            <w:tcMar>
              <w:top w:w="0" w:type="dxa"/>
              <w:left w:w="75" w:type="dxa"/>
              <w:bottom w:w="0" w:type="dxa"/>
              <w:right w:w="75" w:type="dxa"/>
            </w:tcMar>
            <w:vAlign w:val="center"/>
          </w:tcPr>
          <w:p w:rsidR="00490F6F" w:rsidRPr="00865F88" w:rsidRDefault="00490F6F" w:rsidP="00490F6F">
            <w:pPr>
              <w:widowControl w:val="0"/>
              <w:autoSpaceDE w:val="0"/>
              <w:autoSpaceDN w:val="0"/>
              <w:adjustRightInd w:val="0"/>
              <w:rPr>
                <w:sz w:val="22"/>
                <w:szCs w:val="22"/>
                <w:u w:val="single"/>
              </w:rPr>
            </w:pPr>
          </w:p>
        </w:tc>
        <w:tc>
          <w:tcPr>
            <w:tcW w:w="543" w:type="pct"/>
            <w:tcBorders>
              <w:bottom w:val="dotted" w:sz="4" w:space="0" w:color="auto"/>
            </w:tcBorders>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sz w:val="22"/>
                <w:szCs w:val="22"/>
              </w:rPr>
            </w:pPr>
            <w:r w:rsidRPr="00865F88">
              <w:rPr>
                <w:sz w:val="22"/>
                <w:szCs w:val="22"/>
              </w:rPr>
              <w:t>Корпус</w:t>
            </w:r>
          </w:p>
        </w:tc>
        <w:tc>
          <w:tcPr>
            <w:tcW w:w="622" w:type="pct"/>
            <w:tcBorders>
              <w:bottom w:val="dotted" w:sz="4" w:space="0" w:color="auto"/>
            </w:tcBorders>
            <w:tcMar>
              <w:top w:w="0" w:type="dxa"/>
              <w:left w:w="75" w:type="dxa"/>
              <w:bottom w:w="0" w:type="dxa"/>
              <w:right w:w="75" w:type="dxa"/>
            </w:tcMar>
            <w:vAlign w:val="center"/>
          </w:tcPr>
          <w:p w:rsidR="00490F6F" w:rsidRPr="00865F88" w:rsidRDefault="00490F6F" w:rsidP="00490F6F">
            <w:pPr>
              <w:widowControl w:val="0"/>
              <w:autoSpaceDE w:val="0"/>
              <w:autoSpaceDN w:val="0"/>
              <w:adjustRightInd w:val="0"/>
              <w:rPr>
                <w:sz w:val="22"/>
                <w:szCs w:val="22"/>
                <w:u w:val="single"/>
              </w:rPr>
            </w:pPr>
          </w:p>
        </w:tc>
        <w:tc>
          <w:tcPr>
            <w:tcW w:w="791" w:type="pct"/>
            <w:tcBorders>
              <w:bottom w:val="dotted" w:sz="4" w:space="0" w:color="auto"/>
            </w:tcBorders>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sz w:val="22"/>
                <w:szCs w:val="22"/>
              </w:rPr>
            </w:pPr>
            <w:r w:rsidRPr="00865F88">
              <w:rPr>
                <w:sz w:val="22"/>
                <w:szCs w:val="22"/>
              </w:rPr>
              <w:t>Квартира</w:t>
            </w:r>
          </w:p>
        </w:tc>
        <w:tc>
          <w:tcPr>
            <w:tcW w:w="1078" w:type="pct"/>
            <w:tcBorders>
              <w:bottom w:val="dotted" w:sz="4" w:space="0" w:color="auto"/>
            </w:tcBorders>
            <w:tcMar>
              <w:top w:w="0" w:type="dxa"/>
              <w:left w:w="75" w:type="dxa"/>
              <w:bottom w:w="0" w:type="dxa"/>
              <w:right w:w="75" w:type="dxa"/>
            </w:tcMar>
            <w:vAlign w:val="center"/>
          </w:tcPr>
          <w:p w:rsidR="00490F6F" w:rsidRPr="00865F88" w:rsidRDefault="00490F6F" w:rsidP="00490F6F">
            <w:pPr>
              <w:widowControl w:val="0"/>
              <w:autoSpaceDE w:val="0"/>
              <w:autoSpaceDN w:val="0"/>
              <w:adjustRightInd w:val="0"/>
              <w:rPr>
                <w:sz w:val="22"/>
                <w:szCs w:val="22"/>
                <w:u w:val="single"/>
              </w:rPr>
            </w:pPr>
          </w:p>
        </w:tc>
      </w:tr>
      <w:tr w:rsidR="00490F6F" w:rsidRPr="00865F88" w:rsidTr="00490F6F">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rPr>
                <w:b/>
                <w:bCs/>
                <w:sz w:val="22"/>
                <w:szCs w:val="22"/>
              </w:rPr>
            </w:pPr>
            <w:r w:rsidRPr="00865F88">
              <w:rPr>
                <w:b/>
                <w:bCs/>
                <w:sz w:val="22"/>
                <w:szCs w:val="22"/>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490F6F" w:rsidRPr="00865F88" w:rsidRDefault="00490F6F" w:rsidP="00490F6F">
            <w:pPr>
              <w:widowControl w:val="0"/>
              <w:autoSpaceDE w:val="0"/>
              <w:autoSpaceDN w:val="0"/>
              <w:adjustRightInd w:val="0"/>
              <w:rPr>
                <w:sz w:val="22"/>
                <w:szCs w:val="22"/>
              </w:rPr>
            </w:pPr>
          </w:p>
        </w:tc>
      </w:tr>
      <w:tr w:rsidR="00490F6F" w:rsidRPr="00865F88" w:rsidTr="00490F6F">
        <w:trPr>
          <w:trHeight w:val="20"/>
          <w:jc w:val="center"/>
        </w:trPr>
        <w:tc>
          <w:tcPr>
            <w:tcW w:w="1168" w:type="pct"/>
            <w:gridSpan w:val="4"/>
            <w:vMerge/>
            <w:vAlign w:val="center"/>
            <w:hideMark/>
          </w:tcPr>
          <w:p w:rsidR="00490F6F" w:rsidRPr="00865F88" w:rsidRDefault="00490F6F" w:rsidP="00490F6F">
            <w:pPr>
              <w:rPr>
                <w:rFonts w:eastAsia="Calibri"/>
                <w:b/>
                <w:bCs/>
                <w:sz w:val="22"/>
                <w:szCs w:val="22"/>
              </w:rPr>
            </w:pPr>
          </w:p>
        </w:tc>
        <w:tc>
          <w:tcPr>
            <w:tcW w:w="3832" w:type="pct"/>
            <w:gridSpan w:val="7"/>
            <w:tcMar>
              <w:top w:w="0" w:type="dxa"/>
              <w:left w:w="75" w:type="dxa"/>
              <w:bottom w:w="0" w:type="dxa"/>
              <w:right w:w="75" w:type="dxa"/>
            </w:tcMar>
            <w:vAlign w:val="center"/>
          </w:tcPr>
          <w:p w:rsidR="00490F6F" w:rsidRPr="00865F88" w:rsidRDefault="00490F6F" w:rsidP="00490F6F">
            <w:pPr>
              <w:widowControl w:val="0"/>
              <w:autoSpaceDE w:val="0"/>
              <w:autoSpaceDN w:val="0"/>
              <w:adjustRightInd w:val="0"/>
              <w:rPr>
                <w:sz w:val="22"/>
                <w:szCs w:val="22"/>
              </w:rPr>
            </w:pPr>
          </w:p>
        </w:tc>
      </w:tr>
    </w:tbl>
    <w:p w:rsidR="00490F6F" w:rsidRPr="00865F88" w:rsidRDefault="00490F6F" w:rsidP="00490F6F">
      <w:pPr>
        <w:rPr>
          <w:rFonts w:eastAsia="Calibri"/>
          <w:sz w:val="22"/>
          <w:szCs w:val="22"/>
        </w:rPr>
      </w:pPr>
    </w:p>
    <w:tbl>
      <w:tblPr>
        <w:tblW w:w="0" w:type="auto"/>
        <w:tblBorders>
          <w:insideH w:val="single" w:sz="4" w:space="0" w:color="auto"/>
        </w:tblBorders>
        <w:tblLook w:val="04A0"/>
      </w:tblPr>
      <w:tblGrid>
        <w:gridCol w:w="3128"/>
        <w:gridCol w:w="871"/>
        <w:gridCol w:w="5572"/>
      </w:tblGrid>
      <w:tr w:rsidR="00490F6F" w:rsidRPr="00865F88" w:rsidTr="00490F6F">
        <w:tc>
          <w:tcPr>
            <w:tcW w:w="3128" w:type="dxa"/>
            <w:shd w:val="clear" w:color="auto" w:fill="auto"/>
          </w:tcPr>
          <w:p w:rsidR="00490F6F" w:rsidRPr="00865F88" w:rsidRDefault="00490F6F" w:rsidP="00490F6F">
            <w:pPr>
              <w:jc w:val="center"/>
              <w:rPr>
                <w:rFonts w:eastAsia="Calibri"/>
                <w:sz w:val="22"/>
                <w:szCs w:val="22"/>
              </w:rPr>
            </w:pPr>
            <w:r w:rsidRPr="00865F88">
              <w:rPr>
                <w:rFonts w:eastAsia="Calibri"/>
                <w:sz w:val="22"/>
                <w:szCs w:val="22"/>
              </w:rPr>
              <w:t>Дата</w:t>
            </w:r>
          </w:p>
        </w:tc>
        <w:tc>
          <w:tcPr>
            <w:tcW w:w="871" w:type="dxa"/>
            <w:tcBorders>
              <w:top w:val="nil"/>
              <w:bottom w:val="nil"/>
            </w:tcBorders>
            <w:shd w:val="clear" w:color="auto" w:fill="auto"/>
          </w:tcPr>
          <w:p w:rsidR="00490F6F" w:rsidRPr="00865F88" w:rsidRDefault="00490F6F" w:rsidP="00490F6F">
            <w:pPr>
              <w:jc w:val="center"/>
              <w:rPr>
                <w:rFonts w:eastAsia="Calibri"/>
                <w:sz w:val="22"/>
                <w:szCs w:val="22"/>
              </w:rPr>
            </w:pPr>
          </w:p>
        </w:tc>
        <w:tc>
          <w:tcPr>
            <w:tcW w:w="5572" w:type="dxa"/>
            <w:shd w:val="clear" w:color="auto" w:fill="auto"/>
          </w:tcPr>
          <w:p w:rsidR="00490F6F" w:rsidRPr="00865F88" w:rsidRDefault="00490F6F" w:rsidP="00490F6F">
            <w:pPr>
              <w:jc w:val="center"/>
              <w:rPr>
                <w:rFonts w:eastAsia="Calibri"/>
                <w:sz w:val="22"/>
                <w:szCs w:val="22"/>
              </w:rPr>
            </w:pPr>
            <w:r w:rsidRPr="00865F88">
              <w:rPr>
                <w:rFonts w:eastAsia="Calibri"/>
                <w:sz w:val="22"/>
                <w:szCs w:val="22"/>
              </w:rPr>
              <w:t>Подпись/ФИО</w:t>
            </w:r>
          </w:p>
        </w:tc>
      </w:tr>
    </w:tbl>
    <w:p w:rsidR="00490F6F" w:rsidRPr="00865F88" w:rsidRDefault="00490F6F" w:rsidP="00490F6F">
      <w:pPr>
        <w:rPr>
          <w:rFonts w:eastAsia="Calibri"/>
          <w:sz w:val="22"/>
          <w:szCs w:val="22"/>
        </w:rPr>
      </w:pPr>
    </w:p>
    <w:p w:rsidR="00490F6F" w:rsidRPr="00865F88" w:rsidRDefault="00490F6F" w:rsidP="00490F6F">
      <w:pPr>
        <w:widowControl w:val="0"/>
        <w:autoSpaceDE w:val="0"/>
        <w:autoSpaceDN w:val="0"/>
        <w:adjustRightInd w:val="0"/>
        <w:ind w:firstLine="709"/>
        <w:jc w:val="right"/>
        <w:outlineLvl w:val="1"/>
        <w:rPr>
          <w:sz w:val="22"/>
          <w:szCs w:val="22"/>
        </w:rPr>
      </w:pPr>
      <w:r w:rsidRPr="00865F88">
        <w:rPr>
          <w:sz w:val="22"/>
          <w:szCs w:val="22"/>
        </w:rPr>
        <w:t>Приложение № 2</w:t>
      </w:r>
    </w:p>
    <w:p w:rsidR="00490F6F" w:rsidRPr="00865F88" w:rsidRDefault="00490F6F" w:rsidP="00490F6F">
      <w:pPr>
        <w:widowControl w:val="0"/>
        <w:autoSpaceDE w:val="0"/>
        <w:autoSpaceDN w:val="0"/>
        <w:adjustRightInd w:val="0"/>
        <w:ind w:firstLine="709"/>
        <w:jc w:val="right"/>
        <w:rPr>
          <w:sz w:val="22"/>
          <w:szCs w:val="22"/>
        </w:rPr>
      </w:pPr>
      <w:r w:rsidRPr="00865F88">
        <w:rPr>
          <w:sz w:val="22"/>
          <w:szCs w:val="22"/>
        </w:rPr>
        <w:t>к административному регламенту</w:t>
      </w:r>
    </w:p>
    <w:p w:rsidR="00490F6F" w:rsidRPr="00865F88" w:rsidRDefault="00490F6F" w:rsidP="00490F6F">
      <w:pPr>
        <w:widowControl w:val="0"/>
        <w:autoSpaceDE w:val="0"/>
        <w:autoSpaceDN w:val="0"/>
        <w:adjustRightInd w:val="0"/>
        <w:ind w:firstLine="709"/>
        <w:jc w:val="right"/>
        <w:rPr>
          <w:sz w:val="22"/>
          <w:szCs w:val="22"/>
        </w:rPr>
      </w:pPr>
      <w:r w:rsidRPr="00865F88">
        <w:rPr>
          <w:sz w:val="22"/>
          <w:szCs w:val="22"/>
        </w:rPr>
        <w:t xml:space="preserve">предоставления </w:t>
      </w:r>
      <w:r w:rsidRPr="00865F88">
        <w:rPr>
          <w:rFonts w:eastAsia="Calibri"/>
          <w:sz w:val="22"/>
          <w:szCs w:val="22"/>
        </w:rPr>
        <w:t>муниципальной</w:t>
      </w:r>
      <w:r w:rsidRPr="00865F88">
        <w:rPr>
          <w:sz w:val="22"/>
          <w:szCs w:val="22"/>
        </w:rPr>
        <w:t xml:space="preserve"> услуги</w:t>
      </w:r>
    </w:p>
    <w:p w:rsidR="00490F6F" w:rsidRPr="00865F88" w:rsidRDefault="00490F6F" w:rsidP="00490F6F">
      <w:pPr>
        <w:widowControl w:val="0"/>
        <w:autoSpaceDE w:val="0"/>
        <w:autoSpaceDN w:val="0"/>
        <w:adjustRightInd w:val="0"/>
        <w:ind w:firstLine="709"/>
        <w:jc w:val="right"/>
        <w:rPr>
          <w:sz w:val="22"/>
          <w:szCs w:val="22"/>
        </w:rPr>
      </w:pPr>
      <w:r w:rsidRPr="00865F88">
        <w:rPr>
          <w:rFonts w:eastAsia="Calibri"/>
          <w:sz w:val="22"/>
          <w:szCs w:val="22"/>
        </w:rPr>
        <w:t>«</w:t>
      </w:r>
      <w:r w:rsidRPr="00865F88">
        <w:rPr>
          <w:bCs/>
          <w:sz w:val="22"/>
          <w:szCs w:val="22"/>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p w:rsidR="00490F6F" w:rsidRPr="00865F88" w:rsidRDefault="00490F6F" w:rsidP="00490F6F">
      <w:pPr>
        <w:rPr>
          <w:vanish/>
          <w:sz w:val="22"/>
          <w:szCs w:val="22"/>
        </w:rPr>
      </w:pPr>
    </w:p>
    <w:tbl>
      <w:tblPr>
        <w:tblW w:w="96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864"/>
        <w:gridCol w:w="663"/>
        <w:gridCol w:w="860"/>
        <w:gridCol w:w="1811"/>
        <w:gridCol w:w="870"/>
        <w:gridCol w:w="2349"/>
        <w:gridCol w:w="1378"/>
      </w:tblGrid>
      <w:tr w:rsidR="00490F6F" w:rsidRPr="00865F88" w:rsidTr="00490F6F">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355"/>
              <w:tblOverlap w:val="never"/>
              <w:tblW w:w="9639" w:type="dxa"/>
              <w:tblLook w:val="04A0"/>
            </w:tblPr>
            <w:tblGrid>
              <w:gridCol w:w="1841"/>
              <w:gridCol w:w="1841"/>
              <w:gridCol w:w="993"/>
              <w:gridCol w:w="4964"/>
            </w:tblGrid>
            <w:tr w:rsidR="00490F6F" w:rsidRPr="00865F88" w:rsidTr="00490F6F">
              <w:tc>
                <w:tcPr>
                  <w:tcW w:w="955" w:type="pct"/>
                  <w:tcBorders>
                    <w:top w:val="single" w:sz="4" w:space="0" w:color="auto"/>
                    <w:left w:val="single" w:sz="4" w:space="0" w:color="auto"/>
                    <w:bottom w:val="single" w:sz="4" w:space="0" w:color="auto"/>
                    <w:right w:val="single" w:sz="4" w:space="0" w:color="auto"/>
                  </w:tcBorders>
                  <w:shd w:val="clear" w:color="auto" w:fill="auto"/>
                </w:tcPr>
                <w:p w:rsidR="00490F6F" w:rsidRPr="00865F88" w:rsidRDefault="00490F6F" w:rsidP="00490F6F">
                  <w:pPr>
                    <w:rPr>
                      <w:rFonts w:eastAsia="Calibri"/>
                      <w:bCs/>
                      <w:sz w:val="22"/>
                      <w:szCs w:val="22"/>
                    </w:rPr>
                  </w:pPr>
                  <w:r w:rsidRPr="00865F88">
                    <w:rPr>
                      <w:rFonts w:eastAsia="Calibri"/>
                      <w:bCs/>
                      <w:sz w:val="22"/>
                      <w:szCs w:val="22"/>
                    </w:rPr>
                    <w:t>№ запроса</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490F6F" w:rsidRPr="00865F88" w:rsidRDefault="00490F6F" w:rsidP="00490F6F">
                  <w:pPr>
                    <w:rPr>
                      <w:rFonts w:eastAsia="Calibri"/>
                      <w:sz w:val="22"/>
                      <w:szCs w:val="22"/>
                      <w:u w:val="single"/>
                    </w:rPr>
                  </w:pPr>
                </w:p>
              </w:tc>
              <w:tc>
                <w:tcPr>
                  <w:tcW w:w="515" w:type="pct"/>
                  <w:tcBorders>
                    <w:left w:val="single" w:sz="4" w:space="0" w:color="auto"/>
                  </w:tcBorders>
                  <w:shd w:val="clear" w:color="auto" w:fill="auto"/>
                </w:tcPr>
                <w:p w:rsidR="00490F6F" w:rsidRPr="00865F88" w:rsidRDefault="00490F6F" w:rsidP="00490F6F">
                  <w:pPr>
                    <w:rPr>
                      <w:rFonts w:eastAsia="Calibri"/>
                      <w:sz w:val="22"/>
                      <w:szCs w:val="22"/>
                      <w:u w:val="single"/>
                    </w:rPr>
                  </w:pPr>
                </w:p>
              </w:tc>
              <w:tc>
                <w:tcPr>
                  <w:tcW w:w="2575" w:type="pct"/>
                  <w:tcBorders>
                    <w:left w:val="nil"/>
                    <w:bottom w:val="single" w:sz="4" w:space="0" w:color="auto"/>
                  </w:tcBorders>
                  <w:shd w:val="clear" w:color="auto" w:fill="auto"/>
                </w:tcPr>
                <w:p w:rsidR="00490F6F" w:rsidRPr="00865F88" w:rsidRDefault="00490F6F" w:rsidP="00490F6F">
                  <w:pPr>
                    <w:rPr>
                      <w:rFonts w:eastAsia="Calibri"/>
                      <w:sz w:val="22"/>
                      <w:szCs w:val="22"/>
                      <w:u w:val="single"/>
                    </w:rPr>
                  </w:pPr>
                </w:p>
              </w:tc>
            </w:tr>
            <w:tr w:rsidR="00490F6F" w:rsidRPr="00865F88" w:rsidTr="00490F6F">
              <w:tc>
                <w:tcPr>
                  <w:tcW w:w="955" w:type="pct"/>
                  <w:tcBorders>
                    <w:top w:val="single" w:sz="4" w:space="0" w:color="auto"/>
                  </w:tcBorders>
                  <w:shd w:val="clear" w:color="auto" w:fill="auto"/>
                </w:tcPr>
                <w:p w:rsidR="00490F6F" w:rsidRPr="00865F88" w:rsidRDefault="00490F6F" w:rsidP="00490F6F">
                  <w:pPr>
                    <w:jc w:val="center"/>
                    <w:rPr>
                      <w:rFonts w:eastAsia="Calibri"/>
                      <w:sz w:val="22"/>
                      <w:szCs w:val="22"/>
                    </w:rPr>
                  </w:pPr>
                </w:p>
              </w:tc>
              <w:tc>
                <w:tcPr>
                  <w:tcW w:w="955" w:type="pct"/>
                  <w:tcBorders>
                    <w:top w:val="single" w:sz="4" w:space="0" w:color="auto"/>
                  </w:tcBorders>
                  <w:shd w:val="clear" w:color="auto" w:fill="auto"/>
                </w:tcPr>
                <w:p w:rsidR="00490F6F" w:rsidRPr="00865F88" w:rsidRDefault="00490F6F" w:rsidP="00490F6F">
                  <w:pPr>
                    <w:jc w:val="center"/>
                    <w:rPr>
                      <w:rFonts w:eastAsia="Calibri"/>
                      <w:sz w:val="22"/>
                      <w:szCs w:val="22"/>
                    </w:rPr>
                  </w:pPr>
                </w:p>
              </w:tc>
              <w:tc>
                <w:tcPr>
                  <w:tcW w:w="515" w:type="pct"/>
                  <w:shd w:val="clear" w:color="auto" w:fill="auto"/>
                </w:tcPr>
                <w:p w:rsidR="00490F6F" w:rsidRPr="00865F88" w:rsidRDefault="00490F6F" w:rsidP="00490F6F">
                  <w:pPr>
                    <w:jc w:val="center"/>
                    <w:rPr>
                      <w:rFonts w:eastAsia="Calibri"/>
                      <w:sz w:val="22"/>
                      <w:szCs w:val="22"/>
                    </w:rPr>
                  </w:pPr>
                </w:p>
              </w:tc>
              <w:tc>
                <w:tcPr>
                  <w:tcW w:w="2575" w:type="pct"/>
                  <w:tcBorders>
                    <w:top w:val="single" w:sz="4" w:space="0" w:color="auto"/>
                  </w:tcBorders>
                  <w:shd w:val="clear" w:color="auto" w:fill="auto"/>
                </w:tcPr>
                <w:p w:rsidR="00490F6F" w:rsidRPr="00865F88" w:rsidRDefault="00490F6F" w:rsidP="00490F6F">
                  <w:pPr>
                    <w:jc w:val="center"/>
                    <w:rPr>
                      <w:rFonts w:eastAsia="Calibri"/>
                      <w:sz w:val="22"/>
                      <w:szCs w:val="22"/>
                    </w:rPr>
                  </w:pPr>
                  <w:r w:rsidRPr="00865F88">
                    <w:rPr>
                      <w:rFonts w:eastAsia="Calibri"/>
                      <w:sz w:val="22"/>
                      <w:szCs w:val="22"/>
                    </w:rPr>
                    <w:t>Орган, обрабатывающий запрос на предоставление услуги</w:t>
                  </w:r>
                </w:p>
                <w:p w:rsidR="00490F6F" w:rsidRPr="00865F88" w:rsidRDefault="00490F6F" w:rsidP="00490F6F">
                  <w:pPr>
                    <w:jc w:val="center"/>
                    <w:rPr>
                      <w:rFonts w:eastAsia="Calibri"/>
                      <w:sz w:val="22"/>
                      <w:szCs w:val="22"/>
                    </w:rPr>
                  </w:pPr>
                </w:p>
              </w:tc>
            </w:tr>
          </w:tbl>
          <w:p w:rsidR="00490F6F" w:rsidRPr="00865F88" w:rsidRDefault="00490F6F" w:rsidP="00490F6F">
            <w:pPr>
              <w:autoSpaceDE w:val="0"/>
              <w:autoSpaceDN w:val="0"/>
              <w:jc w:val="center"/>
              <w:rPr>
                <w:rFonts w:eastAsia="Calibri"/>
                <w:b/>
                <w:bCs/>
                <w:sz w:val="22"/>
                <w:szCs w:val="22"/>
              </w:rPr>
            </w:pPr>
          </w:p>
          <w:p w:rsidR="00490F6F" w:rsidRPr="00865F88" w:rsidRDefault="00490F6F" w:rsidP="00490F6F">
            <w:pPr>
              <w:autoSpaceDE w:val="0"/>
              <w:autoSpaceDN w:val="0"/>
              <w:jc w:val="center"/>
              <w:rPr>
                <w:rFonts w:eastAsia="Calibri"/>
                <w:b/>
                <w:bCs/>
                <w:sz w:val="22"/>
                <w:szCs w:val="22"/>
              </w:rPr>
            </w:pPr>
            <w:r w:rsidRPr="00865F88">
              <w:rPr>
                <w:rFonts w:eastAsia="Calibri"/>
                <w:b/>
                <w:bCs/>
                <w:sz w:val="22"/>
                <w:szCs w:val="22"/>
              </w:rPr>
              <w:t>Данные заявителя (юридического лица)</w:t>
            </w:r>
          </w:p>
        </w:tc>
      </w:tr>
      <w:tr w:rsidR="00490F6F" w:rsidRPr="00865F88" w:rsidTr="00490F6F">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490F6F" w:rsidRPr="00865F88" w:rsidRDefault="00490F6F" w:rsidP="00490F6F">
            <w:pPr>
              <w:autoSpaceDE w:val="0"/>
              <w:autoSpaceDN w:val="0"/>
              <w:rPr>
                <w:rFonts w:eastAsia="Calibri"/>
                <w:sz w:val="22"/>
                <w:szCs w:val="22"/>
              </w:rPr>
            </w:pPr>
            <w:r w:rsidRPr="00865F88">
              <w:rPr>
                <w:rFonts w:eastAsia="Calibri"/>
                <w:sz w:val="22"/>
                <w:szCs w:val="22"/>
              </w:rPr>
              <w:t>Полное наименование юридического лица (в соответствии с учредительными документами)</w:t>
            </w:r>
          </w:p>
        </w:tc>
        <w:tc>
          <w:tcPr>
            <w:tcW w:w="6089" w:type="dxa"/>
            <w:gridSpan w:val="4"/>
            <w:tcBorders>
              <w:top w:val="dotted" w:sz="4" w:space="0" w:color="auto"/>
            </w:tcBorders>
            <w:tcMar>
              <w:top w:w="0" w:type="dxa"/>
              <w:left w:w="75" w:type="dxa"/>
              <w:bottom w:w="0" w:type="dxa"/>
              <w:right w:w="75" w:type="dxa"/>
            </w:tcMar>
            <w:vAlign w:val="center"/>
          </w:tcPr>
          <w:p w:rsidR="00490F6F" w:rsidRPr="00865F88" w:rsidRDefault="00490F6F" w:rsidP="00490F6F">
            <w:pPr>
              <w:rPr>
                <w:rFonts w:eastAsia="Calibri"/>
                <w:sz w:val="22"/>
                <w:szCs w:val="22"/>
                <w:u w:val="single"/>
              </w:rPr>
            </w:pPr>
          </w:p>
        </w:tc>
      </w:tr>
      <w:tr w:rsidR="00490F6F" w:rsidRPr="00865F88" w:rsidTr="00490F6F">
        <w:trPr>
          <w:trHeight w:val="20"/>
          <w:jc w:val="center"/>
        </w:trPr>
        <w:tc>
          <w:tcPr>
            <w:tcW w:w="3522" w:type="dxa"/>
            <w:gridSpan w:val="3"/>
            <w:tcMar>
              <w:top w:w="0" w:type="dxa"/>
              <w:left w:w="75" w:type="dxa"/>
              <w:bottom w:w="0" w:type="dxa"/>
              <w:right w:w="75" w:type="dxa"/>
            </w:tcMar>
            <w:vAlign w:val="center"/>
            <w:hideMark/>
          </w:tcPr>
          <w:p w:rsidR="00490F6F" w:rsidRPr="00865F88" w:rsidRDefault="00490F6F" w:rsidP="00490F6F">
            <w:pPr>
              <w:autoSpaceDE w:val="0"/>
              <w:autoSpaceDN w:val="0"/>
              <w:rPr>
                <w:rFonts w:eastAsia="Calibri"/>
                <w:sz w:val="22"/>
                <w:szCs w:val="22"/>
              </w:rPr>
            </w:pPr>
            <w:r w:rsidRPr="00865F88">
              <w:rPr>
                <w:rFonts w:eastAsia="Calibri"/>
                <w:sz w:val="22"/>
                <w:szCs w:val="22"/>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490F6F" w:rsidRPr="00865F88" w:rsidRDefault="00490F6F" w:rsidP="00490F6F">
            <w:pPr>
              <w:rPr>
                <w:rFonts w:eastAsia="Calibri"/>
                <w:sz w:val="22"/>
                <w:szCs w:val="22"/>
                <w:u w:val="single"/>
              </w:rPr>
            </w:pPr>
          </w:p>
        </w:tc>
      </w:tr>
      <w:tr w:rsidR="00490F6F" w:rsidRPr="00865F88" w:rsidTr="00490F6F">
        <w:trPr>
          <w:trHeight w:val="20"/>
          <w:jc w:val="center"/>
        </w:trPr>
        <w:tc>
          <w:tcPr>
            <w:tcW w:w="3522" w:type="dxa"/>
            <w:gridSpan w:val="3"/>
            <w:tcMar>
              <w:top w:w="0" w:type="dxa"/>
              <w:left w:w="75" w:type="dxa"/>
              <w:bottom w:w="0" w:type="dxa"/>
              <w:right w:w="75" w:type="dxa"/>
            </w:tcMar>
            <w:vAlign w:val="center"/>
            <w:hideMark/>
          </w:tcPr>
          <w:p w:rsidR="00490F6F" w:rsidRPr="00865F88" w:rsidRDefault="00490F6F" w:rsidP="00490F6F">
            <w:pPr>
              <w:autoSpaceDE w:val="0"/>
              <w:autoSpaceDN w:val="0"/>
              <w:rPr>
                <w:rFonts w:eastAsia="Calibri"/>
                <w:sz w:val="22"/>
                <w:szCs w:val="22"/>
              </w:rPr>
            </w:pPr>
            <w:r w:rsidRPr="00865F88">
              <w:rPr>
                <w:rFonts w:eastAsia="Calibri"/>
                <w:sz w:val="22"/>
                <w:szCs w:val="22"/>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490F6F" w:rsidRPr="00865F88" w:rsidRDefault="00490F6F" w:rsidP="00490F6F">
            <w:pPr>
              <w:rPr>
                <w:rFonts w:eastAsia="Calibri"/>
                <w:sz w:val="22"/>
                <w:szCs w:val="22"/>
              </w:rPr>
            </w:pPr>
          </w:p>
        </w:tc>
      </w:tr>
      <w:tr w:rsidR="00490F6F" w:rsidRPr="00865F88" w:rsidTr="00490F6F">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490F6F" w:rsidRPr="00865F88" w:rsidRDefault="00490F6F" w:rsidP="00490F6F">
            <w:pPr>
              <w:autoSpaceDE w:val="0"/>
              <w:autoSpaceDN w:val="0"/>
              <w:rPr>
                <w:rFonts w:eastAsia="Calibri"/>
                <w:sz w:val="22"/>
                <w:szCs w:val="22"/>
              </w:rPr>
            </w:pPr>
            <w:r w:rsidRPr="00865F88">
              <w:rPr>
                <w:rFonts w:eastAsia="Calibri"/>
                <w:sz w:val="22"/>
                <w:szCs w:val="22"/>
              </w:rPr>
              <w:t>ОГРН</w:t>
            </w:r>
          </w:p>
        </w:tc>
        <w:tc>
          <w:tcPr>
            <w:tcW w:w="8045" w:type="dxa"/>
            <w:gridSpan w:val="6"/>
            <w:tcBorders>
              <w:bottom w:val="dotted" w:sz="4" w:space="0" w:color="auto"/>
            </w:tcBorders>
            <w:tcMar>
              <w:top w:w="0" w:type="dxa"/>
              <w:left w:w="75" w:type="dxa"/>
              <w:bottom w:w="0" w:type="dxa"/>
              <w:right w:w="75" w:type="dxa"/>
            </w:tcMar>
            <w:vAlign w:val="center"/>
          </w:tcPr>
          <w:p w:rsidR="00490F6F" w:rsidRPr="00865F88" w:rsidRDefault="00490F6F" w:rsidP="00490F6F">
            <w:pPr>
              <w:rPr>
                <w:rFonts w:eastAsia="Calibri"/>
                <w:sz w:val="22"/>
                <w:szCs w:val="22"/>
              </w:rPr>
            </w:pPr>
          </w:p>
        </w:tc>
      </w:tr>
      <w:tr w:rsidR="00490F6F" w:rsidRPr="00865F88" w:rsidTr="00490F6F">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490F6F" w:rsidRPr="00865F88" w:rsidRDefault="00490F6F" w:rsidP="00490F6F">
            <w:pPr>
              <w:autoSpaceDE w:val="0"/>
              <w:autoSpaceDN w:val="0"/>
              <w:jc w:val="center"/>
              <w:rPr>
                <w:rFonts w:eastAsia="Calibri"/>
                <w:b/>
                <w:bCs/>
                <w:sz w:val="22"/>
                <w:szCs w:val="22"/>
              </w:rPr>
            </w:pPr>
            <w:r w:rsidRPr="00865F88">
              <w:rPr>
                <w:rFonts w:eastAsia="Calibri"/>
                <w:b/>
                <w:bCs/>
                <w:sz w:val="22"/>
                <w:szCs w:val="22"/>
              </w:rPr>
              <w:t>Юридический адрес</w:t>
            </w:r>
          </w:p>
        </w:tc>
      </w:tr>
      <w:tr w:rsidR="00490F6F" w:rsidRPr="00865F88" w:rsidTr="00490F6F">
        <w:trPr>
          <w:trHeight w:val="20"/>
          <w:jc w:val="center"/>
        </w:trPr>
        <w:tc>
          <w:tcPr>
            <w:tcW w:w="1566" w:type="dxa"/>
            <w:tcBorders>
              <w:top w:val="dotted" w:sz="4" w:space="0" w:color="auto"/>
            </w:tcBorders>
            <w:tcMar>
              <w:top w:w="0" w:type="dxa"/>
              <w:left w:w="75" w:type="dxa"/>
              <w:bottom w:w="0" w:type="dxa"/>
              <w:right w:w="75" w:type="dxa"/>
            </w:tcMar>
            <w:vAlign w:val="center"/>
            <w:hideMark/>
          </w:tcPr>
          <w:p w:rsidR="00490F6F" w:rsidRPr="00865F88" w:rsidRDefault="00490F6F" w:rsidP="00490F6F">
            <w:pPr>
              <w:autoSpaceDE w:val="0"/>
              <w:autoSpaceDN w:val="0"/>
              <w:rPr>
                <w:rFonts w:eastAsia="Calibri"/>
                <w:sz w:val="22"/>
                <w:szCs w:val="22"/>
              </w:rPr>
            </w:pPr>
            <w:r w:rsidRPr="00865F88">
              <w:rPr>
                <w:rFonts w:eastAsia="Calibri"/>
                <w:sz w:val="22"/>
                <w:szCs w:val="22"/>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u w:val="single"/>
              </w:rPr>
            </w:pPr>
          </w:p>
        </w:tc>
        <w:tc>
          <w:tcPr>
            <w:tcW w:w="2462" w:type="dxa"/>
            <w:gridSpan w:val="2"/>
            <w:tcBorders>
              <w:top w:val="dotted" w:sz="4" w:space="0" w:color="auto"/>
            </w:tcBorders>
            <w:tcMar>
              <w:top w:w="0" w:type="dxa"/>
              <w:left w:w="75" w:type="dxa"/>
              <w:bottom w:w="0" w:type="dxa"/>
              <w:right w:w="75" w:type="dxa"/>
            </w:tcMar>
            <w:vAlign w:val="center"/>
            <w:hideMark/>
          </w:tcPr>
          <w:p w:rsidR="00490F6F" w:rsidRPr="00865F88" w:rsidRDefault="00490F6F" w:rsidP="00490F6F">
            <w:pPr>
              <w:autoSpaceDE w:val="0"/>
              <w:autoSpaceDN w:val="0"/>
              <w:rPr>
                <w:rFonts w:eastAsia="Calibri"/>
                <w:sz w:val="22"/>
                <w:szCs w:val="22"/>
              </w:rPr>
            </w:pPr>
            <w:r w:rsidRPr="00865F88">
              <w:rPr>
                <w:rFonts w:eastAsia="Calibri"/>
                <w:sz w:val="22"/>
                <w:szCs w:val="22"/>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u w:val="single"/>
              </w:rPr>
            </w:pPr>
          </w:p>
        </w:tc>
      </w:tr>
      <w:tr w:rsidR="00490F6F" w:rsidRPr="00865F88" w:rsidTr="00490F6F">
        <w:trPr>
          <w:trHeight w:val="20"/>
          <w:jc w:val="center"/>
        </w:trPr>
        <w:tc>
          <w:tcPr>
            <w:tcW w:w="1566" w:type="dxa"/>
            <w:tcMar>
              <w:top w:w="0" w:type="dxa"/>
              <w:left w:w="75" w:type="dxa"/>
              <w:bottom w:w="0" w:type="dxa"/>
              <w:right w:w="75" w:type="dxa"/>
            </w:tcMar>
            <w:vAlign w:val="center"/>
            <w:hideMark/>
          </w:tcPr>
          <w:p w:rsidR="00490F6F" w:rsidRPr="00865F88" w:rsidRDefault="00490F6F" w:rsidP="00490F6F">
            <w:pPr>
              <w:autoSpaceDE w:val="0"/>
              <w:autoSpaceDN w:val="0"/>
              <w:rPr>
                <w:rFonts w:eastAsia="Calibri"/>
                <w:sz w:val="22"/>
                <w:szCs w:val="22"/>
              </w:rPr>
            </w:pPr>
            <w:r w:rsidRPr="00865F88">
              <w:rPr>
                <w:rFonts w:eastAsia="Calibri"/>
                <w:sz w:val="22"/>
                <w:szCs w:val="22"/>
              </w:rPr>
              <w:t>Район</w:t>
            </w:r>
          </w:p>
        </w:tc>
        <w:tc>
          <w:tcPr>
            <w:tcW w:w="1956" w:type="dxa"/>
            <w:gridSpan w:val="2"/>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u w:val="single"/>
              </w:rPr>
            </w:pPr>
          </w:p>
        </w:tc>
        <w:tc>
          <w:tcPr>
            <w:tcW w:w="2462" w:type="dxa"/>
            <w:gridSpan w:val="2"/>
            <w:tcMar>
              <w:top w:w="0" w:type="dxa"/>
              <w:left w:w="75" w:type="dxa"/>
              <w:bottom w:w="0" w:type="dxa"/>
              <w:right w:w="75" w:type="dxa"/>
            </w:tcMar>
            <w:vAlign w:val="center"/>
            <w:hideMark/>
          </w:tcPr>
          <w:p w:rsidR="00490F6F" w:rsidRPr="00865F88" w:rsidRDefault="00490F6F" w:rsidP="00490F6F">
            <w:pPr>
              <w:autoSpaceDE w:val="0"/>
              <w:autoSpaceDN w:val="0"/>
              <w:rPr>
                <w:rFonts w:eastAsia="Calibri"/>
                <w:sz w:val="22"/>
                <w:szCs w:val="22"/>
              </w:rPr>
            </w:pPr>
            <w:r w:rsidRPr="00865F88">
              <w:rPr>
                <w:rFonts w:eastAsia="Calibri"/>
                <w:sz w:val="22"/>
                <w:szCs w:val="22"/>
              </w:rPr>
              <w:t>Населенный пункт</w:t>
            </w:r>
          </w:p>
        </w:tc>
        <w:tc>
          <w:tcPr>
            <w:tcW w:w="3627" w:type="dxa"/>
            <w:gridSpan w:val="2"/>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u w:val="single"/>
              </w:rPr>
            </w:pPr>
          </w:p>
        </w:tc>
      </w:tr>
      <w:tr w:rsidR="00490F6F" w:rsidRPr="00865F88" w:rsidTr="00490F6F">
        <w:trPr>
          <w:trHeight w:val="20"/>
          <w:jc w:val="center"/>
        </w:trPr>
        <w:tc>
          <w:tcPr>
            <w:tcW w:w="1566" w:type="dxa"/>
            <w:tcMar>
              <w:top w:w="0" w:type="dxa"/>
              <w:left w:w="75" w:type="dxa"/>
              <w:bottom w:w="0" w:type="dxa"/>
              <w:right w:w="75" w:type="dxa"/>
            </w:tcMar>
            <w:vAlign w:val="center"/>
            <w:hideMark/>
          </w:tcPr>
          <w:p w:rsidR="00490F6F" w:rsidRPr="00865F88" w:rsidRDefault="00490F6F" w:rsidP="00490F6F">
            <w:pPr>
              <w:autoSpaceDE w:val="0"/>
              <w:autoSpaceDN w:val="0"/>
              <w:rPr>
                <w:rFonts w:eastAsia="Calibri"/>
                <w:sz w:val="22"/>
                <w:szCs w:val="22"/>
              </w:rPr>
            </w:pPr>
            <w:r w:rsidRPr="00865F88">
              <w:rPr>
                <w:rFonts w:eastAsia="Calibri"/>
                <w:sz w:val="22"/>
                <w:szCs w:val="22"/>
              </w:rPr>
              <w:t>Улица</w:t>
            </w:r>
          </w:p>
        </w:tc>
        <w:tc>
          <w:tcPr>
            <w:tcW w:w="8045" w:type="dxa"/>
            <w:gridSpan w:val="6"/>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u w:val="single"/>
              </w:rPr>
            </w:pPr>
          </w:p>
        </w:tc>
      </w:tr>
      <w:tr w:rsidR="00490F6F" w:rsidRPr="00865F88" w:rsidTr="00490F6F">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490F6F" w:rsidRPr="00865F88" w:rsidRDefault="00490F6F" w:rsidP="00490F6F">
            <w:pPr>
              <w:autoSpaceDE w:val="0"/>
              <w:autoSpaceDN w:val="0"/>
              <w:rPr>
                <w:rFonts w:eastAsia="Calibri"/>
                <w:sz w:val="22"/>
                <w:szCs w:val="22"/>
              </w:rPr>
            </w:pPr>
            <w:r w:rsidRPr="00865F88">
              <w:rPr>
                <w:rFonts w:eastAsia="Calibri"/>
                <w:sz w:val="22"/>
                <w:szCs w:val="22"/>
              </w:rPr>
              <w:t>Дом</w:t>
            </w:r>
          </w:p>
        </w:tc>
        <w:tc>
          <w:tcPr>
            <w:tcW w:w="1956" w:type="dxa"/>
            <w:gridSpan w:val="2"/>
            <w:tcBorders>
              <w:bottom w:val="dotted" w:sz="4" w:space="0" w:color="auto"/>
            </w:tcBorders>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u w:val="single"/>
              </w:rPr>
            </w:pPr>
          </w:p>
        </w:tc>
        <w:tc>
          <w:tcPr>
            <w:tcW w:w="1495" w:type="dxa"/>
            <w:tcBorders>
              <w:bottom w:val="dotted" w:sz="4" w:space="0" w:color="auto"/>
            </w:tcBorders>
            <w:tcMar>
              <w:top w:w="0" w:type="dxa"/>
              <w:left w:w="75" w:type="dxa"/>
              <w:bottom w:w="0" w:type="dxa"/>
              <w:right w:w="75" w:type="dxa"/>
            </w:tcMar>
            <w:vAlign w:val="center"/>
            <w:hideMark/>
          </w:tcPr>
          <w:p w:rsidR="00490F6F" w:rsidRPr="00865F88" w:rsidRDefault="00490F6F" w:rsidP="00490F6F">
            <w:pPr>
              <w:autoSpaceDE w:val="0"/>
              <w:autoSpaceDN w:val="0"/>
              <w:rPr>
                <w:rFonts w:eastAsia="Calibri"/>
                <w:sz w:val="22"/>
                <w:szCs w:val="22"/>
              </w:rPr>
            </w:pPr>
            <w:r w:rsidRPr="00865F88">
              <w:rPr>
                <w:rFonts w:eastAsia="Calibri"/>
                <w:sz w:val="22"/>
                <w:szCs w:val="22"/>
              </w:rPr>
              <w:t>Корпус</w:t>
            </w:r>
          </w:p>
        </w:tc>
        <w:tc>
          <w:tcPr>
            <w:tcW w:w="967" w:type="dxa"/>
            <w:tcBorders>
              <w:bottom w:val="dotted" w:sz="4" w:space="0" w:color="auto"/>
            </w:tcBorders>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u w:val="single"/>
              </w:rPr>
            </w:pPr>
          </w:p>
        </w:tc>
        <w:tc>
          <w:tcPr>
            <w:tcW w:w="2003" w:type="dxa"/>
            <w:tcBorders>
              <w:bottom w:val="dotted" w:sz="4" w:space="0" w:color="auto"/>
            </w:tcBorders>
            <w:tcMar>
              <w:top w:w="0" w:type="dxa"/>
              <w:left w:w="75" w:type="dxa"/>
              <w:bottom w:w="0" w:type="dxa"/>
              <w:right w:w="75" w:type="dxa"/>
            </w:tcMar>
            <w:vAlign w:val="center"/>
            <w:hideMark/>
          </w:tcPr>
          <w:p w:rsidR="00490F6F" w:rsidRPr="00865F88" w:rsidRDefault="00490F6F" w:rsidP="00490F6F">
            <w:pPr>
              <w:autoSpaceDE w:val="0"/>
              <w:autoSpaceDN w:val="0"/>
              <w:rPr>
                <w:rFonts w:eastAsia="Calibri"/>
                <w:sz w:val="22"/>
                <w:szCs w:val="22"/>
              </w:rPr>
            </w:pPr>
            <w:r w:rsidRPr="00865F88">
              <w:rPr>
                <w:rFonts w:eastAsia="Calibri"/>
                <w:sz w:val="22"/>
                <w:szCs w:val="22"/>
              </w:rPr>
              <w:t>Квартира</w:t>
            </w:r>
          </w:p>
        </w:tc>
        <w:tc>
          <w:tcPr>
            <w:tcW w:w="1624" w:type="dxa"/>
            <w:tcBorders>
              <w:bottom w:val="dotted" w:sz="4" w:space="0" w:color="auto"/>
            </w:tcBorders>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u w:val="single"/>
              </w:rPr>
            </w:pPr>
          </w:p>
        </w:tc>
      </w:tr>
      <w:tr w:rsidR="00490F6F" w:rsidRPr="00865F88" w:rsidTr="00490F6F">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490F6F" w:rsidRPr="00865F88" w:rsidRDefault="00490F6F" w:rsidP="00490F6F">
            <w:pPr>
              <w:autoSpaceDE w:val="0"/>
              <w:autoSpaceDN w:val="0"/>
              <w:jc w:val="center"/>
              <w:rPr>
                <w:rFonts w:eastAsia="Calibri"/>
                <w:b/>
                <w:bCs/>
                <w:sz w:val="22"/>
                <w:szCs w:val="22"/>
                <w:vertAlign w:val="superscript"/>
              </w:rPr>
            </w:pPr>
            <w:r w:rsidRPr="00865F88">
              <w:rPr>
                <w:rFonts w:eastAsia="Calibri"/>
                <w:b/>
                <w:bCs/>
                <w:sz w:val="22"/>
                <w:szCs w:val="22"/>
              </w:rPr>
              <w:t>Почтовый адрес</w:t>
            </w:r>
          </w:p>
        </w:tc>
      </w:tr>
      <w:tr w:rsidR="00490F6F" w:rsidRPr="00865F88" w:rsidTr="00490F6F">
        <w:trPr>
          <w:trHeight w:val="20"/>
          <w:jc w:val="center"/>
        </w:trPr>
        <w:tc>
          <w:tcPr>
            <w:tcW w:w="1566" w:type="dxa"/>
            <w:tcBorders>
              <w:top w:val="dotted" w:sz="4" w:space="0" w:color="auto"/>
            </w:tcBorders>
            <w:tcMar>
              <w:top w:w="0" w:type="dxa"/>
              <w:left w:w="75" w:type="dxa"/>
              <w:bottom w:w="0" w:type="dxa"/>
              <w:right w:w="75" w:type="dxa"/>
            </w:tcMar>
            <w:vAlign w:val="center"/>
            <w:hideMark/>
          </w:tcPr>
          <w:p w:rsidR="00490F6F" w:rsidRPr="00865F88" w:rsidRDefault="00490F6F" w:rsidP="00490F6F">
            <w:pPr>
              <w:autoSpaceDE w:val="0"/>
              <w:autoSpaceDN w:val="0"/>
              <w:rPr>
                <w:rFonts w:eastAsia="Calibri"/>
                <w:sz w:val="22"/>
                <w:szCs w:val="22"/>
              </w:rPr>
            </w:pPr>
            <w:r w:rsidRPr="00865F88">
              <w:rPr>
                <w:rFonts w:eastAsia="Calibri"/>
                <w:sz w:val="22"/>
                <w:szCs w:val="22"/>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u w:val="single"/>
              </w:rPr>
            </w:pPr>
          </w:p>
        </w:tc>
        <w:tc>
          <w:tcPr>
            <w:tcW w:w="2462" w:type="dxa"/>
            <w:gridSpan w:val="2"/>
            <w:tcBorders>
              <w:top w:val="dotted" w:sz="4" w:space="0" w:color="auto"/>
            </w:tcBorders>
            <w:tcMar>
              <w:top w:w="0" w:type="dxa"/>
              <w:left w:w="75" w:type="dxa"/>
              <w:bottom w:w="0" w:type="dxa"/>
              <w:right w:w="75" w:type="dxa"/>
            </w:tcMar>
            <w:vAlign w:val="center"/>
            <w:hideMark/>
          </w:tcPr>
          <w:p w:rsidR="00490F6F" w:rsidRPr="00865F88" w:rsidRDefault="00490F6F" w:rsidP="00490F6F">
            <w:pPr>
              <w:autoSpaceDE w:val="0"/>
              <w:autoSpaceDN w:val="0"/>
              <w:rPr>
                <w:rFonts w:eastAsia="Calibri"/>
                <w:sz w:val="22"/>
                <w:szCs w:val="22"/>
              </w:rPr>
            </w:pPr>
            <w:r w:rsidRPr="00865F88">
              <w:rPr>
                <w:rFonts w:eastAsia="Calibri"/>
                <w:sz w:val="22"/>
                <w:szCs w:val="22"/>
              </w:rPr>
              <w:t>Регион</w:t>
            </w:r>
          </w:p>
        </w:tc>
        <w:tc>
          <w:tcPr>
            <w:tcW w:w="3627" w:type="dxa"/>
            <w:gridSpan w:val="2"/>
            <w:tcBorders>
              <w:top w:val="dotted" w:sz="4" w:space="0" w:color="auto"/>
            </w:tcBorders>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u w:val="single"/>
              </w:rPr>
            </w:pPr>
          </w:p>
        </w:tc>
      </w:tr>
      <w:tr w:rsidR="00490F6F" w:rsidRPr="00865F88" w:rsidTr="00490F6F">
        <w:trPr>
          <w:trHeight w:val="20"/>
          <w:jc w:val="center"/>
        </w:trPr>
        <w:tc>
          <w:tcPr>
            <w:tcW w:w="1566" w:type="dxa"/>
            <w:tcMar>
              <w:top w:w="0" w:type="dxa"/>
              <w:left w:w="75" w:type="dxa"/>
              <w:bottom w:w="0" w:type="dxa"/>
              <w:right w:w="75" w:type="dxa"/>
            </w:tcMar>
            <w:vAlign w:val="center"/>
            <w:hideMark/>
          </w:tcPr>
          <w:p w:rsidR="00490F6F" w:rsidRPr="00865F88" w:rsidRDefault="00490F6F" w:rsidP="00490F6F">
            <w:pPr>
              <w:autoSpaceDE w:val="0"/>
              <w:autoSpaceDN w:val="0"/>
              <w:rPr>
                <w:rFonts w:eastAsia="Calibri"/>
                <w:sz w:val="22"/>
                <w:szCs w:val="22"/>
              </w:rPr>
            </w:pPr>
            <w:r w:rsidRPr="00865F88">
              <w:rPr>
                <w:rFonts w:eastAsia="Calibri"/>
                <w:sz w:val="22"/>
                <w:szCs w:val="22"/>
              </w:rPr>
              <w:t>Район</w:t>
            </w:r>
          </w:p>
        </w:tc>
        <w:tc>
          <w:tcPr>
            <w:tcW w:w="1956" w:type="dxa"/>
            <w:gridSpan w:val="2"/>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u w:val="single"/>
              </w:rPr>
            </w:pPr>
          </w:p>
        </w:tc>
        <w:tc>
          <w:tcPr>
            <w:tcW w:w="2462" w:type="dxa"/>
            <w:gridSpan w:val="2"/>
            <w:tcMar>
              <w:top w:w="0" w:type="dxa"/>
              <w:left w:w="75" w:type="dxa"/>
              <w:bottom w:w="0" w:type="dxa"/>
              <w:right w:w="75" w:type="dxa"/>
            </w:tcMar>
            <w:vAlign w:val="center"/>
            <w:hideMark/>
          </w:tcPr>
          <w:p w:rsidR="00490F6F" w:rsidRPr="00865F88" w:rsidRDefault="00490F6F" w:rsidP="00490F6F">
            <w:pPr>
              <w:autoSpaceDE w:val="0"/>
              <w:autoSpaceDN w:val="0"/>
              <w:rPr>
                <w:rFonts w:eastAsia="Calibri"/>
                <w:sz w:val="22"/>
                <w:szCs w:val="22"/>
              </w:rPr>
            </w:pPr>
            <w:r w:rsidRPr="00865F88">
              <w:rPr>
                <w:rFonts w:eastAsia="Calibri"/>
                <w:sz w:val="22"/>
                <w:szCs w:val="22"/>
              </w:rPr>
              <w:t>Населенный пункт</w:t>
            </w:r>
          </w:p>
        </w:tc>
        <w:tc>
          <w:tcPr>
            <w:tcW w:w="3627" w:type="dxa"/>
            <w:gridSpan w:val="2"/>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u w:val="single"/>
              </w:rPr>
            </w:pPr>
          </w:p>
        </w:tc>
      </w:tr>
      <w:tr w:rsidR="00490F6F" w:rsidRPr="00865F88" w:rsidTr="00490F6F">
        <w:trPr>
          <w:trHeight w:val="20"/>
          <w:jc w:val="center"/>
        </w:trPr>
        <w:tc>
          <w:tcPr>
            <w:tcW w:w="1566" w:type="dxa"/>
            <w:tcMar>
              <w:top w:w="0" w:type="dxa"/>
              <w:left w:w="75" w:type="dxa"/>
              <w:bottom w:w="0" w:type="dxa"/>
              <w:right w:w="75" w:type="dxa"/>
            </w:tcMar>
            <w:vAlign w:val="center"/>
            <w:hideMark/>
          </w:tcPr>
          <w:p w:rsidR="00490F6F" w:rsidRPr="00865F88" w:rsidRDefault="00490F6F" w:rsidP="00490F6F">
            <w:pPr>
              <w:autoSpaceDE w:val="0"/>
              <w:autoSpaceDN w:val="0"/>
              <w:rPr>
                <w:rFonts w:eastAsia="Calibri"/>
                <w:sz w:val="22"/>
                <w:szCs w:val="22"/>
              </w:rPr>
            </w:pPr>
            <w:r w:rsidRPr="00865F88">
              <w:rPr>
                <w:rFonts w:eastAsia="Calibri"/>
                <w:sz w:val="22"/>
                <w:szCs w:val="22"/>
              </w:rPr>
              <w:t>Улица</w:t>
            </w:r>
          </w:p>
        </w:tc>
        <w:tc>
          <w:tcPr>
            <w:tcW w:w="8045" w:type="dxa"/>
            <w:gridSpan w:val="6"/>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u w:val="single"/>
              </w:rPr>
            </w:pPr>
          </w:p>
        </w:tc>
      </w:tr>
      <w:tr w:rsidR="00490F6F" w:rsidRPr="00865F88" w:rsidTr="00490F6F">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490F6F" w:rsidRPr="00865F88" w:rsidRDefault="00490F6F" w:rsidP="00490F6F">
            <w:pPr>
              <w:autoSpaceDE w:val="0"/>
              <w:autoSpaceDN w:val="0"/>
              <w:rPr>
                <w:rFonts w:eastAsia="Calibri"/>
                <w:sz w:val="22"/>
                <w:szCs w:val="22"/>
              </w:rPr>
            </w:pPr>
            <w:r w:rsidRPr="00865F88">
              <w:rPr>
                <w:rFonts w:eastAsia="Calibri"/>
                <w:sz w:val="22"/>
                <w:szCs w:val="22"/>
              </w:rPr>
              <w:t>Дом</w:t>
            </w:r>
          </w:p>
        </w:tc>
        <w:tc>
          <w:tcPr>
            <w:tcW w:w="1956" w:type="dxa"/>
            <w:gridSpan w:val="2"/>
            <w:tcBorders>
              <w:bottom w:val="dotted" w:sz="4" w:space="0" w:color="auto"/>
            </w:tcBorders>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u w:val="single"/>
              </w:rPr>
            </w:pPr>
          </w:p>
        </w:tc>
        <w:tc>
          <w:tcPr>
            <w:tcW w:w="1495" w:type="dxa"/>
            <w:tcBorders>
              <w:bottom w:val="dotted" w:sz="4" w:space="0" w:color="auto"/>
            </w:tcBorders>
            <w:tcMar>
              <w:top w:w="0" w:type="dxa"/>
              <w:left w:w="75" w:type="dxa"/>
              <w:bottom w:w="0" w:type="dxa"/>
              <w:right w:w="75" w:type="dxa"/>
            </w:tcMar>
            <w:vAlign w:val="center"/>
            <w:hideMark/>
          </w:tcPr>
          <w:p w:rsidR="00490F6F" w:rsidRPr="00865F88" w:rsidRDefault="00490F6F" w:rsidP="00490F6F">
            <w:pPr>
              <w:autoSpaceDE w:val="0"/>
              <w:autoSpaceDN w:val="0"/>
              <w:rPr>
                <w:rFonts w:eastAsia="Calibri"/>
                <w:sz w:val="22"/>
                <w:szCs w:val="22"/>
              </w:rPr>
            </w:pPr>
            <w:r w:rsidRPr="00865F88">
              <w:rPr>
                <w:rFonts w:eastAsia="Calibri"/>
                <w:sz w:val="22"/>
                <w:szCs w:val="22"/>
              </w:rPr>
              <w:t>Корпус</w:t>
            </w:r>
          </w:p>
        </w:tc>
        <w:tc>
          <w:tcPr>
            <w:tcW w:w="967" w:type="dxa"/>
            <w:tcBorders>
              <w:bottom w:val="dotted" w:sz="4" w:space="0" w:color="auto"/>
            </w:tcBorders>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u w:val="single"/>
              </w:rPr>
            </w:pPr>
          </w:p>
        </w:tc>
        <w:tc>
          <w:tcPr>
            <w:tcW w:w="2003" w:type="dxa"/>
            <w:tcBorders>
              <w:bottom w:val="dotted" w:sz="4" w:space="0" w:color="auto"/>
            </w:tcBorders>
            <w:tcMar>
              <w:top w:w="0" w:type="dxa"/>
              <w:left w:w="75" w:type="dxa"/>
              <w:bottom w:w="0" w:type="dxa"/>
              <w:right w:w="75" w:type="dxa"/>
            </w:tcMar>
            <w:vAlign w:val="center"/>
            <w:hideMark/>
          </w:tcPr>
          <w:p w:rsidR="00490F6F" w:rsidRPr="00865F88" w:rsidRDefault="00490F6F" w:rsidP="00490F6F">
            <w:pPr>
              <w:autoSpaceDE w:val="0"/>
              <w:autoSpaceDN w:val="0"/>
              <w:rPr>
                <w:rFonts w:eastAsia="Calibri"/>
                <w:sz w:val="22"/>
                <w:szCs w:val="22"/>
              </w:rPr>
            </w:pPr>
            <w:r w:rsidRPr="00865F88">
              <w:rPr>
                <w:rFonts w:eastAsia="Calibri"/>
                <w:sz w:val="22"/>
                <w:szCs w:val="22"/>
              </w:rPr>
              <w:t>Квартира</w:t>
            </w:r>
          </w:p>
        </w:tc>
        <w:tc>
          <w:tcPr>
            <w:tcW w:w="1624" w:type="dxa"/>
            <w:tcBorders>
              <w:bottom w:val="dotted" w:sz="4" w:space="0" w:color="auto"/>
            </w:tcBorders>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u w:val="single"/>
              </w:rPr>
            </w:pPr>
          </w:p>
        </w:tc>
      </w:tr>
      <w:tr w:rsidR="00490F6F" w:rsidRPr="00865F88" w:rsidTr="00490F6F">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u w:val="single"/>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u w:val="single"/>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u w:val="single"/>
              </w:rPr>
            </w:pPr>
          </w:p>
        </w:tc>
      </w:tr>
      <w:tr w:rsidR="00490F6F" w:rsidRPr="00865F88" w:rsidTr="00490F6F">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490F6F" w:rsidRPr="00865F88" w:rsidRDefault="00490F6F" w:rsidP="00490F6F">
            <w:pPr>
              <w:autoSpaceDE w:val="0"/>
              <w:autoSpaceDN w:val="0"/>
              <w:rPr>
                <w:rFonts w:eastAsia="Calibri"/>
                <w:b/>
                <w:bCs/>
                <w:sz w:val="22"/>
                <w:szCs w:val="22"/>
              </w:rPr>
            </w:pPr>
            <w:r w:rsidRPr="00865F88">
              <w:rPr>
                <w:rFonts w:eastAsia="Calibri"/>
                <w:b/>
                <w:bCs/>
                <w:sz w:val="22"/>
                <w:szCs w:val="22"/>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rPr>
            </w:pPr>
          </w:p>
        </w:tc>
      </w:tr>
      <w:tr w:rsidR="00490F6F" w:rsidRPr="00865F88" w:rsidTr="00490F6F">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490F6F" w:rsidRPr="00865F88" w:rsidRDefault="00490F6F" w:rsidP="00490F6F">
            <w:pPr>
              <w:autoSpaceDE w:val="0"/>
              <w:autoSpaceDN w:val="0"/>
              <w:rPr>
                <w:rFonts w:eastAsia="Calibri"/>
                <w:b/>
                <w:bCs/>
                <w:sz w:val="22"/>
                <w:szCs w:val="22"/>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rPr>
            </w:pPr>
          </w:p>
        </w:tc>
      </w:tr>
    </w:tbl>
    <w:p w:rsidR="00490F6F" w:rsidRPr="00865F88" w:rsidRDefault="00490F6F" w:rsidP="00490F6F">
      <w:pPr>
        <w:jc w:val="center"/>
        <w:rPr>
          <w:rFonts w:eastAsia="Calibri"/>
          <w:sz w:val="22"/>
          <w:szCs w:val="22"/>
        </w:rPr>
      </w:pPr>
    </w:p>
    <w:p w:rsidR="00857432" w:rsidRDefault="00857432" w:rsidP="00490F6F">
      <w:pPr>
        <w:jc w:val="center"/>
        <w:rPr>
          <w:rFonts w:eastAsia="Calibri"/>
          <w:sz w:val="22"/>
          <w:szCs w:val="22"/>
        </w:rPr>
      </w:pPr>
    </w:p>
    <w:p w:rsidR="00490F6F" w:rsidRDefault="00490F6F" w:rsidP="00490F6F">
      <w:pPr>
        <w:jc w:val="center"/>
        <w:rPr>
          <w:rFonts w:eastAsia="Calibri"/>
          <w:sz w:val="22"/>
          <w:szCs w:val="22"/>
        </w:rPr>
      </w:pPr>
      <w:r w:rsidRPr="00865F88">
        <w:rPr>
          <w:rFonts w:eastAsia="Calibri"/>
          <w:sz w:val="22"/>
          <w:szCs w:val="22"/>
        </w:rPr>
        <w:t>ЗАПРОС</w:t>
      </w:r>
    </w:p>
    <w:p w:rsidR="00057774" w:rsidRPr="00865F88" w:rsidRDefault="00057774" w:rsidP="00490F6F">
      <w:pPr>
        <w:jc w:val="center"/>
        <w:rPr>
          <w:rFonts w:eastAsia="Calibri"/>
          <w:sz w:val="22"/>
          <w:szCs w:val="22"/>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511"/>
        <w:gridCol w:w="701"/>
        <w:gridCol w:w="976"/>
        <w:gridCol w:w="363"/>
        <w:gridCol w:w="1538"/>
        <w:gridCol w:w="205"/>
        <w:gridCol w:w="1193"/>
        <w:gridCol w:w="1357"/>
        <w:gridCol w:w="1728"/>
        <w:gridCol w:w="2350"/>
      </w:tblGrid>
      <w:tr w:rsidR="00490F6F" w:rsidRPr="00865F88" w:rsidTr="00490F6F">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490F6F" w:rsidRPr="00865F88" w:rsidRDefault="00490F6F" w:rsidP="00490F6F">
            <w:pPr>
              <w:widowControl w:val="0"/>
              <w:autoSpaceDE w:val="0"/>
              <w:autoSpaceDN w:val="0"/>
              <w:adjustRightInd w:val="0"/>
              <w:jc w:val="both"/>
              <w:rPr>
                <w:sz w:val="22"/>
                <w:szCs w:val="22"/>
              </w:rPr>
            </w:pPr>
            <w:r w:rsidRPr="00865F88">
              <w:rPr>
                <w:sz w:val="22"/>
                <w:szCs w:val="22"/>
              </w:rPr>
              <w:t>Прошу предоставить земельный участок площадью _____ кв</w:t>
            </w:r>
            <w:proofErr w:type="gramStart"/>
            <w:r w:rsidRPr="00865F88">
              <w:rPr>
                <w:sz w:val="22"/>
                <w:szCs w:val="22"/>
              </w:rPr>
              <w:t>.м</w:t>
            </w:r>
            <w:proofErr w:type="gramEnd"/>
            <w:r w:rsidRPr="00865F88">
              <w:rPr>
                <w:sz w:val="22"/>
                <w:szCs w:val="22"/>
              </w:rPr>
              <w:t xml:space="preserve">,  местоположение земельного участка: _________________________________________________________, </w:t>
            </w:r>
          </w:p>
          <w:p w:rsidR="00490F6F" w:rsidRPr="00865F88" w:rsidRDefault="00490F6F" w:rsidP="00490F6F">
            <w:pPr>
              <w:widowControl w:val="0"/>
              <w:autoSpaceDE w:val="0"/>
              <w:autoSpaceDN w:val="0"/>
              <w:adjustRightInd w:val="0"/>
              <w:jc w:val="both"/>
              <w:rPr>
                <w:sz w:val="22"/>
                <w:szCs w:val="22"/>
              </w:rPr>
            </w:pPr>
            <w:r w:rsidRPr="00865F88">
              <w:rPr>
                <w:sz w:val="22"/>
                <w:szCs w:val="22"/>
              </w:rPr>
              <w:t xml:space="preserve">кадастровый номер  ______________________________________, </w:t>
            </w:r>
          </w:p>
          <w:p w:rsidR="00490F6F" w:rsidRPr="00865F88" w:rsidRDefault="00490F6F" w:rsidP="00490F6F">
            <w:pPr>
              <w:jc w:val="both"/>
              <w:rPr>
                <w:rFonts w:eastAsia="Calibri"/>
                <w:sz w:val="22"/>
                <w:szCs w:val="22"/>
              </w:rPr>
            </w:pPr>
            <w:r w:rsidRPr="00865F88">
              <w:rPr>
                <w:rFonts w:eastAsia="Calibri"/>
                <w:sz w:val="22"/>
                <w:szCs w:val="22"/>
              </w:rPr>
              <w:t>(в случае</w:t>
            </w:r>
            <w:proofErr w:type="gramStart"/>
            <w:r w:rsidRPr="00865F88">
              <w:rPr>
                <w:rFonts w:eastAsia="Calibri"/>
                <w:sz w:val="22"/>
                <w:szCs w:val="22"/>
              </w:rPr>
              <w:t>,</w:t>
            </w:r>
            <w:proofErr w:type="gramEnd"/>
            <w:r w:rsidRPr="00865F88">
              <w:rPr>
                <w:rFonts w:eastAsia="Calibri"/>
                <w:sz w:val="22"/>
                <w:szCs w:val="22"/>
              </w:rPr>
              <w:t xml:space="preserve"> если границы земельного участка подлежат уточнению)</w:t>
            </w:r>
          </w:p>
          <w:p w:rsidR="00490F6F" w:rsidRPr="00865F88" w:rsidRDefault="00490F6F" w:rsidP="00490F6F">
            <w:pPr>
              <w:widowControl w:val="0"/>
              <w:autoSpaceDE w:val="0"/>
              <w:autoSpaceDN w:val="0"/>
              <w:adjustRightInd w:val="0"/>
              <w:jc w:val="both"/>
              <w:rPr>
                <w:sz w:val="22"/>
                <w:szCs w:val="22"/>
              </w:rPr>
            </w:pPr>
            <w:r w:rsidRPr="00865F88">
              <w:rPr>
                <w:sz w:val="22"/>
                <w:szCs w:val="22"/>
              </w:rPr>
              <w:t>для______________________________________________________________</w:t>
            </w:r>
          </w:p>
          <w:p w:rsidR="00490F6F" w:rsidRPr="00865F88" w:rsidRDefault="00490F6F" w:rsidP="00490F6F">
            <w:pPr>
              <w:jc w:val="center"/>
              <w:rPr>
                <w:rFonts w:eastAsia="Calibri"/>
                <w:sz w:val="22"/>
                <w:szCs w:val="22"/>
              </w:rPr>
            </w:pPr>
            <w:r w:rsidRPr="00865F88">
              <w:rPr>
                <w:rFonts w:eastAsia="Calibri"/>
                <w:sz w:val="22"/>
                <w:szCs w:val="22"/>
              </w:rPr>
              <w:t>(цель использования земельного участка)</w:t>
            </w:r>
          </w:p>
          <w:p w:rsidR="00490F6F" w:rsidRPr="00865F88" w:rsidRDefault="00490F6F" w:rsidP="00490F6F">
            <w:pPr>
              <w:jc w:val="both"/>
              <w:rPr>
                <w:rFonts w:eastAsia="Calibri"/>
                <w:sz w:val="22"/>
                <w:szCs w:val="22"/>
              </w:rPr>
            </w:pPr>
            <w:r w:rsidRPr="00865F88">
              <w:rPr>
                <w:rFonts w:eastAsia="Calibri"/>
                <w:sz w:val="22"/>
                <w:szCs w:val="22"/>
              </w:rPr>
              <w:t>вид испрашиваемого права: _________________________________,</w:t>
            </w:r>
          </w:p>
          <w:p w:rsidR="00490F6F" w:rsidRPr="00865F88" w:rsidRDefault="00490F6F" w:rsidP="00490F6F">
            <w:pPr>
              <w:jc w:val="both"/>
              <w:rPr>
                <w:rFonts w:eastAsia="Calibri"/>
                <w:sz w:val="22"/>
                <w:szCs w:val="22"/>
              </w:rPr>
            </w:pPr>
            <w:r w:rsidRPr="00865F88">
              <w:rPr>
                <w:rFonts w:eastAsia="Calibri"/>
                <w:sz w:val="22"/>
                <w:szCs w:val="22"/>
              </w:rPr>
              <w:lastRenderedPageBreak/>
              <w:t>основание предоставления земельного участка без проведения торгов из числа предусмотренных статьей 39.5 Земельного кодекса: __________________________________,</w:t>
            </w:r>
          </w:p>
          <w:p w:rsidR="00490F6F" w:rsidRPr="00865F88" w:rsidRDefault="00490F6F" w:rsidP="00490F6F">
            <w:pPr>
              <w:jc w:val="both"/>
              <w:rPr>
                <w:rFonts w:eastAsia="Calibri"/>
                <w:sz w:val="22"/>
                <w:szCs w:val="22"/>
              </w:rPr>
            </w:pPr>
            <w:r w:rsidRPr="00865F88">
              <w:rPr>
                <w:rFonts w:eastAsia="Calibri"/>
                <w:sz w:val="22"/>
                <w:szCs w:val="22"/>
              </w:rPr>
              <w:t xml:space="preserve">реквизиты решения об утверждении проекта межевания территории, если образование испрашиваемого земельного участка предусмотрено указанным </w:t>
            </w:r>
            <w:proofErr w:type="spellStart"/>
            <w:r w:rsidRPr="00865F88">
              <w:rPr>
                <w:rFonts w:eastAsia="Calibri"/>
                <w:sz w:val="22"/>
                <w:szCs w:val="22"/>
              </w:rPr>
              <w:t>проектом_______________</w:t>
            </w:r>
            <w:proofErr w:type="spellEnd"/>
            <w:r w:rsidRPr="00865F88">
              <w:rPr>
                <w:rFonts w:eastAsia="Calibri"/>
                <w:sz w:val="22"/>
                <w:szCs w:val="22"/>
              </w:rPr>
              <w:t>,</w:t>
            </w:r>
          </w:p>
          <w:p w:rsidR="00490F6F" w:rsidRPr="00865F88" w:rsidRDefault="00490F6F" w:rsidP="00490F6F">
            <w:pPr>
              <w:jc w:val="both"/>
              <w:rPr>
                <w:sz w:val="22"/>
                <w:szCs w:val="22"/>
              </w:rPr>
            </w:pPr>
            <w:r w:rsidRPr="00865F88">
              <w:rPr>
                <w:sz w:val="22"/>
                <w:szCs w:val="22"/>
              </w:rPr>
              <w:t>реквизиты решения об изъятии земельного участка для государственных или муниципальных ну</w:t>
            </w:r>
            <w:proofErr w:type="gramStart"/>
            <w:r w:rsidRPr="00865F88">
              <w:rPr>
                <w:sz w:val="22"/>
                <w:szCs w:val="22"/>
              </w:rPr>
              <w:t>жд в сл</w:t>
            </w:r>
            <w:proofErr w:type="gramEnd"/>
            <w:r w:rsidRPr="00865F88">
              <w:rPr>
                <w:sz w:val="22"/>
                <w:szCs w:val="22"/>
              </w:rPr>
              <w:t>учае, если земельный участок предоставляется взамен земельного участка, изымаемого для государственных или муниципальных нужд ___________________,</w:t>
            </w:r>
          </w:p>
          <w:p w:rsidR="00490F6F" w:rsidRPr="00865F88" w:rsidRDefault="00490F6F" w:rsidP="00490F6F">
            <w:pPr>
              <w:widowControl w:val="0"/>
              <w:autoSpaceDE w:val="0"/>
              <w:autoSpaceDN w:val="0"/>
              <w:adjustRightInd w:val="0"/>
              <w:jc w:val="both"/>
              <w:rPr>
                <w:rFonts w:eastAsia="Calibri"/>
                <w:sz w:val="22"/>
                <w:szCs w:val="22"/>
              </w:rPr>
            </w:pPr>
            <w:proofErr w:type="gramStart"/>
            <w:r w:rsidRPr="00865F88">
              <w:rPr>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w:t>
            </w:r>
            <w:proofErr w:type="gramEnd"/>
            <w:r w:rsidRPr="00865F88">
              <w:rPr>
                <w:sz w:val="22"/>
                <w:szCs w:val="22"/>
              </w:rPr>
              <w:t xml:space="preserve"> количественных и качественных </w:t>
            </w:r>
            <w:proofErr w:type="gramStart"/>
            <w:r w:rsidRPr="00865F88">
              <w:rPr>
                <w:sz w:val="22"/>
                <w:szCs w:val="22"/>
              </w:rPr>
              <w:t>характеристиках</w:t>
            </w:r>
            <w:proofErr w:type="gramEnd"/>
            <w:r w:rsidRPr="00865F88">
              <w:rPr>
                <w:sz w:val="22"/>
                <w:szCs w:val="22"/>
              </w:rPr>
              <w:t xml:space="preserve">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865F88">
              <w:rPr>
                <w:rFonts w:eastAsia="Calibri"/>
                <w:sz w:val="22"/>
                <w:szCs w:val="22"/>
              </w:rPr>
              <w:t>арственный кадастр недвижимости ___________________________________________________________.</w:t>
            </w:r>
          </w:p>
          <w:p w:rsidR="00B5331A" w:rsidRDefault="00B5331A" w:rsidP="00490F6F">
            <w:pPr>
              <w:autoSpaceDE w:val="0"/>
              <w:autoSpaceDN w:val="0"/>
              <w:jc w:val="center"/>
              <w:rPr>
                <w:rFonts w:eastAsia="Calibri"/>
                <w:b/>
                <w:bCs/>
                <w:sz w:val="22"/>
                <w:szCs w:val="22"/>
              </w:rPr>
            </w:pPr>
          </w:p>
          <w:p w:rsidR="00490F6F" w:rsidRPr="00865F88" w:rsidRDefault="00490F6F" w:rsidP="00490F6F">
            <w:pPr>
              <w:autoSpaceDE w:val="0"/>
              <w:autoSpaceDN w:val="0"/>
              <w:jc w:val="center"/>
              <w:rPr>
                <w:rFonts w:eastAsia="Calibri"/>
                <w:b/>
                <w:bCs/>
                <w:sz w:val="22"/>
                <w:szCs w:val="22"/>
              </w:rPr>
            </w:pPr>
            <w:r w:rsidRPr="00865F88">
              <w:rPr>
                <w:rFonts w:eastAsia="Calibri"/>
                <w:b/>
                <w:bCs/>
                <w:sz w:val="22"/>
                <w:szCs w:val="22"/>
              </w:rPr>
              <w:t>Представлены следующие документы</w:t>
            </w:r>
          </w:p>
        </w:tc>
      </w:tr>
      <w:tr w:rsidR="00490F6F" w:rsidRPr="00865F88" w:rsidTr="00490F6F">
        <w:trPr>
          <w:trHeight w:val="20"/>
          <w:jc w:val="center"/>
        </w:trPr>
        <w:tc>
          <w:tcPr>
            <w:tcW w:w="234" w:type="pct"/>
            <w:tcBorders>
              <w:top w:val="dotted" w:sz="4" w:space="0" w:color="auto"/>
            </w:tcBorders>
            <w:tcMar>
              <w:top w:w="0" w:type="dxa"/>
              <w:left w:w="75" w:type="dxa"/>
              <w:bottom w:w="0" w:type="dxa"/>
              <w:right w:w="75" w:type="dxa"/>
            </w:tcMar>
            <w:vAlign w:val="center"/>
            <w:hideMark/>
          </w:tcPr>
          <w:p w:rsidR="00490F6F" w:rsidRPr="00865F88" w:rsidRDefault="00490F6F" w:rsidP="00490F6F">
            <w:pPr>
              <w:autoSpaceDE w:val="0"/>
              <w:autoSpaceDN w:val="0"/>
              <w:rPr>
                <w:rFonts w:eastAsia="Calibri"/>
                <w:sz w:val="22"/>
                <w:szCs w:val="22"/>
              </w:rPr>
            </w:pPr>
            <w:r w:rsidRPr="00865F88">
              <w:rPr>
                <w:rFonts w:eastAsia="Calibri"/>
                <w:sz w:val="22"/>
                <w:szCs w:val="22"/>
              </w:rPr>
              <w:lastRenderedPageBreak/>
              <w:t>1</w:t>
            </w:r>
          </w:p>
        </w:tc>
        <w:tc>
          <w:tcPr>
            <w:tcW w:w="4766" w:type="pct"/>
            <w:gridSpan w:val="9"/>
            <w:tcBorders>
              <w:top w:val="dotted" w:sz="4" w:space="0" w:color="auto"/>
            </w:tcBorders>
            <w:tcMar>
              <w:top w:w="0" w:type="dxa"/>
              <w:left w:w="75" w:type="dxa"/>
              <w:bottom w:w="0" w:type="dxa"/>
              <w:right w:w="75" w:type="dxa"/>
            </w:tcMar>
            <w:vAlign w:val="center"/>
          </w:tcPr>
          <w:p w:rsidR="00490F6F" w:rsidRPr="00865F88" w:rsidRDefault="00490F6F" w:rsidP="00490F6F">
            <w:pPr>
              <w:rPr>
                <w:rFonts w:eastAsia="Calibri"/>
                <w:sz w:val="22"/>
                <w:szCs w:val="22"/>
                <w:u w:val="single"/>
              </w:rPr>
            </w:pPr>
          </w:p>
        </w:tc>
      </w:tr>
      <w:tr w:rsidR="00490F6F" w:rsidRPr="00865F88" w:rsidTr="00490F6F">
        <w:trPr>
          <w:trHeight w:val="20"/>
          <w:jc w:val="center"/>
        </w:trPr>
        <w:tc>
          <w:tcPr>
            <w:tcW w:w="234" w:type="pct"/>
            <w:tcMar>
              <w:top w:w="0" w:type="dxa"/>
              <w:left w:w="75" w:type="dxa"/>
              <w:bottom w:w="0" w:type="dxa"/>
              <w:right w:w="75" w:type="dxa"/>
            </w:tcMar>
            <w:vAlign w:val="center"/>
            <w:hideMark/>
          </w:tcPr>
          <w:p w:rsidR="00490F6F" w:rsidRPr="00865F88" w:rsidRDefault="00490F6F" w:rsidP="00490F6F">
            <w:pPr>
              <w:autoSpaceDE w:val="0"/>
              <w:autoSpaceDN w:val="0"/>
              <w:rPr>
                <w:rFonts w:eastAsia="Calibri"/>
                <w:sz w:val="22"/>
                <w:szCs w:val="22"/>
              </w:rPr>
            </w:pPr>
            <w:r w:rsidRPr="00865F88">
              <w:rPr>
                <w:rFonts w:eastAsia="Calibri"/>
                <w:sz w:val="22"/>
                <w:szCs w:val="22"/>
              </w:rPr>
              <w:t>2</w:t>
            </w:r>
          </w:p>
        </w:tc>
        <w:tc>
          <w:tcPr>
            <w:tcW w:w="4766" w:type="pct"/>
            <w:gridSpan w:val="9"/>
            <w:tcMar>
              <w:top w:w="0" w:type="dxa"/>
              <w:left w:w="75" w:type="dxa"/>
              <w:bottom w:w="0" w:type="dxa"/>
              <w:right w:w="75" w:type="dxa"/>
            </w:tcMar>
            <w:vAlign w:val="center"/>
          </w:tcPr>
          <w:p w:rsidR="00490F6F" w:rsidRPr="00865F88" w:rsidRDefault="00490F6F" w:rsidP="00490F6F">
            <w:pPr>
              <w:rPr>
                <w:rFonts w:eastAsia="Calibri"/>
                <w:sz w:val="22"/>
                <w:szCs w:val="22"/>
                <w:u w:val="single"/>
              </w:rPr>
            </w:pPr>
          </w:p>
        </w:tc>
      </w:tr>
      <w:tr w:rsidR="00490F6F" w:rsidRPr="00865F88" w:rsidTr="00490F6F">
        <w:trPr>
          <w:trHeight w:val="20"/>
          <w:jc w:val="center"/>
        </w:trPr>
        <w:tc>
          <w:tcPr>
            <w:tcW w:w="234" w:type="pct"/>
            <w:tcMar>
              <w:top w:w="0" w:type="dxa"/>
              <w:left w:w="75" w:type="dxa"/>
              <w:bottom w:w="0" w:type="dxa"/>
              <w:right w:w="75" w:type="dxa"/>
            </w:tcMar>
            <w:vAlign w:val="center"/>
            <w:hideMark/>
          </w:tcPr>
          <w:p w:rsidR="00490F6F" w:rsidRPr="00865F88" w:rsidRDefault="00490F6F" w:rsidP="00490F6F">
            <w:pPr>
              <w:autoSpaceDE w:val="0"/>
              <w:autoSpaceDN w:val="0"/>
              <w:rPr>
                <w:rFonts w:eastAsia="Calibri"/>
                <w:sz w:val="22"/>
                <w:szCs w:val="22"/>
              </w:rPr>
            </w:pPr>
            <w:r w:rsidRPr="00865F88">
              <w:rPr>
                <w:rFonts w:eastAsia="Calibri"/>
                <w:sz w:val="22"/>
                <w:szCs w:val="22"/>
              </w:rPr>
              <w:t>3</w:t>
            </w:r>
          </w:p>
        </w:tc>
        <w:tc>
          <w:tcPr>
            <w:tcW w:w="4766" w:type="pct"/>
            <w:gridSpan w:val="9"/>
            <w:tcMar>
              <w:top w:w="0" w:type="dxa"/>
              <w:left w:w="75" w:type="dxa"/>
              <w:bottom w:w="0" w:type="dxa"/>
              <w:right w:w="75" w:type="dxa"/>
            </w:tcMar>
            <w:vAlign w:val="center"/>
          </w:tcPr>
          <w:p w:rsidR="00490F6F" w:rsidRPr="00865F88" w:rsidRDefault="00490F6F" w:rsidP="00490F6F">
            <w:pPr>
              <w:rPr>
                <w:rFonts w:eastAsia="Calibri"/>
                <w:sz w:val="22"/>
                <w:szCs w:val="22"/>
              </w:rPr>
            </w:pPr>
          </w:p>
        </w:tc>
      </w:tr>
      <w:tr w:rsidR="00490F6F" w:rsidRPr="00865F88" w:rsidTr="00490F6F">
        <w:trPr>
          <w:trHeight w:val="20"/>
          <w:jc w:val="center"/>
        </w:trPr>
        <w:tc>
          <w:tcPr>
            <w:tcW w:w="1872" w:type="pct"/>
            <w:gridSpan w:val="5"/>
            <w:tcMar>
              <w:top w:w="0" w:type="dxa"/>
              <w:left w:w="75" w:type="dxa"/>
              <w:bottom w:w="0" w:type="dxa"/>
              <w:right w:w="75" w:type="dxa"/>
            </w:tcMar>
            <w:vAlign w:val="center"/>
            <w:hideMark/>
          </w:tcPr>
          <w:p w:rsidR="00490F6F" w:rsidRPr="00865F88" w:rsidRDefault="00490F6F" w:rsidP="00490F6F">
            <w:pPr>
              <w:autoSpaceDE w:val="0"/>
              <w:autoSpaceDN w:val="0"/>
              <w:rPr>
                <w:rFonts w:eastAsia="Calibri"/>
                <w:bCs/>
                <w:sz w:val="22"/>
                <w:szCs w:val="22"/>
              </w:rPr>
            </w:pPr>
            <w:r w:rsidRPr="00865F88">
              <w:rPr>
                <w:rFonts w:eastAsia="Calibri"/>
                <w:bCs/>
                <w:sz w:val="22"/>
                <w:szCs w:val="22"/>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490F6F" w:rsidRPr="00865F88" w:rsidRDefault="00490F6F" w:rsidP="00490F6F">
            <w:pPr>
              <w:rPr>
                <w:rFonts w:eastAsia="Calibri"/>
                <w:sz w:val="22"/>
                <w:szCs w:val="22"/>
                <w:u w:val="single"/>
              </w:rPr>
            </w:pPr>
          </w:p>
        </w:tc>
      </w:tr>
      <w:tr w:rsidR="00490F6F" w:rsidRPr="00865F88" w:rsidTr="00490F6F">
        <w:trPr>
          <w:trHeight w:val="20"/>
          <w:jc w:val="center"/>
        </w:trPr>
        <w:tc>
          <w:tcPr>
            <w:tcW w:w="1872" w:type="pct"/>
            <w:gridSpan w:val="5"/>
            <w:vMerge w:val="restart"/>
            <w:tcMar>
              <w:top w:w="0" w:type="dxa"/>
              <w:left w:w="75" w:type="dxa"/>
              <w:bottom w:w="0" w:type="dxa"/>
              <w:right w:w="75" w:type="dxa"/>
            </w:tcMar>
            <w:vAlign w:val="center"/>
            <w:hideMark/>
          </w:tcPr>
          <w:p w:rsidR="00490F6F" w:rsidRPr="00865F88" w:rsidRDefault="00490F6F" w:rsidP="00490F6F">
            <w:pPr>
              <w:autoSpaceDE w:val="0"/>
              <w:autoSpaceDN w:val="0"/>
              <w:rPr>
                <w:rFonts w:eastAsia="Calibri"/>
                <w:bCs/>
                <w:sz w:val="22"/>
                <w:szCs w:val="22"/>
              </w:rPr>
            </w:pPr>
            <w:r w:rsidRPr="00865F88">
              <w:rPr>
                <w:rFonts w:eastAsia="Calibri"/>
                <w:bCs/>
                <w:sz w:val="22"/>
                <w:szCs w:val="22"/>
              </w:rPr>
              <w:t xml:space="preserve">Способ получения результата </w:t>
            </w:r>
          </w:p>
        </w:tc>
        <w:tc>
          <w:tcPr>
            <w:tcW w:w="3128" w:type="pct"/>
            <w:gridSpan w:val="5"/>
            <w:tcMar>
              <w:top w:w="0" w:type="dxa"/>
              <w:left w:w="75" w:type="dxa"/>
              <w:bottom w:w="0" w:type="dxa"/>
              <w:right w:w="75" w:type="dxa"/>
            </w:tcMar>
            <w:vAlign w:val="center"/>
          </w:tcPr>
          <w:p w:rsidR="00490F6F" w:rsidRPr="00865F88" w:rsidRDefault="00490F6F" w:rsidP="00490F6F">
            <w:pPr>
              <w:rPr>
                <w:rFonts w:eastAsia="Calibri"/>
                <w:sz w:val="22"/>
                <w:szCs w:val="22"/>
                <w:u w:val="single"/>
              </w:rPr>
            </w:pPr>
          </w:p>
        </w:tc>
      </w:tr>
      <w:tr w:rsidR="00490F6F" w:rsidRPr="00865F88" w:rsidTr="00490F6F">
        <w:trPr>
          <w:trHeight w:val="20"/>
          <w:jc w:val="center"/>
        </w:trPr>
        <w:tc>
          <w:tcPr>
            <w:tcW w:w="1872" w:type="pct"/>
            <w:gridSpan w:val="5"/>
            <w:vMerge/>
            <w:tcMar>
              <w:top w:w="0" w:type="dxa"/>
              <w:left w:w="75" w:type="dxa"/>
              <w:bottom w:w="0" w:type="dxa"/>
              <w:right w:w="75" w:type="dxa"/>
            </w:tcMar>
            <w:vAlign w:val="center"/>
          </w:tcPr>
          <w:p w:rsidR="00490F6F" w:rsidRPr="00865F88" w:rsidRDefault="00490F6F" w:rsidP="00490F6F">
            <w:pPr>
              <w:autoSpaceDE w:val="0"/>
              <w:autoSpaceDN w:val="0"/>
              <w:rPr>
                <w:rFonts w:eastAsia="Calibri"/>
                <w:bCs/>
                <w:sz w:val="22"/>
                <w:szCs w:val="22"/>
              </w:rPr>
            </w:pPr>
          </w:p>
        </w:tc>
        <w:tc>
          <w:tcPr>
            <w:tcW w:w="3128" w:type="pct"/>
            <w:gridSpan w:val="5"/>
            <w:tcMar>
              <w:top w:w="0" w:type="dxa"/>
              <w:left w:w="75" w:type="dxa"/>
              <w:bottom w:w="0" w:type="dxa"/>
              <w:right w:w="75" w:type="dxa"/>
            </w:tcMar>
            <w:vAlign w:val="center"/>
          </w:tcPr>
          <w:p w:rsidR="00490F6F" w:rsidRPr="00865F88" w:rsidRDefault="00490F6F" w:rsidP="00490F6F">
            <w:pPr>
              <w:rPr>
                <w:rFonts w:eastAsia="Calibri"/>
                <w:sz w:val="22"/>
                <w:szCs w:val="22"/>
                <w:u w:val="single"/>
              </w:rPr>
            </w:pPr>
          </w:p>
        </w:tc>
      </w:tr>
      <w:tr w:rsidR="00490F6F" w:rsidRPr="00865F88" w:rsidTr="00490F6F">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490F6F" w:rsidRPr="00865F88" w:rsidRDefault="00490F6F" w:rsidP="00490F6F">
            <w:pPr>
              <w:autoSpaceDE w:val="0"/>
              <w:autoSpaceDN w:val="0"/>
              <w:jc w:val="center"/>
              <w:rPr>
                <w:rFonts w:eastAsia="Calibri"/>
                <w:b/>
                <w:bCs/>
                <w:sz w:val="22"/>
                <w:szCs w:val="22"/>
              </w:rPr>
            </w:pPr>
            <w:r w:rsidRPr="00865F88">
              <w:rPr>
                <w:rFonts w:eastAsia="Calibri"/>
                <w:b/>
                <w:bCs/>
                <w:sz w:val="22"/>
                <w:szCs w:val="22"/>
              </w:rPr>
              <w:t>Данные представителя (уполномоченного лица)</w:t>
            </w:r>
          </w:p>
        </w:tc>
      </w:tr>
      <w:tr w:rsidR="00490F6F" w:rsidRPr="00865F88" w:rsidTr="00490F6F">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490F6F" w:rsidRPr="00865F88" w:rsidRDefault="00490F6F" w:rsidP="00490F6F">
            <w:pPr>
              <w:autoSpaceDE w:val="0"/>
              <w:autoSpaceDN w:val="0"/>
              <w:rPr>
                <w:rFonts w:eastAsia="Calibri"/>
                <w:sz w:val="22"/>
                <w:szCs w:val="22"/>
              </w:rPr>
            </w:pPr>
            <w:r w:rsidRPr="00865F88">
              <w:rPr>
                <w:rFonts w:eastAsia="Calibri"/>
                <w:sz w:val="22"/>
                <w:szCs w:val="22"/>
              </w:rPr>
              <w:t>Фамилия</w:t>
            </w:r>
          </w:p>
        </w:tc>
        <w:tc>
          <w:tcPr>
            <w:tcW w:w="3998" w:type="pct"/>
            <w:gridSpan w:val="7"/>
            <w:tcBorders>
              <w:top w:val="dotted" w:sz="4" w:space="0" w:color="auto"/>
            </w:tcBorders>
            <w:tcMar>
              <w:top w:w="0" w:type="dxa"/>
              <w:left w:w="75" w:type="dxa"/>
              <w:bottom w:w="0" w:type="dxa"/>
              <w:right w:w="75" w:type="dxa"/>
            </w:tcMar>
            <w:vAlign w:val="center"/>
          </w:tcPr>
          <w:p w:rsidR="00490F6F" w:rsidRPr="00865F88" w:rsidRDefault="00490F6F" w:rsidP="00490F6F">
            <w:pPr>
              <w:rPr>
                <w:rFonts w:eastAsia="Calibri"/>
                <w:sz w:val="22"/>
                <w:szCs w:val="22"/>
                <w:u w:val="single"/>
              </w:rPr>
            </w:pPr>
          </w:p>
        </w:tc>
      </w:tr>
      <w:tr w:rsidR="00490F6F" w:rsidRPr="00865F88" w:rsidTr="00490F6F">
        <w:trPr>
          <w:trHeight w:val="20"/>
          <w:jc w:val="center"/>
        </w:trPr>
        <w:tc>
          <w:tcPr>
            <w:tcW w:w="1002" w:type="pct"/>
            <w:gridSpan w:val="3"/>
            <w:tcMar>
              <w:top w:w="0" w:type="dxa"/>
              <w:left w:w="75" w:type="dxa"/>
              <w:bottom w:w="0" w:type="dxa"/>
              <w:right w:w="75" w:type="dxa"/>
            </w:tcMar>
            <w:vAlign w:val="center"/>
            <w:hideMark/>
          </w:tcPr>
          <w:p w:rsidR="00490F6F" w:rsidRPr="00865F88" w:rsidRDefault="00490F6F" w:rsidP="00490F6F">
            <w:pPr>
              <w:autoSpaceDE w:val="0"/>
              <w:autoSpaceDN w:val="0"/>
              <w:rPr>
                <w:rFonts w:eastAsia="Calibri"/>
                <w:sz w:val="22"/>
                <w:szCs w:val="22"/>
              </w:rPr>
            </w:pPr>
            <w:r w:rsidRPr="00865F88">
              <w:rPr>
                <w:rFonts w:eastAsia="Calibri"/>
                <w:sz w:val="22"/>
                <w:szCs w:val="22"/>
              </w:rPr>
              <w:t>Имя</w:t>
            </w:r>
          </w:p>
        </w:tc>
        <w:tc>
          <w:tcPr>
            <w:tcW w:w="3998" w:type="pct"/>
            <w:gridSpan w:val="7"/>
            <w:tcMar>
              <w:top w:w="0" w:type="dxa"/>
              <w:left w:w="75" w:type="dxa"/>
              <w:bottom w:w="0" w:type="dxa"/>
              <w:right w:w="75" w:type="dxa"/>
            </w:tcMar>
            <w:vAlign w:val="center"/>
          </w:tcPr>
          <w:p w:rsidR="00490F6F" w:rsidRPr="00865F88" w:rsidRDefault="00490F6F" w:rsidP="00490F6F">
            <w:pPr>
              <w:rPr>
                <w:rFonts w:eastAsia="Calibri"/>
                <w:sz w:val="22"/>
                <w:szCs w:val="22"/>
                <w:u w:val="single"/>
              </w:rPr>
            </w:pPr>
          </w:p>
        </w:tc>
      </w:tr>
      <w:tr w:rsidR="00490F6F" w:rsidRPr="00865F88" w:rsidTr="00490F6F">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490F6F" w:rsidRPr="00865F88" w:rsidRDefault="00490F6F" w:rsidP="00490F6F">
            <w:pPr>
              <w:autoSpaceDE w:val="0"/>
              <w:autoSpaceDN w:val="0"/>
              <w:rPr>
                <w:rFonts w:eastAsia="Calibri"/>
                <w:sz w:val="22"/>
                <w:szCs w:val="22"/>
              </w:rPr>
            </w:pPr>
            <w:r w:rsidRPr="00865F88">
              <w:rPr>
                <w:rFonts w:eastAsia="Calibri"/>
                <w:sz w:val="22"/>
                <w:szCs w:val="22"/>
              </w:rPr>
              <w:t>Отчество</w:t>
            </w:r>
          </w:p>
        </w:tc>
        <w:tc>
          <w:tcPr>
            <w:tcW w:w="3998" w:type="pct"/>
            <w:gridSpan w:val="7"/>
            <w:tcBorders>
              <w:bottom w:val="dotted" w:sz="4" w:space="0" w:color="auto"/>
            </w:tcBorders>
            <w:tcMar>
              <w:top w:w="0" w:type="dxa"/>
              <w:left w:w="75" w:type="dxa"/>
              <w:bottom w:w="0" w:type="dxa"/>
              <w:right w:w="75" w:type="dxa"/>
            </w:tcMar>
            <w:vAlign w:val="center"/>
          </w:tcPr>
          <w:p w:rsidR="00490F6F" w:rsidRPr="00865F88" w:rsidRDefault="00490F6F" w:rsidP="00490F6F">
            <w:pPr>
              <w:rPr>
                <w:rFonts w:eastAsia="Calibri"/>
                <w:sz w:val="22"/>
                <w:szCs w:val="22"/>
              </w:rPr>
            </w:pPr>
          </w:p>
        </w:tc>
      </w:tr>
      <w:tr w:rsidR="00490F6F" w:rsidRPr="00865F88" w:rsidTr="00490F6F">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rPr>
            </w:pPr>
            <w:r w:rsidRPr="00865F88">
              <w:rPr>
                <w:rFonts w:eastAsia="Calibri"/>
                <w:sz w:val="22"/>
                <w:szCs w:val="22"/>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490F6F" w:rsidRPr="00865F88" w:rsidRDefault="00490F6F" w:rsidP="00490F6F">
            <w:pPr>
              <w:rPr>
                <w:rFonts w:eastAsia="Calibri"/>
                <w:sz w:val="22"/>
                <w:szCs w:val="22"/>
              </w:rPr>
            </w:pPr>
          </w:p>
        </w:tc>
      </w:tr>
      <w:tr w:rsidR="00490F6F" w:rsidRPr="00865F88" w:rsidTr="00490F6F">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490F6F" w:rsidRPr="00865F88" w:rsidRDefault="00490F6F" w:rsidP="00860DC8">
            <w:pPr>
              <w:autoSpaceDE w:val="0"/>
              <w:autoSpaceDN w:val="0"/>
              <w:jc w:val="center"/>
              <w:rPr>
                <w:rFonts w:eastAsia="Calibri"/>
                <w:b/>
                <w:bCs/>
                <w:sz w:val="22"/>
                <w:szCs w:val="22"/>
              </w:rPr>
            </w:pPr>
            <w:r w:rsidRPr="00865F88">
              <w:rPr>
                <w:rFonts w:eastAsia="Calibri"/>
                <w:sz w:val="22"/>
                <w:szCs w:val="22"/>
              </w:rPr>
              <w:br w:type="page"/>
            </w:r>
            <w:r w:rsidRPr="00865F88">
              <w:rPr>
                <w:rFonts w:eastAsia="Calibri"/>
                <w:b/>
                <w:bCs/>
                <w:sz w:val="22"/>
                <w:szCs w:val="22"/>
              </w:rPr>
              <w:t>Документ, удостоверяющий личность представителя (уполномоченного лица)</w:t>
            </w:r>
          </w:p>
        </w:tc>
      </w:tr>
      <w:tr w:rsidR="00490F6F" w:rsidRPr="00865F88" w:rsidTr="00490F6F">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490F6F" w:rsidRPr="00865F88" w:rsidRDefault="00490F6F" w:rsidP="00490F6F">
            <w:pPr>
              <w:rPr>
                <w:rFonts w:eastAsia="Calibri"/>
                <w:sz w:val="22"/>
                <w:szCs w:val="22"/>
              </w:rPr>
            </w:pPr>
            <w:r w:rsidRPr="00865F88">
              <w:rPr>
                <w:rFonts w:eastAsia="Calibri"/>
                <w:sz w:val="22"/>
                <w:szCs w:val="22"/>
              </w:rPr>
              <w:t>Вид</w:t>
            </w:r>
          </w:p>
        </w:tc>
        <w:tc>
          <w:tcPr>
            <w:tcW w:w="4445" w:type="pct"/>
            <w:gridSpan w:val="8"/>
            <w:tcBorders>
              <w:top w:val="dotted" w:sz="4" w:space="0" w:color="auto"/>
            </w:tcBorders>
            <w:tcMar>
              <w:top w:w="0" w:type="dxa"/>
              <w:left w:w="75" w:type="dxa"/>
              <w:bottom w:w="0" w:type="dxa"/>
              <w:right w:w="75" w:type="dxa"/>
            </w:tcMar>
            <w:vAlign w:val="center"/>
          </w:tcPr>
          <w:p w:rsidR="00490F6F" w:rsidRPr="00865F88" w:rsidRDefault="00490F6F" w:rsidP="00490F6F">
            <w:pPr>
              <w:rPr>
                <w:rFonts w:eastAsia="Calibri"/>
                <w:sz w:val="22"/>
                <w:szCs w:val="22"/>
              </w:rPr>
            </w:pPr>
          </w:p>
        </w:tc>
      </w:tr>
      <w:tr w:rsidR="00490F6F" w:rsidRPr="00865F88" w:rsidTr="00490F6F">
        <w:trPr>
          <w:trHeight w:val="20"/>
          <w:jc w:val="center"/>
        </w:trPr>
        <w:tc>
          <w:tcPr>
            <w:tcW w:w="555" w:type="pct"/>
            <w:gridSpan w:val="2"/>
            <w:tcMar>
              <w:top w:w="0" w:type="dxa"/>
              <w:left w:w="75" w:type="dxa"/>
              <w:bottom w:w="0" w:type="dxa"/>
              <w:right w:w="75" w:type="dxa"/>
            </w:tcMar>
            <w:vAlign w:val="center"/>
            <w:hideMark/>
          </w:tcPr>
          <w:p w:rsidR="00490F6F" w:rsidRPr="00865F88" w:rsidRDefault="00490F6F" w:rsidP="00490F6F">
            <w:pPr>
              <w:autoSpaceDE w:val="0"/>
              <w:autoSpaceDN w:val="0"/>
              <w:rPr>
                <w:rFonts w:eastAsia="Calibri"/>
                <w:sz w:val="22"/>
                <w:szCs w:val="22"/>
              </w:rPr>
            </w:pPr>
            <w:r w:rsidRPr="00865F88">
              <w:rPr>
                <w:rFonts w:eastAsia="Calibri"/>
                <w:sz w:val="22"/>
                <w:szCs w:val="22"/>
              </w:rPr>
              <w:t>Серия</w:t>
            </w:r>
          </w:p>
        </w:tc>
        <w:tc>
          <w:tcPr>
            <w:tcW w:w="1411" w:type="pct"/>
            <w:gridSpan w:val="4"/>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rPr>
            </w:pPr>
          </w:p>
        </w:tc>
        <w:tc>
          <w:tcPr>
            <w:tcW w:w="546" w:type="pct"/>
            <w:tcMar>
              <w:top w:w="0" w:type="dxa"/>
              <w:left w:w="75" w:type="dxa"/>
              <w:bottom w:w="0" w:type="dxa"/>
              <w:right w:w="75" w:type="dxa"/>
            </w:tcMar>
            <w:vAlign w:val="center"/>
            <w:hideMark/>
          </w:tcPr>
          <w:p w:rsidR="00490F6F" w:rsidRPr="00865F88" w:rsidRDefault="00490F6F" w:rsidP="00490F6F">
            <w:pPr>
              <w:autoSpaceDE w:val="0"/>
              <w:autoSpaceDN w:val="0"/>
              <w:rPr>
                <w:rFonts w:eastAsia="Calibri"/>
                <w:sz w:val="22"/>
                <w:szCs w:val="22"/>
              </w:rPr>
            </w:pPr>
            <w:r w:rsidRPr="00865F88">
              <w:rPr>
                <w:rFonts w:eastAsia="Calibri"/>
                <w:sz w:val="22"/>
                <w:szCs w:val="22"/>
              </w:rPr>
              <w:t>Номер</w:t>
            </w:r>
          </w:p>
        </w:tc>
        <w:tc>
          <w:tcPr>
            <w:tcW w:w="2488" w:type="pct"/>
            <w:gridSpan w:val="3"/>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rPr>
            </w:pPr>
          </w:p>
        </w:tc>
      </w:tr>
      <w:tr w:rsidR="00490F6F" w:rsidRPr="00865F88" w:rsidTr="00490F6F">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490F6F" w:rsidRPr="00865F88" w:rsidRDefault="00490F6F" w:rsidP="00490F6F">
            <w:pPr>
              <w:autoSpaceDE w:val="0"/>
              <w:autoSpaceDN w:val="0"/>
              <w:rPr>
                <w:rFonts w:eastAsia="Calibri"/>
                <w:sz w:val="22"/>
                <w:szCs w:val="22"/>
              </w:rPr>
            </w:pPr>
            <w:r w:rsidRPr="00865F88">
              <w:rPr>
                <w:rFonts w:eastAsia="Calibri"/>
                <w:sz w:val="22"/>
                <w:szCs w:val="22"/>
              </w:rPr>
              <w:t>Выдан</w:t>
            </w:r>
          </w:p>
        </w:tc>
        <w:tc>
          <w:tcPr>
            <w:tcW w:w="2578" w:type="pct"/>
            <w:gridSpan w:val="6"/>
            <w:tcBorders>
              <w:bottom w:val="dotted" w:sz="4" w:space="0" w:color="auto"/>
            </w:tcBorders>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rPr>
            </w:pPr>
          </w:p>
        </w:tc>
        <w:tc>
          <w:tcPr>
            <w:tcW w:w="791" w:type="pct"/>
            <w:tcBorders>
              <w:bottom w:val="dotted" w:sz="4" w:space="0" w:color="auto"/>
            </w:tcBorders>
            <w:tcMar>
              <w:top w:w="0" w:type="dxa"/>
              <w:left w:w="75" w:type="dxa"/>
              <w:bottom w:w="0" w:type="dxa"/>
              <w:right w:w="75" w:type="dxa"/>
            </w:tcMar>
            <w:vAlign w:val="center"/>
            <w:hideMark/>
          </w:tcPr>
          <w:p w:rsidR="00490F6F" w:rsidRPr="00865F88" w:rsidRDefault="00490F6F" w:rsidP="00490F6F">
            <w:pPr>
              <w:autoSpaceDE w:val="0"/>
              <w:autoSpaceDN w:val="0"/>
              <w:rPr>
                <w:rFonts w:eastAsia="Calibri"/>
                <w:sz w:val="22"/>
                <w:szCs w:val="22"/>
              </w:rPr>
            </w:pPr>
            <w:r w:rsidRPr="00865F88">
              <w:rPr>
                <w:rFonts w:eastAsia="Calibri"/>
                <w:sz w:val="22"/>
                <w:szCs w:val="22"/>
              </w:rPr>
              <w:t>Дата выдачи</w:t>
            </w:r>
          </w:p>
        </w:tc>
        <w:tc>
          <w:tcPr>
            <w:tcW w:w="1076" w:type="pct"/>
            <w:tcBorders>
              <w:bottom w:val="dotted" w:sz="4" w:space="0" w:color="auto"/>
            </w:tcBorders>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rPr>
            </w:pPr>
          </w:p>
        </w:tc>
      </w:tr>
      <w:tr w:rsidR="00490F6F" w:rsidRPr="00865F88" w:rsidTr="00490F6F">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490F6F" w:rsidRPr="00865F88" w:rsidRDefault="00490F6F" w:rsidP="00860DC8">
            <w:pPr>
              <w:autoSpaceDE w:val="0"/>
              <w:autoSpaceDN w:val="0"/>
              <w:jc w:val="center"/>
              <w:rPr>
                <w:rFonts w:eastAsia="Calibri"/>
                <w:b/>
                <w:bCs/>
                <w:sz w:val="22"/>
                <w:szCs w:val="22"/>
              </w:rPr>
            </w:pPr>
            <w:r w:rsidRPr="00865F88">
              <w:rPr>
                <w:rFonts w:eastAsia="Calibri"/>
                <w:b/>
                <w:bCs/>
                <w:sz w:val="22"/>
                <w:szCs w:val="22"/>
              </w:rPr>
              <w:br w:type="page"/>
              <w:t>Адрес регистрации представителя (уполномоченного лица)</w:t>
            </w:r>
          </w:p>
        </w:tc>
      </w:tr>
      <w:tr w:rsidR="00490F6F" w:rsidRPr="00865F88" w:rsidTr="00490F6F">
        <w:trPr>
          <w:trHeight w:val="20"/>
          <w:jc w:val="center"/>
        </w:trPr>
        <w:tc>
          <w:tcPr>
            <w:tcW w:w="555" w:type="pct"/>
            <w:gridSpan w:val="2"/>
            <w:tcMar>
              <w:top w:w="0" w:type="dxa"/>
              <w:left w:w="75" w:type="dxa"/>
              <w:bottom w:w="0" w:type="dxa"/>
              <w:right w:w="75" w:type="dxa"/>
            </w:tcMar>
            <w:vAlign w:val="center"/>
            <w:hideMark/>
          </w:tcPr>
          <w:p w:rsidR="00490F6F" w:rsidRPr="00865F88" w:rsidRDefault="00490F6F" w:rsidP="00490F6F">
            <w:pPr>
              <w:autoSpaceDE w:val="0"/>
              <w:autoSpaceDN w:val="0"/>
              <w:rPr>
                <w:rFonts w:eastAsia="Calibri"/>
                <w:sz w:val="22"/>
                <w:szCs w:val="22"/>
              </w:rPr>
            </w:pPr>
            <w:r w:rsidRPr="00865F88">
              <w:rPr>
                <w:rFonts w:eastAsia="Calibri"/>
                <w:sz w:val="22"/>
                <w:szCs w:val="22"/>
              </w:rPr>
              <w:t xml:space="preserve">Индекс </w:t>
            </w:r>
          </w:p>
        </w:tc>
        <w:tc>
          <w:tcPr>
            <w:tcW w:w="1411" w:type="pct"/>
            <w:gridSpan w:val="4"/>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u w:val="single"/>
              </w:rPr>
            </w:pPr>
          </w:p>
        </w:tc>
        <w:tc>
          <w:tcPr>
            <w:tcW w:w="1167" w:type="pct"/>
            <w:gridSpan w:val="2"/>
            <w:tcMar>
              <w:top w:w="0" w:type="dxa"/>
              <w:left w:w="75" w:type="dxa"/>
              <w:bottom w:w="0" w:type="dxa"/>
              <w:right w:w="75" w:type="dxa"/>
            </w:tcMar>
            <w:vAlign w:val="center"/>
            <w:hideMark/>
          </w:tcPr>
          <w:p w:rsidR="00490F6F" w:rsidRPr="00865F88" w:rsidRDefault="00490F6F" w:rsidP="00490F6F">
            <w:pPr>
              <w:autoSpaceDE w:val="0"/>
              <w:autoSpaceDN w:val="0"/>
              <w:rPr>
                <w:rFonts w:eastAsia="Calibri"/>
                <w:sz w:val="22"/>
                <w:szCs w:val="22"/>
              </w:rPr>
            </w:pPr>
            <w:r w:rsidRPr="00865F88">
              <w:rPr>
                <w:rFonts w:eastAsia="Calibri"/>
                <w:sz w:val="22"/>
                <w:szCs w:val="22"/>
              </w:rPr>
              <w:t xml:space="preserve">Регион </w:t>
            </w:r>
          </w:p>
        </w:tc>
        <w:tc>
          <w:tcPr>
            <w:tcW w:w="1867" w:type="pct"/>
            <w:gridSpan w:val="2"/>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u w:val="single"/>
              </w:rPr>
            </w:pPr>
          </w:p>
        </w:tc>
      </w:tr>
      <w:tr w:rsidR="00490F6F" w:rsidRPr="00865F88" w:rsidTr="00490F6F">
        <w:trPr>
          <w:trHeight w:val="20"/>
          <w:jc w:val="center"/>
        </w:trPr>
        <w:tc>
          <w:tcPr>
            <w:tcW w:w="555" w:type="pct"/>
            <w:gridSpan w:val="2"/>
            <w:tcMar>
              <w:top w:w="0" w:type="dxa"/>
              <w:left w:w="75" w:type="dxa"/>
              <w:bottom w:w="0" w:type="dxa"/>
              <w:right w:w="75" w:type="dxa"/>
            </w:tcMar>
            <w:vAlign w:val="center"/>
            <w:hideMark/>
          </w:tcPr>
          <w:p w:rsidR="00490F6F" w:rsidRPr="00865F88" w:rsidRDefault="00490F6F" w:rsidP="00490F6F">
            <w:pPr>
              <w:autoSpaceDE w:val="0"/>
              <w:autoSpaceDN w:val="0"/>
              <w:rPr>
                <w:rFonts w:eastAsia="Calibri"/>
                <w:sz w:val="22"/>
                <w:szCs w:val="22"/>
              </w:rPr>
            </w:pPr>
            <w:r w:rsidRPr="00865F88">
              <w:rPr>
                <w:rFonts w:eastAsia="Calibri"/>
                <w:sz w:val="22"/>
                <w:szCs w:val="22"/>
              </w:rPr>
              <w:t>Район</w:t>
            </w:r>
          </w:p>
        </w:tc>
        <w:tc>
          <w:tcPr>
            <w:tcW w:w="1411" w:type="pct"/>
            <w:gridSpan w:val="4"/>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u w:val="single"/>
              </w:rPr>
            </w:pPr>
          </w:p>
        </w:tc>
        <w:tc>
          <w:tcPr>
            <w:tcW w:w="1167" w:type="pct"/>
            <w:gridSpan w:val="2"/>
            <w:tcMar>
              <w:top w:w="0" w:type="dxa"/>
              <w:left w:w="75" w:type="dxa"/>
              <w:bottom w:w="0" w:type="dxa"/>
              <w:right w:w="75" w:type="dxa"/>
            </w:tcMar>
            <w:vAlign w:val="center"/>
            <w:hideMark/>
          </w:tcPr>
          <w:p w:rsidR="00490F6F" w:rsidRPr="00865F88" w:rsidRDefault="00490F6F" w:rsidP="00490F6F">
            <w:pPr>
              <w:autoSpaceDE w:val="0"/>
              <w:autoSpaceDN w:val="0"/>
              <w:rPr>
                <w:rFonts w:eastAsia="Calibri"/>
                <w:sz w:val="22"/>
                <w:szCs w:val="22"/>
              </w:rPr>
            </w:pPr>
            <w:r w:rsidRPr="00865F88">
              <w:rPr>
                <w:rFonts w:eastAsia="Calibri"/>
                <w:sz w:val="22"/>
                <w:szCs w:val="22"/>
              </w:rPr>
              <w:t>Населенный пункт</w:t>
            </w:r>
          </w:p>
        </w:tc>
        <w:tc>
          <w:tcPr>
            <w:tcW w:w="1867" w:type="pct"/>
            <w:gridSpan w:val="2"/>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u w:val="single"/>
              </w:rPr>
            </w:pPr>
          </w:p>
        </w:tc>
      </w:tr>
      <w:tr w:rsidR="00490F6F" w:rsidRPr="00865F88" w:rsidTr="00490F6F">
        <w:trPr>
          <w:trHeight w:val="20"/>
          <w:jc w:val="center"/>
        </w:trPr>
        <w:tc>
          <w:tcPr>
            <w:tcW w:w="555" w:type="pct"/>
            <w:gridSpan w:val="2"/>
            <w:tcMar>
              <w:top w:w="0" w:type="dxa"/>
              <w:left w:w="75" w:type="dxa"/>
              <w:bottom w:w="0" w:type="dxa"/>
              <w:right w:w="75" w:type="dxa"/>
            </w:tcMar>
            <w:vAlign w:val="center"/>
            <w:hideMark/>
          </w:tcPr>
          <w:p w:rsidR="00490F6F" w:rsidRPr="00865F88" w:rsidRDefault="00490F6F" w:rsidP="00490F6F">
            <w:pPr>
              <w:autoSpaceDE w:val="0"/>
              <w:autoSpaceDN w:val="0"/>
              <w:rPr>
                <w:rFonts w:eastAsia="Calibri"/>
                <w:sz w:val="22"/>
                <w:szCs w:val="22"/>
              </w:rPr>
            </w:pPr>
            <w:r w:rsidRPr="00865F88">
              <w:rPr>
                <w:rFonts w:eastAsia="Calibri"/>
                <w:sz w:val="22"/>
                <w:szCs w:val="22"/>
              </w:rPr>
              <w:t>Улица</w:t>
            </w:r>
          </w:p>
        </w:tc>
        <w:tc>
          <w:tcPr>
            <w:tcW w:w="4445" w:type="pct"/>
            <w:gridSpan w:val="8"/>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u w:val="single"/>
              </w:rPr>
            </w:pPr>
          </w:p>
        </w:tc>
      </w:tr>
      <w:tr w:rsidR="00490F6F" w:rsidRPr="00865F88" w:rsidTr="00490F6F">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490F6F" w:rsidRPr="00865F88" w:rsidRDefault="00490F6F" w:rsidP="00490F6F">
            <w:pPr>
              <w:autoSpaceDE w:val="0"/>
              <w:autoSpaceDN w:val="0"/>
              <w:rPr>
                <w:rFonts w:eastAsia="Calibri"/>
                <w:sz w:val="22"/>
                <w:szCs w:val="22"/>
              </w:rPr>
            </w:pPr>
            <w:r w:rsidRPr="00865F88">
              <w:rPr>
                <w:rFonts w:eastAsia="Calibri"/>
                <w:sz w:val="22"/>
                <w:szCs w:val="22"/>
              </w:rPr>
              <w:t>Дом</w:t>
            </w:r>
          </w:p>
        </w:tc>
        <w:tc>
          <w:tcPr>
            <w:tcW w:w="1411" w:type="pct"/>
            <w:gridSpan w:val="4"/>
            <w:tcBorders>
              <w:bottom w:val="dotted" w:sz="4" w:space="0" w:color="auto"/>
            </w:tcBorders>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u w:val="single"/>
              </w:rPr>
            </w:pPr>
          </w:p>
        </w:tc>
        <w:tc>
          <w:tcPr>
            <w:tcW w:w="546" w:type="pct"/>
            <w:tcBorders>
              <w:bottom w:val="dotted" w:sz="4" w:space="0" w:color="auto"/>
            </w:tcBorders>
            <w:tcMar>
              <w:top w:w="0" w:type="dxa"/>
              <w:left w:w="75" w:type="dxa"/>
              <w:bottom w:w="0" w:type="dxa"/>
              <w:right w:w="75" w:type="dxa"/>
            </w:tcMar>
            <w:vAlign w:val="center"/>
            <w:hideMark/>
          </w:tcPr>
          <w:p w:rsidR="00490F6F" w:rsidRPr="00865F88" w:rsidRDefault="00490F6F" w:rsidP="00490F6F">
            <w:pPr>
              <w:autoSpaceDE w:val="0"/>
              <w:autoSpaceDN w:val="0"/>
              <w:rPr>
                <w:rFonts w:eastAsia="Calibri"/>
                <w:sz w:val="22"/>
                <w:szCs w:val="22"/>
              </w:rPr>
            </w:pPr>
            <w:r w:rsidRPr="00865F88">
              <w:rPr>
                <w:rFonts w:eastAsia="Calibri"/>
                <w:sz w:val="22"/>
                <w:szCs w:val="22"/>
              </w:rPr>
              <w:t>Корпус</w:t>
            </w:r>
          </w:p>
        </w:tc>
        <w:tc>
          <w:tcPr>
            <w:tcW w:w="621" w:type="pct"/>
            <w:tcBorders>
              <w:bottom w:val="dotted" w:sz="4" w:space="0" w:color="auto"/>
            </w:tcBorders>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u w:val="single"/>
              </w:rPr>
            </w:pPr>
          </w:p>
        </w:tc>
        <w:tc>
          <w:tcPr>
            <w:tcW w:w="791" w:type="pct"/>
            <w:tcBorders>
              <w:bottom w:val="dotted" w:sz="4" w:space="0" w:color="auto"/>
            </w:tcBorders>
            <w:tcMar>
              <w:top w:w="0" w:type="dxa"/>
              <w:left w:w="75" w:type="dxa"/>
              <w:bottom w:w="0" w:type="dxa"/>
              <w:right w:w="75" w:type="dxa"/>
            </w:tcMar>
            <w:vAlign w:val="center"/>
            <w:hideMark/>
          </w:tcPr>
          <w:p w:rsidR="00490F6F" w:rsidRPr="00865F88" w:rsidRDefault="00490F6F" w:rsidP="00490F6F">
            <w:pPr>
              <w:autoSpaceDE w:val="0"/>
              <w:autoSpaceDN w:val="0"/>
              <w:rPr>
                <w:rFonts w:eastAsia="Calibri"/>
                <w:sz w:val="22"/>
                <w:szCs w:val="22"/>
              </w:rPr>
            </w:pPr>
            <w:r w:rsidRPr="00865F88">
              <w:rPr>
                <w:rFonts w:eastAsia="Calibri"/>
                <w:sz w:val="22"/>
                <w:szCs w:val="22"/>
              </w:rPr>
              <w:t>Квартира</w:t>
            </w:r>
          </w:p>
        </w:tc>
        <w:tc>
          <w:tcPr>
            <w:tcW w:w="1076" w:type="pct"/>
            <w:tcBorders>
              <w:bottom w:val="dotted" w:sz="4" w:space="0" w:color="auto"/>
            </w:tcBorders>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u w:val="single"/>
              </w:rPr>
            </w:pPr>
          </w:p>
        </w:tc>
      </w:tr>
      <w:tr w:rsidR="00490F6F" w:rsidRPr="00865F88" w:rsidTr="00490F6F">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490F6F" w:rsidRPr="00865F88" w:rsidRDefault="00490F6F" w:rsidP="00490F6F">
            <w:pPr>
              <w:autoSpaceDE w:val="0"/>
              <w:autoSpaceDN w:val="0"/>
              <w:jc w:val="center"/>
              <w:rPr>
                <w:rFonts w:eastAsia="Calibri"/>
                <w:b/>
                <w:bCs/>
                <w:sz w:val="22"/>
                <w:szCs w:val="22"/>
              </w:rPr>
            </w:pPr>
            <w:r w:rsidRPr="00865F88">
              <w:rPr>
                <w:rFonts w:eastAsia="Calibri"/>
                <w:b/>
                <w:bCs/>
                <w:sz w:val="22"/>
                <w:szCs w:val="22"/>
              </w:rPr>
              <w:t>Адрес места жительства представителя (уполномоченного лица)</w:t>
            </w:r>
          </w:p>
        </w:tc>
      </w:tr>
      <w:tr w:rsidR="00490F6F" w:rsidRPr="00865F88" w:rsidTr="00490F6F">
        <w:trPr>
          <w:trHeight w:val="20"/>
          <w:jc w:val="center"/>
        </w:trPr>
        <w:tc>
          <w:tcPr>
            <w:tcW w:w="555" w:type="pct"/>
            <w:gridSpan w:val="2"/>
            <w:tcMar>
              <w:top w:w="0" w:type="dxa"/>
              <w:left w:w="75" w:type="dxa"/>
              <w:bottom w:w="0" w:type="dxa"/>
              <w:right w:w="75" w:type="dxa"/>
            </w:tcMar>
            <w:vAlign w:val="center"/>
            <w:hideMark/>
          </w:tcPr>
          <w:p w:rsidR="00490F6F" w:rsidRPr="00865F88" w:rsidRDefault="00490F6F" w:rsidP="00490F6F">
            <w:pPr>
              <w:autoSpaceDE w:val="0"/>
              <w:autoSpaceDN w:val="0"/>
              <w:rPr>
                <w:rFonts w:eastAsia="Calibri"/>
                <w:sz w:val="22"/>
                <w:szCs w:val="22"/>
              </w:rPr>
            </w:pPr>
            <w:r w:rsidRPr="00865F88">
              <w:rPr>
                <w:rFonts w:eastAsia="Calibri"/>
                <w:sz w:val="22"/>
                <w:szCs w:val="22"/>
              </w:rPr>
              <w:t xml:space="preserve">Индекс </w:t>
            </w:r>
          </w:p>
        </w:tc>
        <w:tc>
          <w:tcPr>
            <w:tcW w:w="1411" w:type="pct"/>
            <w:gridSpan w:val="4"/>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u w:val="single"/>
              </w:rPr>
            </w:pPr>
          </w:p>
        </w:tc>
        <w:tc>
          <w:tcPr>
            <w:tcW w:w="1167" w:type="pct"/>
            <w:gridSpan w:val="2"/>
            <w:tcMar>
              <w:top w:w="0" w:type="dxa"/>
              <w:left w:w="75" w:type="dxa"/>
              <w:bottom w:w="0" w:type="dxa"/>
              <w:right w:w="75" w:type="dxa"/>
            </w:tcMar>
            <w:vAlign w:val="center"/>
            <w:hideMark/>
          </w:tcPr>
          <w:p w:rsidR="00490F6F" w:rsidRPr="00865F88" w:rsidRDefault="00490F6F" w:rsidP="00490F6F">
            <w:pPr>
              <w:autoSpaceDE w:val="0"/>
              <w:autoSpaceDN w:val="0"/>
              <w:rPr>
                <w:rFonts w:eastAsia="Calibri"/>
                <w:sz w:val="22"/>
                <w:szCs w:val="22"/>
              </w:rPr>
            </w:pPr>
            <w:r w:rsidRPr="00865F88">
              <w:rPr>
                <w:rFonts w:eastAsia="Calibri"/>
                <w:sz w:val="22"/>
                <w:szCs w:val="22"/>
              </w:rPr>
              <w:t>Регион</w:t>
            </w:r>
          </w:p>
        </w:tc>
        <w:tc>
          <w:tcPr>
            <w:tcW w:w="1867" w:type="pct"/>
            <w:gridSpan w:val="2"/>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u w:val="single"/>
              </w:rPr>
            </w:pPr>
          </w:p>
        </w:tc>
      </w:tr>
      <w:tr w:rsidR="00490F6F" w:rsidRPr="00865F88" w:rsidTr="00490F6F">
        <w:trPr>
          <w:trHeight w:val="20"/>
          <w:jc w:val="center"/>
        </w:trPr>
        <w:tc>
          <w:tcPr>
            <w:tcW w:w="555" w:type="pct"/>
            <w:gridSpan w:val="2"/>
            <w:tcMar>
              <w:top w:w="0" w:type="dxa"/>
              <w:left w:w="75" w:type="dxa"/>
              <w:bottom w:w="0" w:type="dxa"/>
              <w:right w:w="75" w:type="dxa"/>
            </w:tcMar>
            <w:vAlign w:val="center"/>
            <w:hideMark/>
          </w:tcPr>
          <w:p w:rsidR="00490F6F" w:rsidRPr="00865F88" w:rsidRDefault="00490F6F" w:rsidP="00490F6F">
            <w:pPr>
              <w:autoSpaceDE w:val="0"/>
              <w:autoSpaceDN w:val="0"/>
              <w:rPr>
                <w:rFonts w:eastAsia="Calibri"/>
                <w:sz w:val="22"/>
                <w:szCs w:val="22"/>
              </w:rPr>
            </w:pPr>
            <w:r w:rsidRPr="00865F88">
              <w:rPr>
                <w:rFonts w:eastAsia="Calibri"/>
                <w:sz w:val="22"/>
                <w:szCs w:val="22"/>
              </w:rPr>
              <w:t>Район</w:t>
            </w:r>
          </w:p>
        </w:tc>
        <w:tc>
          <w:tcPr>
            <w:tcW w:w="1411" w:type="pct"/>
            <w:gridSpan w:val="4"/>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u w:val="single"/>
              </w:rPr>
            </w:pPr>
          </w:p>
        </w:tc>
        <w:tc>
          <w:tcPr>
            <w:tcW w:w="1167" w:type="pct"/>
            <w:gridSpan w:val="2"/>
            <w:tcMar>
              <w:top w:w="0" w:type="dxa"/>
              <w:left w:w="75" w:type="dxa"/>
              <w:bottom w:w="0" w:type="dxa"/>
              <w:right w:w="75" w:type="dxa"/>
            </w:tcMar>
            <w:vAlign w:val="center"/>
            <w:hideMark/>
          </w:tcPr>
          <w:p w:rsidR="00490F6F" w:rsidRPr="00865F88" w:rsidRDefault="00490F6F" w:rsidP="00490F6F">
            <w:pPr>
              <w:autoSpaceDE w:val="0"/>
              <w:autoSpaceDN w:val="0"/>
              <w:rPr>
                <w:rFonts w:eastAsia="Calibri"/>
                <w:sz w:val="22"/>
                <w:szCs w:val="22"/>
              </w:rPr>
            </w:pPr>
            <w:r w:rsidRPr="00865F88">
              <w:rPr>
                <w:rFonts w:eastAsia="Calibri"/>
                <w:sz w:val="22"/>
                <w:szCs w:val="22"/>
              </w:rPr>
              <w:t>Населенный пункт</w:t>
            </w:r>
          </w:p>
        </w:tc>
        <w:tc>
          <w:tcPr>
            <w:tcW w:w="1867" w:type="pct"/>
            <w:gridSpan w:val="2"/>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u w:val="single"/>
              </w:rPr>
            </w:pPr>
          </w:p>
        </w:tc>
      </w:tr>
      <w:tr w:rsidR="00490F6F" w:rsidRPr="00865F88" w:rsidTr="00490F6F">
        <w:trPr>
          <w:trHeight w:val="20"/>
          <w:jc w:val="center"/>
        </w:trPr>
        <w:tc>
          <w:tcPr>
            <w:tcW w:w="555" w:type="pct"/>
            <w:gridSpan w:val="2"/>
            <w:tcMar>
              <w:top w:w="0" w:type="dxa"/>
              <w:left w:w="75" w:type="dxa"/>
              <w:bottom w:w="0" w:type="dxa"/>
              <w:right w:w="75" w:type="dxa"/>
            </w:tcMar>
            <w:vAlign w:val="center"/>
            <w:hideMark/>
          </w:tcPr>
          <w:p w:rsidR="00490F6F" w:rsidRPr="00865F88" w:rsidRDefault="00490F6F" w:rsidP="00490F6F">
            <w:pPr>
              <w:autoSpaceDE w:val="0"/>
              <w:autoSpaceDN w:val="0"/>
              <w:rPr>
                <w:rFonts w:eastAsia="Calibri"/>
                <w:sz w:val="22"/>
                <w:szCs w:val="22"/>
              </w:rPr>
            </w:pPr>
            <w:r w:rsidRPr="00865F88">
              <w:rPr>
                <w:rFonts w:eastAsia="Calibri"/>
                <w:sz w:val="22"/>
                <w:szCs w:val="22"/>
              </w:rPr>
              <w:t>Улица</w:t>
            </w:r>
          </w:p>
        </w:tc>
        <w:tc>
          <w:tcPr>
            <w:tcW w:w="4445" w:type="pct"/>
            <w:gridSpan w:val="8"/>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u w:val="single"/>
              </w:rPr>
            </w:pPr>
          </w:p>
        </w:tc>
      </w:tr>
      <w:tr w:rsidR="00490F6F" w:rsidRPr="00865F88" w:rsidTr="00490F6F">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490F6F" w:rsidRPr="00865F88" w:rsidRDefault="00490F6F" w:rsidP="00490F6F">
            <w:pPr>
              <w:autoSpaceDE w:val="0"/>
              <w:autoSpaceDN w:val="0"/>
              <w:rPr>
                <w:rFonts w:eastAsia="Calibri"/>
                <w:sz w:val="22"/>
                <w:szCs w:val="22"/>
              </w:rPr>
            </w:pPr>
            <w:r w:rsidRPr="00865F88">
              <w:rPr>
                <w:rFonts w:eastAsia="Calibri"/>
                <w:sz w:val="22"/>
                <w:szCs w:val="22"/>
              </w:rPr>
              <w:t>Дом</w:t>
            </w:r>
          </w:p>
        </w:tc>
        <w:tc>
          <w:tcPr>
            <w:tcW w:w="1411" w:type="pct"/>
            <w:gridSpan w:val="4"/>
            <w:tcBorders>
              <w:bottom w:val="dotted" w:sz="4" w:space="0" w:color="auto"/>
            </w:tcBorders>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u w:val="single"/>
              </w:rPr>
            </w:pPr>
          </w:p>
        </w:tc>
        <w:tc>
          <w:tcPr>
            <w:tcW w:w="546" w:type="pct"/>
            <w:tcBorders>
              <w:bottom w:val="dotted" w:sz="4" w:space="0" w:color="auto"/>
            </w:tcBorders>
            <w:tcMar>
              <w:top w:w="0" w:type="dxa"/>
              <w:left w:w="75" w:type="dxa"/>
              <w:bottom w:w="0" w:type="dxa"/>
              <w:right w:w="75" w:type="dxa"/>
            </w:tcMar>
            <w:vAlign w:val="center"/>
            <w:hideMark/>
          </w:tcPr>
          <w:p w:rsidR="00490F6F" w:rsidRPr="00865F88" w:rsidRDefault="00490F6F" w:rsidP="00490F6F">
            <w:pPr>
              <w:autoSpaceDE w:val="0"/>
              <w:autoSpaceDN w:val="0"/>
              <w:rPr>
                <w:rFonts w:eastAsia="Calibri"/>
                <w:sz w:val="22"/>
                <w:szCs w:val="22"/>
              </w:rPr>
            </w:pPr>
            <w:r w:rsidRPr="00865F88">
              <w:rPr>
                <w:rFonts w:eastAsia="Calibri"/>
                <w:sz w:val="22"/>
                <w:szCs w:val="22"/>
              </w:rPr>
              <w:t>Корпус</w:t>
            </w:r>
          </w:p>
        </w:tc>
        <w:tc>
          <w:tcPr>
            <w:tcW w:w="621" w:type="pct"/>
            <w:tcBorders>
              <w:bottom w:val="dotted" w:sz="4" w:space="0" w:color="auto"/>
            </w:tcBorders>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u w:val="single"/>
              </w:rPr>
            </w:pPr>
          </w:p>
        </w:tc>
        <w:tc>
          <w:tcPr>
            <w:tcW w:w="791" w:type="pct"/>
            <w:tcBorders>
              <w:bottom w:val="dotted" w:sz="4" w:space="0" w:color="auto"/>
            </w:tcBorders>
            <w:tcMar>
              <w:top w:w="0" w:type="dxa"/>
              <w:left w:w="75" w:type="dxa"/>
              <w:bottom w:w="0" w:type="dxa"/>
              <w:right w:w="75" w:type="dxa"/>
            </w:tcMar>
            <w:vAlign w:val="center"/>
            <w:hideMark/>
          </w:tcPr>
          <w:p w:rsidR="00490F6F" w:rsidRPr="00865F88" w:rsidRDefault="00490F6F" w:rsidP="00490F6F">
            <w:pPr>
              <w:autoSpaceDE w:val="0"/>
              <w:autoSpaceDN w:val="0"/>
              <w:rPr>
                <w:rFonts w:eastAsia="Calibri"/>
                <w:sz w:val="22"/>
                <w:szCs w:val="22"/>
              </w:rPr>
            </w:pPr>
            <w:r w:rsidRPr="00865F88">
              <w:rPr>
                <w:rFonts w:eastAsia="Calibri"/>
                <w:sz w:val="22"/>
                <w:szCs w:val="22"/>
              </w:rPr>
              <w:t>Квартира</w:t>
            </w:r>
          </w:p>
        </w:tc>
        <w:tc>
          <w:tcPr>
            <w:tcW w:w="1076" w:type="pct"/>
            <w:tcBorders>
              <w:bottom w:val="dotted" w:sz="4" w:space="0" w:color="auto"/>
            </w:tcBorders>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u w:val="single"/>
              </w:rPr>
            </w:pPr>
          </w:p>
        </w:tc>
      </w:tr>
      <w:tr w:rsidR="00490F6F" w:rsidRPr="00865F88" w:rsidTr="00490F6F">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u w:val="single"/>
              </w:rPr>
            </w:pPr>
          </w:p>
        </w:tc>
        <w:tc>
          <w:tcPr>
            <w:tcW w:w="546" w:type="pct"/>
            <w:tcBorders>
              <w:top w:val="dotted" w:sz="4" w:space="0" w:color="auto"/>
              <w:left w:val="nil"/>
              <w:bottom w:val="dotted" w:sz="4" w:space="0" w:color="auto"/>
              <w:right w:val="nil"/>
            </w:tcBorders>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rPr>
            </w:pPr>
          </w:p>
        </w:tc>
        <w:tc>
          <w:tcPr>
            <w:tcW w:w="1076" w:type="pct"/>
            <w:tcBorders>
              <w:top w:val="dotted" w:sz="4" w:space="0" w:color="auto"/>
              <w:left w:val="nil"/>
              <w:bottom w:val="dotted" w:sz="4" w:space="0" w:color="auto"/>
              <w:right w:val="nil"/>
            </w:tcBorders>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u w:val="single"/>
              </w:rPr>
            </w:pPr>
          </w:p>
        </w:tc>
      </w:tr>
      <w:tr w:rsidR="00490F6F" w:rsidRPr="00865F88" w:rsidTr="00490F6F">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490F6F" w:rsidRPr="00865F88" w:rsidRDefault="00490F6F" w:rsidP="00490F6F">
            <w:pPr>
              <w:autoSpaceDE w:val="0"/>
              <w:autoSpaceDN w:val="0"/>
              <w:rPr>
                <w:rFonts w:eastAsia="Calibri"/>
                <w:b/>
                <w:bCs/>
                <w:sz w:val="22"/>
                <w:szCs w:val="22"/>
              </w:rPr>
            </w:pPr>
            <w:r w:rsidRPr="00865F88">
              <w:rPr>
                <w:rFonts w:eastAsia="Calibri"/>
                <w:b/>
                <w:bCs/>
                <w:sz w:val="22"/>
                <w:szCs w:val="22"/>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rPr>
            </w:pPr>
          </w:p>
        </w:tc>
      </w:tr>
      <w:tr w:rsidR="00490F6F" w:rsidRPr="00865F88" w:rsidTr="00490F6F">
        <w:trPr>
          <w:trHeight w:val="20"/>
          <w:jc w:val="center"/>
        </w:trPr>
        <w:tc>
          <w:tcPr>
            <w:tcW w:w="1168" w:type="pct"/>
            <w:gridSpan w:val="4"/>
            <w:vMerge/>
            <w:vAlign w:val="center"/>
            <w:hideMark/>
          </w:tcPr>
          <w:p w:rsidR="00490F6F" w:rsidRPr="00865F88" w:rsidRDefault="00490F6F" w:rsidP="00490F6F">
            <w:pPr>
              <w:rPr>
                <w:rFonts w:eastAsia="Calibri"/>
                <w:b/>
                <w:bCs/>
                <w:sz w:val="22"/>
                <w:szCs w:val="22"/>
              </w:rPr>
            </w:pPr>
          </w:p>
        </w:tc>
        <w:tc>
          <w:tcPr>
            <w:tcW w:w="3832" w:type="pct"/>
            <w:gridSpan w:val="6"/>
            <w:tcMar>
              <w:top w:w="0" w:type="dxa"/>
              <w:left w:w="75" w:type="dxa"/>
              <w:bottom w:w="0" w:type="dxa"/>
              <w:right w:w="75" w:type="dxa"/>
            </w:tcMar>
            <w:vAlign w:val="center"/>
          </w:tcPr>
          <w:p w:rsidR="00490F6F" w:rsidRPr="00865F88" w:rsidRDefault="00490F6F" w:rsidP="00490F6F">
            <w:pPr>
              <w:autoSpaceDE w:val="0"/>
              <w:autoSpaceDN w:val="0"/>
              <w:rPr>
                <w:rFonts w:eastAsia="Calibri"/>
                <w:sz w:val="22"/>
                <w:szCs w:val="22"/>
              </w:rPr>
            </w:pPr>
          </w:p>
        </w:tc>
      </w:tr>
    </w:tbl>
    <w:p w:rsidR="00490F6F" w:rsidRPr="00865F88" w:rsidRDefault="00490F6F" w:rsidP="00490F6F">
      <w:pPr>
        <w:rPr>
          <w:rFonts w:eastAsia="Calibri"/>
          <w:sz w:val="22"/>
          <w:szCs w:val="22"/>
        </w:rPr>
      </w:pPr>
    </w:p>
    <w:tbl>
      <w:tblPr>
        <w:tblpPr w:leftFromText="180" w:rightFromText="180" w:vertAnchor="text" w:horzAnchor="margin" w:tblpY="293"/>
        <w:tblW w:w="9724" w:type="dxa"/>
        <w:tblBorders>
          <w:insideH w:val="single" w:sz="4" w:space="0" w:color="auto"/>
        </w:tblBorders>
        <w:tblLook w:val="04A0"/>
      </w:tblPr>
      <w:tblGrid>
        <w:gridCol w:w="3137"/>
        <w:gridCol w:w="872"/>
        <w:gridCol w:w="5715"/>
      </w:tblGrid>
      <w:tr w:rsidR="00490F6F" w:rsidRPr="00865F88" w:rsidTr="00365A18">
        <w:trPr>
          <w:trHeight w:val="286"/>
        </w:trPr>
        <w:tc>
          <w:tcPr>
            <w:tcW w:w="3137" w:type="dxa"/>
            <w:shd w:val="clear" w:color="auto" w:fill="auto"/>
          </w:tcPr>
          <w:p w:rsidR="00490F6F" w:rsidRPr="00865F88" w:rsidRDefault="00490F6F" w:rsidP="00490F6F">
            <w:pPr>
              <w:rPr>
                <w:rFonts w:eastAsia="Calibri"/>
                <w:sz w:val="22"/>
                <w:szCs w:val="22"/>
              </w:rPr>
            </w:pPr>
          </w:p>
        </w:tc>
        <w:tc>
          <w:tcPr>
            <w:tcW w:w="872" w:type="dxa"/>
            <w:tcBorders>
              <w:top w:val="nil"/>
              <w:bottom w:val="nil"/>
            </w:tcBorders>
            <w:shd w:val="clear" w:color="auto" w:fill="auto"/>
          </w:tcPr>
          <w:p w:rsidR="00490F6F" w:rsidRPr="00865F88" w:rsidRDefault="00490F6F" w:rsidP="00490F6F">
            <w:pPr>
              <w:rPr>
                <w:rFonts w:eastAsia="Calibri"/>
                <w:sz w:val="22"/>
                <w:szCs w:val="22"/>
              </w:rPr>
            </w:pPr>
          </w:p>
        </w:tc>
        <w:tc>
          <w:tcPr>
            <w:tcW w:w="5715" w:type="dxa"/>
            <w:shd w:val="clear" w:color="auto" w:fill="auto"/>
          </w:tcPr>
          <w:p w:rsidR="00490F6F" w:rsidRPr="00865F88" w:rsidRDefault="00490F6F" w:rsidP="00490F6F">
            <w:pPr>
              <w:rPr>
                <w:rFonts w:eastAsia="Calibri"/>
                <w:sz w:val="22"/>
                <w:szCs w:val="22"/>
              </w:rPr>
            </w:pPr>
          </w:p>
        </w:tc>
      </w:tr>
      <w:tr w:rsidR="00490F6F" w:rsidRPr="00865F88" w:rsidTr="00365A18">
        <w:trPr>
          <w:trHeight w:val="269"/>
        </w:trPr>
        <w:tc>
          <w:tcPr>
            <w:tcW w:w="3137" w:type="dxa"/>
            <w:shd w:val="clear" w:color="auto" w:fill="auto"/>
          </w:tcPr>
          <w:p w:rsidR="00490F6F" w:rsidRPr="00865F88" w:rsidRDefault="00490F6F" w:rsidP="00490F6F">
            <w:pPr>
              <w:jc w:val="center"/>
              <w:rPr>
                <w:rFonts w:eastAsia="Calibri"/>
                <w:sz w:val="22"/>
                <w:szCs w:val="22"/>
              </w:rPr>
            </w:pPr>
            <w:r w:rsidRPr="00865F88">
              <w:rPr>
                <w:rFonts w:eastAsia="Calibri"/>
                <w:sz w:val="22"/>
                <w:szCs w:val="22"/>
              </w:rPr>
              <w:t>Дата</w:t>
            </w:r>
          </w:p>
        </w:tc>
        <w:tc>
          <w:tcPr>
            <w:tcW w:w="872" w:type="dxa"/>
            <w:tcBorders>
              <w:top w:val="nil"/>
              <w:bottom w:val="nil"/>
            </w:tcBorders>
            <w:shd w:val="clear" w:color="auto" w:fill="auto"/>
          </w:tcPr>
          <w:p w:rsidR="00490F6F" w:rsidRPr="00865F88" w:rsidRDefault="00490F6F" w:rsidP="00490F6F">
            <w:pPr>
              <w:jc w:val="center"/>
              <w:rPr>
                <w:rFonts w:eastAsia="Calibri"/>
                <w:sz w:val="22"/>
                <w:szCs w:val="22"/>
              </w:rPr>
            </w:pPr>
          </w:p>
        </w:tc>
        <w:tc>
          <w:tcPr>
            <w:tcW w:w="5715" w:type="dxa"/>
            <w:shd w:val="clear" w:color="auto" w:fill="auto"/>
          </w:tcPr>
          <w:p w:rsidR="00490F6F" w:rsidRPr="00865F88" w:rsidRDefault="00490F6F" w:rsidP="00490F6F">
            <w:pPr>
              <w:jc w:val="center"/>
              <w:rPr>
                <w:rFonts w:eastAsia="Calibri"/>
                <w:sz w:val="22"/>
                <w:szCs w:val="22"/>
              </w:rPr>
            </w:pPr>
            <w:r w:rsidRPr="00865F88">
              <w:rPr>
                <w:rFonts w:eastAsia="Calibri"/>
                <w:sz w:val="22"/>
                <w:szCs w:val="22"/>
              </w:rPr>
              <w:t>Подпись/ФИО</w:t>
            </w:r>
          </w:p>
        </w:tc>
      </w:tr>
    </w:tbl>
    <w:p w:rsidR="00E001EE" w:rsidRDefault="00E001EE"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160956" w:rsidRDefault="00160956"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160956" w:rsidRDefault="00160956"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E001EE" w:rsidRDefault="00E001EE"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E001EE" w:rsidRDefault="00E001EE"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160956" w:rsidRDefault="00160956" w:rsidP="00EB6457">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p>
    <w:p w:rsidR="00160956" w:rsidRPr="00160956" w:rsidRDefault="00160956" w:rsidP="00160956">
      <w:pPr>
        <w:rPr>
          <w:lang w:eastAsia="zh-CN"/>
        </w:rPr>
      </w:pPr>
    </w:p>
    <w:p w:rsidR="00160956" w:rsidRDefault="00160956" w:rsidP="00EB6457">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p>
    <w:p w:rsidR="00160956" w:rsidRPr="00160956" w:rsidRDefault="00160956" w:rsidP="00160956">
      <w:pPr>
        <w:rPr>
          <w:lang w:eastAsia="zh-CN"/>
        </w:rPr>
      </w:pPr>
    </w:p>
    <w:p w:rsidR="00EB6457" w:rsidRDefault="00EB6457" w:rsidP="00EB6457">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r>
        <w:rPr>
          <w:rFonts w:ascii="Times New Roman" w:hAnsi="Times New Roman" w:cs="Times New Roman"/>
        </w:rPr>
        <w:lastRenderedPageBreak/>
        <w:t>ПОСТАНОВЛЕНИЕ</w:t>
      </w:r>
    </w:p>
    <w:p w:rsidR="00EB6457" w:rsidRDefault="00EB6457" w:rsidP="00EB64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6"/>
          <w:szCs w:val="26"/>
        </w:rPr>
      </w:pPr>
      <w:r>
        <w:rPr>
          <w:sz w:val="26"/>
          <w:szCs w:val="26"/>
          <w:u w:val="single"/>
        </w:rPr>
        <w:t>от «30» апреля 2019 г.</w:t>
      </w:r>
      <w:r>
        <w:rPr>
          <w:sz w:val="26"/>
          <w:szCs w:val="26"/>
        </w:rPr>
        <w:t xml:space="preserve">                                                                                                              </w:t>
      </w:r>
      <w:r>
        <w:rPr>
          <w:sz w:val="26"/>
          <w:szCs w:val="26"/>
          <w:u w:val="single"/>
        </w:rPr>
        <w:t>№ 941</w:t>
      </w:r>
      <w:r>
        <w:rPr>
          <w:b/>
          <w:sz w:val="26"/>
          <w:szCs w:val="26"/>
        </w:rPr>
        <w:t xml:space="preserve">       </w:t>
      </w:r>
      <w:r>
        <w:rPr>
          <w:sz w:val="26"/>
          <w:szCs w:val="26"/>
        </w:rPr>
        <w:t xml:space="preserve">г. Сосногорск </w:t>
      </w:r>
      <w:r>
        <w:rPr>
          <w:b/>
          <w:sz w:val="26"/>
          <w:szCs w:val="26"/>
        </w:rPr>
        <w:t xml:space="preserve">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73"/>
      </w:tblGrid>
      <w:tr w:rsidR="00857432" w:rsidRPr="007C2DF8" w:rsidTr="00BD4D30">
        <w:trPr>
          <w:trHeight w:val="125"/>
        </w:trPr>
        <w:tc>
          <w:tcPr>
            <w:tcW w:w="10773" w:type="dxa"/>
            <w:tcBorders>
              <w:top w:val="nil"/>
              <w:left w:val="nil"/>
              <w:bottom w:val="nil"/>
              <w:right w:val="nil"/>
            </w:tcBorders>
          </w:tcPr>
          <w:p w:rsidR="00857432" w:rsidRPr="007C2DF8" w:rsidRDefault="00857432" w:rsidP="00BD4D30">
            <w:pPr>
              <w:widowControl w:val="0"/>
              <w:autoSpaceDE w:val="0"/>
              <w:autoSpaceDN w:val="0"/>
              <w:adjustRightInd w:val="0"/>
              <w:jc w:val="center"/>
              <w:rPr>
                <w:rFonts w:eastAsia="Calibri"/>
                <w:b/>
                <w:sz w:val="26"/>
                <w:szCs w:val="26"/>
              </w:rPr>
            </w:pPr>
            <w:r w:rsidRPr="007C2DF8">
              <w:rPr>
                <w:b/>
                <w:bCs/>
                <w:sz w:val="26"/>
                <w:szCs w:val="26"/>
              </w:rPr>
              <w:t xml:space="preserve">Об утверждении административного регламента </w:t>
            </w:r>
            <w:r w:rsidRPr="007C2DF8">
              <w:rPr>
                <w:rFonts w:eastAsia="Calibri"/>
                <w:b/>
                <w:sz w:val="26"/>
                <w:szCs w:val="26"/>
              </w:rPr>
              <w:t xml:space="preserve">предоставления </w:t>
            </w:r>
          </w:p>
          <w:p w:rsidR="00857432" w:rsidRPr="007C2DF8" w:rsidRDefault="00857432" w:rsidP="00BD4D30">
            <w:pPr>
              <w:widowControl w:val="0"/>
              <w:autoSpaceDE w:val="0"/>
              <w:autoSpaceDN w:val="0"/>
              <w:adjustRightInd w:val="0"/>
              <w:ind w:firstLine="709"/>
              <w:jc w:val="center"/>
              <w:rPr>
                <w:rFonts w:ascii="Arial" w:hAnsi="Arial"/>
                <w:b/>
                <w:bCs/>
                <w:sz w:val="26"/>
                <w:szCs w:val="26"/>
              </w:rPr>
            </w:pPr>
            <w:r w:rsidRPr="007C2DF8">
              <w:rPr>
                <w:rFonts w:eastAsia="Calibri"/>
                <w:b/>
                <w:sz w:val="26"/>
                <w:szCs w:val="26"/>
              </w:rPr>
              <w:t>муниципальной услуги «</w:t>
            </w:r>
            <w:r w:rsidRPr="007C2DF8">
              <w:rPr>
                <w:b/>
                <w:bCs/>
                <w:sz w:val="26"/>
                <w:szCs w:val="26"/>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tc>
      </w:tr>
    </w:tbl>
    <w:p w:rsidR="00857432" w:rsidRPr="007C2DF8" w:rsidRDefault="00857432" w:rsidP="00BD4D30">
      <w:pPr>
        <w:widowControl w:val="0"/>
        <w:autoSpaceDE w:val="0"/>
        <w:autoSpaceDN w:val="0"/>
        <w:adjustRightInd w:val="0"/>
        <w:ind w:firstLine="851"/>
        <w:jc w:val="both"/>
        <w:rPr>
          <w:sz w:val="26"/>
          <w:szCs w:val="26"/>
        </w:rPr>
      </w:pPr>
      <w:proofErr w:type="gramStart"/>
      <w:r w:rsidRPr="007C2DF8">
        <w:rPr>
          <w:sz w:val="26"/>
          <w:szCs w:val="26"/>
        </w:rPr>
        <w:t xml:space="preserve">В соответствии с </w:t>
      </w:r>
      <w:r w:rsidRPr="007C2DF8">
        <w:rPr>
          <w:rFonts w:eastAsia="Calibri"/>
          <w:sz w:val="26"/>
          <w:szCs w:val="26"/>
        </w:rPr>
        <w:t xml:space="preserve">Федеральным законом от 27.07.2010 № 210-ФЗ «Об организации предоставления государственных и муниципальных услуг», Федеральным </w:t>
      </w:r>
      <w:hyperlink r:id="rId32" w:history="1">
        <w:r w:rsidRPr="007C2DF8">
          <w:rPr>
            <w:rFonts w:eastAsia="Calibri"/>
            <w:sz w:val="26"/>
            <w:szCs w:val="26"/>
          </w:rPr>
          <w:t>закон</w:t>
        </w:r>
      </w:hyperlink>
      <w:r w:rsidRPr="007C2DF8">
        <w:rPr>
          <w:rFonts w:eastAsia="Calibri"/>
          <w:sz w:val="26"/>
          <w:szCs w:val="26"/>
        </w:rPr>
        <w:t>ом от 06.10.2003 № 131-ФЗ «Об общих принципах организации местного самоуправления в Российской Федерации»</w:t>
      </w:r>
      <w:r w:rsidRPr="007C2DF8">
        <w:rPr>
          <w:sz w:val="26"/>
          <w:szCs w:val="26"/>
        </w:rPr>
        <w:t>, п</w:t>
      </w:r>
      <w:r w:rsidRPr="007C2DF8">
        <w:rPr>
          <w:sz w:val="26"/>
          <w:szCs w:val="26"/>
          <w:shd w:val="clear" w:color="auto" w:fill="FFFFFF"/>
        </w:rPr>
        <w:t>остановлением Администрации муниципального района «Сосногорск» от 23.10.2018 № 1729 «</w:t>
      </w:r>
      <w:r w:rsidRPr="007C2DF8">
        <w:rPr>
          <w:sz w:val="26"/>
          <w:szCs w:val="26"/>
        </w:rPr>
        <w:t xml:space="preserve">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«Сосногорск», Администрация муниципального района «Сосногорск» </w:t>
      </w:r>
      <w:proofErr w:type="gramEnd"/>
    </w:p>
    <w:p w:rsidR="00857432" w:rsidRPr="007C2DF8" w:rsidRDefault="00857432" w:rsidP="00857432">
      <w:pPr>
        <w:ind w:firstLine="708"/>
        <w:jc w:val="center"/>
        <w:rPr>
          <w:rFonts w:eastAsia="Calibri"/>
          <w:b/>
          <w:sz w:val="26"/>
          <w:szCs w:val="26"/>
        </w:rPr>
      </w:pPr>
      <w:r w:rsidRPr="007C2DF8">
        <w:rPr>
          <w:rFonts w:eastAsia="Calibri"/>
          <w:b/>
          <w:sz w:val="26"/>
          <w:szCs w:val="26"/>
        </w:rPr>
        <w:t>ПОСТАНОВЛЯЕТ:</w:t>
      </w:r>
    </w:p>
    <w:p w:rsidR="00857432" w:rsidRPr="007C2DF8" w:rsidRDefault="00857432" w:rsidP="00857432">
      <w:pPr>
        <w:widowControl w:val="0"/>
        <w:numPr>
          <w:ilvl w:val="0"/>
          <w:numId w:val="36"/>
        </w:numPr>
        <w:tabs>
          <w:tab w:val="left" w:pos="1134"/>
        </w:tabs>
        <w:autoSpaceDE w:val="0"/>
        <w:autoSpaceDN w:val="0"/>
        <w:adjustRightInd w:val="0"/>
        <w:ind w:left="0" w:firstLine="851"/>
        <w:contextualSpacing/>
        <w:jc w:val="both"/>
        <w:rPr>
          <w:bCs/>
          <w:sz w:val="26"/>
          <w:szCs w:val="26"/>
        </w:rPr>
      </w:pPr>
      <w:r w:rsidRPr="007C2DF8">
        <w:rPr>
          <w:bCs/>
          <w:sz w:val="26"/>
          <w:szCs w:val="26"/>
        </w:rPr>
        <w:t xml:space="preserve">Утвердить административный регламент предоставления муниципальной услуги </w:t>
      </w:r>
      <w:r w:rsidRPr="007C2DF8">
        <w:rPr>
          <w:rFonts w:eastAsia="Calibri"/>
          <w:sz w:val="26"/>
          <w:szCs w:val="26"/>
        </w:rPr>
        <w:t>«</w:t>
      </w:r>
      <w:r w:rsidRPr="007C2DF8">
        <w:rPr>
          <w:bCs/>
          <w:sz w:val="26"/>
          <w:szCs w:val="26"/>
        </w:rPr>
        <w:t xml:space="preserve">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согласно приложению к настоящему постановлению. </w:t>
      </w:r>
    </w:p>
    <w:p w:rsidR="00857432" w:rsidRPr="007C2DF8" w:rsidRDefault="00857432" w:rsidP="00857432">
      <w:pPr>
        <w:widowControl w:val="0"/>
        <w:numPr>
          <w:ilvl w:val="0"/>
          <w:numId w:val="36"/>
        </w:numPr>
        <w:tabs>
          <w:tab w:val="left" w:pos="1134"/>
        </w:tabs>
        <w:autoSpaceDE w:val="0"/>
        <w:autoSpaceDN w:val="0"/>
        <w:adjustRightInd w:val="0"/>
        <w:ind w:left="0" w:firstLine="851"/>
        <w:contextualSpacing/>
        <w:jc w:val="both"/>
        <w:rPr>
          <w:rFonts w:eastAsia="Calibri"/>
          <w:sz w:val="26"/>
          <w:szCs w:val="26"/>
        </w:rPr>
      </w:pPr>
      <w:r w:rsidRPr="007C2DF8">
        <w:rPr>
          <w:sz w:val="26"/>
          <w:szCs w:val="26"/>
        </w:rPr>
        <w:t>Признать утратившим силу пункт 1 постановления администрации муниципального района «Сосногорск» от 12.04.2018 № 490 «</w:t>
      </w:r>
      <w:r w:rsidRPr="007C2DF8">
        <w:rPr>
          <w:bCs/>
          <w:sz w:val="26"/>
          <w:szCs w:val="26"/>
        </w:rPr>
        <w:t xml:space="preserve">Об утверждении административного регламента </w:t>
      </w:r>
      <w:r w:rsidRPr="007C2DF8">
        <w:rPr>
          <w:rFonts w:eastAsia="Calibri"/>
          <w:sz w:val="26"/>
          <w:szCs w:val="26"/>
        </w:rPr>
        <w:t>предоставления муниципальной услуги «</w:t>
      </w:r>
      <w:r w:rsidRPr="007C2DF8">
        <w:rPr>
          <w:bCs/>
          <w:sz w:val="26"/>
          <w:szCs w:val="26"/>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857432" w:rsidRPr="007C2DF8" w:rsidRDefault="00857432" w:rsidP="00857432">
      <w:pPr>
        <w:widowControl w:val="0"/>
        <w:numPr>
          <w:ilvl w:val="0"/>
          <w:numId w:val="36"/>
        </w:numPr>
        <w:tabs>
          <w:tab w:val="left" w:pos="1134"/>
        </w:tabs>
        <w:autoSpaceDE w:val="0"/>
        <w:autoSpaceDN w:val="0"/>
        <w:adjustRightInd w:val="0"/>
        <w:ind w:left="0" w:firstLine="851"/>
        <w:contextualSpacing/>
        <w:jc w:val="both"/>
        <w:rPr>
          <w:rFonts w:eastAsia="Calibri"/>
          <w:sz w:val="26"/>
          <w:szCs w:val="26"/>
        </w:rPr>
      </w:pPr>
      <w:r w:rsidRPr="007C2DF8">
        <w:rPr>
          <w:iCs/>
          <w:sz w:val="26"/>
          <w:szCs w:val="26"/>
        </w:rPr>
        <w:t xml:space="preserve">Настоящее постановление вступает в силу со дня его официального опубликования. </w:t>
      </w:r>
    </w:p>
    <w:p w:rsidR="00857432" w:rsidRPr="007C2DF8" w:rsidRDefault="00857432" w:rsidP="00857432">
      <w:pPr>
        <w:keepNext/>
        <w:keepLines/>
        <w:tabs>
          <w:tab w:val="left" w:pos="0"/>
          <w:tab w:val="left" w:pos="993"/>
          <w:tab w:val="left" w:pos="1134"/>
        </w:tabs>
        <w:autoSpaceDE w:val="0"/>
        <w:autoSpaceDN w:val="0"/>
        <w:adjustRightInd w:val="0"/>
        <w:ind w:firstLine="851"/>
        <w:jc w:val="both"/>
        <w:outlineLvl w:val="6"/>
        <w:rPr>
          <w:iCs/>
          <w:sz w:val="26"/>
          <w:szCs w:val="26"/>
        </w:rPr>
      </w:pPr>
      <w:r w:rsidRPr="007C2DF8">
        <w:rPr>
          <w:iCs/>
          <w:sz w:val="26"/>
          <w:szCs w:val="26"/>
        </w:rPr>
        <w:t xml:space="preserve">4. </w:t>
      </w:r>
      <w:proofErr w:type="gramStart"/>
      <w:r w:rsidRPr="007C2DF8">
        <w:rPr>
          <w:sz w:val="26"/>
          <w:szCs w:val="26"/>
        </w:rPr>
        <w:t>Контроль за</w:t>
      </w:r>
      <w:proofErr w:type="gramEnd"/>
      <w:r w:rsidRPr="007C2DF8">
        <w:rPr>
          <w:sz w:val="26"/>
          <w:szCs w:val="26"/>
        </w:rPr>
        <w:t xml:space="preserve">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857432" w:rsidRPr="007C2DF8" w:rsidRDefault="00857432" w:rsidP="00857432">
      <w:pPr>
        <w:keepNext/>
        <w:keepLines/>
        <w:jc w:val="right"/>
        <w:outlineLvl w:val="6"/>
        <w:rPr>
          <w:iCs/>
          <w:sz w:val="26"/>
          <w:szCs w:val="26"/>
        </w:rPr>
      </w:pPr>
      <w:r w:rsidRPr="007C2DF8">
        <w:rPr>
          <w:iCs/>
          <w:sz w:val="26"/>
          <w:szCs w:val="26"/>
        </w:rPr>
        <w:t xml:space="preserve">Главы муниципального района «Сосногорск» - </w:t>
      </w:r>
    </w:p>
    <w:p w:rsidR="00857432" w:rsidRPr="007C2DF8" w:rsidRDefault="00857432" w:rsidP="00857432">
      <w:pPr>
        <w:keepNext/>
        <w:keepLines/>
        <w:jc w:val="right"/>
        <w:outlineLvl w:val="6"/>
        <w:rPr>
          <w:iCs/>
          <w:sz w:val="26"/>
          <w:szCs w:val="26"/>
        </w:rPr>
      </w:pPr>
      <w:r w:rsidRPr="007C2DF8">
        <w:rPr>
          <w:iCs/>
          <w:sz w:val="26"/>
          <w:szCs w:val="26"/>
        </w:rPr>
        <w:t>руководитель администрации  С.В. Дегтяренко</w:t>
      </w:r>
    </w:p>
    <w:p w:rsidR="00857432" w:rsidRPr="007C2DF8" w:rsidRDefault="00857432" w:rsidP="00857432">
      <w:pPr>
        <w:ind w:firstLine="851"/>
        <w:jc w:val="right"/>
        <w:rPr>
          <w:sz w:val="26"/>
          <w:szCs w:val="26"/>
        </w:rPr>
      </w:pPr>
    </w:p>
    <w:p w:rsidR="00857432" w:rsidRPr="007C2DF8" w:rsidRDefault="00857432" w:rsidP="00857432">
      <w:pPr>
        <w:jc w:val="right"/>
      </w:pPr>
      <w:r w:rsidRPr="007C2DF8">
        <w:t>Утвержден</w:t>
      </w:r>
    </w:p>
    <w:p w:rsidR="00857432" w:rsidRPr="007C2DF8" w:rsidRDefault="00857432" w:rsidP="00857432">
      <w:pPr>
        <w:jc w:val="right"/>
        <w:rPr>
          <w:rFonts w:eastAsia="Calibri"/>
        </w:rPr>
      </w:pPr>
      <w:r w:rsidRPr="007C2DF8">
        <w:rPr>
          <w:color w:val="000000"/>
        </w:rPr>
        <w:t>постановлением администрации</w:t>
      </w:r>
    </w:p>
    <w:p w:rsidR="00857432" w:rsidRPr="007C2DF8" w:rsidRDefault="00857432" w:rsidP="00857432">
      <w:pPr>
        <w:shd w:val="clear" w:color="auto" w:fill="FFFFFF"/>
        <w:jc w:val="right"/>
        <w:rPr>
          <w:color w:val="000000"/>
        </w:rPr>
      </w:pPr>
      <w:r w:rsidRPr="007C2DF8">
        <w:rPr>
          <w:color w:val="000000"/>
        </w:rPr>
        <w:t>муниципального района «Сосногорск»</w:t>
      </w:r>
    </w:p>
    <w:p w:rsidR="00857432" w:rsidRPr="007C2DF8" w:rsidRDefault="00857432" w:rsidP="00857432">
      <w:pPr>
        <w:shd w:val="clear" w:color="auto" w:fill="FFFFFF"/>
        <w:jc w:val="right"/>
        <w:rPr>
          <w:color w:val="000000"/>
        </w:rPr>
      </w:pPr>
      <w:r w:rsidRPr="007C2DF8">
        <w:rPr>
          <w:color w:val="000000"/>
        </w:rPr>
        <w:t>от «</w:t>
      </w:r>
      <w:r w:rsidRPr="007C2DF8">
        <w:rPr>
          <w:color w:val="000000"/>
          <w:u w:val="single"/>
        </w:rPr>
        <w:t xml:space="preserve">30 »    04         2019  </w:t>
      </w:r>
      <w:r w:rsidRPr="007C2DF8">
        <w:rPr>
          <w:color w:val="000000"/>
        </w:rPr>
        <w:t xml:space="preserve">№ </w:t>
      </w:r>
      <w:r w:rsidRPr="007C2DF8">
        <w:rPr>
          <w:color w:val="000000"/>
          <w:u w:val="single"/>
        </w:rPr>
        <w:t xml:space="preserve">941  </w:t>
      </w:r>
    </w:p>
    <w:p w:rsidR="00857432" w:rsidRPr="007C2DF8" w:rsidRDefault="00857432" w:rsidP="00857432">
      <w:pPr>
        <w:shd w:val="clear" w:color="auto" w:fill="FFFFFF"/>
        <w:jc w:val="right"/>
        <w:rPr>
          <w:color w:val="000000"/>
        </w:rPr>
      </w:pPr>
      <w:r w:rsidRPr="007C2DF8">
        <w:rPr>
          <w:color w:val="000000"/>
        </w:rPr>
        <w:t xml:space="preserve">                                                                                                             (приложение)</w:t>
      </w:r>
    </w:p>
    <w:p w:rsidR="00857432" w:rsidRDefault="00857432" w:rsidP="00857432">
      <w:pPr>
        <w:widowControl w:val="0"/>
        <w:autoSpaceDE w:val="0"/>
        <w:autoSpaceDN w:val="0"/>
        <w:adjustRightInd w:val="0"/>
        <w:jc w:val="center"/>
        <w:rPr>
          <w:b/>
          <w:bCs/>
          <w:sz w:val="28"/>
          <w:szCs w:val="28"/>
        </w:rPr>
      </w:pPr>
    </w:p>
    <w:p w:rsidR="00857432" w:rsidRPr="007C2DF8" w:rsidRDefault="00857432" w:rsidP="00857432">
      <w:pPr>
        <w:widowControl w:val="0"/>
        <w:autoSpaceDE w:val="0"/>
        <w:autoSpaceDN w:val="0"/>
        <w:adjustRightInd w:val="0"/>
        <w:ind w:firstLine="709"/>
        <w:jc w:val="center"/>
        <w:rPr>
          <w:bCs/>
        </w:rPr>
      </w:pPr>
      <w:r w:rsidRPr="007C2DF8">
        <w:rPr>
          <w:b/>
          <w:bCs/>
        </w:rPr>
        <w:t>Административный регламент</w:t>
      </w:r>
      <w:r w:rsidRPr="007C2DF8">
        <w:rPr>
          <w:bCs/>
        </w:rPr>
        <w:t xml:space="preserve"> предоставления муниципальной услуги </w:t>
      </w:r>
      <w:r w:rsidRPr="007C2DF8">
        <w:rPr>
          <w:rFonts w:eastAsia="Calibri"/>
        </w:rPr>
        <w:t>«</w:t>
      </w:r>
      <w:r w:rsidRPr="007C2DF8">
        <w:rPr>
          <w:bCs/>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857432" w:rsidRPr="007C2DF8" w:rsidRDefault="00857432" w:rsidP="00857432">
      <w:pPr>
        <w:widowControl w:val="0"/>
        <w:autoSpaceDE w:val="0"/>
        <w:autoSpaceDN w:val="0"/>
        <w:adjustRightInd w:val="0"/>
        <w:ind w:firstLine="709"/>
        <w:jc w:val="center"/>
        <w:outlineLvl w:val="1"/>
        <w:rPr>
          <w:b/>
        </w:rPr>
      </w:pPr>
      <w:r w:rsidRPr="007C2DF8">
        <w:rPr>
          <w:b/>
        </w:rPr>
        <w:t>I. Общие положения</w:t>
      </w:r>
    </w:p>
    <w:p w:rsidR="00857432" w:rsidRPr="007C2DF8" w:rsidRDefault="00857432" w:rsidP="00857432">
      <w:pPr>
        <w:widowControl w:val="0"/>
        <w:autoSpaceDE w:val="0"/>
        <w:autoSpaceDN w:val="0"/>
        <w:adjustRightInd w:val="0"/>
        <w:ind w:firstLine="709"/>
        <w:jc w:val="center"/>
        <w:outlineLvl w:val="2"/>
      </w:pPr>
      <w:r w:rsidRPr="007C2DF8">
        <w:rPr>
          <w:b/>
        </w:rPr>
        <w:t>Предмет регулирования административного регламента</w:t>
      </w:r>
    </w:p>
    <w:p w:rsidR="00857432" w:rsidRPr="007C2DF8" w:rsidRDefault="00857432" w:rsidP="00857432">
      <w:pPr>
        <w:widowControl w:val="0"/>
        <w:autoSpaceDE w:val="0"/>
        <w:autoSpaceDN w:val="0"/>
        <w:adjustRightInd w:val="0"/>
        <w:ind w:firstLine="709"/>
        <w:jc w:val="both"/>
      </w:pPr>
      <w:r w:rsidRPr="007C2DF8">
        <w:t xml:space="preserve">1.1. </w:t>
      </w:r>
      <w:proofErr w:type="gramStart"/>
      <w:r w:rsidRPr="007C2DF8">
        <w:t xml:space="preserve">Административный регламент предоставления муниципальной услуги </w:t>
      </w:r>
      <w:r w:rsidRPr="007C2DF8">
        <w:rPr>
          <w:rFonts w:eastAsia="Calibri"/>
        </w:rPr>
        <w:t>«</w:t>
      </w:r>
      <w:r w:rsidRPr="007C2DF8">
        <w:rPr>
          <w:bCs/>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7C2DF8">
        <w:t xml:space="preserve"> (далее – административный регламент), определяет порядок, сроки и последовательность действий (административных процедур) </w:t>
      </w:r>
      <w:r w:rsidRPr="007C2DF8">
        <w:rPr>
          <w:rFonts w:cs="Arial"/>
        </w:rPr>
        <w:t>Комитета по управлению имуществом администрации муниципального района «Сосногорск» (далее – Орган), многофункциональных центров предоставления государственных и муниципальных услуг (далее – МФЦ)</w:t>
      </w:r>
      <w:r w:rsidRPr="007C2DF8">
        <w:t>, формы контроля за исполнением</w:t>
      </w:r>
      <w:proofErr w:type="gramEnd"/>
      <w:r w:rsidRPr="007C2DF8">
        <w:t xml:space="preserve"> </w:t>
      </w:r>
      <w:r w:rsidRPr="007C2DF8">
        <w:lastRenderedPageBreak/>
        <w:t>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857432" w:rsidRPr="007C2DF8" w:rsidRDefault="00857432" w:rsidP="00857432">
      <w:pPr>
        <w:widowControl w:val="0"/>
        <w:autoSpaceDE w:val="0"/>
        <w:autoSpaceDN w:val="0"/>
        <w:adjustRightInd w:val="0"/>
        <w:ind w:firstLine="709"/>
        <w:jc w:val="both"/>
      </w:pPr>
      <w:proofErr w:type="gramStart"/>
      <w:r w:rsidRPr="007C2DF8">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7C2DF8">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857432" w:rsidRPr="007C2DF8" w:rsidRDefault="00857432" w:rsidP="00857432">
      <w:pPr>
        <w:widowControl w:val="0"/>
        <w:autoSpaceDE w:val="0"/>
        <w:autoSpaceDN w:val="0"/>
        <w:adjustRightInd w:val="0"/>
        <w:ind w:firstLine="709"/>
        <w:jc w:val="center"/>
        <w:outlineLvl w:val="2"/>
        <w:rPr>
          <w:b/>
        </w:rPr>
      </w:pPr>
      <w:r w:rsidRPr="007C2DF8">
        <w:rPr>
          <w:b/>
        </w:rPr>
        <w:t>Круг заявителей</w:t>
      </w:r>
    </w:p>
    <w:p w:rsidR="00857432" w:rsidRPr="007C2DF8" w:rsidRDefault="00857432" w:rsidP="0033320E">
      <w:pPr>
        <w:pStyle w:val="ConsPlusNormal0"/>
        <w:rPr>
          <w:rFonts w:eastAsia="Calibri"/>
        </w:rPr>
      </w:pPr>
      <w:r w:rsidRPr="007C2DF8">
        <w:t xml:space="preserve">1.2. </w:t>
      </w:r>
      <w:r w:rsidRPr="007C2DF8">
        <w:rPr>
          <w:rFonts w:eastAsia="Calibri"/>
        </w:rPr>
        <w:t>Заявителями на предоставление муниципальной услуги являются:</w:t>
      </w:r>
    </w:p>
    <w:p w:rsidR="00857432" w:rsidRPr="007C2DF8" w:rsidRDefault="00857432" w:rsidP="0033320E">
      <w:pPr>
        <w:pStyle w:val="ConsPlusNormal0"/>
        <w:rPr>
          <w:rFonts w:eastAsia="Calibri"/>
        </w:rPr>
      </w:pPr>
      <w:r w:rsidRPr="007C2DF8">
        <w:rPr>
          <w:rFonts w:eastAsia="Calibri"/>
        </w:rPr>
        <w:t>- юридические лица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прекратившие исполнение своих полномочий).</w:t>
      </w:r>
    </w:p>
    <w:p w:rsidR="00857432" w:rsidRPr="007C2DF8" w:rsidRDefault="00857432" w:rsidP="00857432">
      <w:pPr>
        <w:widowControl w:val="0"/>
        <w:autoSpaceDE w:val="0"/>
        <w:autoSpaceDN w:val="0"/>
        <w:adjustRightInd w:val="0"/>
        <w:ind w:firstLine="709"/>
        <w:jc w:val="both"/>
      </w:pPr>
      <w:r w:rsidRPr="007C2DF8">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857432" w:rsidRPr="007C2DF8" w:rsidRDefault="00857432" w:rsidP="00857432">
      <w:pPr>
        <w:widowControl w:val="0"/>
        <w:autoSpaceDE w:val="0"/>
        <w:autoSpaceDN w:val="0"/>
        <w:adjustRightInd w:val="0"/>
        <w:ind w:firstLine="709"/>
        <w:jc w:val="center"/>
        <w:outlineLvl w:val="2"/>
        <w:rPr>
          <w:b/>
        </w:rPr>
      </w:pPr>
      <w:r w:rsidRPr="007C2DF8">
        <w:rPr>
          <w:b/>
        </w:rPr>
        <w:t>Требования к порядку информирования о предоставлении</w:t>
      </w:r>
    </w:p>
    <w:p w:rsidR="00857432" w:rsidRPr="007C2DF8" w:rsidRDefault="00857432" w:rsidP="00857432">
      <w:pPr>
        <w:widowControl w:val="0"/>
        <w:autoSpaceDE w:val="0"/>
        <w:autoSpaceDN w:val="0"/>
        <w:adjustRightInd w:val="0"/>
        <w:ind w:firstLine="709"/>
        <w:jc w:val="center"/>
        <w:rPr>
          <w:b/>
        </w:rPr>
      </w:pPr>
      <w:r w:rsidRPr="007C2DF8">
        <w:rPr>
          <w:b/>
        </w:rPr>
        <w:t>муниципальной услуги</w:t>
      </w:r>
    </w:p>
    <w:p w:rsidR="00857432" w:rsidRPr="007C2DF8" w:rsidRDefault="00857432" w:rsidP="00857432">
      <w:pPr>
        <w:autoSpaceDE w:val="0"/>
        <w:autoSpaceDN w:val="0"/>
        <w:adjustRightInd w:val="0"/>
        <w:ind w:firstLine="709"/>
        <w:jc w:val="both"/>
      </w:pPr>
      <w:r w:rsidRPr="007C2DF8">
        <w:t xml:space="preserve">1.4. </w:t>
      </w:r>
      <w:proofErr w:type="gramStart"/>
      <w:r w:rsidRPr="007C2DF8">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w:t>
      </w:r>
      <w:proofErr w:type="gramEnd"/>
      <w:r w:rsidRPr="007C2DF8">
        <w:t xml:space="preserve"> муниципальную услугу.</w:t>
      </w:r>
    </w:p>
    <w:p w:rsidR="00857432" w:rsidRPr="007C2DF8" w:rsidRDefault="00857432" w:rsidP="00857432">
      <w:pPr>
        <w:autoSpaceDE w:val="0"/>
        <w:autoSpaceDN w:val="0"/>
        <w:adjustRightInd w:val="0"/>
        <w:ind w:firstLine="709"/>
        <w:jc w:val="both"/>
      </w:pPr>
      <w:r w:rsidRPr="007C2DF8">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857432" w:rsidRPr="007C2DF8" w:rsidRDefault="00857432" w:rsidP="00857432">
      <w:pPr>
        <w:autoSpaceDE w:val="0"/>
        <w:autoSpaceDN w:val="0"/>
        <w:adjustRightInd w:val="0"/>
        <w:ind w:firstLine="709"/>
        <w:jc w:val="both"/>
      </w:pPr>
      <w:r w:rsidRPr="007C2DF8">
        <w:t xml:space="preserve">- в Органе, МФЦ по месту своего проживания (регистрации); </w:t>
      </w:r>
    </w:p>
    <w:p w:rsidR="00857432" w:rsidRPr="007C2DF8" w:rsidRDefault="00857432" w:rsidP="00857432">
      <w:pPr>
        <w:autoSpaceDE w:val="0"/>
        <w:autoSpaceDN w:val="0"/>
        <w:adjustRightInd w:val="0"/>
        <w:ind w:firstLine="709"/>
        <w:jc w:val="both"/>
      </w:pPr>
      <w:r w:rsidRPr="007C2DF8">
        <w:t>- по справочным телефонам;</w:t>
      </w:r>
    </w:p>
    <w:p w:rsidR="00857432" w:rsidRPr="007C2DF8" w:rsidRDefault="00857432" w:rsidP="00857432">
      <w:pPr>
        <w:autoSpaceDE w:val="0"/>
        <w:autoSpaceDN w:val="0"/>
        <w:adjustRightInd w:val="0"/>
        <w:ind w:firstLine="709"/>
        <w:jc w:val="both"/>
      </w:pPr>
      <w:r w:rsidRPr="007C2DF8">
        <w:t>- в сети Интернет (на официальном сайте Органа);</w:t>
      </w:r>
    </w:p>
    <w:p w:rsidR="00857432" w:rsidRPr="007C2DF8" w:rsidRDefault="00857432" w:rsidP="00857432">
      <w:pPr>
        <w:autoSpaceDE w:val="0"/>
        <w:autoSpaceDN w:val="0"/>
        <w:adjustRightInd w:val="0"/>
        <w:ind w:firstLine="709"/>
        <w:jc w:val="both"/>
      </w:pPr>
      <w:r w:rsidRPr="007C2DF8">
        <w:t>- направив письменное обращение через организацию почтовой связи, либо по электронной почте.</w:t>
      </w:r>
    </w:p>
    <w:p w:rsidR="00857432" w:rsidRPr="007C2DF8" w:rsidRDefault="00857432" w:rsidP="00857432">
      <w:pPr>
        <w:widowControl w:val="0"/>
        <w:autoSpaceDE w:val="0"/>
        <w:autoSpaceDN w:val="0"/>
        <w:adjustRightInd w:val="0"/>
        <w:ind w:firstLine="709"/>
        <w:jc w:val="both"/>
      </w:pPr>
      <w:r w:rsidRPr="007C2DF8">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857432" w:rsidRPr="007C2DF8" w:rsidRDefault="00857432" w:rsidP="00857432">
      <w:pPr>
        <w:autoSpaceDE w:val="0"/>
        <w:autoSpaceDN w:val="0"/>
        <w:adjustRightInd w:val="0"/>
        <w:ind w:firstLine="709"/>
        <w:jc w:val="both"/>
      </w:pPr>
      <w:r w:rsidRPr="007C2DF8">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857432" w:rsidRPr="007C2DF8" w:rsidRDefault="00857432" w:rsidP="00857432">
      <w:pPr>
        <w:autoSpaceDE w:val="0"/>
        <w:autoSpaceDN w:val="0"/>
        <w:adjustRightInd w:val="0"/>
        <w:ind w:firstLine="709"/>
        <w:jc w:val="both"/>
      </w:pPr>
      <w:r w:rsidRPr="007C2DF8">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857432" w:rsidRPr="007C2DF8" w:rsidRDefault="00857432" w:rsidP="00857432">
      <w:pPr>
        <w:autoSpaceDE w:val="0"/>
        <w:autoSpaceDN w:val="0"/>
        <w:adjustRightInd w:val="0"/>
        <w:ind w:firstLine="709"/>
        <w:jc w:val="both"/>
      </w:pPr>
      <w:r w:rsidRPr="007C2DF8">
        <w:lastRenderedPageBreak/>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857432" w:rsidRPr="007C2DF8" w:rsidRDefault="00857432" w:rsidP="00857432">
      <w:pPr>
        <w:autoSpaceDE w:val="0"/>
        <w:autoSpaceDN w:val="0"/>
        <w:adjustRightInd w:val="0"/>
        <w:ind w:firstLine="709"/>
        <w:jc w:val="both"/>
      </w:pPr>
      <w:r w:rsidRPr="007C2DF8">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857432" w:rsidRPr="007C2DF8" w:rsidRDefault="00857432" w:rsidP="00857432">
      <w:pPr>
        <w:autoSpaceDE w:val="0"/>
        <w:autoSpaceDN w:val="0"/>
        <w:adjustRightInd w:val="0"/>
        <w:ind w:firstLine="709"/>
        <w:jc w:val="both"/>
      </w:pPr>
      <w:r w:rsidRPr="007C2DF8">
        <w:t>На официальном сайте Органа,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857432" w:rsidRPr="007C2DF8" w:rsidRDefault="00857432" w:rsidP="00857432">
      <w:pPr>
        <w:autoSpaceDE w:val="0"/>
        <w:autoSpaceDN w:val="0"/>
        <w:adjustRightInd w:val="0"/>
        <w:ind w:firstLine="709"/>
        <w:jc w:val="both"/>
      </w:pPr>
      <w:r w:rsidRPr="007C2DF8">
        <w:t>- тексты законодательных и иных нормативных правовых актов, содержащих нормы, регламентирующие предоставление муниципальной услуги;</w:t>
      </w:r>
    </w:p>
    <w:p w:rsidR="00857432" w:rsidRPr="007C2DF8" w:rsidRDefault="00857432" w:rsidP="00857432">
      <w:pPr>
        <w:autoSpaceDE w:val="0"/>
        <w:autoSpaceDN w:val="0"/>
        <w:adjustRightInd w:val="0"/>
        <w:ind w:firstLine="709"/>
        <w:jc w:val="both"/>
      </w:pPr>
      <w:r w:rsidRPr="007C2DF8">
        <w:t>- настоящий Административный регламент;</w:t>
      </w:r>
    </w:p>
    <w:p w:rsidR="00857432" w:rsidRPr="007C2DF8" w:rsidRDefault="00857432" w:rsidP="00857432">
      <w:pPr>
        <w:autoSpaceDE w:val="0"/>
        <w:autoSpaceDN w:val="0"/>
        <w:adjustRightInd w:val="0"/>
        <w:ind w:firstLine="709"/>
        <w:jc w:val="both"/>
      </w:pPr>
      <w:r w:rsidRPr="007C2DF8">
        <w:t>- справочная информация:</w:t>
      </w:r>
    </w:p>
    <w:p w:rsidR="00857432" w:rsidRPr="007C2DF8" w:rsidRDefault="00857432" w:rsidP="00857432">
      <w:pPr>
        <w:autoSpaceDE w:val="0"/>
        <w:autoSpaceDN w:val="0"/>
        <w:adjustRightInd w:val="0"/>
        <w:ind w:firstLine="709"/>
        <w:jc w:val="both"/>
      </w:pPr>
      <w:r w:rsidRPr="007C2DF8">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857432" w:rsidRPr="007C2DF8" w:rsidRDefault="00857432" w:rsidP="00857432">
      <w:pPr>
        <w:autoSpaceDE w:val="0"/>
        <w:autoSpaceDN w:val="0"/>
        <w:adjustRightInd w:val="0"/>
        <w:ind w:firstLine="709"/>
        <w:jc w:val="both"/>
      </w:pPr>
      <w:r w:rsidRPr="007C2DF8">
        <w:t xml:space="preserve">справочные телефоны структурных подразделений Органа, организаций, участвующих в предоставлении муниципальной услуги, в том числе номер </w:t>
      </w:r>
      <w:proofErr w:type="spellStart"/>
      <w:r w:rsidRPr="007C2DF8">
        <w:t>телефона-автоинформатора</w:t>
      </w:r>
      <w:proofErr w:type="spellEnd"/>
      <w:r w:rsidRPr="007C2DF8">
        <w:t>;</w:t>
      </w:r>
    </w:p>
    <w:p w:rsidR="00857432" w:rsidRPr="007C2DF8" w:rsidRDefault="00857432" w:rsidP="00857432">
      <w:pPr>
        <w:autoSpaceDE w:val="0"/>
        <w:autoSpaceDN w:val="0"/>
        <w:adjustRightInd w:val="0"/>
        <w:ind w:firstLine="709"/>
        <w:jc w:val="both"/>
      </w:pPr>
      <w:r w:rsidRPr="007C2DF8">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Pr="007C2DF8">
        <w:rPr>
          <w:lang w:val="en-US"/>
        </w:rPr>
        <w:t>www</w:t>
      </w:r>
      <w:r w:rsidRPr="007C2DF8">
        <w:t>.</w:t>
      </w:r>
      <w:proofErr w:type="spellStart"/>
      <w:r w:rsidRPr="007C2DF8">
        <w:rPr>
          <w:lang w:val="en-US"/>
        </w:rPr>
        <w:t>sosnogorsk</w:t>
      </w:r>
      <w:proofErr w:type="spellEnd"/>
      <w:r w:rsidRPr="007C2DF8">
        <w:t>.</w:t>
      </w:r>
      <w:r w:rsidRPr="007C2DF8">
        <w:rPr>
          <w:lang w:val="en-US"/>
        </w:rPr>
        <w:t>org</w:t>
      </w:r>
      <w:r w:rsidRPr="007C2DF8">
        <w:t>);</w:t>
      </w:r>
    </w:p>
    <w:p w:rsidR="00857432" w:rsidRPr="007C2DF8" w:rsidRDefault="00857432" w:rsidP="00857432">
      <w:pPr>
        <w:autoSpaceDE w:val="0"/>
        <w:autoSpaceDN w:val="0"/>
        <w:adjustRightInd w:val="0"/>
        <w:ind w:firstLine="709"/>
        <w:jc w:val="both"/>
      </w:pPr>
      <w:r w:rsidRPr="007C2DF8">
        <w:t>адрес сайта МФЦ (</w:t>
      </w:r>
      <w:proofErr w:type="spellStart"/>
      <w:r w:rsidRPr="007C2DF8">
        <w:t>mfc.rkomi.ru</w:t>
      </w:r>
      <w:proofErr w:type="spellEnd"/>
      <w:r w:rsidRPr="007C2DF8">
        <w:t>);</w:t>
      </w:r>
    </w:p>
    <w:p w:rsidR="00857432" w:rsidRPr="007C2DF8" w:rsidRDefault="00857432" w:rsidP="00857432">
      <w:pPr>
        <w:ind w:firstLine="850"/>
        <w:jc w:val="both"/>
      </w:pPr>
      <w:r w:rsidRPr="007C2DF8">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57432" w:rsidRPr="007C2DF8" w:rsidRDefault="00857432" w:rsidP="00857432">
      <w:pPr>
        <w:ind w:firstLine="850"/>
        <w:jc w:val="both"/>
      </w:pPr>
      <w:r w:rsidRPr="007C2DF8">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7C2DF8">
        <w:rPr>
          <w:spacing w:val="-1"/>
        </w:rPr>
        <w:t xml:space="preserve">программного обеспечения, установка которого на технические средства заявителя требует </w:t>
      </w:r>
      <w:r w:rsidRPr="007C2DF8">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7432" w:rsidRPr="007C2DF8" w:rsidRDefault="00857432" w:rsidP="00857432">
      <w:pPr>
        <w:widowControl w:val="0"/>
        <w:autoSpaceDE w:val="0"/>
        <w:autoSpaceDN w:val="0"/>
        <w:adjustRightInd w:val="0"/>
        <w:ind w:firstLine="709"/>
        <w:jc w:val="center"/>
        <w:outlineLvl w:val="1"/>
      </w:pPr>
      <w:r w:rsidRPr="007C2DF8">
        <w:t>II. Стандарт предоставления муниципальной услуги</w:t>
      </w:r>
    </w:p>
    <w:p w:rsidR="00857432" w:rsidRPr="007C2DF8" w:rsidRDefault="00857432" w:rsidP="00857432">
      <w:pPr>
        <w:widowControl w:val="0"/>
        <w:autoSpaceDE w:val="0"/>
        <w:autoSpaceDN w:val="0"/>
        <w:adjustRightInd w:val="0"/>
        <w:ind w:firstLine="709"/>
        <w:jc w:val="center"/>
        <w:outlineLvl w:val="2"/>
        <w:rPr>
          <w:b/>
        </w:rPr>
      </w:pPr>
      <w:r w:rsidRPr="007C2DF8">
        <w:rPr>
          <w:b/>
        </w:rPr>
        <w:t>Наименование муниципальной услуги</w:t>
      </w:r>
    </w:p>
    <w:p w:rsidR="00857432" w:rsidRPr="007C2DF8" w:rsidRDefault="00857432" w:rsidP="00857432">
      <w:pPr>
        <w:widowControl w:val="0"/>
        <w:autoSpaceDE w:val="0"/>
        <w:autoSpaceDN w:val="0"/>
        <w:adjustRightInd w:val="0"/>
        <w:ind w:firstLine="709"/>
        <w:jc w:val="both"/>
      </w:pPr>
      <w:r w:rsidRPr="007C2DF8">
        <w:t>2.1.Наименование муниципальной услуги: 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857432" w:rsidRPr="007C2DF8" w:rsidRDefault="00857432" w:rsidP="00857432">
      <w:pPr>
        <w:widowControl w:val="0"/>
        <w:autoSpaceDE w:val="0"/>
        <w:autoSpaceDN w:val="0"/>
        <w:adjustRightInd w:val="0"/>
        <w:ind w:firstLine="709"/>
        <w:jc w:val="center"/>
        <w:outlineLvl w:val="2"/>
        <w:rPr>
          <w:b/>
        </w:rPr>
      </w:pPr>
      <w:r w:rsidRPr="007C2DF8">
        <w:rPr>
          <w:b/>
        </w:rPr>
        <w:t>Наименование органа, предоставляющего муниципальную услугу</w:t>
      </w:r>
    </w:p>
    <w:p w:rsidR="00857432" w:rsidRPr="007C2DF8" w:rsidRDefault="00857432" w:rsidP="00857432">
      <w:pPr>
        <w:widowControl w:val="0"/>
        <w:autoSpaceDE w:val="0"/>
        <w:autoSpaceDN w:val="0"/>
        <w:adjustRightInd w:val="0"/>
        <w:ind w:firstLine="709"/>
        <w:jc w:val="both"/>
      </w:pPr>
      <w:r w:rsidRPr="007C2DF8">
        <w:t xml:space="preserve">2.2. Предоставление муниципальной услуги осуществляется структурным подразделением администрации муниципального района «Сосногорск» - Комитетом по управлению имуществом администрации муниципального района «Сосногорск». </w:t>
      </w:r>
    </w:p>
    <w:p w:rsidR="00857432" w:rsidRPr="007C2DF8" w:rsidRDefault="00857432" w:rsidP="00857432">
      <w:pPr>
        <w:autoSpaceDE w:val="0"/>
        <w:autoSpaceDN w:val="0"/>
        <w:adjustRightInd w:val="0"/>
        <w:ind w:firstLine="709"/>
        <w:jc w:val="both"/>
      </w:pPr>
      <w:r w:rsidRPr="007C2DF8">
        <w:t>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w:t>
      </w:r>
    </w:p>
    <w:p w:rsidR="00857432" w:rsidRPr="00BD4D30" w:rsidRDefault="00857432" w:rsidP="0033320E">
      <w:pPr>
        <w:pStyle w:val="ConsPlusNormal0"/>
      </w:pPr>
      <w:r w:rsidRPr="00BD4D30">
        <w:t>Органами и организациями, участвующими в предоставлении муниципальной услуги, являются:</w:t>
      </w:r>
    </w:p>
    <w:p w:rsidR="00857432" w:rsidRPr="007C2DF8" w:rsidRDefault="00857432" w:rsidP="00857432">
      <w:pPr>
        <w:widowControl w:val="0"/>
        <w:tabs>
          <w:tab w:val="left" w:pos="709"/>
        </w:tabs>
        <w:autoSpaceDE w:val="0"/>
        <w:autoSpaceDN w:val="0"/>
        <w:adjustRightInd w:val="0"/>
        <w:ind w:firstLine="851"/>
        <w:jc w:val="both"/>
      </w:pPr>
      <w:r w:rsidRPr="007C2DF8">
        <w:t>1) Федеральная служба государственной регистрации, кадастра и картографии в части предоставления:</w:t>
      </w:r>
    </w:p>
    <w:p w:rsidR="00857432" w:rsidRPr="007C2DF8" w:rsidRDefault="00857432" w:rsidP="00857432">
      <w:pPr>
        <w:widowControl w:val="0"/>
        <w:tabs>
          <w:tab w:val="left" w:pos="709"/>
        </w:tabs>
        <w:autoSpaceDE w:val="0"/>
        <w:autoSpaceDN w:val="0"/>
        <w:adjustRightInd w:val="0"/>
        <w:ind w:firstLine="851"/>
        <w:jc w:val="both"/>
      </w:pPr>
      <w:r w:rsidRPr="007C2DF8">
        <w:t>- выписки из Единого государственного реестра недвижимости (далее – ЕГРН).</w:t>
      </w:r>
    </w:p>
    <w:p w:rsidR="00857432" w:rsidRPr="007C2DF8" w:rsidRDefault="00857432" w:rsidP="00857432">
      <w:pPr>
        <w:widowControl w:val="0"/>
        <w:tabs>
          <w:tab w:val="left" w:pos="709"/>
        </w:tabs>
        <w:autoSpaceDE w:val="0"/>
        <w:autoSpaceDN w:val="0"/>
        <w:adjustRightInd w:val="0"/>
        <w:ind w:firstLine="851"/>
        <w:jc w:val="both"/>
      </w:pPr>
      <w:r w:rsidRPr="007C2DF8">
        <w:t>2) Федеральная налоговая служба  в части предоставления:</w:t>
      </w:r>
    </w:p>
    <w:p w:rsidR="00857432" w:rsidRPr="007C2DF8" w:rsidRDefault="00857432" w:rsidP="00857432">
      <w:pPr>
        <w:widowControl w:val="0"/>
        <w:tabs>
          <w:tab w:val="left" w:pos="709"/>
        </w:tabs>
        <w:autoSpaceDE w:val="0"/>
        <w:autoSpaceDN w:val="0"/>
        <w:adjustRightInd w:val="0"/>
        <w:ind w:firstLine="851"/>
        <w:jc w:val="both"/>
      </w:pPr>
      <w:r w:rsidRPr="007C2DF8">
        <w:lastRenderedPageBreak/>
        <w:t>- выписки из Единого государственного реестра юридических лиц (далее –  выписка ЕГРЮЛ)</w:t>
      </w:r>
      <w:r w:rsidRPr="007C2DF8">
        <w:rPr>
          <w:rFonts w:eastAsia="Calibri"/>
        </w:rPr>
        <w:t xml:space="preserve"> </w:t>
      </w:r>
      <w:r w:rsidRPr="007C2DF8">
        <w:t>о юридическом лице, являющемся заявителем;</w:t>
      </w:r>
    </w:p>
    <w:p w:rsidR="00857432" w:rsidRPr="007C2DF8" w:rsidRDefault="00857432" w:rsidP="00857432">
      <w:pPr>
        <w:widowControl w:val="0"/>
        <w:autoSpaceDE w:val="0"/>
        <w:autoSpaceDN w:val="0"/>
        <w:adjustRightInd w:val="0"/>
        <w:ind w:firstLine="851"/>
        <w:jc w:val="both"/>
        <w:rPr>
          <w:rFonts w:eastAsia="Calibri"/>
        </w:rPr>
      </w:pPr>
      <w:r w:rsidRPr="007C2DF8">
        <w:t>3) МФЦ - в части приема и регистрации документов у заявителя;</w:t>
      </w:r>
    </w:p>
    <w:p w:rsidR="00857432" w:rsidRPr="007C2DF8" w:rsidRDefault="00857432" w:rsidP="00857432">
      <w:pPr>
        <w:widowControl w:val="0"/>
        <w:autoSpaceDE w:val="0"/>
        <w:autoSpaceDN w:val="0"/>
        <w:adjustRightInd w:val="0"/>
        <w:ind w:firstLine="851"/>
        <w:jc w:val="both"/>
        <w:rPr>
          <w:rFonts w:eastAsia="Calibri"/>
        </w:rPr>
      </w:pPr>
      <w:r w:rsidRPr="007C2DF8">
        <w:rPr>
          <w:rFonts w:eastAsia="Calibri"/>
        </w:rPr>
        <w:t>4) Орган – в части приема и регистрации документов у заявителя</w:t>
      </w:r>
      <w:r w:rsidRPr="007C2DF8">
        <w:t xml:space="preserve">, </w:t>
      </w:r>
      <w:r w:rsidRPr="007C2DF8">
        <w:rPr>
          <w:rFonts w:eastAsia="Calibri"/>
        </w:rPr>
        <w:t>принятия решения, уведомления, выдачи результата предоставления услуги.</w:t>
      </w:r>
    </w:p>
    <w:p w:rsidR="00857432" w:rsidRPr="007C2DF8" w:rsidRDefault="00857432" w:rsidP="00857432">
      <w:pPr>
        <w:widowControl w:val="0"/>
        <w:autoSpaceDE w:val="0"/>
        <w:autoSpaceDN w:val="0"/>
        <w:adjustRightInd w:val="0"/>
        <w:ind w:firstLine="709"/>
        <w:jc w:val="both"/>
        <w:rPr>
          <w:rFonts w:eastAsia="Calibri"/>
          <w:i/>
        </w:rPr>
      </w:pPr>
      <w:r w:rsidRPr="007C2DF8">
        <w:t>При предоставлении муниципальной услуги запрещается требовать от заявителя:</w:t>
      </w:r>
    </w:p>
    <w:p w:rsidR="00857432" w:rsidRPr="007C2DF8" w:rsidRDefault="00857432" w:rsidP="00857432">
      <w:pPr>
        <w:widowControl w:val="0"/>
        <w:autoSpaceDE w:val="0"/>
        <w:autoSpaceDN w:val="0"/>
        <w:adjustRightInd w:val="0"/>
        <w:ind w:firstLine="709"/>
        <w:jc w:val="both"/>
        <w:rPr>
          <w:rFonts w:eastAsia="Calibri"/>
          <w:i/>
        </w:rPr>
      </w:pPr>
      <w:proofErr w:type="gramStart"/>
      <w:r w:rsidRPr="007C2DF8">
        <w:t xml:space="preserve">- </w:t>
      </w:r>
      <w:r w:rsidRPr="007C2DF8">
        <w:rPr>
          <w:rFonts w:eastAsia="Calibri"/>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7C2DF8">
        <w:rPr>
          <w:rFonts w:eastAsia="Calibri"/>
        </w:rPr>
        <w:t xml:space="preserve"> муниципальных услуг»</w:t>
      </w:r>
      <w:r w:rsidRPr="007C2DF8">
        <w:t>.</w:t>
      </w:r>
    </w:p>
    <w:p w:rsidR="00857432" w:rsidRPr="007C2DF8" w:rsidRDefault="00857432" w:rsidP="00857432">
      <w:pPr>
        <w:widowControl w:val="0"/>
        <w:autoSpaceDE w:val="0"/>
        <w:autoSpaceDN w:val="0"/>
        <w:adjustRightInd w:val="0"/>
        <w:ind w:firstLine="709"/>
        <w:jc w:val="center"/>
        <w:outlineLvl w:val="2"/>
        <w:rPr>
          <w:b/>
        </w:rPr>
      </w:pPr>
      <w:r w:rsidRPr="007C2DF8">
        <w:rPr>
          <w:b/>
        </w:rPr>
        <w:t>Описание результата предоставления муниципальной услуги</w:t>
      </w:r>
    </w:p>
    <w:p w:rsidR="00857432" w:rsidRPr="007C2DF8" w:rsidRDefault="00857432" w:rsidP="00857432">
      <w:pPr>
        <w:widowControl w:val="0"/>
        <w:autoSpaceDE w:val="0"/>
        <w:autoSpaceDN w:val="0"/>
        <w:adjustRightInd w:val="0"/>
        <w:ind w:firstLine="709"/>
        <w:jc w:val="both"/>
      </w:pPr>
      <w:r w:rsidRPr="007C2DF8">
        <w:t>2.3. Результатом предоставления муниципальной услуги является:</w:t>
      </w:r>
    </w:p>
    <w:p w:rsidR="00857432" w:rsidRPr="007C2DF8" w:rsidRDefault="00857432" w:rsidP="00857432">
      <w:pPr>
        <w:widowControl w:val="0"/>
        <w:autoSpaceDE w:val="0"/>
        <w:autoSpaceDN w:val="0"/>
        <w:adjustRightInd w:val="0"/>
        <w:ind w:firstLine="851"/>
        <w:jc w:val="both"/>
        <w:rPr>
          <w:rFonts w:eastAsia="Calibri"/>
        </w:rPr>
      </w:pPr>
      <w:r w:rsidRPr="007C2DF8">
        <w:rPr>
          <w:rFonts w:eastAsia="Calibri"/>
        </w:rPr>
        <w:t>1) выдача решения о предоставлении в постоянное (бессрочное) пользование земельного участка (далее – решение о предоставлении муниципальной услуги), уведомление о предоставлении муниципальной услуги;</w:t>
      </w:r>
    </w:p>
    <w:p w:rsidR="00857432" w:rsidRPr="007C2DF8" w:rsidRDefault="00857432" w:rsidP="00857432">
      <w:pPr>
        <w:widowControl w:val="0"/>
        <w:tabs>
          <w:tab w:val="left" w:pos="709"/>
        </w:tabs>
        <w:autoSpaceDE w:val="0"/>
        <w:autoSpaceDN w:val="0"/>
        <w:adjustRightInd w:val="0"/>
        <w:ind w:firstLine="851"/>
        <w:jc w:val="both"/>
        <w:rPr>
          <w:rFonts w:eastAsia="Calibri"/>
        </w:rPr>
      </w:pPr>
      <w:r w:rsidRPr="007C2DF8">
        <w:rPr>
          <w:rFonts w:eastAsia="Calibri"/>
        </w:rPr>
        <w:t xml:space="preserve">2) выдача </w:t>
      </w:r>
      <w:r w:rsidRPr="007C2DF8">
        <w:t>решения об отказе в предоставлении в постоянное (бессрочное) пользование земельного участка (далее – решение об отказе в предоставлении муниципальной услуги), уведомление об отказе в предоставлении муниципальной услуги</w:t>
      </w:r>
      <w:r w:rsidRPr="007C2DF8">
        <w:rPr>
          <w:rFonts w:eastAsia="Calibri"/>
        </w:rPr>
        <w:t>.</w:t>
      </w:r>
    </w:p>
    <w:p w:rsidR="00857432" w:rsidRPr="007C2DF8" w:rsidRDefault="00857432" w:rsidP="00857432">
      <w:pPr>
        <w:widowControl w:val="0"/>
        <w:autoSpaceDE w:val="0"/>
        <w:autoSpaceDN w:val="0"/>
        <w:adjustRightInd w:val="0"/>
        <w:ind w:firstLine="709"/>
        <w:jc w:val="center"/>
        <w:rPr>
          <w:b/>
        </w:rPr>
      </w:pPr>
      <w:r w:rsidRPr="007C2DF8">
        <w:rPr>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857432" w:rsidRPr="007C2DF8" w:rsidRDefault="00857432" w:rsidP="00857432">
      <w:pPr>
        <w:widowControl w:val="0"/>
        <w:autoSpaceDE w:val="0"/>
        <w:autoSpaceDN w:val="0"/>
        <w:adjustRightInd w:val="0"/>
        <w:ind w:firstLine="709"/>
        <w:jc w:val="both"/>
      </w:pPr>
      <w:r w:rsidRPr="007C2DF8">
        <w:t>2.4. Общий срок предоставления муниципальной услуги составляет не более 30 рабочих дней со дня регистрации запроса о предоставлении муниципальной услуги.</w:t>
      </w:r>
    </w:p>
    <w:p w:rsidR="00857432" w:rsidRPr="007C2DF8" w:rsidRDefault="00857432" w:rsidP="00857432">
      <w:pPr>
        <w:autoSpaceDE w:val="0"/>
        <w:autoSpaceDN w:val="0"/>
        <w:adjustRightInd w:val="0"/>
        <w:ind w:firstLine="709"/>
        <w:jc w:val="both"/>
      </w:pPr>
      <w:r w:rsidRPr="007C2DF8">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p>
    <w:p w:rsidR="00857432" w:rsidRPr="007C2DF8" w:rsidRDefault="00857432" w:rsidP="00857432">
      <w:pPr>
        <w:autoSpaceDE w:val="0"/>
        <w:autoSpaceDN w:val="0"/>
        <w:adjustRightInd w:val="0"/>
        <w:ind w:firstLine="709"/>
        <w:jc w:val="both"/>
      </w:pPr>
      <w:r w:rsidRPr="007C2DF8">
        <w:t>Срок выдачи (направления) документов, являющихся результатом предоставления муниципальной услуги, составляет 2 рабочих дня со дня их поступления специалисту Органа, МФЦ, ответственному за их выдачу.</w:t>
      </w:r>
    </w:p>
    <w:p w:rsidR="00857432" w:rsidRPr="007C2DF8" w:rsidRDefault="00857432" w:rsidP="00857432">
      <w:pPr>
        <w:autoSpaceDE w:val="0"/>
        <w:autoSpaceDN w:val="0"/>
        <w:adjustRightInd w:val="0"/>
        <w:ind w:firstLine="709"/>
        <w:jc w:val="both"/>
      </w:pPr>
      <w:proofErr w:type="gramStart"/>
      <w:r w:rsidRPr="007C2DF8">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Орган указанного заявления.</w:t>
      </w:r>
      <w:proofErr w:type="gramEnd"/>
    </w:p>
    <w:p w:rsidR="00857432" w:rsidRPr="007C2DF8" w:rsidRDefault="00857432" w:rsidP="00857432">
      <w:pPr>
        <w:widowControl w:val="0"/>
        <w:autoSpaceDE w:val="0"/>
        <w:autoSpaceDN w:val="0"/>
        <w:adjustRightInd w:val="0"/>
        <w:ind w:firstLine="709"/>
        <w:jc w:val="center"/>
        <w:rPr>
          <w:b/>
        </w:rPr>
      </w:pPr>
      <w:r w:rsidRPr="007C2DF8">
        <w:rPr>
          <w:b/>
        </w:rPr>
        <w:t>Нормативные правовые акты, регулирующие предоставление муниципальной услуги</w:t>
      </w:r>
    </w:p>
    <w:p w:rsidR="00857432" w:rsidRPr="007C2DF8" w:rsidRDefault="00857432" w:rsidP="00857432">
      <w:pPr>
        <w:widowControl w:val="0"/>
        <w:autoSpaceDE w:val="0"/>
        <w:autoSpaceDN w:val="0"/>
        <w:adjustRightInd w:val="0"/>
        <w:ind w:firstLine="709"/>
        <w:jc w:val="both"/>
        <w:rPr>
          <w:rFonts w:eastAsia="Calibri"/>
        </w:rPr>
      </w:pPr>
      <w:r w:rsidRPr="007C2DF8">
        <w:t xml:space="preserve">2.5. </w:t>
      </w:r>
      <w:proofErr w:type="gramStart"/>
      <w:r w:rsidRPr="007C2DF8">
        <w:rPr>
          <w:rFonts w:eastAsia="Calibri"/>
        </w:rPr>
        <w:t xml:space="preserve">Перечень нормативных правовых актов, регулирующих предоставление муниципальной услуги, размещен на официальном сайте Органа </w:t>
      </w:r>
      <w:r w:rsidRPr="007C2DF8">
        <w:rPr>
          <w:rFonts w:eastAsia="Calibri"/>
          <w:lang w:val="en-US"/>
        </w:rPr>
        <w:t>www</w:t>
      </w:r>
      <w:r w:rsidRPr="007C2DF8">
        <w:rPr>
          <w:rFonts w:eastAsia="Calibri"/>
        </w:rPr>
        <w:t>.</w:t>
      </w:r>
      <w:proofErr w:type="spellStart"/>
      <w:r w:rsidRPr="007C2DF8">
        <w:rPr>
          <w:rFonts w:eastAsia="Calibri"/>
          <w:lang w:val="en-US"/>
        </w:rPr>
        <w:t>sosnogorsk</w:t>
      </w:r>
      <w:proofErr w:type="spellEnd"/>
      <w:r w:rsidRPr="007C2DF8">
        <w:rPr>
          <w:rFonts w:eastAsia="Calibri"/>
        </w:rPr>
        <w:t>.</w:t>
      </w:r>
      <w:r w:rsidRPr="007C2DF8">
        <w:rPr>
          <w:rFonts w:eastAsia="Calibri"/>
          <w:lang w:val="en-US"/>
        </w:rPr>
        <w:t>org</w:t>
      </w:r>
      <w:r w:rsidRPr="007C2DF8">
        <w:rPr>
          <w:rFonts w:eastAsia="Calibri"/>
        </w:rPr>
        <w:t>,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857432" w:rsidRPr="007C2DF8" w:rsidRDefault="00857432" w:rsidP="00857432">
      <w:pPr>
        <w:widowControl w:val="0"/>
        <w:autoSpaceDE w:val="0"/>
        <w:autoSpaceDN w:val="0"/>
        <w:adjustRightInd w:val="0"/>
        <w:ind w:firstLine="709"/>
        <w:jc w:val="center"/>
        <w:rPr>
          <w:rFonts w:eastAsia="Calibri"/>
          <w:b/>
          <w:bCs/>
        </w:rPr>
      </w:pPr>
      <w:r w:rsidRPr="007C2DF8">
        <w:rPr>
          <w:rFonts w:eastAsia="Calibri"/>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57432" w:rsidRPr="007C2DF8" w:rsidRDefault="00857432" w:rsidP="0033320E">
      <w:pPr>
        <w:pStyle w:val="ConsPlusNormal0"/>
      </w:pPr>
      <w:r w:rsidRPr="007C2DF8">
        <w:t>2.6. Для получения муниципальной услуги заявителем самостоятельно предоставляется в Орган, МФЦ запрос о предоставлении муниципальной услуги (по форме согласно Приложению № 2) к настоящему Административному регламенту).</w:t>
      </w:r>
    </w:p>
    <w:p w:rsidR="00857432" w:rsidRPr="007C2DF8" w:rsidRDefault="00857432" w:rsidP="00857432">
      <w:pPr>
        <w:widowControl w:val="0"/>
        <w:autoSpaceDE w:val="0"/>
        <w:autoSpaceDN w:val="0"/>
        <w:adjustRightInd w:val="0"/>
        <w:ind w:firstLine="851"/>
        <w:jc w:val="both"/>
      </w:pPr>
      <w:r w:rsidRPr="007C2DF8">
        <w:t>2.6.1</w:t>
      </w:r>
      <w:proofErr w:type="gramStart"/>
      <w:r w:rsidRPr="007C2DF8">
        <w:t xml:space="preserve"> К</w:t>
      </w:r>
      <w:proofErr w:type="gramEnd"/>
      <w:r w:rsidRPr="007C2DF8">
        <w:t xml:space="preserve"> запросу прилагаются также следующие документы в 1 экземпляре:</w:t>
      </w:r>
    </w:p>
    <w:p w:rsidR="00857432" w:rsidRPr="007C2DF8" w:rsidRDefault="00857432" w:rsidP="00857432">
      <w:pPr>
        <w:widowControl w:val="0"/>
        <w:tabs>
          <w:tab w:val="left" w:pos="709"/>
        </w:tabs>
        <w:autoSpaceDE w:val="0"/>
        <w:autoSpaceDN w:val="0"/>
        <w:adjustRightInd w:val="0"/>
        <w:ind w:firstLine="851"/>
        <w:jc w:val="both"/>
      </w:pPr>
      <w:r w:rsidRPr="007C2DF8">
        <w:t xml:space="preserve">1) в случае если заявителем является государственное или муниципальное учреждение (бюджетное, казенное, автономное), казенное предприятие либо центр исторического наследия </w:t>
      </w:r>
      <w:r w:rsidRPr="007C2DF8">
        <w:lastRenderedPageBreak/>
        <w:t>президентов Российской Федерации, прекративших исполнение своих полномочий:</w:t>
      </w:r>
    </w:p>
    <w:p w:rsidR="00857432" w:rsidRPr="007C2DF8" w:rsidRDefault="00857432" w:rsidP="00857432">
      <w:pPr>
        <w:widowControl w:val="0"/>
        <w:tabs>
          <w:tab w:val="left" w:pos="709"/>
        </w:tabs>
        <w:autoSpaceDE w:val="0"/>
        <w:autoSpaceDN w:val="0"/>
        <w:adjustRightInd w:val="0"/>
        <w:ind w:firstLine="851"/>
        <w:jc w:val="both"/>
      </w:pPr>
      <w:r w:rsidRPr="007C2DF8">
        <w:t>- документы, подтверждающие право заявителя на предоставление земельного участка в соответствии с целями использования земельного участка;</w:t>
      </w:r>
    </w:p>
    <w:p w:rsidR="00857432" w:rsidRPr="007C2DF8" w:rsidRDefault="00857432" w:rsidP="00857432">
      <w:pPr>
        <w:widowControl w:val="0"/>
        <w:tabs>
          <w:tab w:val="left" w:pos="709"/>
        </w:tabs>
        <w:autoSpaceDE w:val="0"/>
        <w:autoSpaceDN w:val="0"/>
        <w:adjustRightInd w:val="0"/>
        <w:ind w:firstLine="851"/>
        <w:jc w:val="both"/>
      </w:pPr>
      <w:r w:rsidRPr="007C2DF8">
        <w:t>2)</w:t>
      </w:r>
      <w:r w:rsidRPr="007C2DF8">
        <w:rPr>
          <w:rFonts w:eastAsia="Calibri"/>
        </w:rPr>
        <w:t xml:space="preserve"> в</w:t>
      </w:r>
      <w:r w:rsidRPr="007C2DF8">
        <w:t xml:space="preserve"> случае если на испрашиваемом земельном участке расположено здание, сооружение:</w:t>
      </w:r>
    </w:p>
    <w:p w:rsidR="00857432" w:rsidRPr="007C2DF8" w:rsidRDefault="00857432" w:rsidP="00857432">
      <w:pPr>
        <w:widowControl w:val="0"/>
        <w:tabs>
          <w:tab w:val="left" w:pos="709"/>
        </w:tabs>
        <w:autoSpaceDE w:val="0"/>
        <w:autoSpaceDN w:val="0"/>
        <w:adjustRightInd w:val="0"/>
        <w:ind w:firstLine="851"/>
        <w:jc w:val="both"/>
      </w:pPr>
      <w:r w:rsidRPr="007C2DF8">
        <w:t xml:space="preserve"> -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857432" w:rsidRPr="007C2DF8" w:rsidRDefault="00857432" w:rsidP="00857432">
      <w:pPr>
        <w:widowControl w:val="0"/>
        <w:tabs>
          <w:tab w:val="left" w:pos="709"/>
        </w:tabs>
        <w:autoSpaceDE w:val="0"/>
        <w:autoSpaceDN w:val="0"/>
        <w:adjustRightInd w:val="0"/>
        <w:ind w:firstLine="851"/>
        <w:jc w:val="both"/>
      </w:pPr>
      <w:r w:rsidRPr="007C2DF8">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57432" w:rsidRPr="007C2DF8" w:rsidRDefault="00857432" w:rsidP="00857432">
      <w:pPr>
        <w:widowControl w:val="0"/>
        <w:autoSpaceDE w:val="0"/>
        <w:autoSpaceDN w:val="0"/>
        <w:adjustRightInd w:val="0"/>
        <w:ind w:firstLine="851"/>
        <w:jc w:val="both"/>
      </w:pPr>
      <w:r w:rsidRPr="007C2DF8">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w:t>
      </w:r>
    </w:p>
    <w:p w:rsidR="00857432" w:rsidRPr="007C2DF8" w:rsidRDefault="00857432" w:rsidP="00857432">
      <w:pPr>
        <w:widowControl w:val="0"/>
        <w:autoSpaceDE w:val="0"/>
        <w:autoSpaceDN w:val="0"/>
        <w:adjustRightInd w:val="0"/>
        <w:ind w:firstLine="709"/>
        <w:jc w:val="both"/>
      </w:pPr>
      <w:r w:rsidRPr="007C2DF8">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857432" w:rsidRPr="007C2DF8" w:rsidRDefault="00857432" w:rsidP="00857432">
      <w:pPr>
        <w:widowControl w:val="0"/>
        <w:autoSpaceDE w:val="0"/>
        <w:autoSpaceDN w:val="0"/>
        <w:adjustRightInd w:val="0"/>
        <w:ind w:firstLine="709"/>
        <w:jc w:val="both"/>
      </w:pPr>
      <w:r w:rsidRPr="007C2DF8">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857432" w:rsidRPr="007C2DF8" w:rsidRDefault="00857432" w:rsidP="00857432">
      <w:pPr>
        <w:widowControl w:val="0"/>
        <w:autoSpaceDE w:val="0"/>
        <w:autoSpaceDN w:val="0"/>
        <w:adjustRightInd w:val="0"/>
        <w:ind w:firstLine="709"/>
        <w:jc w:val="both"/>
      </w:pPr>
      <w:r w:rsidRPr="007C2DF8">
        <w:t xml:space="preserve">2.8. </w:t>
      </w:r>
      <w:proofErr w:type="gramStart"/>
      <w:r w:rsidRPr="007C2DF8">
        <w:t>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857432" w:rsidRPr="007C2DF8" w:rsidRDefault="00857432" w:rsidP="00857432">
      <w:pPr>
        <w:widowControl w:val="0"/>
        <w:autoSpaceDE w:val="0"/>
        <w:autoSpaceDN w:val="0"/>
        <w:adjustRightInd w:val="0"/>
        <w:ind w:firstLine="709"/>
        <w:jc w:val="both"/>
      </w:pPr>
      <w:r w:rsidRPr="007C2DF8">
        <w:t>2.9. Документы, необходимые для предоставления муниципальной услуги, предоставляются заявителем следующими способами:</w:t>
      </w:r>
    </w:p>
    <w:p w:rsidR="00857432" w:rsidRPr="007C2DF8" w:rsidRDefault="00857432" w:rsidP="00857432">
      <w:pPr>
        <w:widowControl w:val="0"/>
        <w:autoSpaceDE w:val="0"/>
        <w:autoSpaceDN w:val="0"/>
        <w:adjustRightInd w:val="0"/>
        <w:ind w:firstLine="709"/>
        <w:jc w:val="both"/>
      </w:pPr>
      <w:r w:rsidRPr="007C2DF8">
        <w:t>- лично (в Орган, МФЦ);</w:t>
      </w:r>
    </w:p>
    <w:p w:rsidR="00857432" w:rsidRPr="007C2DF8" w:rsidRDefault="00857432" w:rsidP="00857432">
      <w:pPr>
        <w:widowControl w:val="0"/>
        <w:autoSpaceDE w:val="0"/>
        <w:autoSpaceDN w:val="0"/>
        <w:adjustRightInd w:val="0"/>
        <w:ind w:firstLine="709"/>
        <w:jc w:val="both"/>
      </w:pPr>
      <w:r w:rsidRPr="007C2DF8">
        <w:t>- посредством  почтового  отправления (в Орган).</w:t>
      </w:r>
    </w:p>
    <w:p w:rsidR="00857432" w:rsidRPr="007C2DF8" w:rsidRDefault="00857432" w:rsidP="00857432">
      <w:pPr>
        <w:autoSpaceDE w:val="0"/>
        <w:autoSpaceDN w:val="0"/>
        <w:adjustRightInd w:val="0"/>
        <w:ind w:firstLine="709"/>
        <w:jc w:val="center"/>
        <w:rPr>
          <w:rFonts w:eastAsia="Calibri"/>
          <w:b/>
        </w:rPr>
      </w:pPr>
      <w:proofErr w:type="gramStart"/>
      <w:r w:rsidRPr="007C2DF8">
        <w:rPr>
          <w:rFonts w:eastAsia="Calibri"/>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57432" w:rsidRPr="007C2DF8" w:rsidRDefault="00857432" w:rsidP="00857432">
      <w:pPr>
        <w:widowControl w:val="0"/>
        <w:autoSpaceDE w:val="0"/>
        <w:autoSpaceDN w:val="0"/>
        <w:adjustRightInd w:val="0"/>
        <w:ind w:firstLine="851"/>
        <w:jc w:val="both"/>
      </w:pPr>
      <w:r w:rsidRPr="007C2DF8">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857432" w:rsidRPr="007C2DF8" w:rsidRDefault="00857432" w:rsidP="00857432">
      <w:pPr>
        <w:tabs>
          <w:tab w:val="left" w:pos="709"/>
        </w:tabs>
        <w:autoSpaceDE w:val="0"/>
        <w:autoSpaceDN w:val="0"/>
        <w:adjustRightInd w:val="0"/>
        <w:ind w:firstLine="709"/>
        <w:jc w:val="both"/>
        <w:rPr>
          <w:rFonts w:eastAsia="Calibri"/>
        </w:rPr>
      </w:pPr>
      <w:r w:rsidRPr="007C2DF8">
        <w:rPr>
          <w:rFonts w:eastAsia="Calibri"/>
        </w:rPr>
        <w:t>1) выписка из ЕГРН об объекте недвижимости (об испрашиваемом земельном участке);</w:t>
      </w:r>
    </w:p>
    <w:p w:rsidR="00857432" w:rsidRPr="007C2DF8" w:rsidRDefault="00857432" w:rsidP="00857432">
      <w:pPr>
        <w:tabs>
          <w:tab w:val="left" w:pos="709"/>
        </w:tabs>
        <w:autoSpaceDE w:val="0"/>
        <w:autoSpaceDN w:val="0"/>
        <w:adjustRightInd w:val="0"/>
        <w:ind w:firstLine="709"/>
        <w:jc w:val="both"/>
        <w:rPr>
          <w:rFonts w:eastAsia="Calibri"/>
        </w:rPr>
      </w:pPr>
      <w:r w:rsidRPr="007C2DF8">
        <w:rPr>
          <w:rFonts w:eastAsia="Calibri"/>
        </w:rPr>
        <w:t>2) выписка из ЕГРЮЛ о юридическом лице.</w:t>
      </w:r>
    </w:p>
    <w:p w:rsidR="00857432" w:rsidRPr="007C2DF8" w:rsidRDefault="00857432" w:rsidP="00857432">
      <w:pPr>
        <w:widowControl w:val="0"/>
        <w:autoSpaceDE w:val="0"/>
        <w:autoSpaceDN w:val="0"/>
        <w:adjustRightInd w:val="0"/>
        <w:ind w:firstLine="709"/>
        <w:jc w:val="center"/>
        <w:rPr>
          <w:b/>
        </w:rPr>
      </w:pPr>
      <w:r w:rsidRPr="007C2DF8">
        <w:rPr>
          <w:b/>
        </w:rPr>
        <w:t>Указание на запрет требований и действий в отношении заявителя</w:t>
      </w:r>
    </w:p>
    <w:p w:rsidR="00857432" w:rsidRPr="007C2DF8" w:rsidRDefault="00857432" w:rsidP="00857432">
      <w:pPr>
        <w:widowControl w:val="0"/>
        <w:autoSpaceDE w:val="0"/>
        <w:autoSpaceDN w:val="0"/>
        <w:adjustRightInd w:val="0"/>
        <w:ind w:firstLine="709"/>
        <w:jc w:val="both"/>
      </w:pPr>
      <w:r w:rsidRPr="007C2DF8">
        <w:t>2.11. Запрещается:</w:t>
      </w:r>
    </w:p>
    <w:p w:rsidR="00857432" w:rsidRPr="007C2DF8" w:rsidRDefault="00857432" w:rsidP="00857432">
      <w:pPr>
        <w:widowControl w:val="0"/>
        <w:autoSpaceDE w:val="0"/>
        <w:autoSpaceDN w:val="0"/>
        <w:adjustRightInd w:val="0"/>
        <w:ind w:firstLine="709"/>
        <w:jc w:val="both"/>
      </w:pPr>
      <w:r w:rsidRPr="007C2DF8">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57432" w:rsidRPr="007C2DF8" w:rsidRDefault="00857432" w:rsidP="00857432">
      <w:pPr>
        <w:autoSpaceDE w:val="0"/>
        <w:autoSpaceDN w:val="0"/>
        <w:adjustRightInd w:val="0"/>
        <w:ind w:firstLine="709"/>
        <w:jc w:val="both"/>
      </w:pPr>
      <w:proofErr w:type="gramStart"/>
      <w:r w:rsidRPr="007C2DF8">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7C2DF8">
        <w:t xml:space="preserve"> местного самоуправления организаций, участвующих в предоставлении муниципальных услуг, за исключением документов, указанных в </w:t>
      </w:r>
      <w:hyperlink r:id="rId33" w:history="1">
        <w:r w:rsidRPr="007C2DF8">
          <w:t>части 6 статьи 7</w:t>
        </w:r>
      </w:hyperlink>
      <w:r w:rsidRPr="007C2DF8">
        <w:t xml:space="preserve"> </w:t>
      </w:r>
      <w:r w:rsidRPr="007C2DF8">
        <w:lastRenderedPageBreak/>
        <w:t>Федерального закона от 27 июля 2010 г. № 210-ФЗ «Об организации предоставления государственных и муниципальных услуг»;</w:t>
      </w:r>
    </w:p>
    <w:p w:rsidR="00857432" w:rsidRPr="007C2DF8" w:rsidRDefault="00857432" w:rsidP="00857432">
      <w:pPr>
        <w:autoSpaceDE w:val="0"/>
        <w:autoSpaceDN w:val="0"/>
        <w:adjustRightInd w:val="0"/>
        <w:ind w:firstLine="709"/>
        <w:jc w:val="both"/>
      </w:pPr>
      <w:proofErr w:type="gramStart"/>
      <w:r w:rsidRPr="007C2DF8">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857432" w:rsidRPr="007C2DF8" w:rsidRDefault="00857432" w:rsidP="00857432">
      <w:pPr>
        <w:autoSpaceDE w:val="0"/>
        <w:autoSpaceDN w:val="0"/>
        <w:adjustRightInd w:val="0"/>
        <w:ind w:firstLine="709"/>
        <w:jc w:val="both"/>
      </w:pPr>
      <w:r w:rsidRPr="007C2DF8">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857432" w:rsidRPr="007C2DF8" w:rsidRDefault="00857432" w:rsidP="00857432">
      <w:pPr>
        <w:autoSpaceDE w:val="0"/>
        <w:autoSpaceDN w:val="0"/>
        <w:adjustRightInd w:val="0"/>
        <w:ind w:firstLine="709"/>
        <w:jc w:val="both"/>
      </w:pPr>
      <w:r w:rsidRPr="007C2DF8">
        <w:t>5) требовать от заявителя совершения иных действий, кроме прохождения идентификац</w:t>
      </w:r>
      <w:proofErr w:type="gramStart"/>
      <w:r w:rsidRPr="007C2DF8">
        <w:t>ии и ау</w:t>
      </w:r>
      <w:proofErr w:type="gramEnd"/>
      <w:r w:rsidRPr="007C2DF8">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57432" w:rsidRPr="007C2DF8" w:rsidRDefault="00857432" w:rsidP="00857432">
      <w:pPr>
        <w:autoSpaceDE w:val="0"/>
        <w:autoSpaceDN w:val="0"/>
        <w:adjustRightInd w:val="0"/>
        <w:ind w:firstLine="709"/>
        <w:jc w:val="both"/>
      </w:pPr>
      <w:r w:rsidRPr="007C2DF8">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57432" w:rsidRPr="007C2DF8" w:rsidRDefault="00857432" w:rsidP="00857432">
      <w:pPr>
        <w:autoSpaceDE w:val="0"/>
        <w:autoSpaceDN w:val="0"/>
        <w:adjustRightInd w:val="0"/>
        <w:ind w:firstLine="709"/>
        <w:jc w:val="both"/>
      </w:pPr>
      <w:r w:rsidRPr="007C2DF8">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57432" w:rsidRPr="007C2DF8" w:rsidRDefault="00857432" w:rsidP="00857432">
      <w:pPr>
        <w:autoSpaceDE w:val="0"/>
        <w:autoSpaceDN w:val="0"/>
        <w:adjustRightInd w:val="0"/>
        <w:ind w:firstLine="709"/>
        <w:jc w:val="both"/>
      </w:pPr>
      <w:r w:rsidRPr="007C2DF8">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57432" w:rsidRPr="007C2DF8" w:rsidRDefault="00857432" w:rsidP="00857432">
      <w:pPr>
        <w:autoSpaceDE w:val="0"/>
        <w:autoSpaceDN w:val="0"/>
        <w:adjustRightInd w:val="0"/>
        <w:ind w:firstLine="709"/>
        <w:jc w:val="both"/>
      </w:pPr>
      <w:r w:rsidRPr="007C2DF8">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7432" w:rsidRPr="007C2DF8" w:rsidRDefault="00857432" w:rsidP="00857432">
      <w:pPr>
        <w:autoSpaceDE w:val="0"/>
        <w:autoSpaceDN w:val="0"/>
        <w:adjustRightInd w:val="0"/>
        <w:ind w:firstLine="709"/>
        <w:jc w:val="both"/>
      </w:pPr>
      <w:proofErr w:type="gramStart"/>
      <w:r w:rsidRPr="007C2DF8">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7C2DF8">
        <w:t xml:space="preserve"> предоставления муниципальной услуги, уведомляется заявитель, а также приносятся извинения за доставленные неудобства.</w:t>
      </w:r>
    </w:p>
    <w:p w:rsidR="00857432" w:rsidRPr="007C2DF8" w:rsidRDefault="00857432" w:rsidP="00857432">
      <w:pPr>
        <w:autoSpaceDE w:val="0"/>
        <w:autoSpaceDN w:val="0"/>
        <w:adjustRightInd w:val="0"/>
        <w:ind w:firstLine="709"/>
        <w:jc w:val="center"/>
        <w:rPr>
          <w:rFonts w:eastAsia="Calibri"/>
        </w:rPr>
      </w:pPr>
      <w:r w:rsidRPr="007C2DF8">
        <w:rPr>
          <w:rFonts w:eastAsia="Calibri"/>
          <w:b/>
        </w:rPr>
        <w:t>Исчерпывающий перечень оснований для отказа в приеме документов, необходимых для предоставления</w:t>
      </w:r>
      <w:r>
        <w:rPr>
          <w:rFonts w:eastAsia="Calibri"/>
          <w:b/>
        </w:rPr>
        <w:t xml:space="preserve"> </w:t>
      </w:r>
      <w:r w:rsidRPr="007C2DF8">
        <w:rPr>
          <w:rFonts w:eastAsia="Calibri"/>
          <w:b/>
        </w:rPr>
        <w:t>муниципальной услуги</w:t>
      </w:r>
    </w:p>
    <w:p w:rsidR="00857432" w:rsidRPr="007C2DF8" w:rsidRDefault="00857432" w:rsidP="00857432">
      <w:pPr>
        <w:autoSpaceDE w:val="0"/>
        <w:autoSpaceDN w:val="0"/>
        <w:adjustRightInd w:val="0"/>
        <w:ind w:firstLine="709"/>
        <w:jc w:val="both"/>
        <w:rPr>
          <w:rFonts w:eastAsia="Calibri"/>
        </w:rPr>
      </w:pPr>
      <w:r w:rsidRPr="007C2DF8">
        <w:rPr>
          <w:rFonts w:eastAsia="Calibri"/>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5B32CB" w:rsidRDefault="00857432" w:rsidP="00857432">
      <w:pPr>
        <w:widowControl w:val="0"/>
        <w:autoSpaceDE w:val="0"/>
        <w:autoSpaceDN w:val="0"/>
        <w:adjustRightInd w:val="0"/>
        <w:ind w:firstLine="709"/>
        <w:jc w:val="center"/>
        <w:rPr>
          <w:b/>
        </w:rPr>
      </w:pPr>
      <w:r w:rsidRPr="007C2DF8">
        <w:rPr>
          <w:b/>
        </w:rPr>
        <w:t xml:space="preserve">Исчерпывающий перечень оснований для приостановления </w:t>
      </w:r>
    </w:p>
    <w:p w:rsidR="00857432" w:rsidRPr="007C2DF8" w:rsidRDefault="00857432" w:rsidP="00857432">
      <w:pPr>
        <w:widowControl w:val="0"/>
        <w:autoSpaceDE w:val="0"/>
        <w:autoSpaceDN w:val="0"/>
        <w:adjustRightInd w:val="0"/>
        <w:ind w:firstLine="709"/>
        <w:jc w:val="center"/>
        <w:rPr>
          <w:b/>
        </w:rPr>
      </w:pPr>
      <w:r w:rsidRPr="007C2DF8">
        <w:rPr>
          <w:b/>
        </w:rPr>
        <w:t>предоставления муниципальной услуги</w:t>
      </w:r>
    </w:p>
    <w:p w:rsidR="00857432" w:rsidRPr="007C2DF8" w:rsidRDefault="00857432" w:rsidP="00857432">
      <w:pPr>
        <w:widowControl w:val="0"/>
        <w:autoSpaceDE w:val="0"/>
        <w:autoSpaceDN w:val="0"/>
        <w:adjustRightInd w:val="0"/>
        <w:ind w:firstLine="709"/>
        <w:jc w:val="center"/>
        <w:rPr>
          <w:b/>
        </w:rPr>
      </w:pPr>
      <w:r w:rsidRPr="007C2DF8">
        <w:rPr>
          <w:b/>
        </w:rPr>
        <w:t>или отказа в предоставлении 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857432" w:rsidRPr="007C2DF8" w:rsidRDefault="00857432" w:rsidP="00857432">
      <w:pPr>
        <w:widowControl w:val="0"/>
        <w:autoSpaceDE w:val="0"/>
        <w:autoSpaceDN w:val="0"/>
        <w:adjustRightInd w:val="0"/>
        <w:ind w:firstLine="851"/>
        <w:jc w:val="both"/>
        <w:rPr>
          <w:rFonts w:eastAsia="Calibri"/>
        </w:rPr>
      </w:pPr>
      <w:r w:rsidRPr="007C2DF8">
        <w:t xml:space="preserve">2.13. </w:t>
      </w:r>
      <w:r w:rsidRPr="007C2DF8">
        <w:rPr>
          <w:rFonts w:eastAsia="Calibri"/>
        </w:rPr>
        <w:t>Основанием для приостановления предоставления муниципальной услуги законодательством Российской Федерации и Республики Коми не предусмотрено.</w:t>
      </w:r>
    </w:p>
    <w:p w:rsidR="00857432" w:rsidRPr="007C2DF8" w:rsidRDefault="00857432" w:rsidP="00857432">
      <w:pPr>
        <w:widowControl w:val="0"/>
        <w:autoSpaceDE w:val="0"/>
        <w:autoSpaceDN w:val="0"/>
        <w:adjustRightInd w:val="0"/>
        <w:ind w:firstLine="851"/>
        <w:jc w:val="both"/>
        <w:rPr>
          <w:rFonts w:eastAsia="Calibri"/>
        </w:rPr>
      </w:pPr>
      <w:r w:rsidRPr="007C2DF8">
        <w:t xml:space="preserve">2.14. </w:t>
      </w:r>
      <w:r w:rsidRPr="007C2DF8">
        <w:rPr>
          <w:rFonts w:eastAsia="Calibri"/>
        </w:rPr>
        <w:t>Основаниями для отказа в предоставлении муниципальной услуги являются:</w:t>
      </w:r>
    </w:p>
    <w:p w:rsidR="00857432" w:rsidRPr="007C2DF8" w:rsidRDefault="00857432" w:rsidP="00857432">
      <w:pPr>
        <w:widowControl w:val="0"/>
        <w:autoSpaceDE w:val="0"/>
        <w:autoSpaceDN w:val="0"/>
        <w:adjustRightInd w:val="0"/>
        <w:ind w:firstLine="851"/>
        <w:jc w:val="both"/>
        <w:rPr>
          <w:rFonts w:eastAsia="Calibri"/>
        </w:rPr>
      </w:pPr>
      <w:r w:rsidRPr="007C2DF8">
        <w:rPr>
          <w:rFonts w:eastAsia="Calibri"/>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57432" w:rsidRPr="007C2DF8" w:rsidRDefault="00857432" w:rsidP="00857432">
      <w:pPr>
        <w:widowControl w:val="0"/>
        <w:autoSpaceDE w:val="0"/>
        <w:autoSpaceDN w:val="0"/>
        <w:adjustRightInd w:val="0"/>
        <w:ind w:firstLine="851"/>
        <w:jc w:val="both"/>
        <w:rPr>
          <w:rFonts w:eastAsia="Calibri"/>
        </w:rPr>
      </w:pPr>
      <w:proofErr w:type="gramStart"/>
      <w:r w:rsidRPr="007C2DF8">
        <w:rPr>
          <w:rFonts w:eastAsia="Calibri"/>
        </w:rPr>
        <w:lastRenderedPageBreak/>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857432" w:rsidRPr="007C2DF8" w:rsidRDefault="00857432" w:rsidP="00857432">
      <w:pPr>
        <w:widowControl w:val="0"/>
        <w:autoSpaceDE w:val="0"/>
        <w:autoSpaceDN w:val="0"/>
        <w:adjustRightInd w:val="0"/>
        <w:ind w:firstLine="851"/>
        <w:jc w:val="both"/>
        <w:rPr>
          <w:rFonts w:eastAsia="Calibri"/>
        </w:rPr>
      </w:pPr>
      <w:proofErr w:type="gramStart"/>
      <w:r w:rsidRPr="007C2DF8">
        <w:rPr>
          <w:rFonts w:eastAsia="Calibri"/>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7C2DF8">
        <w:rPr>
          <w:rFonts w:eastAsia="Calibri"/>
        </w:rPr>
        <w:t xml:space="preserve"> земельным участком общего назначения);</w:t>
      </w:r>
    </w:p>
    <w:p w:rsidR="00857432" w:rsidRPr="007C2DF8" w:rsidRDefault="00857432" w:rsidP="00857432">
      <w:pPr>
        <w:widowControl w:val="0"/>
        <w:autoSpaceDE w:val="0"/>
        <w:autoSpaceDN w:val="0"/>
        <w:adjustRightInd w:val="0"/>
        <w:ind w:firstLine="851"/>
        <w:jc w:val="both"/>
        <w:rPr>
          <w:rFonts w:eastAsia="Calibri"/>
        </w:rPr>
      </w:pPr>
      <w:r w:rsidRPr="007C2DF8">
        <w:rPr>
          <w:rFonts w:eastAsia="Calibri"/>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57432" w:rsidRPr="007C2DF8" w:rsidRDefault="00857432" w:rsidP="00857432">
      <w:pPr>
        <w:widowControl w:val="0"/>
        <w:autoSpaceDE w:val="0"/>
        <w:autoSpaceDN w:val="0"/>
        <w:adjustRightInd w:val="0"/>
        <w:ind w:firstLine="851"/>
        <w:jc w:val="both"/>
        <w:rPr>
          <w:rFonts w:eastAsia="Calibri"/>
        </w:rPr>
      </w:pPr>
      <w:proofErr w:type="gramStart"/>
      <w:r w:rsidRPr="007C2DF8">
        <w:rPr>
          <w:rFonts w:eastAsia="Calibri"/>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w:t>
      </w:r>
      <w:proofErr w:type="gramEnd"/>
      <w:r w:rsidRPr="007C2DF8">
        <w:rPr>
          <w:rFonts w:eastAsia="Calibri"/>
        </w:rPr>
        <w:t xml:space="preserve"> </w:t>
      </w:r>
      <w:proofErr w:type="gramStart"/>
      <w:r w:rsidRPr="007C2DF8">
        <w:rPr>
          <w:rFonts w:eastAsia="Calibri"/>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7C2DF8">
        <w:rPr>
          <w:rFonts w:eastAsia="Calibri"/>
        </w:rPr>
        <w:t>,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857432" w:rsidRPr="007C2DF8" w:rsidRDefault="00857432" w:rsidP="00857432">
      <w:pPr>
        <w:widowControl w:val="0"/>
        <w:autoSpaceDE w:val="0"/>
        <w:autoSpaceDN w:val="0"/>
        <w:adjustRightInd w:val="0"/>
        <w:ind w:firstLine="851"/>
        <w:jc w:val="both"/>
        <w:rPr>
          <w:rFonts w:eastAsia="Calibri"/>
        </w:rPr>
      </w:pPr>
      <w:proofErr w:type="gramStart"/>
      <w:r w:rsidRPr="007C2DF8">
        <w:rPr>
          <w:rFonts w:eastAsia="Calibri"/>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w:t>
      </w:r>
      <w:proofErr w:type="gramEnd"/>
      <w:r w:rsidRPr="007C2DF8">
        <w:rPr>
          <w:rFonts w:eastAsia="Calibri"/>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57432" w:rsidRPr="007C2DF8" w:rsidRDefault="00857432" w:rsidP="00857432">
      <w:pPr>
        <w:widowControl w:val="0"/>
        <w:autoSpaceDE w:val="0"/>
        <w:autoSpaceDN w:val="0"/>
        <w:adjustRightInd w:val="0"/>
        <w:ind w:firstLine="851"/>
        <w:jc w:val="both"/>
        <w:rPr>
          <w:rFonts w:eastAsia="Calibri"/>
        </w:rPr>
      </w:pPr>
      <w:r w:rsidRPr="007C2DF8">
        <w:rPr>
          <w:rFonts w:eastAsia="Calibri"/>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57432" w:rsidRPr="007C2DF8" w:rsidRDefault="00857432" w:rsidP="00857432">
      <w:pPr>
        <w:widowControl w:val="0"/>
        <w:autoSpaceDE w:val="0"/>
        <w:autoSpaceDN w:val="0"/>
        <w:adjustRightInd w:val="0"/>
        <w:ind w:firstLine="851"/>
        <w:jc w:val="both"/>
        <w:rPr>
          <w:rFonts w:eastAsia="Calibri"/>
        </w:rPr>
      </w:pPr>
      <w:proofErr w:type="gramStart"/>
      <w:r w:rsidRPr="007C2DF8">
        <w:rPr>
          <w:rFonts w:eastAsia="Calibri"/>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C2DF8">
        <w:rPr>
          <w:rFonts w:eastAsia="Calibri"/>
        </w:rPr>
        <w:t xml:space="preserve"> для целей резервирования;</w:t>
      </w:r>
    </w:p>
    <w:p w:rsidR="00857432" w:rsidRPr="007C2DF8" w:rsidRDefault="00857432" w:rsidP="00857432">
      <w:pPr>
        <w:widowControl w:val="0"/>
        <w:autoSpaceDE w:val="0"/>
        <w:autoSpaceDN w:val="0"/>
        <w:adjustRightInd w:val="0"/>
        <w:ind w:firstLine="851"/>
        <w:jc w:val="both"/>
        <w:rPr>
          <w:rFonts w:eastAsia="Calibri"/>
        </w:rPr>
      </w:pPr>
      <w:proofErr w:type="gramStart"/>
      <w:r w:rsidRPr="007C2DF8">
        <w:rPr>
          <w:rFonts w:eastAsia="Calibri"/>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57432" w:rsidRPr="007C2DF8" w:rsidRDefault="00857432" w:rsidP="00857432">
      <w:pPr>
        <w:widowControl w:val="0"/>
        <w:autoSpaceDE w:val="0"/>
        <w:autoSpaceDN w:val="0"/>
        <w:adjustRightInd w:val="0"/>
        <w:ind w:firstLine="851"/>
        <w:jc w:val="both"/>
        <w:rPr>
          <w:rFonts w:eastAsia="Calibri"/>
        </w:rPr>
      </w:pPr>
      <w:proofErr w:type="gramStart"/>
      <w:r w:rsidRPr="007C2DF8">
        <w:rPr>
          <w:rFonts w:eastAsia="Calibri"/>
        </w:rPr>
        <w:t xml:space="preserve">9) указанный в заявлении о предоставлении земельного участка земельный участок расположен </w:t>
      </w:r>
      <w:r w:rsidRPr="007C2DF8">
        <w:rPr>
          <w:rFonts w:eastAsia="Calibri"/>
        </w:rPr>
        <w:lastRenderedPageBreak/>
        <w:t>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C2DF8">
        <w:rPr>
          <w:rFonts w:eastAsia="Calibri"/>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57432" w:rsidRPr="007C2DF8" w:rsidRDefault="00857432" w:rsidP="00857432">
      <w:pPr>
        <w:widowControl w:val="0"/>
        <w:autoSpaceDE w:val="0"/>
        <w:autoSpaceDN w:val="0"/>
        <w:adjustRightInd w:val="0"/>
        <w:ind w:firstLine="851"/>
        <w:jc w:val="both"/>
        <w:rPr>
          <w:rFonts w:eastAsia="Calibri"/>
        </w:rPr>
      </w:pPr>
      <w:proofErr w:type="gramStart"/>
      <w:r w:rsidRPr="007C2DF8">
        <w:rPr>
          <w:rFonts w:eastAsia="Calibri"/>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C2DF8">
        <w:rPr>
          <w:rFonts w:eastAsia="Calibri"/>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57432" w:rsidRPr="007C2DF8" w:rsidRDefault="00857432" w:rsidP="00857432">
      <w:pPr>
        <w:widowControl w:val="0"/>
        <w:autoSpaceDE w:val="0"/>
        <w:autoSpaceDN w:val="0"/>
        <w:adjustRightInd w:val="0"/>
        <w:ind w:firstLine="851"/>
        <w:jc w:val="both"/>
        <w:rPr>
          <w:rFonts w:eastAsia="Calibri"/>
        </w:rPr>
      </w:pPr>
      <w:r w:rsidRPr="007C2DF8">
        <w:rPr>
          <w:rFonts w:eastAsia="Calibri"/>
        </w:rPr>
        <w:t xml:space="preserve">11) указанный в заявлении о предоставлении земельного участка земельный участок является предметом аукциона, </w:t>
      </w:r>
      <w:proofErr w:type="gramStart"/>
      <w:r w:rsidRPr="007C2DF8">
        <w:rPr>
          <w:rFonts w:eastAsia="Calibri"/>
        </w:rPr>
        <w:t>извещение</w:t>
      </w:r>
      <w:proofErr w:type="gramEnd"/>
      <w:r w:rsidRPr="007C2DF8">
        <w:rPr>
          <w:rFonts w:eastAsia="Calibri"/>
        </w:rPr>
        <w:t xml:space="preserve"> о проведении которого размещено в соответствии с пунктом 19 статьи 39.11 Земельного кодекса Российской Федерации;</w:t>
      </w:r>
    </w:p>
    <w:p w:rsidR="00857432" w:rsidRPr="007C2DF8" w:rsidRDefault="00857432" w:rsidP="00857432">
      <w:pPr>
        <w:widowControl w:val="0"/>
        <w:autoSpaceDE w:val="0"/>
        <w:autoSpaceDN w:val="0"/>
        <w:adjustRightInd w:val="0"/>
        <w:ind w:firstLine="851"/>
        <w:jc w:val="both"/>
        <w:rPr>
          <w:rFonts w:eastAsia="Calibri"/>
        </w:rPr>
      </w:pPr>
      <w:proofErr w:type="gramStart"/>
      <w:r w:rsidRPr="007C2DF8">
        <w:rPr>
          <w:rFonts w:eastAsia="Calibri"/>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7C2DF8">
        <w:rPr>
          <w:rFonts w:eastAsia="Calibri"/>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857432" w:rsidRPr="007C2DF8" w:rsidRDefault="00857432" w:rsidP="00857432">
      <w:pPr>
        <w:widowControl w:val="0"/>
        <w:autoSpaceDE w:val="0"/>
        <w:autoSpaceDN w:val="0"/>
        <w:adjustRightInd w:val="0"/>
        <w:ind w:firstLine="851"/>
        <w:jc w:val="both"/>
        <w:rPr>
          <w:rFonts w:eastAsia="Calibri"/>
        </w:rPr>
      </w:pPr>
      <w:r w:rsidRPr="007C2DF8">
        <w:rPr>
          <w:rFonts w:eastAsia="Calibri"/>
        </w:rPr>
        <w:t>13) в отношении земельного участка, указанного в заявлен</w:t>
      </w:r>
      <w:proofErr w:type="gramStart"/>
      <w:r w:rsidRPr="007C2DF8">
        <w:rPr>
          <w:rFonts w:eastAsia="Calibri"/>
        </w:rPr>
        <w:t>ии о е</w:t>
      </w:r>
      <w:proofErr w:type="gramEnd"/>
      <w:r w:rsidRPr="007C2DF8">
        <w:rPr>
          <w:rFonts w:eastAsia="Calibri"/>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57432" w:rsidRPr="007C2DF8" w:rsidRDefault="00857432" w:rsidP="00857432">
      <w:pPr>
        <w:widowControl w:val="0"/>
        <w:autoSpaceDE w:val="0"/>
        <w:autoSpaceDN w:val="0"/>
        <w:adjustRightInd w:val="0"/>
        <w:ind w:firstLine="851"/>
        <w:jc w:val="both"/>
        <w:rPr>
          <w:rFonts w:eastAsia="Calibri"/>
        </w:rPr>
      </w:pPr>
      <w:r w:rsidRPr="007C2DF8">
        <w:rPr>
          <w:rFonts w:eastAsia="Calibri"/>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57432" w:rsidRPr="007C2DF8" w:rsidRDefault="00857432" w:rsidP="00857432">
      <w:pPr>
        <w:widowControl w:val="0"/>
        <w:autoSpaceDE w:val="0"/>
        <w:autoSpaceDN w:val="0"/>
        <w:adjustRightInd w:val="0"/>
        <w:ind w:firstLine="851"/>
        <w:jc w:val="both"/>
        <w:rPr>
          <w:rFonts w:eastAsia="Calibri"/>
        </w:rPr>
      </w:pPr>
      <w:r w:rsidRPr="007C2DF8">
        <w:rPr>
          <w:rFonts w:eastAsia="Calibri"/>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57432" w:rsidRPr="007C2DF8" w:rsidRDefault="00857432" w:rsidP="00857432">
      <w:pPr>
        <w:widowControl w:val="0"/>
        <w:autoSpaceDE w:val="0"/>
        <w:autoSpaceDN w:val="0"/>
        <w:adjustRightInd w:val="0"/>
        <w:ind w:firstLine="851"/>
        <w:jc w:val="both"/>
        <w:rPr>
          <w:rFonts w:eastAsia="Calibri"/>
        </w:rPr>
      </w:pPr>
      <w:proofErr w:type="gramStart"/>
      <w:r w:rsidRPr="007C2DF8">
        <w:rPr>
          <w:rFonts w:eastAsia="Calibri"/>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857432" w:rsidRPr="007C2DF8" w:rsidRDefault="00857432" w:rsidP="00857432">
      <w:pPr>
        <w:widowControl w:val="0"/>
        <w:autoSpaceDE w:val="0"/>
        <w:autoSpaceDN w:val="0"/>
        <w:adjustRightInd w:val="0"/>
        <w:ind w:firstLine="851"/>
        <w:jc w:val="both"/>
        <w:rPr>
          <w:rFonts w:eastAsia="Calibri"/>
        </w:rPr>
      </w:pPr>
      <w:r w:rsidRPr="007C2DF8">
        <w:rPr>
          <w:rFonts w:eastAsia="Calibri"/>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857432" w:rsidRPr="007C2DF8" w:rsidRDefault="00857432" w:rsidP="00857432">
      <w:pPr>
        <w:widowControl w:val="0"/>
        <w:autoSpaceDE w:val="0"/>
        <w:autoSpaceDN w:val="0"/>
        <w:adjustRightInd w:val="0"/>
        <w:ind w:firstLine="851"/>
        <w:jc w:val="both"/>
        <w:rPr>
          <w:rFonts w:eastAsia="Calibri"/>
        </w:rPr>
      </w:pPr>
      <w:proofErr w:type="gramStart"/>
      <w:r w:rsidRPr="007C2DF8">
        <w:rPr>
          <w:rFonts w:eastAsia="Calibri"/>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57432" w:rsidRPr="007C2DF8" w:rsidRDefault="00857432" w:rsidP="00857432">
      <w:pPr>
        <w:widowControl w:val="0"/>
        <w:autoSpaceDE w:val="0"/>
        <w:autoSpaceDN w:val="0"/>
        <w:adjustRightInd w:val="0"/>
        <w:ind w:firstLine="851"/>
        <w:jc w:val="both"/>
        <w:rPr>
          <w:rFonts w:eastAsia="Calibri"/>
        </w:rPr>
      </w:pPr>
      <w:r w:rsidRPr="007C2DF8">
        <w:rPr>
          <w:rFonts w:eastAsia="Calibri"/>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w:t>
      </w:r>
      <w:r w:rsidRPr="007C2DF8">
        <w:rPr>
          <w:rFonts w:eastAsia="Calibri"/>
        </w:rPr>
        <w:lastRenderedPageBreak/>
        <w:t>сооружения;</w:t>
      </w:r>
    </w:p>
    <w:p w:rsidR="00857432" w:rsidRPr="007C2DF8" w:rsidRDefault="00857432" w:rsidP="00857432">
      <w:pPr>
        <w:widowControl w:val="0"/>
        <w:autoSpaceDE w:val="0"/>
        <w:autoSpaceDN w:val="0"/>
        <w:adjustRightInd w:val="0"/>
        <w:ind w:firstLine="851"/>
        <w:jc w:val="both"/>
        <w:rPr>
          <w:rFonts w:eastAsia="Calibri"/>
        </w:rPr>
      </w:pPr>
      <w:r w:rsidRPr="007C2DF8">
        <w:rPr>
          <w:rFonts w:eastAsia="Calibri"/>
        </w:rPr>
        <w:t>19) предоставление земельного участка на заявленном виде прав не допускается;</w:t>
      </w:r>
    </w:p>
    <w:p w:rsidR="00857432" w:rsidRPr="007C2DF8" w:rsidRDefault="00857432" w:rsidP="00857432">
      <w:pPr>
        <w:widowControl w:val="0"/>
        <w:autoSpaceDE w:val="0"/>
        <w:autoSpaceDN w:val="0"/>
        <w:adjustRightInd w:val="0"/>
        <w:ind w:firstLine="851"/>
        <w:jc w:val="both"/>
        <w:rPr>
          <w:rFonts w:eastAsia="Calibri"/>
        </w:rPr>
      </w:pPr>
      <w:r w:rsidRPr="007C2DF8">
        <w:rPr>
          <w:rFonts w:eastAsia="Calibri"/>
        </w:rPr>
        <w:t>20) в отношении земельного участка, указанного в заявлен</w:t>
      </w:r>
      <w:proofErr w:type="gramStart"/>
      <w:r w:rsidRPr="007C2DF8">
        <w:rPr>
          <w:rFonts w:eastAsia="Calibri"/>
        </w:rPr>
        <w:t>ии о е</w:t>
      </w:r>
      <w:proofErr w:type="gramEnd"/>
      <w:r w:rsidRPr="007C2DF8">
        <w:rPr>
          <w:rFonts w:eastAsia="Calibri"/>
        </w:rPr>
        <w:t>го предоставлении, не установлен вид разрешенного использования;</w:t>
      </w:r>
    </w:p>
    <w:p w:rsidR="00857432" w:rsidRPr="007C2DF8" w:rsidRDefault="00857432" w:rsidP="00857432">
      <w:pPr>
        <w:widowControl w:val="0"/>
        <w:autoSpaceDE w:val="0"/>
        <w:autoSpaceDN w:val="0"/>
        <w:adjustRightInd w:val="0"/>
        <w:ind w:firstLine="851"/>
        <w:jc w:val="both"/>
        <w:rPr>
          <w:rFonts w:eastAsia="Calibri"/>
        </w:rPr>
      </w:pPr>
      <w:r w:rsidRPr="007C2DF8">
        <w:rPr>
          <w:rFonts w:eastAsia="Calibri"/>
        </w:rPr>
        <w:t>21) указанный в заявлении о предоставлении земельного участка земельный участок не отнесен к определенной категории земель;</w:t>
      </w:r>
    </w:p>
    <w:p w:rsidR="00857432" w:rsidRPr="007C2DF8" w:rsidRDefault="00857432" w:rsidP="00857432">
      <w:pPr>
        <w:widowControl w:val="0"/>
        <w:autoSpaceDE w:val="0"/>
        <w:autoSpaceDN w:val="0"/>
        <w:adjustRightInd w:val="0"/>
        <w:ind w:firstLine="851"/>
        <w:jc w:val="both"/>
        <w:rPr>
          <w:rFonts w:eastAsia="Calibri"/>
        </w:rPr>
      </w:pPr>
      <w:r w:rsidRPr="007C2DF8">
        <w:rPr>
          <w:rFonts w:eastAsia="Calibri"/>
        </w:rPr>
        <w:t>22) в отношении земельного участка, указанного в заявлен</w:t>
      </w:r>
      <w:proofErr w:type="gramStart"/>
      <w:r w:rsidRPr="007C2DF8">
        <w:rPr>
          <w:rFonts w:eastAsia="Calibri"/>
        </w:rPr>
        <w:t>ии о е</w:t>
      </w:r>
      <w:proofErr w:type="gramEnd"/>
      <w:r w:rsidRPr="007C2DF8">
        <w:rPr>
          <w:rFonts w:eastAsia="Calibri"/>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57432" w:rsidRPr="007C2DF8" w:rsidRDefault="00857432" w:rsidP="00857432">
      <w:pPr>
        <w:widowControl w:val="0"/>
        <w:autoSpaceDE w:val="0"/>
        <w:autoSpaceDN w:val="0"/>
        <w:adjustRightInd w:val="0"/>
        <w:ind w:firstLine="851"/>
        <w:jc w:val="both"/>
        <w:rPr>
          <w:rFonts w:eastAsia="Calibri"/>
        </w:rPr>
      </w:pPr>
      <w:proofErr w:type="gramStart"/>
      <w:r w:rsidRPr="007C2DF8">
        <w:rPr>
          <w:rFonts w:eastAsia="Calibri"/>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C2DF8">
        <w:rPr>
          <w:rFonts w:eastAsia="Calibri"/>
        </w:rPr>
        <w:t xml:space="preserve"> сносу или реконструкции;</w:t>
      </w:r>
    </w:p>
    <w:p w:rsidR="00857432" w:rsidRPr="007C2DF8" w:rsidRDefault="00857432" w:rsidP="00857432">
      <w:pPr>
        <w:widowControl w:val="0"/>
        <w:autoSpaceDE w:val="0"/>
        <w:autoSpaceDN w:val="0"/>
        <w:adjustRightInd w:val="0"/>
        <w:ind w:firstLine="851"/>
        <w:jc w:val="both"/>
        <w:rPr>
          <w:rFonts w:eastAsia="Calibri"/>
        </w:rPr>
      </w:pPr>
      <w:r w:rsidRPr="007C2DF8">
        <w:rPr>
          <w:rFonts w:eastAsia="Calibri"/>
        </w:rPr>
        <w:t>24) границы земельного участка, указанного в заявлен</w:t>
      </w:r>
      <w:proofErr w:type="gramStart"/>
      <w:r w:rsidRPr="007C2DF8">
        <w:rPr>
          <w:rFonts w:eastAsia="Calibri"/>
        </w:rPr>
        <w:t>ии о е</w:t>
      </w:r>
      <w:proofErr w:type="gramEnd"/>
      <w:r w:rsidRPr="007C2DF8">
        <w:rPr>
          <w:rFonts w:eastAsia="Calibri"/>
        </w:rPr>
        <w:t>го предоставлении, подлежат уточнению в соответствии с Федеральным законом "О государственной регистрации недвижимости";</w:t>
      </w:r>
    </w:p>
    <w:p w:rsidR="00857432" w:rsidRPr="007C2DF8" w:rsidRDefault="00857432" w:rsidP="00857432">
      <w:pPr>
        <w:widowControl w:val="0"/>
        <w:autoSpaceDE w:val="0"/>
        <w:autoSpaceDN w:val="0"/>
        <w:adjustRightInd w:val="0"/>
        <w:ind w:firstLine="851"/>
        <w:jc w:val="both"/>
        <w:rPr>
          <w:rFonts w:eastAsia="Calibri"/>
        </w:rPr>
      </w:pPr>
      <w:r w:rsidRPr="007C2DF8">
        <w:rPr>
          <w:rFonts w:eastAsia="Calibri"/>
        </w:rPr>
        <w:t>25) площадь земельного участка, указанного в заявлен</w:t>
      </w:r>
      <w:proofErr w:type="gramStart"/>
      <w:r w:rsidRPr="007C2DF8">
        <w:rPr>
          <w:rFonts w:eastAsia="Calibri"/>
        </w:rPr>
        <w:t>ии о е</w:t>
      </w:r>
      <w:proofErr w:type="gramEnd"/>
      <w:r w:rsidRPr="007C2DF8">
        <w:rPr>
          <w:rFonts w:eastAsia="Calibri"/>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57432" w:rsidRPr="007C2DF8" w:rsidRDefault="00857432" w:rsidP="00857432">
      <w:pPr>
        <w:widowControl w:val="0"/>
        <w:autoSpaceDE w:val="0"/>
        <w:autoSpaceDN w:val="0"/>
        <w:adjustRightInd w:val="0"/>
        <w:ind w:firstLine="851"/>
        <w:jc w:val="both"/>
        <w:rPr>
          <w:rFonts w:eastAsia="Calibri"/>
        </w:rPr>
      </w:pPr>
      <w:proofErr w:type="gramStart"/>
      <w:r w:rsidRPr="007C2DF8">
        <w:rPr>
          <w:rFonts w:eastAsia="Calibri"/>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7C2DF8">
        <w:rPr>
          <w:rFonts w:eastAsia="Calibri"/>
        </w:rPr>
        <w:t xml:space="preserve"> с частью 3 статьи 14 указанного Федерального закона.</w:t>
      </w:r>
    </w:p>
    <w:p w:rsidR="00857432" w:rsidRPr="007C2DF8" w:rsidRDefault="00857432" w:rsidP="00857432">
      <w:pPr>
        <w:widowControl w:val="0"/>
        <w:autoSpaceDE w:val="0"/>
        <w:autoSpaceDN w:val="0"/>
        <w:adjustRightInd w:val="0"/>
        <w:ind w:firstLine="851"/>
        <w:jc w:val="both"/>
      </w:pPr>
      <w:r w:rsidRPr="007C2DF8">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7C2DF8">
          <w:t xml:space="preserve">пунктами </w:t>
        </w:r>
      </w:hyperlink>
      <w:r w:rsidRPr="007C2DF8">
        <w:t>2.14. настоящего Административного регламента.</w:t>
      </w:r>
    </w:p>
    <w:p w:rsidR="00857432" w:rsidRPr="00382A35" w:rsidRDefault="00857432" w:rsidP="00857432">
      <w:pPr>
        <w:widowControl w:val="0"/>
        <w:autoSpaceDE w:val="0"/>
        <w:autoSpaceDN w:val="0"/>
        <w:adjustRightInd w:val="0"/>
        <w:ind w:firstLine="709"/>
        <w:jc w:val="center"/>
        <w:outlineLvl w:val="2"/>
        <w:rPr>
          <w:b/>
        </w:rPr>
      </w:pPr>
      <w:r w:rsidRPr="00382A35">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57432" w:rsidRPr="007C2DF8" w:rsidRDefault="00857432" w:rsidP="00857432">
      <w:pPr>
        <w:widowControl w:val="0"/>
        <w:autoSpaceDE w:val="0"/>
        <w:autoSpaceDN w:val="0"/>
        <w:adjustRightInd w:val="0"/>
        <w:ind w:firstLine="709"/>
        <w:contextualSpacing/>
        <w:jc w:val="both"/>
        <w:rPr>
          <w:iCs/>
        </w:rPr>
      </w:pPr>
      <w:r w:rsidRPr="007C2DF8">
        <w:rPr>
          <w:iCs/>
        </w:rPr>
        <w:t>2.16. Услугами, которые являются необходимыми и обязательными для предоставления муниципальной услуги законодательством Российской Федерации и Республики Коми не предусмотрены.</w:t>
      </w:r>
    </w:p>
    <w:p w:rsidR="00857432" w:rsidRPr="00382A35" w:rsidRDefault="00857432" w:rsidP="00857432">
      <w:pPr>
        <w:widowControl w:val="0"/>
        <w:autoSpaceDE w:val="0"/>
        <w:autoSpaceDN w:val="0"/>
        <w:adjustRightInd w:val="0"/>
        <w:ind w:firstLine="709"/>
        <w:jc w:val="center"/>
        <w:outlineLvl w:val="2"/>
        <w:rPr>
          <w:b/>
        </w:rPr>
      </w:pPr>
      <w:r w:rsidRPr="00382A35">
        <w:rPr>
          <w:b/>
        </w:rPr>
        <w:t>Порядок, размер и основания взимания</w:t>
      </w:r>
    </w:p>
    <w:p w:rsidR="00857432" w:rsidRPr="00382A35" w:rsidRDefault="00857432" w:rsidP="00857432">
      <w:pPr>
        <w:widowControl w:val="0"/>
        <w:autoSpaceDE w:val="0"/>
        <w:autoSpaceDN w:val="0"/>
        <w:adjustRightInd w:val="0"/>
        <w:ind w:firstLine="709"/>
        <w:jc w:val="center"/>
        <w:rPr>
          <w:b/>
        </w:rPr>
      </w:pPr>
      <w:r w:rsidRPr="00382A35">
        <w:rPr>
          <w:b/>
        </w:rPr>
        <w:t>государственной пошлины или иной платы,</w:t>
      </w:r>
    </w:p>
    <w:p w:rsidR="00857432" w:rsidRPr="00382A35" w:rsidRDefault="00857432" w:rsidP="00857432">
      <w:pPr>
        <w:widowControl w:val="0"/>
        <w:autoSpaceDE w:val="0"/>
        <w:autoSpaceDN w:val="0"/>
        <w:adjustRightInd w:val="0"/>
        <w:ind w:firstLine="709"/>
        <w:jc w:val="center"/>
        <w:rPr>
          <w:b/>
        </w:rPr>
      </w:pPr>
      <w:r w:rsidRPr="00382A35">
        <w:rPr>
          <w:b/>
        </w:rPr>
        <w:t>взимаемой за предоставление муниципальной услуги</w:t>
      </w:r>
    </w:p>
    <w:p w:rsidR="00857432" w:rsidRPr="007C2DF8" w:rsidRDefault="00857432" w:rsidP="00857432">
      <w:pPr>
        <w:widowControl w:val="0"/>
        <w:autoSpaceDE w:val="0"/>
        <w:autoSpaceDN w:val="0"/>
        <w:adjustRightInd w:val="0"/>
        <w:ind w:firstLine="709"/>
        <w:jc w:val="both"/>
      </w:pPr>
      <w:r w:rsidRPr="007C2DF8">
        <w:t>2.17.Муниципальная услуга предоставляется заявителям бесплатно.</w:t>
      </w:r>
    </w:p>
    <w:p w:rsidR="00857432" w:rsidRPr="00382A35" w:rsidRDefault="00857432" w:rsidP="00857432">
      <w:pPr>
        <w:widowControl w:val="0"/>
        <w:autoSpaceDE w:val="0"/>
        <w:autoSpaceDN w:val="0"/>
        <w:adjustRightInd w:val="0"/>
        <w:ind w:firstLine="1560"/>
        <w:jc w:val="center"/>
        <w:outlineLvl w:val="2"/>
        <w:rPr>
          <w:b/>
        </w:rPr>
      </w:pPr>
      <w:r w:rsidRPr="00382A35">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857432" w:rsidRPr="007C2DF8" w:rsidRDefault="00857432" w:rsidP="00857432">
      <w:pPr>
        <w:widowControl w:val="0"/>
        <w:autoSpaceDE w:val="0"/>
        <w:autoSpaceDN w:val="0"/>
        <w:adjustRightInd w:val="0"/>
        <w:ind w:firstLine="709"/>
        <w:jc w:val="both"/>
      </w:pPr>
      <w:r w:rsidRPr="007C2DF8">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57432" w:rsidRPr="00382A35" w:rsidRDefault="00857432" w:rsidP="00857432">
      <w:pPr>
        <w:widowControl w:val="0"/>
        <w:autoSpaceDE w:val="0"/>
        <w:autoSpaceDN w:val="0"/>
        <w:adjustRightInd w:val="0"/>
        <w:ind w:firstLine="709"/>
        <w:jc w:val="center"/>
        <w:rPr>
          <w:b/>
          <w:bCs/>
        </w:rPr>
      </w:pPr>
      <w:r w:rsidRPr="00382A35">
        <w:rPr>
          <w:b/>
          <w:bC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57432" w:rsidRPr="007C2DF8" w:rsidRDefault="00857432" w:rsidP="00857432">
      <w:pPr>
        <w:widowControl w:val="0"/>
        <w:autoSpaceDE w:val="0"/>
        <w:autoSpaceDN w:val="0"/>
        <w:adjustRightInd w:val="0"/>
        <w:ind w:firstLine="709"/>
        <w:jc w:val="both"/>
      </w:pPr>
      <w:r w:rsidRPr="007C2DF8">
        <w:t xml:space="preserve">2.19. </w:t>
      </w:r>
      <w:r w:rsidRPr="007C2DF8">
        <w:rPr>
          <w:rFonts w:eastAsia="Calibri"/>
        </w:rPr>
        <w:t>Максимальный срок ожидания в очереди при подаче запроса о предоставлении муниципальной услуги,</w:t>
      </w:r>
      <w:r w:rsidRPr="007C2DF8">
        <w:rPr>
          <w:rFonts w:eastAsia="Calibri"/>
          <w:bCs/>
        </w:rPr>
        <w:t xml:space="preserve"> предоставляемой организацией, участвующей в предоставлении муниципальной услуги</w:t>
      </w:r>
      <w:r w:rsidRPr="007C2DF8">
        <w:rPr>
          <w:rFonts w:eastAsia="Calibri"/>
        </w:rPr>
        <w:t xml:space="preserve"> и при получении результата предоставления муниципальной услуги, в том числе через МФЦ составляет</w:t>
      </w:r>
      <w:r w:rsidRPr="007C2DF8">
        <w:t xml:space="preserve"> не более 15 минут.</w:t>
      </w:r>
    </w:p>
    <w:p w:rsidR="00857432" w:rsidRPr="00382A35" w:rsidRDefault="00857432" w:rsidP="00857432">
      <w:pPr>
        <w:widowControl w:val="0"/>
        <w:autoSpaceDE w:val="0"/>
        <w:autoSpaceDN w:val="0"/>
        <w:adjustRightInd w:val="0"/>
        <w:ind w:firstLine="709"/>
        <w:jc w:val="center"/>
        <w:rPr>
          <w:rFonts w:eastAsia="Calibri"/>
          <w:b/>
        </w:rPr>
      </w:pPr>
      <w:r w:rsidRPr="00382A35">
        <w:rPr>
          <w:rFonts w:eastAsia="Calibri"/>
          <w:b/>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w:t>
      </w:r>
      <w:r w:rsidRPr="00382A35">
        <w:rPr>
          <w:rFonts w:eastAsia="Calibri"/>
          <w:b/>
        </w:rPr>
        <w:lastRenderedPageBreak/>
        <w:t>том числе в электронной форме</w:t>
      </w:r>
    </w:p>
    <w:p w:rsidR="00857432" w:rsidRPr="007C2DF8" w:rsidRDefault="00857432" w:rsidP="00857432">
      <w:pPr>
        <w:widowControl w:val="0"/>
        <w:autoSpaceDE w:val="0"/>
        <w:autoSpaceDN w:val="0"/>
        <w:adjustRightInd w:val="0"/>
        <w:ind w:firstLine="851"/>
        <w:jc w:val="both"/>
      </w:pPr>
      <w:r w:rsidRPr="007C2DF8">
        <w:t xml:space="preserve">2.20. Регистрация запроса и прилагаемых к нему документов, необходимых для предоставления муниципальной услуги, при обращении заявителя: </w:t>
      </w:r>
    </w:p>
    <w:p w:rsidR="00857432" w:rsidRPr="007C2DF8" w:rsidRDefault="00857432" w:rsidP="00857432">
      <w:pPr>
        <w:autoSpaceDE w:val="0"/>
        <w:autoSpaceDN w:val="0"/>
        <w:adjustRightInd w:val="0"/>
        <w:ind w:firstLine="851"/>
        <w:jc w:val="both"/>
      </w:pPr>
      <w:r w:rsidRPr="007C2DF8">
        <w:t>- лично (в Орган, МФЦ) осуществляется в день их поступления;</w:t>
      </w:r>
    </w:p>
    <w:p w:rsidR="00857432" w:rsidRPr="007C2DF8" w:rsidRDefault="00857432" w:rsidP="00857432">
      <w:pPr>
        <w:widowControl w:val="0"/>
        <w:autoSpaceDE w:val="0"/>
        <w:autoSpaceDN w:val="0"/>
        <w:adjustRightInd w:val="0"/>
        <w:ind w:firstLine="851"/>
        <w:jc w:val="both"/>
        <w:rPr>
          <w:rFonts w:eastAsia="Calibri"/>
        </w:rPr>
      </w:pPr>
      <w:r w:rsidRPr="007C2DF8">
        <w:rPr>
          <w:rFonts w:eastAsia="Calibri"/>
        </w:rPr>
        <w:t>- в заочной форме</w:t>
      </w:r>
      <w:r w:rsidRPr="007C2DF8">
        <w:t xml:space="preserve"> осуществляется</w:t>
      </w:r>
      <w:r w:rsidRPr="007C2DF8">
        <w:rPr>
          <w:rFonts w:eastAsia="Calibri"/>
        </w:rPr>
        <w:t xml:space="preserve"> в день поступления в Орган. </w:t>
      </w:r>
    </w:p>
    <w:p w:rsidR="00857432" w:rsidRPr="00382A35" w:rsidRDefault="00857432" w:rsidP="00857432">
      <w:pPr>
        <w:widowControl w:val="0"/>
        <w:autoSpaceDE w:val="0"/>
        <w:autoSpaceDN w:val="0"/>
        <w:adjustRightInd w:val="0"/>
        <w:ind w:firstLine="709"/>
        <w:jc w:val="center"/>
        <w:rPr>
          <w:rFonts w:eastAsia="Calibri"/>
          <w:b/>
        </w:rPr>
      </w:pPr>
      <w:proofErr w:type="gramStart"/>
      <w:r w:rsidRPr="00382A35">
        <w:rPr>
          <w:rFonts w:eastAsia="Calibri"/>
          <w:b/>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382A35">
        <w:rPr>
          <w:rFonts w:eastAsia="Calibri"/>
          <w:b/>
        </w:rPr>
        <w:t>мультимедийной</w:t>
      </w:r>
      <w:proofErr w:type="spellEnd"/>
      <w:r w:rsidRPr="00382A35">
        <w:rPr>
          <w:rFonts w:eastAsia="Calibri"/>
          <w:b/>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382A35">
        <w:rPr>
          <w:rFonts w:eastAsia="Calibri"/>
          <w:b/>
        </w:rPr>
        <w:t xml:space="preserve"> законодательством Российской Федерации о социальной защите инвалидов</w:t>
      </w:r>
    </w:p>
    <w:p w:rsidR="00857432" w:rsidRPr="007C2DF8" w:rsidRDefault="00857432" w:rsidP="00857432">
      <w:pPr>
        <w:tabs>
          <w:tab w:val="left" w:pos="709"/>
        </w:tabs>
        <w:ind w:firstLine="709"/>
        <w:jc w:val="both"/>
        <w:rPr>
          <w:rFonts w:eastAsia="Calibri"/>
        </w:rPr>
      </w:pPr>
      <w:r w:rsidRPr="007C2DF8">
        <w:rPr>
          <w:rFonts w:eastAsia="Calibri"/>
        </w:rPr>
        <w:t>2.21. Здание (помещение) Органа оборудуется информационной табличкой (вывеской) с указанием полного наименования.</w:t>
      </w:r>
    </w:p>
    <w:p w:rsidR="00857432" w:rsidRPr="007C2DF8" w:rsidRDefault="00857432" w:rsidP="00857432">
      <w:pPr>
        <w:tabs>
          <w:tab w:val="left" w:pos="709"/>
        </w:tabs>
        <w:ind w:firstLine="709"/>
        <w:jc w:val="both"/>
        <w:rPr>
          <w:rFonts w:eastAsia="Calibri"/>
        </w:rPr>
      </w:pPr>
      <w:proofErr w:type="gramStart"/>
      <w:r w:rsidRPr="007C2DF8">
        <w:rPr>
          <w:rFonts w:eastAsia="Calibri"/>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857432" w:rsidRPr="007C2DF8" w:rsidRDefault="00857432" w:rsidP="00857432">
      <w:pPr>
        <w:autoSpaceDE w:val="0"/>
        <w:autoSpaceDN w:val="0"/>
        <w:adjustRightInd w:val="0"/>
        <w:ind w:firstLine="709"/>
        <w:jc w:val="both"/>
        <w:rPr>
          <w:rFonts w:eastAsia="Calibri"/>
        </w:rPr>
      </w:pPr>
      <w:r w:rsidRPr="007C2DF8">
        <w:rPr>
          <w:rFonts w:eastAsia="Calibri"/>
        </w:rPr>
        <w:t>В соответствии с законодательством Российской Федерации о социальной защите инвалидов им, в частности, обеспечиваются:</w:t>
      </w:r>
    </w:p>
    <w:p w:rsidR="00857432" w:rsidRPr="007C2DF8" w:rsidRDefault="00857432" w:rsidP="00857432">
      <w:pPr>
        <w:autoSpaceDE w:val="0"/>
        <w:autoSpaceDN w:val="0"/>
        <w:adjustRightInd w:val="0"/>
        <w:ind w:firstLine="709"/>
        <w:jc w:val="both"/>
        <w:rPr>
          <w:rFonts w:eastAsia="Calibri"/>
        </w:rPr>
      </w:pPr>
      <w:r w:rsidRPr="007C2DF8">
        <w:rPr>
          <w:rFonts w:eastAsia="Calibri"/>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57432" w:rsidRPr="007C2DF8" w:rsidRDefault="00857432" w:rsidP="00857432">
      <w:pPr>
        <w:autoSpaceDE w:val="0"/>
        <w:autoSpaceDN w:val="0"/>
        <w:adjustRightInd w:val="0"/>
        <w:ind w:firstLine="709"/>
        <w:jc w:val="both"/>
        <w:rPr>
          <w:rFonts w:eastAsia="Calibri"/>
        </w:rPr>
      </w:pPr>
      <w:r w:rsidRPr="007C2DF8">
        <w:rPr>
          <w:rFonts w:eastAsia="Calibri"/>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57432" w:rsidRPr="007C2DF8" w:rsidRDefault="00857432" w:rsidP="00857432">
      <w:pPr>
        <w:autoSpaceDE w:val="0"/>
        <w:autoSpaceDN w:val="0"/>
        <w:adjustRightInd w:val="0"/>
        <w:ind w:firstLine="709"/>
        <w:jc w:val="both"/>
        <w:rPr>
          <w:rFonts w:eastAsia="Calibri"/>
        </w:rPr>
      </w:pPr>
      <w:r w:rsidRPr="007C2DF8">
        <w:rPr>
          <w:rFonts w:eastAsia="Calibri"/>
        </w:rPr>
        <w:t>сопровождение инвалидов, имеющих стойкие расстройства функции зрения и самостоятельного передвижения</w:t>
      </w:r>
      <w:r w:rsidRPr="007C2DF8">
        <w:t xml:space="preserve">, </w:t>
      </w:r>
      <w:r w:rsidRPr="007C2DF8">
        <w:rPr>
          <w:rFonts w:eastAsia="Calibri"/>
        </w:rPr>
        <w:t>и оказание им помощи на объектах социальной, инженерной и транспортной инфраструктур;</w:t>
      </w:r>
    </w:p>
    <w:p w:rsidR="00857432" w:rsidRPr="007C2DF8" w:rsidRDefault="00857432" w:rsidP="00857432">
      <w:pPr>
        <w:autoSpaceDE w:val="0"/>
        <w:autoSpaceDN w:val="0"/>
        <w:adjustRightInd w:val="0"/>
        <w:ind w:firstLine="709"/>
        <w:jc w:val="both"/>
        <w:rPr>
          <w:rFonts w:eastAsia="Calibri"/>
        </w:rPr>
      </w:pPr>
      <w:r w:rsidRPr="007C2DF8">
        <w:rPr>
          <w:rFonts w:eastAsia="Calibri"/>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57432" w:rsidRPr="007C2DF8" w:rsidRDefault="00857432" w:rsidP="00857432">
      <w:pPr>
        <w:autoSpaceDE w:val="0"/>
        <w:autoSpaceDN w:val="0"/>
        <w:adjustRightInd w:val="0"/>
        <w:ind w:firstLine="709"/>
        <w:jc w:val="both"/>
        <w:rPr>
          <w:rFonts w:eastAsia="Calibri"/>
        </w:rPr>
      </w:pPr>
      <w:r w:rsidRPr="007C2DF8">
        <w:rPr>
          <w:rFonts w:eastAsia="Calibri"/>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57432" w:rsidRPr="007C2DF8" w:rsidRDefault="00857432" w:rsidP="00857432">
      <w:pPr>
        <w:autoSpaceDE w:val="0"/>
        <w:autoSpaceDN w:val="0"/>
        <w:adjustRightInd w:val="0"/>
        <w:ind w:firstLine="709"/>
        <w:jc w:val="both"/>
        <w:rPr>
          <w:rFonts w:eastAsia="Calibri"/>
        </w:rPr>
      </w:pPr>
      <w:r w:rsidRPr="007C2DF8">
        <w:rPr>
          <w:rFonts w:eastAsia="Calibri"/>
        </w:rPr>
        <w:t xml:space="preserve">допуск </w:t>
      </w:r>
      <w:proofErr w:type="spellStart"/>
      <w:r w:rsidRPr="007C2DF8">
        <w:rPr>
          <w:rFonts w:eastAsia="Calibri"/>
        </w:rPr>
        <w:t>сурдопереводчика</w:t>
      </w:r>
      <w:proofErr w:type="spellEnd"/>
      <w:r w:rsidRPr="007C2DF8">
        <w:rPr>
          <w:rFonts w:eastAsia="Calibri"/>
        </w:rPr>
        <w:t xml:space="preserve"> и </w:t>
      </w:r>
      <w:proofErr w:type="spellStart"/>
      <w:r w:rsidRPr="007C2DF8">
        <w:rPr>
          <w:rFonts w:eastAsia="Calibri"/>
        </w:rPr>
        <w:t>тифлосурдопереводчика</w:t>
      </w:r>
      <w:proofErr w:type="spellEnd"/>
      <w:r w:rsidRPr="007C2DF8">
        <w:rPr>
          <w:rFonts w:eastAsia="Calibri"/>
        </w:rPr>
        <w:t>;</w:t>
      </w:r>
    </w:p>
    <w:p w:rsidR="00857432" w:rsidRPr="007C2DF8" w:rsidRDefault="00857432" w:rsidP="00857432">
      <w:pPr>
        <w:autoSpaceDE w:val="0"/>
        <w:autoSpaceDN w:val="0"/>
        <w:adjustRightInd w:val="0"/>
        <w:ind w:firstLine="709"/>
        <w:jc w:val="both"/>
        <w:rPr>
          <w:rFonts w:eastAsia="Calibri"/>
        </w:rPr>
      </w:pPr>
      <w:proofErr w:type="gramStart"/>
      <w:r w:rsidRPr="007C2DF8">
        <w:rPr>
          <w:rFonts w:eastAsia="Calibri"/>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57432" w:rsidRPr="007C2DF8" w:rsidRDefault="00857432" w:rsidP="00857432">
      <w:pPr>
        <w:autoSpaceDE w:val="0"/>
        <w:autoSpaceDN w:val="0"/>
        <w:adjustRightInd w:val="0"/>
        <w:ind w:firstLine="709"/>
        <w:jc w:val="both"/>
        <w:rPr>
          <w:rFonts w:eastAsia="Calibri"/>
        </w:rPr>
      </w:pPr>
      <w:r w:rsidRPr="007C2DF8">
        <w:rPr>
          <w:rFonts w:eastAsia="Calibri"/>
        </w:rPr>
        <w:t>оказание инвалидам помощи в преодолении барьеров, мешающих получению ими услуг наравне с другими лицами.</w:t>
      </w:r>
    </w:p>
    <w:p w:rsidR="00857432" w:rsidRPr="007C2DF8" w:rsidRDefault="00857432" w:rsidP="00857432">
      <w:pPr>
        <w:tabs>
          <w:tab w:val="left" w:pos="709"/>
        </w:tabs>
        <w:ind w:firstLine="709"/>
        <w:jc w:val="both"/>
      </w:pPr>
      <w:r w:rsidRPr="007C2DF8">
        <w:rPr>
          <w:rFonts w:eastAsia="Calibri"/>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857432" w:rsidRPr="007C2DF8" w:rsidRDefault="00857432" w:rsidP="00857432">
      <w:pPr>
        <w:tabs>
          <w:tab w:val="left" w:pos="709"/>
        </w:tabs>
        <w:ind w:firstLine="709"/>
        <w:jc w:val="both"/>
        <w:rPr>
          <w:rFonts w:eastAsia="Calibri"/>
        </w:rPr>
      </w:pPr>
      <w:r w:rsidRPr="007C2DF8">
        <w:rPr>
          <w:rFonts w:eastAsia="Calibri"/>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857432" w:rsidRPr="007C2DF8" w:rsidRDefault="00857432" w:rsidP="00857432">
      <w:pPr>
        <w:tabs>
          <w:tab w:val="left" w:pos="709"/>
        </w:tabs>
        <w:ind w:firstLine="709"/>
        <w:jc w:val="both"/>
        <w:rPr>
          <w:rFonts w:eastAsia="Calibri"/>
        </w:rPr>
      </w:pPr>
      <w:r w:rsidRPr="007C2DF8">
        <w:rPr>
          <w:rFonts w:eastAsia="Calibri"/>
        </w:rPr>
        <w:t xml:space="preserve">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w:t>
      </w:r>
      <w:r w:rsidRPr="007C2DF8">
        <w:rPr>
          <w:rFonts w:eastAsia="Calibri"/>
        </w:rPr>
        <w:lastRenderedPageBreak/>
        <w:t>оборудование доступных мест общественного пользования (туалетов) и хранения верхней одежды посетителей.</w:t>
      </w:r>
    </w:p>
    <w:p w:rsidR="00857432" w:rsidRPr="007C2DF8" w:rsidRDefault="00857432" w:rsidP="00857432">
      <w:pPr>
        <w:tabs>
          <w:tab w:val="left" w:pos="709"/>
        </w:tabs>
        <w:ind w:firstLine="709"/>
        <w:jc w:val="both"/>
        <w:rPr>
          <w:rFonts w:eastAsia="Calibri"/>
        </w:rPr>
      </w:pPr>
      <w:r w:rsidRPr="007C2DF8">
        <w:rPr>
          <w:rFonts w:eastAsia="Calibri"/>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857432" w:rsidRPr="007C2DF8" w:rsidRDefault="00857432" w:rsidP="00857432">
      <w:pPr>
        <w:tabs>
          <w:tab w:val="left" w:pos="709"/>
        </w:tabs>
        <w:ind w:firstLine="709"/>
        <w:jc w:val="both"/>
        <w:rPr>
          <w:rFonts w:eastAsia="Calibri"/>
        </w:rPr>
      </w:pPr>
      <w:r w:rsidRPr="007C2DF8">
        <w:rPr>
          <w:rFonts w:eastAsia="Calibri"/>
        </w:rPr>
        <w:t>Информационные стенды должны содержать:</w:t>
      </w:r>
    </w:p>
    <w:p w:rsidR="00857432" w:rsidRPr="007C2DF8" w:rsidRDefault="00857432" w:rsidP="00857432">
      <w:pPr>
        <w:numPr>
          <w:ilvl w:val="0"/>
          <w:numId w:val="1"/>
        </w:numPr>
        <w:tabs>
          <w:tab w:val="left" w:pos="709"/>
          <w:tab w:val="left" w:pos="993"/>
        </w:tabs>
        <w:ind w:left="0" w:firstLine="709"/>
        <w:jc w:val="both"/>
        <w:rPr>
          <w:rFonts w:eastAsia="Calibri"/>
        </w:rPr>
      </w:pPr>
      <w:r w:rsidRPr="007C2DF8">
        <w:rPr>
          <w:rFonts w:eastAsia="Calibri"/>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857432" w:rsidRPr="007C2DF8" w:rsidRDefault="00857432" w:rsidP="00857432">
      <w:pPr>
        <w:numPr>
          <w:ilvl w:val="0"/>
          <w:numId w:val="1"/>
        </w:numPr>
        <w:tabs>
          <w:tab w:val="left" w:pos="709"/>
          <w:tab w:val="left" w:pos="993"/>
        </w:tabs>
        <w:ind w:left="0" w:firstLine="709"/>
        <w:jc w:val="both"/>
        <w:rPr>
          <w:rFonts w:eastAsia="Calibri"/>
        </w:rPr>
      </w:pPr>
      <w:r w:rsidRPr="007C2DF8">
        <w:rPr>
          <w:rFonts w:eastAsia="Calibri"/>
        </w:rPr>
        <w:t>контактную информацию (телефон, адрес электронной почты, номер кабинета) специалистов, ответственных за прием документов;</w:t>
      </w:r>
    </w:p>
    <w:p w:rsidR="00857432" w:rsidRPr="007C2DF8" w:rsidRDefault="00857432" w:rsidP="00857432">
      <w:pPr>
        <w:numPr>
          <w:ilvl w:val="0"/>
          <w:numId w:val="1"/>
        </w:numPr>
        <w:tabs>
          <w:tab w:val="left" w:pos="709"/>
          <w:tab w:val="left" w:pos="993"/>
        </w:tabs>
        <w:ind w:left="0" w:firstLine="709"/>
        <w:jc w:val="both"/>
        <w:rPr>
          <w:rFonts w:eastAsia="Calibri"/>
        </w:rPr>
      </w:pPr>
      <w:r w:rsidRPr="007C2DF8">
        <w:rPr>
          <w:rFonts w:eastAsia="Calibri"/>
        </w:rPr>
        <w:t>контактную информацию (телефон, адрес электронной почты) специалистов, ответственных за информирование;</w:t>
      </w:r>
    </w:p>
    <w:p w:rsidR="00857432" w:rsidRPr="007C2DF8" w:rsidRDefault="00857432" w:rsidP="00857432">
      <w:pPr>
        <w:tabs>
          <w:tab w:val="left" w:pos="709"/>
          <w:tab w:val="left" w:pos="993"/>
        </w:tabs>
        <w:ind w:firstLine="709"/>
        <w:jc w:val="both"/>
        <w:rPr>
          <w:rFonts w:eastAsia="Calibri"/>
        </w:rPr>
      </w:pPr>
      <w:r w:rsidRPr="007C2DF8">
        <w:rPr>
          <w:rFonts w:eastAsia="Calibri"/>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857432" w:rsidRPr="007C2DF8" w:rsidRDefault="00857432" w:rsidP="00857432">
      <w:pPr>
        <w:tabs>
          <w:tab w:val="left" w:pos="709"/>
        </w:tabs>
        <w:ind w:firstLine="709"/>
        <w:jc w:val="both"/>
        <w:rPr>
          <w:rFonts w:eastAsia="Calibri"/>
        </w:rPr>
      </w:pPr>
      <w:r w:rsidRPr="007C2DF8">
        <w:rPr>
          <w:rFonts w:eastAsia="Calibri"/>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857432" w:rsidRPr="007C2DF8" w:rsidRDefault="00857432" w:rsidP="00857432">
      <w:pPr>
        <w:tabs>
          <w:tab w:val="left" w:pos="709"/>
        </w:tabs>
        <w:ind w:firstLine="709"/>
        <w:jc w:val="both"/>
        <w:rPr>
          <w:rFonts w:eastAsia="Calibri"/>
        </w:rPr>
      </w:pPr>
      <w:r w:rsidRPr="007C2DF8">
        <w:rPr>
          <w:rFonts w:eastAsia="Calibri"/>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857432" w:rsidRPr="00382A35" w:rsidRDefault="00857432" w:rsidP="00857432">
      <w:pPr>
        <w:widowControl w:val="0"/>
        <w:autoSpaceDE w:val="0"/>
        <w:autoSpaceDN w:val="0"/>
        <w:adjustRightInd w:val="0"/>
        <w:ind w:firstLine="709"/>
        <w:jc w:val="center"/>
        <w:rPr>
          <w:b/>
        </w:rPr>
      </w:pPr>
      <w:proofErr w:type="gramStart"/>
      <w:r w:rsidRPr="00382A35">
        <w:rPr>
          <w:b/>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382A35">
        <w:rPr>
          <w:b/>
        </w:rPr>
        <w:t xml:space="preserve"> услуги, в том числе с использованием информационно-коммуникационных технологий</w:t>
      </w:r>
    </w:p>
    <w:p w:rsidR="00857432" w:rsidRPr="007C2DF8" w:rsidRDefault="00857432" w:rsidP="00857432">
      <w:pPr>
        <w:autoSpaceDE w:val="0"/>
        <w:autoSpaceDN w:val="0"/>
        <w:ind w:firstLine="709"/>
        <w:jc w:val="both"/>
      </w:pPr>
      <w:r w:rsidRPr="007C2DF8">
        <w:t>2.22. Показатели доступности и качества муниципальных услуг:</w:t>
      </w:r>
      <w:r w:rsidRPr="007C2DF8">
        <w:rPr>
          <w:rStyle w:val="affc"/>
          <w:rFonts w:eastAsiaTheme="majorEastAsia"/>
          <w:sz w:val="22"/>
          <w:szCs w:val="22"/>
        </w:rPr>
        <w:t>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204"/>
        <w:gridCol w:w="1637"/>
        <w:gridCol w:w="2791"/>
      </w:tblGrid>
      <w:tr w:rsidR="00857432" w:rsidRPr="00160956" w:rsidTr="005B32CB">
        <w:tc>
          <w:tcPr>
            <w:tcW w:w="6204" w:type="dxa"/>
            <w:tcMar>
              <w:top w:w="0" w:type="dxa"/>
              <w:left w:w="108" w:type="dxa"/>
              <w:bottom w:w="0" w:type="dxa"/>
              <w:right w:w="108" w:type="dxa"/>
            </w:tcMar>
            <w:hideMark/>
          </w:tcPr>
          <w:p w:rsidR="00857432" w:rsidRPr="00160956" w:rsidRDefault="00857432" w:rsidP="005B32CB">
            <w:pPr>
              <w:autoSpaceDE w:val="0"/>
              <w:autoSpaceDN w:val="0"/>
              <w:jc w:val="center"/>
              <w:rPr>
                <w:sz w:val="18"/>
                <w:szCs w:val="18"/>
              </w:rPr>
            </w:pPr>
            <w:r w:rsidRPr="00160956">
              <w:rPr>
                <w:sz w:val="18"/>
                <w:szCs w:val="18"/>
              </w:rPr>
              <w:t>Показатели</w:t>
            </w:r>
          </w:p>
        </w:tc>
        <w:tc>
          <w:tcPr>
            <w:tcW w:w="1637" w:type="dxa"/>
            <w:tcMar>
              <w:top w:w="0" w:type="dxa"/>
              <w:left w:w="108" w:type="dxa"/>
              <w:bottom w:w="0" w:type="dxa"/>
              <w:right w:w="108" w:type="dxa"/>
            </w:tcMar>
            <w:hideMark/>
          </w:tcPr>
          <w:p w:rsidR="00857432" w:rsidRPr="00160956" w:rsidRDefault="00857432" w:rsidP="005B32CB">
            <w:pPr>
              <w:autoSpaceDE w:val="0"/>
              <w:autoSpaceDN w:val="0"/>
              <w:jc w:val="center"/>
              <w:rPr>
                <w:sz w:val="18"/>
                <w:szCs w:val="18"/>
              </w:rPr>
            </w:pPr>
            <w:r w:rsidRPr="00160956">
              <w:rPr>
                <w:sz w:val="18"/>
                <w:szCs w:val="18"/>
              </w:rPr>
              <w:t>Единица</w:t>
            </w:r>
          </w:p>
          <w:p w:rsidR="00857432" w:rsidRPr="00160956" w:rsidRDefault="00857432" w:rsidP="005B32CB">
            <w:pPr>
              <w:autoSpaceDE w:val="0"/>
              <w:autoSpaceDN w:val="0"/>
              <w:jc w:val="center"/>
              <w:rPr>
                <w:sz w:val="18"/>
                <w:szCs w:val="18"/>
              </w:rPr>
            </w:pPr>
            <w:r w:rsidRPr="00160956">
              <w:rPr>
                <w:sz w:val="18"/>
                <w:szCs w:val="18"/>
              </w:rPr>
              <w:t>измерения</w:t>
            </w:r>
          </w:p>
        </w:tc>
        <w:tc>
          <w:tcPr>
            <w:tcW w:w="2791" w:type="dxa"/>
            <w:tcMar>
              <w:top w:w="0" w:type="dxa"/>
              <w:left w:w="108" w:type="dxa"/>
              <w:bottom w:w="0" w:type="dxa"/>
              <w:right w:w="108" w:type="dxa"/>
            </w:tcMar>
            <w:hideMark/>
          </w:tcPr>
          <w:p w:rsidR="00857432" w:rsidRPr="00160956" w:rsidRDefault="00857432" w:rsidP="005B32CB">
            <w:pPr>
              <w:autoSpaceDE w:val="0"/>
              <w:autoSpaceDN w:val="0"/>
              <w:jc w:val="center"/>
              <w:rPr>
                <w:sz w:val="18"/>
                <w:szCs w:val="18"/>
              </w:rPr>
            </w:pPr>
            <w:r w:rsidRPr="00160956">
              <w:rPr>
                <w:sz w:val="18"/>
                <w:szCs w:val="18"/>
              </w:rPr>
              <w:t>Нормативное значение показателя</w:t>
            </w:r>
            <w:r w:rsidRPr="00160956">
              <w:rPr>
                <w:color w:val="1F497D"/>
                <w:sz w:val="18"/>
                <w:szCs w:val="18"/>
              </w:rPr>
              <w:t>*</w:t>
            </w:r>
          </w:p>
        </w:tc>
      </w:tr>
      <w:tr w:rsidR="00857432" w:rsidRPr="00160956" w:rsidTr="005B32CB">
        <w:tc>
          <w:tcPr>
            <w:tcW w:w="10632" w:type="dxa"/>
            <w:gridSpan w:val="3"/>
            <w:tcMar>
              <w:top w:w="0" w:type="dxa"/>
              <w:left w:w="108" w:type="dxa"/>
              <w:bottom w:w="0" w:type="dxa"/>
              <w:right w:w="108" w:type="dxa"/>
            </w:tcMar>
            <w:hideMark/>
          </w:tcPr>
          <w:p w:rsidR="00857432" w:rsidRPr="00160956" w:rsidRDefault="00857432" w:rsidP="00857432">
            <w:pPr>
              <w:autoSpaceDE w:val="0"/>
              <w:autoSpaceDN w:val="0"/>
              <w:jc w:val="center"/>
              <w:rPr>
                <w:sz w:val="18"/>
                <w:szCs w:val="18"/>
              </w:rPr>
            </w:pPr>
            <w:r w:rsidRPr="00160956">
              <w:rPr>
                <w:sz w:val="18"/>
                <w:szCs w:val="18"/>
                <w:lang w:val="en-US"/>
              </w:rPr>
              <w:t>I</w:t>
            </w:r>
            <w:r w:rsidRPr="00160956">
              <w:rPr>
                <w:sz w:val="18"/>
                <w:szCs w:val="18"/>
              </w:rPr>
              <w:t>.  Показатели доступности</w:t>
            </w:r>
          </w:p>
        </w:tc>
      </w:tr>
      <w:tr w:rsidR="00857432" w:rsidRPr="00160956" w:rsidTr="005B32CB">
        <w:trPr>
          <w:trHeight w:val="519"/>
        </w:trPr>
        <w:tc>
          <w:tcPr>
            <w:tcW w:w="6204" w:type="dxa"/>
            <w:tcMar>
              <w:top w:w="0" w:type="dxa"/>
              <w:left w:w="108" w:type="dxa"/>
              <w:bottom w:w="0" w:type="dxa"/>
              <w:right w:w="108" w:type="dxa"/>
            </w:tcMar>
            <w:hideMark/>
          </w:tcPr>
          <w:p w:rsidR="00857432" w:rsidRPr="00160956" w:rsidRDefault="00857432" w:rsidP="00857432">
            <w:pPr>
              <w:autoSpaceDE w:val="0"/>
              <w:autoSpaceDN w:val="0"/>
              <w:jc w:val="both"/>
              <w:rPr>
                <w:b/>
                <w:bCs/>
                <w:color w:val="FF0000"/>
                <w:sz w:val="18"/>
                <w:szCs w:val="18"/>
              </w:rPr>
            </w:pPr>
            <w:r w:rsidRPr="00160956">
              <w:rPr>
                <w:sz w:val="18"/>
                <w:szCs w:val="18"/>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637" w:type="dxa"/>
            <w:tcMar>
              <w:top w:w="0" w:type="dxa"/>
              <w:left w:w="108" w:type="dxa"/>
              <w:bottom w:w="0" w:type="dxa"/>
              <w:right w:w="108" w:type="dxa"/>
            </w:tcMar>
            <w:vAlign w:val="center"/>
            <w:hideMark/>
          </w:tcPr>
          <w:p w:rsidR="00857432" w:rsidRPr="00160956" w:rsidRDefault="00857432" w:rsidP="00857432">
            <w:pPr>
              <w:autoSpaceDE w:val="0"/>
              <w:autoSpaceDN w:val="0"/>
              <w:jc w:val="center"/>
              <w:rPr>
                <w:sz w:val="18"/>
                <w:szCs w:val="18"/>
              </w:rPr>
            </w:pPr>
            <w:r w:rsidRPr="00160956">
              <w:rPr>
                <w:sz w:val="18"/>
                <w:szCs w:val="18"/>
              </w:rPr>
              <w:t>да/нет</w:t>
            </w:r>
          </w:p>
        </w:tc>
        <w:tc>
          <w:tcPr>
            <w:tcW w:w="2791" w:type="dxa"/>
            <w:tcMar>
              <w:top w:w="0" w:type="dxa"/>
              <w:left w:w="108" w:type="dxa"/>
              <w:bottom w:w="0" w:type="dxa"/>
              <w:right w:w="108" w:type="dxa"/>
            </w:tcMar>
            <w:vAlign w:val="center"/>
            <w:hideMark/>
          </w:tcPr>
          <w:p w:rsidR="00857432" w:rsidRPr="00160956" w:rsidRDefault="00857432" w:rsidP="00857432">
            <w:pPr>
              <w:jc w:val="center"/>
              <w:rPr>
                <w:sz w:val="18"/>
                <w:szCs w:val="18"/>
              </w:rPr>
            </w:pPr>
            <w:r w:rsidRPr="00160956">
              <w:rPr>
                <w:sz w:val="18"/>
                <w:szCs w:val="18"/>
              </w:rPr>
              <w:t>нет</w:t>
            </w:r>
          </w:p>
        </w:tc>
      </w:tr>
      <w:tr w:rsidR="00857432" w:rsidRPr="00160956" w:rsidTr="005B32CB">
        <w:trPr>
          <w:trHeight w:val="173"/>
        </w:trPr>
        <w:tc>
          <w:tcPr>
            <w:tcW w:w="6204" w:type="dxa"/>
            <w:tcMar>
              <w:top w:w="0" w:type="dxa"/>
              <w:left w:w="108" w:type="dxa"/>
              <w:bottom w:w="0" w:type="dxa"/>
              <w:right w:w="108" w:type="dxa"/>
            </w:tcMar>
            <w:hideMark/>
          </w:tcPr>
          <w:p w:rsidR="00857432" w:rsidRPr="00160956" w:rsidRDefault="00857432" w:rsidP="00857432">
            <w:pPr>
              <w:autoSpaceDE w:val="0"/>
              <w:autoSpaceDN w:val="0"/>
              <w:jc w:val="both"/>
              <w:rPr>
                <w:sz w:val="18"/>
                <w:szCs w:val="18"/>
              </w:rPr>
            </w:pPr>
            <w:r w:rsidRPr="00160956">
              <w:rPr>
                <w:sz w:val="18"/>
                <w:szCs w:val="18"/>
              </w:rPr>
              <w:t>1.1. Получение информации о порядке и сроках предоставления муниципальной услуги</w:t>
            </w:r>
          </w:p>
        </w:tc>
        <w:tc>
          <w:tcPr>
            <w:tcW w:w="1637" w:type="dxa"/>
            <w:tcMar>
              <w:top w:w="0" w:type="dxa"/>
              <w:left w:w="108" w:type="dxa"/>
              <w:bottom w:w="0" w:type="dxa"/>
              <w:right w:w="108" w:type="dxa"/>
            </w:tcMar>
            <w:vAlign w:val="center"/>
            <w:hideMark/>
          </w:tcPr>
          <w:p w:rsidR="00857432" w:rsidRPr="00160956" w:rsidRDefault="00857432" w:rsidP="00857432">
            <w:pPr>
              <w:autoSpaceDE w:val="0"/>
              <w:autoSpaceDN w:val="0"/>
              <w:jc w:val="center"/>
              <w:rPr>
                <w:sz w:val="18"/>
                <w:szCs w:val="18"/>
              </w:rPr>
            </w:pPr>
            <w:r w:rsidRPr="00160956">
              <w:rPr>
                <w:sz w:val="18"/>
                <w:szCs w:val="18"/>
              </w:rPr>
              <w:t>да/нет</w:t>
            </w:r>
          </w:p>
        </w:tc>
        <w:tc>
          <w:tcPr>
            <w:tcW w:w="2791" w:type="dxa"/>
            <w:tcMar>
              <w:top w:w="0" w:type="dxa"/>
              <w:left w:w="108" w:type="dxa"/>
              <w:bottom w:w="0" w:type="dxa"/>
              <w:right w:w="108" w:type="dxa"/>
            </w:tcMar>
            <w:vAlign w:val="center"/>
          </w:tcPr>
          <w:p w:rsidR="00857432" w:rsidRPr="00160956" w:rsidRDefault="00BC5D2D" w:rsidP="00BC5D2D">
            <w:pPr>
              <w:tabs>
                <w:tab w:val="left" w:pos="1115"/>
                <w:tab w:val="left" w:pos="1667"/>
              </w:tabs>
              <w:autoSpaceDE w:val="0"/>
              <w:autoSpaceDN w:val="0"/>
              <w:ind w:firstLine="709"/>
              <w:rPr>
                <w:bCs/>
                <w:color w:val="FF0000"/>
                <w:sz w:val="18"/>
                <w:szCs w:val="18"/>
              </w:rPr>
            </w:pPr>
            <w:r w:rsidRPr="00160956">
              <w:rPr>
                <w:bCs/>
                <w:sz w:val="18"/>
                <w:szCs w:val="18"/>
              </w:rPr>
              <w:t xml:space="preserve">          </w:t>
            </w:r>
            <w:r w:rsidR="00857432" w:rsidRPr="00160956">
              <w:rPr>
                <w:bCs/>
                <w:sz w:val="18"/>
                <w:szCs w:val="18"/>
              </w:rPr>
              <w:t>да</w:t>
            </w:r>
          </w:p>
        </w:tc>
      </w:tr>
      <w:tr w:rsidR="00857432" w:rsidRPr="00160956" w:rsidTr="005B32CB">
        <w:trPr>
          <w:trHeight w:val="64"/>
        </w:trPr>
        <w:tc>
          <w:tcPr>
            <w:tcW w:w="6204" w:type="dxa"/>
            <w:tcMar>
              <w:top w:w="0" w:type="dxa"/>
              <w:left w:w="108" w:type="dxa"/>
              <w:bottom w:w="0" w:type="dxa"/>
              <w:right w:w="108" w:type="dxa"/>
            </w:tcMar>
            <w:hideMark/>
          </w:tcPr>
          <w:p w:rsidR="00857432" w:rsidRPr="00160956" w:rsidRDefault="00857432" w:rsidP="00857432">
            <w:pPr>
              <w:autoSpaceDE w:val="0"/>
              <w:autoSpaceDN w:val="0"/>
              <w:jc w:val="both"/>
              <w:rPr>
                <w:sz w:val="18"/>
                <w:szCs w:val="18"/>
              </w:rPr>
            </w:pPr>
            <w:r w:rsidRPr="00160956">
              <w:rPr>
                <w:sz w:val="18"/>
                <w:szCs w:val="18"/>
              </w:rPr>
              <w:t>1.2. Запись на прием в орган (организацию), МФЦ для подачи запроса о предоставлении муниципальной услуги</w:t>
            </w:r>
          </w:p>
        </w:tc>
        <w:tc>
          <w:tcPr>
            <w:tcW w:w="1637" w:type="dxa"/>
            <w:tcMar>
              <w:top w:w="0" w:type="dxa"/>
              <w:left w:w="108" w:type="dxa"/>
              <w:bottom w:w="0" w:type="dxa"/>
              <w:right w:w="108" w:type="dxa"/>
            </w:tcMar>
            <w:vAlign w:val="center"/>
            <w:hideMark/>
          </w:tcPr>
          <w:p w:rsidR="00857432" w:rsidRPr="00160956" w:rsidRDefault="00857432" w:rsidP="00857432">
            <w:pPr>
              <w:autoSpaceDE w:val="0"/>
              <w:autoSpaceDN w:val="0"/>
              <w:jc w:val="center"/>
              <w:rPr>
                <w:sz w:val="18"/>
                <w:szCs w:val="18"/>
              </w:rPr>
            </w:pPr>
            <w:r w:rsidRPr="00160956">
              <w:rPr>
                <w:sz w:val="18"/>
                <w:szCs w:val="18"/>
              </w:rPr>
              <w:t>да/нет</w:t>
            </w:r>
          </w:p>
        </w:tc>
        <w:tc>
          <w:tcPr>
            <w:tcW w:w="2791" w:type="dxa"/>
            <w:tcMar>
              <w:top w:w="0" w:type="dxa"/>
              <w:left w:w="108" w:type="dxa"/>
              <w:bottom w:w="0" w:type="dxa"/>
              <w:right w:w="108" w:type="dxa"/>
            </w:tcMar>
            <w:vAlign w:val="center"/>
          </w:tcPr>
          <w:p w:rsidR="00857432" w:rsidRPr="00160956" w:rsidRDefault="00857432" w:rsidP="00857432">
            <w:pPr>
              <w:autoSpaceDE w:val="0"/>
              <w:autoSpaceDN w:val="0"/>
              <w:jc w:val="center"/>
              <w:rPr>
                <w:bCs/>
                <w:color w:val="FF0000"/>
                <w:sz w:val="18"/>
                <w:szCs w:val="18"/>
              </w:rPr>
            </w:pPr>
            <w:r w:rsidRPr="00160956">
              <w:rPr>
                <w:bCs/>
                <w:sz w:val="18"/>
                <w:szCs w:val="18"/>
              </w:rPr>
              <w:t>да</w:t>
            </w:r>
          </w:p>
        </w:tc>
      </w:tr>
      <w:tr w:rsidR="00857432" w:rsidRPr="00160956" w:rsidTr="005B32CB">
        <w:trPr>
          <w:trHeight w:val="70"/>
        </w:trPr>
        <w:tc>
          <w:tcPr>
            <w:tcW w:w="6204" w:type="dxa"/>
            <w:tcMar>
              <w:top w:w="0" w:type="dxa"/>
              <w:left w:w="108" w:type="dxa"/>
              <w:bottom w:w="0" w:type="dxa"/>
              <w:right w:w="108" w:type="dxa"/>
            </w:tcMar>
            <w:hideMark/>
          </w:tcPr>
          <w:p w:rsidR="00857432" w:rsidRPr="00160956" w:rsidRDefault="00857432" w:rsidP="00857432">
            <w:pPr>
              <w:autoSpaceDE w:val="0"/>
              <w:autoSpaceDN w:val="0"/>
              <w:jc w:val="both"/>
              <w:rPr>
                <w:sz w:val="18"/>
                <w:szCs w:val="18"/>
              </w:rPr>
            </w:pPr>
            <w:r w:rsidRPr="00160956">
              <w:rPr>
                <w:sz w:val="18"/>
                <w:szCs w:val="18"/>
              </w:rPr>
              <w:t>1.3. Формирование запроса</w:t>
            </w:r>
          </w:p>
        </w:tc>
        <w:tc>
          <w:tcPr>
            <w:tcW w:w="1637" w:type="dxa"/>
            <w:tcMar>
              <w:top w:w="0" w:type="dxa"/>
              <w:left w:w="108" w:type="dxa"/>
              <w:bottom w:w="0" w:type="dxa"/>
              <w:right w:w="108" w:type="dxa"/>
            </w:tcMar>
            <w:vAlign w:val="center"/>
            <w:hideMark/>
          </w:tcPr>
          <w:p w:rsidR="00857432" w:rsidRPr="00160956" w:rsidRDefault="00857432" w:rsidP="00857432">
            <w:pPr>
              <w:autoSpaceDE w:val="0"/>
              <w:autoSpaceDN w:val="0"/>
              <w:jc w:val="center"/>
              <w:rPr>
                <w:sz w:val="18"/>
                <w:szCs w:val="18"/>
              </w:rPr>
            </w:pPr>
            <w:r w:rsidRPr="00160956">
              <w:rPr>
                <w:sz w:val="18"/>
                <w:szCs w:val="18"/>
              </w:rPr>
              <w:t>да/нет</w:t>
            </w:r>
          </w:p>
        </w:tc>
        <w:tc>
          <w:tcPr>
            <w:tcW w:w="2791" w:type="dxa"/>
            <w:tcMar>
              <w:top w:w="0" w:type="dxa"/>
              <w:left w:w="108" w:type="dxa"/>
              <w:bottom w:w="0" w:type="dxa"/>
              <w:right w:w="108" w:type="dxa"/>
            </w:tcMar>
          </w:tcPr>
          <w:p w:rsidR="00857432" w:rsidRPr="00160956" w:rsidRDefault="00857432" w:rsidP="00857432">
            <w:pPr>
              <w:autoSpaceDE w:val="0"/>
              <w:autoSpaceDN w:val="0"/>
              <w:jc w:val="center"/>
              <w:rPr>
                <w:b/>
                <w:bCs/>
                <w:color w:val="FF0000"/>
                <w:sz w:val="18"/>
                <w:szCs w:val="18"/>
              </w:rPr>
            </w:pPr>
            <w:r w:rsidRPr="00160956">
              <w:rPr>
                <w:bCs/>
                <w:sz w:val="18"/>
                <w:szCs w:val="18"/>
              </w:rPr>
              <w:t>да</w:t>
            </w:r>
          </w:p>
        </w:tc>
      </w:tr>
      <w:tr w:rsidR="00857432" w:rsidRPr="00160956" w:rsidTr="005B32CB">
        <w:trPr>
          <w:trHeight w:val="559"/>
        </w:trPr>
        <w:tc>
          <w:tcPr>
            <w:tcW w:w="6204" w:type="dxa"/>
            <w:tcMar>
              <w:top w:w="0" w:type="dxa"/>
              <w:left w:w="108" w:type="dxa"/>
              <w:bottom w:w="0" w:type="dxa"/>
              <w:right w:w="108" w:type="dxa"/>
            </w:tcMar>
            <w:hideMark/>
          </w:tcPr>
          <w:p w:rsidR="00857432" w:rsidRPr="00160956" w:rsidRDefault="00857432" w:rsidP="00857432">
            <w:pPr>
              <w:autoSpaceDE w:val="0"/>
              <w:autoSpaceDN w:val="0"/>
              <w:jc w:val="both"/>
              <w:rPr>
                <w:sz w:val="18"/>
                <w:szCs w:val="18"/>
              </w:rPr>
            </w:pPr>
            <w:r w:rsidRPr="00160956">
              <w:rPr>
                <w:sz w:val="18"/>
                <w:szCs w:val="18"/>
              </w:rPr>
              <w:t>1.4.Прием и регистрация органом (организацией) запроса и иных документов, необходимых для предоставления муниципальной услуги</w:t>
            </w:r>
          </w:p>
        </w:tc>
        <w:tc>
          <w:tcPr>
            <w:tcW w:w="1637" w:type="dxa"/>
            <w:tcMar>
              <w:top w:w="0" w:type="dxa"/>
              <w:left w:w="108" w:type="dxa"/>
              <w:bottom w:w="0" w:type="dxa"/>
              <w:right w:w="108" w:type="dxa"/>
            </w:tcMar>
            <w:vAlign w:val="center"/>
            <w:hideMark/>
          </w:tcPr>
          <w:p w:rsidR="00857432" w:rsidRPr="00160956" w:rsidRDefault="00857432" w:rsidP="00857432">
            <w:pPr>
              <w:autoSpaceDE w:val="0"/>
              <w:autoSpaceDN w:val="0"/>
              <w:jc w:val="center"/>
              <w:rPr>
                <w:sz w:val="18"/>
                <w:szCs w:val="18"/>
              </w:rPr>
            </w:pPr>
            <w:r w:rsidRPr="00160956">
              <w:rPr>
                <w:sz w:val="18"/>
                <w:szCs w:val="18"/>
              </w:rPr>
              <w:t>да/нет</w:t>
            </w:r>
          </w:p>
        </w:tc>
        <w:tc>
          <w:tcPr>
            <w:tcW w:w="2791" w:type="dxa"/>
            <w:tcMar>
              <w:top w:w="0" w:type="dxa"/>
              <w:left w:w="108" w:type="dxa"/>
              <w:bottom w:w="0" w:type="dxa"/>
              <w:right w:w="108" w:type="dxa"/>
            </w:tcMar>
          </w:tcPr>
          <w:p w:rsidR="00857432" w:rsidRPr="00160956" w:rsidRDefault="00857432" w:rsidP="00857432">
            <w:pPr>
              <w:autoSpaceDE w:val="0"/>
              <w:autoSpaceDN w:val="0"/>
              <w:jc w:val="center"/>
              <w:rPr>
                <w:b/>
                <w:bCs/>
                <w:color w:val="FF0000"/>
                <w:sz w:val="18"/>
                <w:szCs w:val="18"/>
              </w:rPr>
            </w:pPr>
            <w:r w:rsidRPr="00160956">
              <w:rPr>
                <w:bCs/>
                <w:sz w:val="18"/>
                <w:szCs w:val="18"/>
              </w:rPr>
              <w:t>да</w:t>
            </w:r>
          </w:p>
        </w:tc>
      </w:tr>
      <w:tr w:rsidR="00857432" w:rsidRPr="00160956" w:rsidTr="005B32CB">
        <w:trPr>
          <w:trHeight w:val="559"/>
        </w:trPr>
        <w:tc>
          <w:tcPr>
            <w:tcW w:w="6204" w:type="dxa"/>
            <w:tcMar>
              <w:top w:w="0" w:type="dxa"/>
              <w:left w:w="108" w:type="dxa"/>
              <w:bottom w:w="0" w:type="dxa"/>
              <w:right w:w="108" w:type="dxa"/>
            </w:tcMar>
            <w:hideMark/>
          </w:tcPr>
          <w:p w:rsidR="00857432" w:rsidRPr="00160956" w:rsidRDefault="00857432" w:rsidP="00857432">
            <w:pPr>
              <w:autoSpaceDE w:val="0"/>
              <w:autoSpaceDN w:val="0"/>
              <w:jc w:val="both"/>
              <w:rPr>
                <w:sz w:val="18"/>
                <w:szCs w:val="18"/>
              </w:rPr>
            </w:pPr>
            <w:r w:rsidRPr="00160956">
              <w:rPr>
                <w:sz w:val="18"/>
                <w:szCs w:val="18"/>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637" w:type="dxa"/>
            <w:tcMar>
              <w:top w:w="0" w:type="dxa"/>
              <w:left w:w="108" w:type="dxa"/>
              <w:bottom w:w="0" w:type="dxa"/>
              <w:right w:w="108" w:type="dxa"/>
            </w:tcMar>
            <w:vAlign w:val="center"/>
            <w:hideMark/>
          </w:tcPr>
          <w:p w:rsidR="00857432" w:rsidRPr="00160956" w:rsidRDefault="00857432" w:rsidP="00857432">
            <w:pPr>
              <w:autoSpaceDE w:val="0"/>
              <w:autoSpaceDN w:val="0"/>
              <w:jc w:val="center"/>
              <w:rPr>
                <w:sz w:val="18"/>
                <w:szCs w:val="18"/>
              </w:rPr>
            </w:pPr>
            <w:r w:rsidRPr="00160956">
              <w:rPr>
                <w:sz w:val="18"/>
                <w:szCs w:val="18"/>
              </w:rPr>
              <w:t>да/нет</w:t>
            </w:r>
          </w:p>
        </w:tc>
        <w:tc>
          <w:tcPr>
            <w:tcW w:w="2791" w:type="dxa"/>
            <w:tcMar>
              <w:top w:w="0" w:type="dxa"/>
              <w:left w:w="108" w:type="dxa"/>
              <w:bottom w:w="0" w:type="dxa"/>
              <w:right w:w="108" w:type="dxa"/>
            </w:tcMar>
          </w:tcPr>
          <w:p w:rsidR="00857432" w:rsidRPr="00160956" w:rsidRDefault="00857432" w:rsidP="00857432">
            <w:pPr>
              <w:autoSpaceDE w:val="0"/>
              <w:autoSpaceDN w:val="0"/>
              <w:jc w:val="center"/>
              <w:rPr>
                <w:b/>
                <w:bCs/>
                <w:color w:val="FF0000"/>
                <w:sz w:val="18"/>
                <w:szCs w:val="18"/>
              </w:rPr>
            </w:pPr>
            <w:r w:rsidRPr="00160956">
              <w:rPr>
                <w:bCs/>
                <w:sz w:val="18"/>
                <w:szCs w:val="18"/>
              </w:rPr>
              <w:t>нет</w:t>
            </w:r>
          </w:p>
        </w:tc>
      </w:tr>
      <w:tr w:rsidR="00857432" w:rsidRPr="00160956" w:rsidTr="005B32CB">
        <w:trPr>
          <w:trHeight w:val="214"/>
        </w:trPr>
        <w:tc>
          <w:tcPr>
            <w:tcW w:w="6204" w:type="dxa"/>
            <w:tcMar>
              <w:top w:w="0" w:type="dxa"/>
              <w:left w:w="108" w:type="dxa"/>
              <w:bottom w:w="0" w:type="dxa"/>
              <w:right w:w="108" w:type="dxa"/>
            </w:tcMar>
            <w:hideMark/>
          </w:tcPr>
          <w:p w:rsidR="00857432" w:rsidRPr="00160956" w:rsidRDefault="00857432" w:rsidP="00857432">
            <w:pPr>
              <w:autoSpaceDE w:val="0"/>
              <w:autoSpaceDN w:val="0"/>
              <w:jc w:val="both"/>
              <w:rPr>
                <w:sz w:val="18"/>
                <w:szCs w:val="18"/>
              </w:rPr>
            </w:pPr>
            <w:r w:rsidRPr="00160956">
              <w:rPr>
                <w:sz w:val="18"/>
                <w:szCs w:val="18"/>
              </w:rPr>
              <w:t>1.6. Получение результата предоставления муниципальной услуги</w:t>
            </w:r>
          </w:p>
        </w:tc>
        <w:tc>
          <w:tcPr>
            <w:tcW w:w="1637" w:type="dxa"/>
            <w:tcMar>
              <w:top w:w="0" w:type="dxa"/>
              <w:left w:w="108" w:type="dxa"/>
              <w:bottom w:w="0" w:type="dxa"/>
              <w:right w:w="108" w:type="dxa"/>
            </w:tcMar>
            <w:vAlign w:val="center"/>
            <w:hideMark/>
          </w:tcPr>
          <w:p w:rsidR="00857432" w:rsidRPr="00160956" w:rsidRDefault="00857432" w:rsidP="00857432">
            <w:pPr>
              <w:autoSpaceDE w:val="0"/>
              <w:autoSpaceDN w:val="0"/>
              <w:jc w:val="center"/>
              <w:rPr>
                <w:sz w:val="18"/>
                <w:szCs w:val="18"/>
              </w:rPr>
            </w:pPr>
            <w:r w:rsidRPr="00160956">
              <w:rPr>
                <w:sz w:val="18"/>
                <w:szCs w:val="18"/>
              </w:rPr>
              <w:t>да/нет</w:t>
            </w:r>
          </w:p>
        </w:tc>
        <w:tc>
          <w:tcPr>
            <w:tcW w:w="2791" w:type="dxa"/>
            <w:tcMar>
              <w:top w:w="0" w:type="dxa"/>
              <w:left w:w="108" w:type="dxa"/>
              <w:bottom w:w="0" w:type="dxa"/>
              <w:right w:w="108" w:type="dxa"/>
            </w:tcMar>
          </w:tcPr>
          <w:p w:rsidR="00857432" w:rsidRPr="00160956" w:rsidRDefault="00857432" w:rsidP="00857432">
            <w:pPr>
              <w:autoSpaceDE w:val="0"/>
              <w:autoSpaceDN w:val="0"/>
              <w:jc w:val="center"/>
              <w:rPr>
                <w:b/>
                <w:bCs/>
                <w:color w:val="FF0000"/>
                <w:sz w:val="18"/>
                <w:szCs w:val="18"/>
              </w:rPr>
            </w:pPr>
            <w:r w:rsidRPr="00160956">
              <w:rPr>
                <w:bCs/>
                <w:sz w:val="18"/>
                <w:szCs w:val="18"/>
              </w:rPr>
              <w:t>да</w:t>
            </w:r>
          </w:p>
        </w:tc>
      </w:tr>
      <w:tr w:rsidR="00857432" w:rsidRPr="00160956" w:rsidTr="005B32CB">
        <w:trPr>
          <w:trHeight w:val="118"/>
        </w:trPr>
        <w:tc>
          <w:tcPr>
            <w:tcW w:w="6204" w:type="dxa"/>
            <w:tcMar>
              <w:top w:w="0" w:type="dxa"/>
              <w:left w:w="108" w:type="dxa"/>
              <w:bottom w:w="0" w:type="dxa"/>
              <w:right w:w="108" w:type="dxa"/>
            </w:tcMar>
            <w:hideMark/>
          </w:tcPr>
          <w:p w:rsidR="00857432" w:rsidRPr="00160956" w:rsidRDefault="00857432" w:rsidP="00857432">
            <w:pPr>
              <w:autoSpaceDE w:val="0"/>
              <w:autoSpaceDN w:val="0"/>
              <w:jc w:val="both"/>
              <w:rPr>
                <w:sz w:val="18"/>
                <w:szCs w:val="18"/>
              </w:rPr>
            </w:pPr>
            <w:r w:rsidRPr="00160956">
              <w:rPr>
                <w:sz w:val="18"/>
                <w:szCs w:val="18"/>
              </w:rPr>
              <w:t>1.7. Получение сведений о ходе выполнения запроса</w:t>
            </w:r>
          </w:p>
        </w:tc>
        <w:tc>
          <w:tcPr>
            <w:tcW w:w="1637" w:type="dxa"/>
            <w:tcMar>
              <w:top w:w="0" w:type="dxa"/>
              <w:left w:w="108" w:type="dxa"/>
              <w:bottom w:w="0" w:type="dxa"/>
              <w:right w:w="108" w:type="dxa"/>
            </w:tcMar>
            <w:vAlign w:val="center"/>
            <w:hideMark/>
          </w:tcPr>
          <w:p w:rsidR="00857432" w:rsidRPr="00160956" w:rsidRDefault="00857432" w:rsidP="00857432">
            <w:pPr>
              <w:autoSpaceDE w:val="0"/>
              <w:autoSpaceDN w:val="0"/>
              <w:jc w:val="center"/>
              <w:rPr>
                <w:sz w:val="18"/>
                <w:szCs w:val="18"/>
              </w:rPr>
            </w:pPr>
            <w:r w:rsidRPr="00160956">
              <w:rPr>
                <w:sz w:val="18"/>
                <w:szCs w:val="18"/>
              </w:rPr>
              <w:t>да/нет</w:t>
            </w:r>
          </w:p>
        </w:tc>
        <w:tc>
          <w:tcPr>
            <w:tcW w:w="2791" w:type="dxa"/>
            <w:tcMar>
              <w:top w:w="0" w:type="dxa"/>
              <w:left w:w="108" w:type="dxa"/>
              <w:bottom w:w="0" w:type="dxa"/>
              <w:right w:w="108" w:type="dxa"/>
            </w:tcMar>
          </w:tcPr>
          <w:p w:rsidR="00857432" w:rsidRPr="00160956" w:rsidRDefault="00857432" w:rsidP="00857432">
            <w:pPr>
              <w:autoSpaceDE w:val="0"/>
              <w:autoSpaceDN w:val="0"/>
              <w:jc w:val="center"/>
              <w:rPr>
                <w:bCs/>
                <w:sz w:val="18"/>
                <w:szCs w:val="18"/>
              </w:rPr>
            </w:pPr>
            <w:r w:rsidRPr="00160956">
              <w:rPr>
                <w:bCs/>
                <w:sz w:val="18"/>
                <w:szCs w:val="18"/>
              </w:rPr>
              <w:t>да</w:t>
            </w:r>
          </w:p>
        </w:tc>
      </w:tr>
      <w:tr w:rsidR="00857432" w:rsidRPr="00160956" w:rsidTr="005B32CB">
        <w:trPr>
          <w:trHeight w:val="250"/>
        </w:trPr>
        <w:tc>
          <w:tcPr>
            <w:tcW w:w="6204" w:type="dxa"/>
            <w:tcMar>
              <w:top w:w="0" w:type="dxa"/>
              <w:left w:w="108" w:type="dxa"/>
              <w:bottom w:w="0" w:type="dxa"/>
              <w:right w:w="108" w:type="dxa"/>
            </w:tcMar>
          </w:tcPr>
          <w:p w:rsidR="00857432" w:rsidRPr="00160956" w:rsidRDefault="00857432" w:rsidP="00857432">
            <w:pPr>
              <w:autoSpaceDE w:val="0"/>
              <w:autoSpaceDN w:val="0"/>
              <w:jc w:val="both"/>
              <w:rPr>
                <w:sz w:val="18"/>
                <w:szCs w:val="18"/>
              </w:rPr>
            </w:pPr>
            <w:r w:rsidRPr="00160956">
              <w:rPr>
                <w:sz w:val="18"/>
                <w:szCs w:val="18"/>
              </w:rPr>
              <w:t>1.8. Осуществление оценки качества предоставления муниципальной услуги</w:t>
            </w:r>
          </w:p>
        </w:tc>
        <w:tc>
          <w:tcPr>
            <w:tcW w:w="1637" w:type="dxa"/>
            <w:tcMar>
              <w:top w:w="0" w:type="dxa"/>
              <w:left w:w="108" w:type="dxa"/>
              <w:bottom w:w="0" w:type="dxa"/>
              <w:right w:w="108" w:type="dxa"/>
            </w:tcMar>
            <w:vAlign w:val="center"/>
            <w:hideMark/>
          </w:tcPr>
          <w:p w:rsidR="00857432" w:rsidRPr="00160956" w:rsidRDefault="00857432" w:rsidP="00857432">
            <w:pPr>
              <w:autoSpaceDE w:val="0"/>
              <w:autoSpaceDN w:val="0"/>
              <w:jc w:val="center"/>
              <w:rPr>
                <w:sz w:val="18"/>
                <w:szCs w:val="18"/>
              </w:rPr>
            </w:pPr>
            <w:r w:rsidRPr="00160956">
              <w:rPr>
                <w:sz w:val="18"/>
                <w:szCs w:val="18"/>
              </w:rPr>
              <w:t>да/нет</w:t>
            </w:r>
          </w:p>
        </w:tc>
        <w:tc>
          <w:tcPr>
            <w:tcW w:w="2791" w:type="dxa"/>
            <w:tcMar>
              <w:top w:w="0" w:type="dxa"/>
              <w:left w:w="108" w:type="dxa"/>
              <w:bottom w:w="0" w:type="dxa"/>
              <w:right w:w="108" w:type="dxa"/>
            </w:tcMar>
          </w:tcPr>
          <w:p w:rsidR="00857432" w:rsidRPr="00160956" w:rsidRDefault="00857432" w:rsidP="00857432">
            <w:pPr>
              <w:autoSpaceDE w:val="0"/>
              <w:autoSpaceDN w:val="0"/>
              <w:jc w:val="center"/>
              <w:rPr>
                <w:b/>
                <w:bCs/>
                <w:color w:val="FF0000"/>
                <w:sz w:val="18"/>
                <w:szCs w:val="18"/>
              </w:rPr>
            </w:pPr>
            <w:r w:rsidRPr="00160956">
              <w:rPr>
                <w:bCs/>
                <w:sz w:val="18"/>
                <w:szCs w:val="18"/>
              </w:rPr>
              <w:t>да</w:t>
            </w:r>
          </w:p>
        </w:tc>
      </w:tr>
      <w:tr w:rsidR="00857432" w:rsidRPr="00160956" w:rsidTr="005B32CB">
        <w:trPr>
          <w:trHeight w:val="559"/>
        </w:trPr>
        <w:tc>
          <w:tcPr>
            <w:tcW w:w="6204" w:type="dxa"/>
            <w:tcMar>
              <w:top w:w="0" w:type="dxa"/>
              <w:left w:w="108" w:type="dxa"/>
              <w:bottom w:w="0" w:type="dxa"/>
              <w:right w:w="108" w:type="dxa"/>
            </w:tcMar>
            <w:hideMark/>
          </w:tcPr>
          <w:p w:rsidR="00857432" w:rsidRPr="00160956" w:rsidRDefault="00857432" w:rsidP="00857432">
            <w:pPr>
              <w:tabs>
                <w:tab w:val="left" w:pos="709"/>
              </w:tabs>
              <w:autoSpaceDE w:val="0"/>
              <w:autoSpaceDN w:val="0"/>
              <w:jc w:val="both"/>
              <w:rPr>
                <w:sz w:val="18"/>
                <w:szCs w:val="18"/>
              </w:rPr>
            </w:pPr>
            <w:r w:rsidRPr="00160956">
              <w:rPr>
                <w:sz w:val="18"/>
                <w:szCs w:val="18"/>
              </w:rPr>
              <w:t xml:space="preserve">1.9. </w:t>
            </w:r>
            <w:proofErr w:type="gramStart"/>
            <w:r w:rsidRPr="00160956">
              <w:rPr>
                <w:sz w:val="18"/>
                <w:szCs w:val="1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1637" w:type="dxa"/>
            <w:tcMar>
              <w:top w:w="0" w:type="dxa"/>
              <w:left w:w="108" w:type="dxa"/>
              <w:bottom w:w="0" w:type="dxa"/>
              <w:right w:w="108" w:type="dxa"/>
            </w:tcMar>
            <w:vAlign w:val="center"/>
            <w:hideMark/>
          </w:tcPr>
          <w:p w:rsidR="00857432" w:rsidRPr="00160956" w:rsidRDefault="00857432" w:rsidP="00857432">
            <w:pPr>
              <w:autoSpaceDE w:val="0"/>
              <w:autoSpaceDN w:val="0"/>
              <w:jc w:val="center"/>
              <w:rPr>
                <w:sz w:val="18"/>
                <w:szCs w:val="18"/>
              </w:rPr>
            </w:pPr>
            <w:r w:rsidRPr="00160956">
              <w:rPr>
                <w:sz w:val="18"/>
                <w:szCs w:val="18"/>
              </w:rPr>
              <w:t>да/нет</w:t>
            </w:r>
          </w:p>
        </w:tc>
        <w:tc>
          <w:tcPr>
            <w:tcW w:w="2791" w:type="dxa"/>
            <w:tcMar>
              <w:top w:w="0" w:type="dxa"/>
              <w:left w:w="108" w:type="dxa"/>
              <w:bottom w:w="0" w:type="dxa"/>
              <w:right w:w="108" w:type="dxa"/>
            </w:tcMar>
          </w:tcPr>
          <w:p w:rsidR="00857432" w:rsidRPr="00160956" w:rsidRDefault="00857432" w:rsidP="00857432">
            <w:pPr>
              <w:autoSpaceDE w:val="0"/>
              <w:autoSpaceDN w:val="0"/>
              <w:jc w:val="center"/>
              <w:rPr>
                <w:b/>
                <w:bCs/>
                <w:color w:val="FF0000"/>
                <w:sz w:val="18"/>
                <w:szCs w:val="18"/>
              </w:rPr>
            </w:pPr>
            <w:r w:rsidRPr="00160956">
              <w:rPr>
                <w:bCs/>
                <w:sz w:val="18"/>
                <w:szCs w:val="18"/>
              </w:rPr>
              <w:t>да</w:t>
            </w:r>
          </w:p>
        </w:tc>
      </w:tr>
      <w:tr w:rsidR="00857432" w:rsidRPr="00160956" w:rsidTr="001E17B0">
        <w:trPr>
          <w:trHeight w:val="70"/>
        </w:trPr>
        <w:tc>
          <w:tcPr>
            <w:tcW w:w="6204" w:type="dxa"/>
            <w:tcMar>
              <w:top w:w="0" w:type="dxa"/>
              <w:left w:w="108" w:type="dxa"/>
              <w:bottom w:w="0" w:type="dxa"/>
              <w:right w:w="108" w:type="dxa"/>
            </w:tcMar>
            <w:hideMark/>
          </w:tcPr>
          <w:p w:rsidR="00857432" w:rsidRPr="00160956" w:rsidRDefault="00857432" w:rsidP="00857432">
            <w:pPr>
              <w:autoSpaceDE w:val="0"/>
              <w:autoSpaceDN w:val="0"/>
              <w:jc w:val="both"/>
              <w:rPr>
                <w:sz w:val="18"/>
                <w:szCs w:val="18"/>
              </w:rPr>
            </w:pPr>
            <w:r w:rsidRPr="00160956">
              <w:rPr>
                <w:sz w:val="18"/>
                <w:szCs w:val="18"/>
              </w:rPr>
              <w:t>2. Наличие возможности (невозможности) получения муниципальной услуги через МФЦ</w:t>
            </w:r>
          </w:p>
        </w:tc>
        <w:tc>
          <w:tcPr>
            <w:tcW w:w="1637" w:type="dxa"/>
            <w:tcMar>
              <w:top w:w="0" w:type="dxa"/>
              <w:left w:w="108" w:type="dxa"/>
              <w:bottom w:w="0" w:type="dxa"/>
              <w:right w:w="108" w:type="dxa"/>
            </w:tcMar>
            <w:vAlign w:val="center"/>
            <w:hideMark/>
          </w:tcPr>
          <w:p w:rsidR="00857432" w:rsidRPr="00160956" w:rsidRDefault="00857432" w:rsidP="00857432">
            <w:pPr>
              <w:autoSpaceDE w:val="0"/>
              <w:autoSpaceDN w:val="0"/>
              <w:jc w:val="center"/>
              <w:rPr>
                <w:sz w:val="18"/>
                <w:szCs w:val="18"/>
              </w:rPr>
            </w:pPr>
            <w:r w:rsidRPr="00160956">
              <w:rPr>
                <w:sz w:val="18"/>
                <w:szCs w:val="18"/>
              </w:rPr>
              <w:t xml:space="preserve">Да (в полном объеме/ не в полном </w:t>
            </w:r>
            <w:r w:rsidRPr="00160956">
              <w:rPr>
                <w:sz w:val="18"/>
                <w:szCs w:val="18"/>
              </w:rPr>
              <w:lastRenderedPageBreak/>
              <w:t>объеме)/нет</w:t>
            </w:r>
          </w:p>
        </w:tc>
        <w:tc>
          <w:tcPr>
            <w:tcW w:w="2791" w:type="dxa"/>
            <w:tcMar>
              <w:top w:w="0" w:type="dxa"/>
              <w:left w:w="108" w:type="dxa"/>
              <w:bottom w:w="0" w:type="dxa"/>
              <w:right w:w="108" w:type="dxa"/>
            </w:tcMar>
            <w:vAlign w:val="center"/>
            <w:hideMark/>
          </w:tcPr>
          <w:p w:rsidR="00857432" w:rsidRPr="00160956" w:rsidRDefault="00857432" w:rsidP="00857432">
            <w:pPr>
              <w:jc w:val="center"/>
              <w:rPr>
                <w:sz w:val="18"/>
                <w:szCs w:val="18"/>
              </w:rPr>
            </w:pPr>
            <w:r w:rsidRPr="00160956">
              <w:rPr>
                <w:sz w:val="18"/>
                <w:szCs w:val="18"/>
              </w:rPr>
              <w:lastRenderedPageBreak/>
              <w:t>да (не в полном объеме)</w:t>
            </w:r>
          </w:p>
        </w:tc>
      </w:tr>
      <w:tr w:rsidR="00857432" w:rsidRPr="00160956" w:rsidTr="001F15E2">
        <w:trPr>
          <w:trHeight w:val="193"/>
        </w:trPr>
        <w:tc>
          <w:tcPr>
            <w:tcW w:w="6204" w:type="dxa"/>
            <w:tcMar>
              <w:top w:w="0" w:type="dxa"/>
              <w:left w:w="108" w:type="dxa"/>
              <w:bottom w:w="0" w:type="dxa"/>
              <w:right w:w="108" w:type="dxa"/>
            </w:tcMar>
          </w:tcPr>
          <w:p w:rsidR="00857432" w:rsidRPr="00160956" w:rsidRDefault="00857432" w:rsidP="00857432">
            <w:pPr>
              <w:autoSpaceDE w:val="0"/>
              <w:autoSpaceDN w:val="0"/>
              <w:jc w:val="both"/>
              <w:rPr>
                <w:sz w:val="18"/>
                <w:szCs w:val="18"/>
              </w:rPr>
            </w:pPr>
            <w:r w:rsidRPr="00160956">
              <w:rPr>
                <w:sz w:val="18"/>
                <w:szCs w:val="18"/>
              </w:rPr>
              <w:lastRenderedPageBreak/>
              <w:t>3. Количество взаимодействий заявителя с должностными лицами при предоставлении муниципальной услуги и их продолжительность</w:t>
            </w:r>
          </w:p>
        </w:tc>
        <w:tc>
          <w:tcPr>
            <w:tcW w:w="1637" w:type="dxa"/>
            <w:tcMar>
              <w:top w:w="0" w:type="dxa"/>
              <w:left w:w="108" w:type="dxa"/>
              <w:bottom w:w="0" w:type="dxa"/>
              <w:right w:w="108" w:type="dxa"/>
            </w:tcMar>
            <w:vAlign w:val="center"/>
          </w:tcPr>
          <w:p w:rsidR="00857432" w:rsidRPr="00160956" w:rsidRDefault="00857432" w:rsidP="00857432">
            <w:pPr>
              <w:autoSpaceDE w:val="0"/>
              <w:autoSpaceDN w:val="0"/>
              <w:jc w:val="center"/>
              <w:rPr>
                <w:sz w:val="18"/>
                <w:szCs w:val="18"/>
              </w:rPr>
            </w:pPr>
            <w:r w:rsidRPr="00160956">
              <w:rPr>
                <w:sz w:val="18"/>
                <w:szCs w:val="18"/>
              </w:rPr>
              <w:t>да/нет</w:t>
            </w:r>
          </w:p>
        </w:tc>
        <w:tc>
          <w:tcPr>
            <w:tcW w:w="2791" w:type="dxa"/>
            <w:tcMar>
              <w:top w:w="0" w:type="dxa"/>
              <w:left w:w="108" w:type="dxa"/>
              <w:bottom w:w="0" w:type="dxa"/>
              <w:right w:w="108" w:type="dxa"/>
            </w:tcMar>
            <w:vAlign w:val="center"/>
          </w:tcPr>
          <w:p w:rsidR="00857432" w:rsidRPr="00160956" w:rsidRDefault="00857432" w:rsidP="00857432">
            <w:pPr>
              <w:jc w:val="center"/>
              <w:rPr>
                <w:bCs/>
                <w:sz w:val="18"/>
                <w:szCs w:val="18"/>
              </w:rPr>
            </w:pPr>
            <w:r w:rsidRPr="00160956">
              <w:rPr>
                <w:bCs/>
                <w:sz w:val="18"/>
                <w:szCs w:val="18"/>
              </w:rPr>
              <w:t>2, не более 15 минут</w:t>
            </w:r>
          </w:p>
        </w:tc>
      </w:tr>
      <w:tr w:rsidR="00857432" w:rsidRPr="00160956" w:rsidTr="005B32CB">
        <w:trPr>
          <w:trHeight w:val="728"/>
        </w:trPr>
        <w:tc>
          <w:tcPr>
            <w:tcW w:w="6204" w:type="dxa"/>
            <w:tcMar>
              <w:top w:w="0" w:type="dxa"/>
              <w:left w:w="108" w:type="dxa"/>
              <w:bottom w:w="0" w:type="dxa"/>
              <w:right w:w="108" w:type="dxa"/>
            </w:tcMar>
          </w:tcPr>
          <w:p w:rsidR="00857432" w:rsidRPr="00160956" w:rsidRDefault="00857432" w:rsidP="00857432">
            <w:pPr>
              <w:autoSpaceDE w:val="0"/>
              <w:autoSpaceDN w:val="0"/>
              <w:jc w:val="both"/>
              <w:rPr>
                <w:sz w:val="18"/>
                <w:szCs w:val="18"/>
              </w:rPr>
            </w:pPr>
            <w:r w:rsidRPr="00160956">
              <w:rPr>
                <w:sz w:val="18"/>
                <w:szCs w:val="18"/>
              </w:rPr>
              <w:t>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637" w:type="dxa"/>
            <w:tcMar>
              <w:top w:w="0" w:type="dxa"/>
              <w:left w:w="108" w:type="dxa"/>
              <w:bottom w:w="0" w:type="dxa"/>
              <w:right w:w="108" w:type="dxa"/>
            </w:tcMar>
            <w:vAlign w:val="center"/>
          </w:tcPr>
          <w:p w:rsidR="00857432" w:rsidRPr="00160956" w:rsidRDefault="00857432" w:rsidP="00857432">
            <w:pPr>
              <w:autoSpaceDE w:val="0"/>
              <w:autoSpaceDN w:val="0"/>
              <w:jc w:val="center"/>
              <w:rPr>
                <w:sz w:val="18"/>
                <w:szCs w:val="18"/>
              </w:rPr>
            </w:pPr>
            <w:r w:rsidRPr="00160956">
              <w:rPr>
                <w:sz w:val="18"/>
                <w:szCs w:val="18"/>
              </w:rPr>
              <w:t>да/нет</w:t>
            </w:r>
          </w:p>
        </w:tc>
        <w:tc>
          <w:tcPr>
            <w:tcW w:w="2791" w:type="dxa"/>
            <w:tcMar>
              <w:top w:w="0" w:type="dxa"/>
              <w:left w:w="108" w:type="dxa"/>
              <w:bottom w:w="0" w:type="dxa"/>
              <w:right w:w="108" w:type="dxa"/>
            </w:tcMar>
            <w:vAlign w:val="center"/>
          </w:tcPr>
          <w:p w:rsidR="00857432" w:rsidRPr="00160956" w:rsidRDefault="00857432" w:rsidP="00857432">
            <w:pPr>
              <w:jc w:val="center"/>
              <w:rPr>
                <w:bCs/>
                <w:sz w:val="18"/>
                <w:szCs w:val="18"/>
              </w:rPr>
            </w:pPr>
            <w:r w:rsidRPr="00160956">
              <w:rPr>
                <w:bCs/>
                <w:sz w:val="18"/>
                <w:szCs w:val="18"/>
              </w:rPr>
              <w:t>нет</w:t>
            </w:r>
          </w:p>
        </w:tc>
      </w:tr>
      <w:tr w:rsidR="00857432" w:rsidRPr="00160956" w:rsidTr="005B32CB">
        <w:tc>
          <w:tcPr>
            <w:tcW w:w="10632" w:type="dxa"/>
            <w:gridSpan w:val="3"/>
            <w:tcMar>
              <w:top w:w="0" w:type="dxa"/>
              <w:left w:w="108" w:type="dxa"/>
              <w:bottom w:w="0" w:type="dxa"/>
              <w:right w:w="108" w:type="dxa"/>
            </w:tcMar>
            <w:hideMark/>
          </w:tcPr>
          <w:p w:rsidR="00857432" w:rsidRPr="00160956" w:rsidRDefault="00857432" w:rsidP="00857432">
            <w:pPr>
              <w:autoSpaceDE w:val="0"/>
              <w:autoSpaceDN w:val="0"/>
              <w:jc w:val="center"/>
              <w:rPr>
                <w:b/>
                <w:bCs/>
                <w:sz w:val="18"/>
                <w:szCs w:val="18"/>
              </w:rPr>
            </w:pPr>
            <w:r w:rsidRPr="00160956">
              <w:rPr>
                <w:b/>
                <w:bCs/>
                <w:sz w:val="18"/>
                <w:szCs w:val="18"/>
                <w:lang w:val="en-US"/>
              </w:rPr>
              <w:t>II</w:t>
            </w:r>
            <w:r w:rsidRPr="00160956">
              <w:rPr>
                <w:b/>
                <w:bCs/>
                <w:sz w:val="18"/>
                <w:szCs w:val="18"/>
              </w:rPr>
              <w:t>. Показатели качества</w:t>
            </w:r>
          </w:p>
        </w:tc>
      </w:tr>
      <w:tr w:rsidR="00857432" w:rsidRPr="00160956" w:rsidTr="005B32CB">
        <w:tc>
          <w:tcPr>
            <w:tcW w:w="6204" w:type="dxa"/>
            <w:tcMar>
              <w:top w:w="0" w:type="dxa"/>
              <w:left w:w="108" w:type="dxa"/>
              <w:bottom w:w="0" w:type="dxa"/>
              <w:right w:w="108" w:type="dxa"/>
            </w:tcMar>
            <w:hideMark/>
          </w:tcPr>
          <w:p w:rsidR="00857432" w:rsidRPr="00160956" w:rsidRDefault="00857432" w:rsidP="00857432">
            <w:pPr>
              <w:autoSpaceDE w:val="0"/>
              <w:autoSpaceDN w:val="0"/>
              <w:jc w:val="both"/>
              <w:rPr>
                <w:sz w:val="18"/>
                <w:szCs w:val="18"/>
              </w:rPr>
            </w:pPr>
            <w:r w:rsidRPr="00160956">
              <w:rPr>
                <w:sz w:val="18"/>
                <w:szCs w:val="18"/>
              </w:rPr>
              <w:t>1. Удельный вес заявлений граждан, рассмотренных в установленный срок, в общем количестве обращений граждан в Органе</w:t>
            </w:r>
          </w:p>
        </w:tc>
        <w:tc>
          <w:tcPr>
            <w:tcW w:w="1637" w:type="dxa"/>
            <w:tcMar>
              <w:top w:w="0" w:type="dxa"/>
              <w:left w:w="108" w:type="dxa"/>
              <w:bottom w:w="0" w:type="dxa"/>
              <w:right w:w="108" w:type="dxa"/>
            </w:tcMar>
            <w:vAlign w:val="center"/>
            <w:hideMark/>
          </w:tcPr>
          <w:p w:rsidR="00857432" w:rsidRPr="00160956" w:rsidRDefault="00857432" w:rsidP="00857432">
            <w:pPr>
              <w:autoSpaceDE w:val="0"/>
              <w:autoSpaceDN w:val="0"/>
              <w:ind w:firstLine="709"/>
              <w:jc w:val="both"/>
              <w:rPr>
                <w:sz w:val="18"/>
                <w:szCs w:val="18"/>
              </w:rPr>
            </w:pPr>
            <w:r w:rsidRPr="00160956">
              <w:rPr>
                <w:sz w:val="18"/>
                <w:szCs w:val="18"/>
              </w:rPr>
              <w:t>%</w:t>
            </w:r>
          </w:p>
        </w:tc>
        <w:tc>
          <w:tcPr>
            <w:tcW w:w="2791" w:type="dxa"/>
            <w:tcMar>
              <w:top w:w="0" w:type="dxa"/>
              <w:left w:w="108" w:type="dxa"/>
              <w:bottom w:w="0" w:type="dxa"/>
              <w:right w:w="108" w:type="dxa"/>
            </w:tcMar>
            <w:vAlign w:val="center"/>
            <w:hideMark/>
          </w:tcPr>
          <w:p w:rsidR="00857432" w:rsidRPr="00160956" w:rsidRDefault="00BC5D2D" w:rsidP="00BC5D2D">
            <w:pPr>
              <w:autoSpaceDE w:val="0"/>
              <w:autoSpaceDN w:val="0"/>
              <w:ind w:firstLine="709"/>
              <w:rPr>
                <w:sz w:val="18"/>
                <w:szCs w:val="18"/>
              </w:rPr>
            </w:pPr>
            <w:r w:rsidRPr="00160956">
              <w:rPr>
                <w:sz w:val="18"/>
                <w:szCs w:val="18"/>
              </w:rPr>
              <w:t xml:space="preserve">         </w:t>
            </w:r>
            <w:r w:rsidR="00857432" w:rsidRPr="00160956">
              <w:rPr>
                <w:sz w:val="18"/>
                <w:szCs w:val="18"/>
              </w:rPr>
              <w:t>100</w:t>
            </w:r>
          </w:p>
        </w:tc>
      </w:tr>
      <w:tr w:rsidR="00857432" w:rsidRPr="00160956" w:rsidTr="005B32CB">
        <w:tc>
          <w:tcPr>
            <w:tcW w:w="6204" w:type="dxa"/>
            <w:tcMar>
              <w:top w:w="0" w:type="dxa"/>
              <w:left w:w="108" w:type="dxa"/>
              <w:bottom w:w="0" w:type="dxa"/>
              <w:right w:w="108" w:type="dxa"/>
            </w:tcMar>
            <w:hideMark/>
          </w:tcPr>
          <w:p w:rsidR="00857432" w:rsidRPr="00160956" w:rsidRDefault="00857432" w:rsidP="00857432">
            <w:pPr>
              <w:autoSpaceDE w:val="0"/>
              <w:autoSpaceDN w:val="0"/>
              <w:jc w:val="both"/>
              <w:rPr>
                <w:sz w:val="18"/>
                <w:szCs w:val="18"/>
              </w:rPr>
            </w:pPr>
            <w:r w:rsidRPr="00160956">
              <w:rPr>
                <w:sz w:val="18"/>
                <w:szCs w:val="18"/>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637" w:type="dxa"/>
            <w:tcMar>
              <w:top w:w="0" w:type="dxa"/>
              <w:left w:w="108" w:type="dxa"/>
              <w:bottom w:w="0" w:type="dxa"/>
              <w:right w:w="108" w:type="dxa"/>
            </w:tcMar>
            <w:vAlign w:val="center"/>
            <w:hideMark/>
          </w:tcPr>
          <w:p w:rsidR="00857432" w:rsidRPr="00160956" w:rsidRDefault="00857432" w:rsidP="00857432">
            <w:pPr>
              <w:autoSpaceDE w:val="0"/>
              <w:autoSpaceDN w:val="0"/>
              <w:ind w:firstLine="709"/>
              <w:jc w:val="both"/>
              <w:rPr>
                <w:sz w:val="18"/>
                <w:szCs w:val="18"/>
              </w:rPr>
            </w:pPr>
            <w:r w:rsidRPr="00160956">
              <w:rPr>
                <w:sz w:val="18"/>
                <w:szCs w:val="18"/>
              </w:rPr>
              <w:t>%</w:t>
            </w:r>
          </w:p>
        </w:tc>
        <w:tc>
          <w:tcPr>
            <w:tcW w:w="2791" w:type="dxa"/>
            <w:tcMar>
              <w:top w:w="0" w:type="dxa"/>
              <w:left w:w="108" w:type="dxa"/>
              <w:bottom w:w="0" w:type="dxa"/>
              <w:right w:w="108" w:type="dxa"/>
            </w:tcMar>
            <w:vAlign w:val="center"/>
          </w:tcPr>
          <w:p w:rsidR="00857432" w:rsidRPr="00160956" w:rsidRDefault="00BC5D2D" w:rsidP="00BC5D2D">
            <w:pPr>
              <w:autoSpaceDE w:val="0"/>
              <w:autoSpaceDN w:val="0"/>
              <w:ind w:firstLine="709"/>
              <w:rPr>
                <w:sz w:val="18"/>
                <w:szCs w:val="18"/>
              </w:rPr>
            </w:pPr>
            <w:r w:rsidRPr="00160956">
              <w:rPr>
                <w:sz w:val="18"/>
                <w:szCs w:val="18"/>
              </w:rPr>
              <w:t xml:space="preserve">         </w:t>
            </w:r>
            <w:r w:rsidR="00857432" w:rsidRPr="00160956">
              <w:rPr>
                <w:sz w:val="18"/>
                <w:szCs w:val="18"/>
              </w:rPr>
              <w:t>100</w:t>
            </w:r>
          </w:p>
        </w:tc>
      </w:tr>
      <w:tr w:rsidR="00857432" w:rsidRPr="00160956" w:rsidTr="005B32CB">
        <w:tc>
          <w:tcPr>
            <w:tcW w:w="6204" w:type="dxa"/>
            <w:tcMar>
              <w:top w:w="0" w:type="dxa"/>
              <w:left w:w="108" w:type="dxa"/>
              <w:bottom w:w="0" w:type="dxa"/>
              <w:right w:w="108" w:type="dxa"/>
            </w:tcMar>
            <w:hideMark/>
          </w:tcPr>
          <w:p w:rsidR="00857432" w:rsidRPr="00160956" w:rsidRDefault="00857432" w:rsidP="00857432">
            <w:pPr>
              <w:autoSpaceDE w:val="0"/>
              <w:autoSpaceDN w:val="0"/>
              <w:jc w:val="both"/>
              <w:rPr>
                <w:sz w:val="18"/>
                <w:szCs w:val="18"/>
              </w:rPr>
            </w:pPr>
            <w:r w:rsidRPr="00160956">
              <w:rPr>
                <w:sz w:val="18"/>
                <w:szCs w:val="18"/>
              </w:rPr>
              <w:t xml:space="preserve">3. Удельный вес обоснованных жалоб в общем количестве заявлений на предоставление  муниципальной услуги в Органе    </w:t>
            </w:r>
          </w:p>
        </w:tc>
        <w:tc>
          <w:tcPr>
            <w:tcW w:w="1637" w:type="dxa"/>
            <w:tcMar>
              <w:top w:w="0" w:type="dxa"/>
              <w:left w:w="108" w:type="dxa"/>
              <w:bottom w:w="0" w:type="dxa"/>
              <w:right w:w="108" w:type="dxa"/>
            </w:tcMar>
            <w:vAlign w:val="center"/>
            <w:hideMark/>
          </w:tcPr>
          <w:p w:rsidR="00857432" w:rsidRPr="00160956" w:rsidRDefault="00857432" w:rsidP="00857432">
            <w:pPr>
              <w:autoSpaceDE w:val="0"/>
              <w:autoSpaceDN w:val="0"/>
              <w:ind w:firstLine="709"/>
              <w:jc w:val="both"/>
              <w:rPr>
                <w:sz w:val="18"/>
                <w:szCs w:val="18"/>
              </w:rPr>
            </w:pPr>
            <w:r w:rsidRPr="00160956">
              <w:rPr>
                <w:sz w:val="18"/>
                <w:szCs w:val="18"/>
              </w:rPr>
              <w:t>%</w:t>
            </w:r>
          </w:p>
        </w:tc>
        <w:tc>
          <w:tcPr>
            <w:tcW w:w="2791" w:type="dxa"/>
            <w:tcMar>
              <w:top w:w="0" w:type="dxa"/>
              <w:left w:w="108" w:type="dxa"/>
              <w:bottom w:w="0" w:type="dxa"/>
              <w:right w:w="108" w:type="dxa"/>
            </w:tcMar>
            <w:vAlign w:val="center"/>
            <w:hideMark/>
          </w:tcPr>
          <w:p w:rsidR="00857432" w:rsidRPr="00160956" w:rsidRDefault="00BC5D2D" w:rsidP="00BC5D2D">
            <w:pPr>
              <w:autoSpaceDE w:val="0"/>
              <w:autoSpaceDN w:val="0"/>
              <w:ind w:firstLine="709"/>
              <w:rPr>
                <w:sz w:val="18"/>
                <w:szCs w:val="18"/>
              </w:rPr>
            </w:pPr>
            <w:r w:rsidRPr="00160956">
              <w:rPr>
                <w:sz w:val="18"/>
                <w:szCs w:val="18"/>
              </w:rPr>
              <w:t xml:space="preserve">         </w:t>
            </w:r>
            <w:r w:rsidR="00857432" w:rsidRPr="00160956">
              <w:rPr>
                <w:sz w:val="18"/>
                <w:szCs w:val="18"/>
              </w:rPr>
              <w:t>0</w:t>
            </w:r>
          </w:p>
        </w:tc>
      </w:tr>
      <w:tr w:rsidR="00857432" w:rsidRPr="00160956" w:rsidTr="005B32CB">
        <w:tc>
          <w:tcPr>
            <w:tcW w:w="6204" w:type="dxa"/>
            <w:tcMar>
              <w:top w:w="0" w:type="dxa"/>
              <w:left w:w="108" w:type="dxa"/>
              <w:bottom w:w="0" w:type="dxa"/>
              <w:right w:w="108" w:type="dxa"/>
            </w:tcMar>
            <w:hideMark/>
          </w:tcPr>
          <w:p w:rsidR="00857432" w:rsidRPr="00160956" w:rsidRDefault="00857432" w:rsidP="00857432">
            <w:pPr>
              <w:autoSpaceDE w:val="0"/>
              <w:autoSpaceDN w:val="0"/>
              <w:jc w:val="both"/>
              <w:rPr>
                <w:sz w:val="18"/>
                <w:szCs w:val="18"/>
              </w:rPr>
            </w:pPr>
            <w:r w:rsidRPr="00160956">
              <w:rPr>
                <w:sz w:val="18"/>
                <w:szCs w:val="18"/>
              </w:rPr>
              <w:t>4. Удельный вес количества обоснованных жалоб в общем количестве заявлений на предоставление муниципальной услуги через МФЦ</w:t>
            </w:r>
          </w:p>
        </w:tc>
        <w:tc>
          <w:tcPr>
            <w:tcW w:w="1637" w:type="dxa"/>
            <w:tcMar>
              <w:top w:w="0" w:type="dxa"/>
              <w:left w:w="108" w:type="dxa"/>
              <w:bottom w:w="0" w:type="dxa"/>
              <w:right w:w="108" w:type="dxa"/>
            </w:tcMar>
            <w:vAlign w:val="center"/>
            <w:hideMark/>
          </w:tcPr>
          <w:p w:rsidR="00857432" w:rsidRPr="00160956" w:rsidRDefault="00857432" w:rsidP="00857432">
            <w:pPr>
              <w:autoSpaceDE w:val="0"/>
              <w:autoSpaceDN w:val="0"/>
              <w:ind w:firstLine="709"/>
              <w:jc w:val="both"/>
              <w:rPr>
                <w:sz w:val="18"/>
                <w:szCs w:val="18"/>
              </w:rPr>
            </w:pPr>
            <w:r w:rsidRPr="00160956">
              <w:rPr>
                <w:sz w:val="18"/>
                <w:szCs w:val="18"/>
              </w:rPr>
              <w:t>%</w:t>
            </w:r>
          </w:p>
        </w:tc>
        <w:tc>
          <w:tcPr>
            <w:tcW w:w="2791" w:type="dxa"/>
            <w:tcMar>
              <w:top w:w="0" w:type="dxa"/>
              <w:left w:w="108" w:type="dxa"/>
              <w:bottom w:w="0" w:type="dxa"/>
              <w:right w:w="108" w:type="dxa"/>
            </w:tcMar>
            <w:vAlign w:val="center"/>
            <w:hideMark/>
          </w:tcPr>
          <w:p w:rsidR="00857432" w:rsidRPr="00160956" w:rsidRDefault="00BC5D2D" w:rsidP="00BC5D2D">
            <w:pPr>
              <w:autoSpaceDE w:val="0"/>
              <w:autoSpaceDN w:val="0"/>
              <w:ind w:firstLine="709"/>
              <w:rPr>
                <w:sz w:val="18"/>
                <w:szCs w:val="18"/>
              </w:rPr>
            </w:pPr>
            <w:r w:rsidRPr="00160956">
              <w:rPr>
                <w:sz w:val="18"/>
                <w:szCs w:val="18"/>
              </w:rPr>
              <w:t xml:space="preserve">         </w:t>
            </w:r>
            <w:r w:rsidR="00857432" w:rsidRPr="00160956">
              <w:rPr>
                <w:sz w:val="18"/>
                <w:szCs w:val="18"/>
              </w:rPr>
              <w:t>0</w:t>
            </w:r>
          </w:p>
        </w:tc>
      </w:tr>
    </w:tbl>
    <w:p w:rsidR="00857432" w:rsidRPr="00227EAA" w:rsidRDefault="00857432" w:rsidP="00857432">
      <w:pPr>
        <w:widowControl w:val="0"/>
        <w:autoSpaceDE w:val="0"/>
        <w:autoSpaceDN w:val="0"/>
        <w:adjustRightInd w:val="0"/>
        <w:ind w:firstLine="709"/>
        <w:jc w:val="center"/>
        <w:outlineLvl w:val="2"/>
        <w:rPr>
          <w:rFonts w:eastAsia="Calibri"/>
          <w:b/>
        </w:rPr>
      </w:pPr>
      <w:r w:rsidRPr="00227EAA">
        <w:rPr>
          <w:rFonts w:eastAsia="Calibri"/>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57432" w:rsidRPr="007C2DF8" w:rsidRDefault="00857432" w:rsidP="00857432">
      <w:pPr>
        <w:shd w:val="clear" w:color="auto" w:fill="FFFFFF"/>
        <w:tabs>
          <w:tab w:val="left" w:pos="1134"/>
        </w:tabs>
        <w:suppressAutoHyphens/>
        <w:ind w:firstLine="851"/>
        <w:jc w:val="both"/>
      </w:pPr>
      <w:r w:rsidRPr="007C2DF8">
        <w:rPr>
          <w:rFonts w:eastAsia="Calibri"/>
        </w:rPr>
        <w:t xml:space="preserve">2.23. </w:t>
      </w:r>
      <w:proofErr w:type="gramStart"/>
      <w:r w:rsidRPr="007C2DF8">
        <w:t>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предоставляющим муниципальную услугу,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 предоставляющим муниципальную услугу.</w:t>
      </w:r>
      <w:proofErr w:type="gramEnd"/>
    </w:p>
    <w:p w:rsidR="00857432" w:rsidRPr="007C2DF8" w:rsidRDefault="00857432" w:rsidP="00857432">
      <w:pPr>
        <w:shd w:val="clear" w:color="auto" w:fill="FFFFFF"/>
        <w:tabs>
          <w:tab w:val="left" w:pos="1134"/>
        </w:tabs>
        <w:suppressAutoHyphens/>
        <w:ind w:firstLine="851"/>
        <w:jc w:val="both"/>
      </w:pPr>
      <w:r w:rsidRPr="007C2DF8">
        <w:t>Заявление о предоставлении муниципальной услуги подается заявителем через МФЦ лично.</w:t>
      </w:r>
    </w:p>
    <w:p w:rsidR="00857432" w:rsidRPr="007C2DF8" w:rsidRDefault="00857432" w:rsidP="00857432">
      <w:pPr>
        <w:widowControl w:val="0"/>
        <w:tabs>
          <w:tab w:val="left" w:pos="1134"/>
        </w:tabs>
        <w:autoSpaceDE w:val="0"/>
        <w:autoSpaceDN w:val="0"/>
        <w:adjustRightInd w:val="0"/>
        <w:ind w:firstLine="709"/>
        <w:jc w:val="center"/>
        <w:outlineLvl w:val="1"/>
      </w:pPr>
      <w:r w:rsidRPr="007C2DF8">
        <w:rPr>
          <w:lang w:val="en-US"/>
        </w:rPr>
        <w:t>III</w:t>
      </w:r>
      <w:r w:rsidRPr="007C2DF8">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57432" w:rsidRPr="007C2DF8" w:rsidRDefault="00857432" w:rsidP="00857432">
      <w:pPr>
        <w:autoSpaceDE w:val="0"/>
        <w:autoSpaceDN w:val="0"/>
        <w:adjustRightInd w:val="0"/>
        <w:jc w:val="center"/>
        <w:rPr>
          <w:bCs/>
        </w:rPr>
      </w:pPr>
      <w:r w:rsidRPr="007C2DF8">
        <w:rPr>
          <w:lang w:val="en-US"/>
        </w:rPr>
        <w:t>III</w:t>
      </w:r>
      <w:r w:rsidRPr="007C2DF8">
        <w:t xml:space="preserve"> (</w:t>
      </w:r>
      <w:r w:rsidRPr="007C2DF8">
        <w:rPr>
          <w:lang w:val="en-US"/>
        </w:rPr>
        <w:t>I</w:t>
      </w:r>
      <w:r w:rsidRPr="007C2DF8">
        <w:t>)</w:t>
      </w:r>
      <w:r w:rsidRPr="007C2DF8">
        <w:rPr>
          <w:bCs/>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857432" w:rsidRPr="007C2DF8" w:rsidRDefault="00857432" w:rsidP="00857432">
      <w:pPr>
        <w:widowControl w:val="0"/>
        <w:autoSpaceDE w:val="0"/>
        <w:autoSpaceDN w:val="0"/>
        <w:adjustRightInd w:val="0"/>
        <w:ind w:firstLine="709"/>
        <w:jc w:val="both"/>
        <w:rPr>
          <w:bCs/>
        </w:rPr>
      </w:pPr>
      <w:r w:rsidRPr="007C2DF8">
        <w:rPr>
          <w:bCs/>
        </w:rPr>
        <w:t>3.1 Муниципальная услуга в электронную форму не переведена.</w:t>
      </w:r>
    </w:p>
    <w:p w:rsidR="00857432" w:rsidRPr="007C2DF8" w:rsidRDefault="00857432" w:rsidP="00857432">
      <w:pPr>
        <w:autoSpaceDE w:val="0"/>
        <w:autoSpaceDN w:val="0"/>
        <w:adjustRightInd w:val="0"/>
        <w:jc w:val="center"/>
        <w:rPr>
          <w:bCs/>
        </w:rPr>
      </w:pPr>
      <w:r w:rsidRPr="007C2DF8">
        <w:rPr>
          <w:lang w:val="en-US"/>
        </w:rPr>
        <w:t>III</w:t>
      </w:r>
      <w:r w:rsidRPr="007C2DF8">
        <w:t xml:space="preserve"> (</w:t>
      </w:r>
      <w:r w:rsidRPr="007C2DF8">
        <w:rPr>
          <w:lang w:val="en-US"/>
        </w:rPr>
        <w:t>II</w:t>
      </w:r>
      <w:r w:rsidRPr="007C2DF8">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57432" w:rsidRPr="007C2DF8" w:rsidRDefault="00857432" w:rsidP="0033320E">
      <w:pPr>
        <w:pStyle w:val="ConsPlusNormal0"/>
      </w:pPr>
      <w:r w:rsidRPr="007C2DF8">
        <w:t>3.2. Предоставление муниципальной услуги через МФЦ, включая описание административных процедур (действий), выполняемых МФЦ при предоставлении муниципальной услуги посредством комплексного запроса, предусматривает следующие административные процедуры (действия):</w:t>
      </w:r>
    </w:p>
    <w:p w:rsidR="00857432" w:rsidRPr="007C2DF8" w:rsidRDefault="00857432" w:rsidP="00857432">
      <w:pPr>
        <w:widowControl w:val="0"/>
        <w:autoSpaceDE w:val="0"/>
        <w:autoSpaceDN w:val="0"/>
        <w:adjustRightInd w:val="0"/>
        <w:ind w:firstLine="709"/>
        <w:jc w:val="both"/>
      </w:pPr>
      <w:r w:rsidRPr="007C2DF8">
        <w:t xml:space="preserve">1) прием и регистрация запроса и документов для предоставления муниципальной услуги. </w:t>
      </w:r>
    </w:p>
    <w:p w:rsidR="00857432" w:rsidRPr="007C2DF8" w:rsidRDefault="00857432" w:rsidP="0033320E">
      <w:pPr>
        <w:pStyle w:val="ConsPlusNormal0"/>
      </w:pPr>
      <w:r w:rsidRPr="007C2DF8">
        <w:t>3.3.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857432" w:rsidRPr="007C2DF8" w:rsidRDefault="00857432" w:rsidP="0033320E">
      <w:pPr>
        <w:pStyle w:val="ConsPlusNormal0"/>
      </w:pPr>
      <w:r w:rsidRPr="007C2DF8">
        <w:t>3.3.1. Описание административных процедур (действий), выполняемых МФЦ при предоставлении муниципальной услуги не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857432" w:rsidRPr="007C2DF8" w:rsidRDefault="00857432" w:rsidP="0033320E">
      <w:pPr>
        <w:pStyle w:val="ConsPlusNormal0"/>
      </w:pPr>
      <w:r w:rsidRPr="007C2DF8">
        <w:t xml:space="preserve">3.3.2. Порядок досудебного (внесудебного) обжалования решений и действий (бездействия) МФЦ и его работников установлены разделом </w:t>
      </w:r>
      <w:r w:rsidRPr="007C2DF8">
        <w:rPr>
          <w:lang w:val="en-US"/>
        </w:rPr>
        <w:t>V</w:t>
      </w:r>
      <w:r w:rsidRPr="007C2DF8">
        <w:t xml:space="preserve"> настоящего Административного регламента.</w:t>
      </w:r>
    </w:p>
    <w:p w:rsidR="001F15E2" w:rsidRDefault="00857432" w:rsidP="00857432">
      <w:pPr>
        <w:widowControl w:val="0"/>
        <w:autoSpaceDE w:val="0"/>
        <w:autoSpaceDN w:val="0"/>
        <w:adjustRightInd w:val="0"/>
        <w:ind w:firstLine="709"/>
        <w:jc w:val="center"/>
        <w:outlineLvl w:val="3"/>
        <w:rPr>
          <w:b/>
        </w:rPr>
      </w:pPr>
      <w:r w:rsidRPr="00227EAA">
        <w:rPr>
          <w:b/>
        </w:rPr>
        <w:t xml:space="preserve">Прием и регистрация запроса и иных документов для предоставления </w:t>
      </w:r>
    </w:p>
    <w:p w:rsidR="00857432" w:rsidRPr="00227EAA" w:rsidRDefault="00857432" w:rsidP="00857432">
      <w:pPr>
        <w:widowControl w:val="0"/>
        <w:autoSpaceDE w:val="0"/>
        <w:autoSpaceDN w:val="0"/>
        <w:adjustRightInd w:val="0"/>
        <w:ind w:firstLine="709"/>
        <w:jc w:val="center"/>
        <w:outlineLvl w:val="3"/>
        <w:rPr>
          <w:b/>
        </w:rPr>
      </w:pPr>
      <w:r w:rsidRPr="00227EAA">
        <w:rPr>
          <w:b/>
        </w:rPr>
        <w:t>муниципальной услуги</w:t>
      </w:r>
    </w:p>
    <w:p w:rsidR="00857432" w:rsidRPr="007C2DF8" w:rsidRDefault="00857432" w:rsidP="00857432">
      <w:pPr>
        <w:widowControl w:val="0"/>
        <w:autoSpaceDE w:val="0"/>
        <w:autoSpaceDN w:val="0"/>
        <w:adjustRightInd w:val="0"/>
        <w:ind w:firstLine="709"/>
        <w:jc w:val="both"/>
      </w:pPr>
      <w:r w:rsidRPr="007C2DF8">
        <w:t>3.4. Основанием для начала административной процедуры является поступление от заявителя запроса о предоставлении муниципальной услуги на бумажном носителе непосредственно в МФЦ.</w:t>
      </w:r>
    </w:p>
    <w:p w:rsidR="00857432" w:rsidRPr="007C2DF8" w:rsidRDefault="00857432" w:rsidP="00857432">
      <w:pPr>
        <w:widowControl w:val="0"/>
        <w:autoSpaceDE w:val="0"/>
        <w:autoSpaceDN w:val="0"/>
        <w:adjustRightInd w:val="0"/>
        <w:ind w:firstLine="709"/>
        <w:jc w:val="both"/>
      </w:pPr>
      <w:r w:rsidRPr="007C2DF8">
        <w:t xml:space="preserve">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2.6, 2.10 настоящего Административного регламента (в случае если заявитель представляет документы, </w:t>
      </w:r>
      <w:r w:rsidRPr="007C2DF8">
        <w:lastRenderedPageBreak/>
        <w:t>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857432" w:rsidRPr="007C2DF8" w:rsidRDefault="00857432" w:rsidP="00857432">
      <w:pPr>
        <w:widowControl w:val="0"/>
        <w:autoSpaceDE w:val="0"/>
        <w:autoSpaceDN w:val="0"/>
        <w:adjustRightInd w:val="0"/>
        <w:ind w:firstLine="709"/>
        <w:jc w:val="both"/>
      </w:pPr>
      <w:r w:rsidRPr="007C2DF8">
        <w:t xml:space="preserve">Запрос о предоставлении муниципальной услуги может быть оформлен заявителем в МФЦ либо оформлен заранее. </w:t>
      </w:r>
    </w:p>
    <w:p w:rsidR="00857432" w:rsidRPr="007C2DF8" w:rsidRDefault="00857432" w:rsidP="00857432">
      <w:pPr>
        <w:widowControl w:val="0"/>
        <w:autoSpaceDE w:val="0"/>
        <w:autoSpaceDN w:val="0"/>
        <w:adjustRightInd w:val="0"/>
        <w:ind w:firstLine="709"/>
        <w:jc w:val="both"/>
      </w:pPr>
      <w:r w:rsidRPr="007C2DF8">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857432" w:rsidRPr="007C2DF8" w:rsidRDefault="00857432" w:rsidP="00857432">
      <w:pPr>
        <w:widowControl w:val="0"/>
        <w:autoSpaceDE w:val="0"/>
        <w:autoSpaceDN w:val="0"/>
        <w:adjustRightInd w:val="0"/>
        <w:ind w:firstLine="709"/>
        <w:jc w:val="both"/>
      </w:pPr>
      <w:r w:rsidRPr="007C2DF8">
        <w:t>Специалист МФЦ, ответственный за прием документов, осуществляет следующие действия в ходе приема заявителя:</w:t>
      </w:r>
    </w:p>
    <w:p w:rsidR="00857432" w:rsidRPr="007C2DF8" w:rsidRDefault="00857432" w:rsidP="00857432">
      <w:pPr>
        <w:widowControl w:val="0"/>
        <w:autoSpaceDE w:val="0"/>
        <w:autoSpaceDN w:val="0"/>
        <w:adjustRightInd w:val="0"/>
        <w:ind w:firstLine="709"/>
        <w:jc w:val="both"/>
      </w:pPr>
      <w:r w:rsidRPr="007C2DF8">
        <w:t>а) устанавливает предмет обращения, проверяет документ, удостоверяющий личность;</w:t>
      </w:r>
    </w:p>
    <w:p w:rsidR="00857432" w:rsidRPr="007C2DF8" w:rsidRDefault="00857432" w:rsidP="00857432">
      <w:pPr>
        <w:widowControl w:val="0"/>
        <w:autoSpaceDE w:val="0"/>
        <w:autoSpaceDN w:val="0"/>
        <w:adjustRightInd w:val="0"/>
        <w:ind w:firstLine="709"/>
        <w:jc w:val="both"/>
      </w:pPr>
      <w:r w:rsidRPr="007C2DF8">
        <w:t>б) проверяет полномочия заявителя;</w:t>
      </w:r>
    </w:p>
    <w:p w:rsidR="00857432" w:rsidRPr="007C2DF8" w:rsidRDefault="00857432" w:rsidP="00857432">
      <w:pPr>
        <w:widowControl w:val="0"/>
        <w:autoSpaceDE w:val="0"/>
        <w:autoSpaceDN w:val="0"/>
        <w:adjustRightInd w:val="0"/>
        <w:ind w:firstLine="709"/>
        <w:jc w:val="both"/>
      </w:pPr>
      <w:r w:rsidRPr="007C2DF8">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857432" w:rsidRPr="007C2DF8" w:rsidRDefault="00857432" w:rsidP="00857432">
      <w:pPr>
        <w:widowControl w:val="0"/>
        <w:autoSpaceDE w:val="0"/>
        <w:autoSpaceDN w:val="0"/>
        <w:adjustRightInd w:val="0"/>
        <w:ind w:firstLine="709"/>
        <w:jc w:val="both"/>
      </w:pPr>
      <w:r w:rsidRPr="007C2DF8">
        <w:t>г) принимает решение о приеме у заявителя представленных документов;</w:t>
      </w:r>
    </w:p>
    <w:p w:rsidR="00857432" w:rsidRPr="007C2DF8" w:rsidRDefault="00857432" w:rsidP="00857432">
      <w:pPr>
        <w:widowControl w:val="0"/>
        <w:tabs>
          <w:tab w:val="left" w:pos="1932"/>
        </w:tabs>
        <w:autoSpaceDE w:val="0"/>
        <w:autoSpaceDN w:val="0"/>
        <w:adjustRightInd w:val="0"/>
        <w:ind w:firstLine="709"/>
        <w:jc w:val="both"/>
      </w:pPr>
      <w:proofErr w:type="spellStart"/>
      <w:r w:rsidRPr="007C2DF8">
        <w:t>д</w:t>
      </w:r>
      <w:proofErr w:type="spellEnd"/>
      <w:r w:rsidRPr="007C2DF8">
        <w:t>) регистрирует запрос и представленные документы под индивидуальным порядковым номером в день их поступления;</w:t>
      </w:r>
    </w:p>
    <w:p w:rsidR="00857432" w:rsidRPr="007C2DF8" w:rsidRDefault="00857432" w:rsidP="00857432">
      <w:pPr>
        <w:widowControl w:val="0"/>
        <w:autoSpaceDE w:val="0"/>
        <w:autoSpaceDN w:val="0"/>
        <w:adjustRightInd w:val="0"/>
        <w:ind w:firstLine="709"/>
        <w:jc w:val="both"/>
      </w:pPr>
      <w:r w:rsidRPr="007C2DF8">
        <w:t>е) выдает заявителю расписку с описью представленных документов и указанием даты их принятия, подтверждающую принятие документов.</w:t>
      </w:r>
    </w:p>
    <w:p w:rsidR="00857432" w:rsidRPr="007C2DF8" w:rsidRDefault="00857432" w:rsidP="00857432">
      <w:pPr>
        <w:widowControl w:val="0"/>
        <w:autoSpaceDE w:val="0"/>
        <w:autoSpaceDN w:val="0"/>
        <w:adjustRightInd w:val="0"/>
        <w:ind w:firstLine="709"/>
        <w:jc w:val="both"/>
      </w:pPr>
      <w:r w:rsidRPr="007C2DF8">
        <w:t>При необходимости специалист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857432" w:rsidRPr="007C2DF8" w:rsidRDefault="00857432" w:rsidP="00857432">
      <w:pPr>
        <w:widowControl w:val="0"/>
        <w:autoSpaceDE w:val="0"/>
        <w:autoSpaceDN w:val="0"/>
        <w:adjustRightInd w:val="0"/>
        <w:ind w:firstLine="709"/>
        <w:jc w:val="both"/>
      </w:pPr>
      <w:r w:rsidRPr="007C2DF8">
        <w:t xml:space="preserve">При отсутствии у заявителя заполненного запроса или неправильном его заполнении специалист МФЦ, ответственный за прием документов, помогает заявителю заполнить запрос. </w:t>
      </w:r>
    </w:p>
    <w:p w:rsidR="00857432" w:rsidRPr="007C2DF8" w:rsidRDefault="00857432" w:rsidP="00857432">
      <w:pPr>
        <w:widowControl w:val="0"/>
        <w:autoSpaceDE w:val="0"/>
        <w:autoSpaceDN w:val="0"/>
        <w:adjustRightInd w:val="0"/>
        <w:ind w:firstLine="709"/>
        <w:jc w:val="both"/>
      </w:pPr>
      <w:r w:rsidRPr="007C2DF8">
        <w:t>Длительность осуществления всех необходимых действий не может превышать 15 минут.</w:t>
      </w:r>
    </w:p>
    <w:p w:rsidR="00857432" w:rsidRPr="007C2DF8" w:rsidRDefault="00857432" w:rsidP="00857432">
      <w:pPr>
        <w:widowControl w:val="0"/>
        <w:autoSpaceDE w:val="0"/>
        <w:autoSpaceDN w:val="0"/>
        <w:adjustRightInd w:val="0"/>
        <w:ind w:firstLine="709"/>
        <w:jc w:val="both"/>
      </w:pPr>
      <w:r w:rsidRPr="007C2DF8">
        <w:t>3.4.1. Критерием принятия решения о приеме документов является наличие запроса и прилагаемых к нему документов.</w:t>
      </w:r>
    </w:p>
    <w:p w:rsidR="00857432" w:rsidRPr="007C2DF8" w:rsidRDefault="00857432" w:rsidP="00857432">
      <w:pPr>
        <w:widowControl w:val="0"/>
        <w:autoSpaceDE w:val="0"/>
        <w:autoSpaceDN w:val="0"/>
        <w:adjustRightInd w:val="0"/>
        <w:ind w:firstLine="709"/>
        <w:jc w:val="both"/>
      </w:pPr>
      <w:r w:rsidRPr="007C2DF8">
        <w:t xml:space="preserve">3.4.2.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 </w:t>
      </w:r>
    </w:p>
    <w:p w:rsidR="00857432" w:rsidRPr="007C2DF8" w:rsidRDefault="00857432" w:rsidP="00857432">
      <w:pPr>
        <w:widowControl w:val="0"/>
        <w:autoSpaceDE w:val="0"/>
        <w:autoSpaceDN w:val="0"/>
        <w:adjustRightInd w:val="0"/>
        <w:ind w:firstLine="709"/>
        <w:jc w:val="both"/>
      </w:pPr>
      <w:r w:rsidRPr="007C2DF8">
        <w:t xml:space="preserve">3.4.3. Результатом административной процедуры является одно из следующих действий: </w:t>
      </w:r>
    </w:p>
    <w:p w:rsidR="00857432" w:rsidRPr="007C2DF8" w:rsidRDefault="00857432" w:rsidP="00857432">
      <w:pPr>
        <w:widowControl w:val="0"/>
        <w:autoSpaceDE w:val="0"/>
        <w:autoSpaceDN w:val="0"/>
        <w:adjustRightInd w:val="0"/>
        <w:ind w:firstLine="709"/>
        <w:jc w:val="both"/>
      </w:pPr>
      <w:r w:rsidRPr="007C2DF8">
        <w:t>- прием и регистрация в МФЦ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857432" w:rsidRPr="007C2DF8" w:rsidRDefault="00857432" w:rsidP="00857432">
      <w:pPr>
        <w:widowControl w:val="0"/>
        <w:autoSpaceDE w:val="0"/>
        <w:autoSpaceDN w:val="0"/>
        <w:adjustRightInd w:val="0"/>
        <w:ind w:firstLine="709"/>
        <w:jc w:val="both"/>
      </w:pPr>
      <w:r w:rsidRPr="007C2DF8">
        <w:t xml:space="preserve">- прием и регистрация в МФЦ запроса и документов, представленных заявителем, и их передача специалисту Органа, ответственному за прием документов. </w:t>
      </w:r>
    </w:p>
    <w:p w:rsidR="00857432" w:rsidRPr="007C2DF8" w:rsidRDefault="00857432" w:rsidP="00857432">
      <w:pPr>
        <w:autoSpaceDE w:val="0"/>
        <w:autoSpaceDN w:val="0"/>
        <w:adjustRightInd w:val="0"/>
        <w:ind w:firstLine="709"/>
        <w:jc w:val="both"/>
      </w:pPr>
      <w:r w:rsidRPr="007C2DF8">
        <w:t xml:space="preserve">Результат административной процедуры фиксируется в системе электронного документооборота специалистом МФЦ, ответственным за прием документов. </w:t>
      </w:r>
    </w:p>
    <w:p w:rsidR="00857432" w:rsidRPr="007C2DF8" w:rsidRDefault="00857432" w:rsidP="00857432">
      <w:pPr>
        <w:autoSpaceDE w:val="0"/>
        <w:autoSpaceDN w:val="0"/>
        <w:adjustRightInd w:val="0"/>
        <w:ind w:firstLine="709"/>
        <w:jc w:val="both"/>
      </w:pPr>
      <w:r w:rsidRPr="007C2DF8">
        <w:t xml:space="preserve">3.4.4. Иные действия, необходимые для предоставления муниципальной услуги, в том числе связанные с проверкой </w:t>
      </w:r>
      <w:proofErr w:type="gramStart"/>
      <w:r w:rsidRPr="007C2DF8">
        <w:t>действительности усиленной квалифицированной электронной подписи заявителя, использованной при обращении за получением муниципальной услуги отсутствуют</w:t>
      </w:r>
      <w:proofErr w:type="gramEnd"/>
      <w:r w:rsidRPr="007C2DF8">
        <w:t xml:space="preserve">.  </w:t>
      </w:r>
    </w:p>
    <w:p w:rsidR="00857432" w:rsidRPr="00227EAA" w:rsidRDefault="00857432" w:rsidP="00857432">
      <w:pPr>
        <w:autoSpaceDE w:val="0"/>
        <w:autoSpaceDN w:val="0"/>
        <w:adjustRightInd w:val="0"/>
        <w:jc w:val="center"/>
        <w:rPr>
          <w:b/>
        </w:rPr>
      </w:pPr>
      <w:r w:rsidRPr="00227EAA">
        <w:rPr>
          <w:b/>
        </w:rPr>
        <w:t xml:space="preserve">Направление специалистом межведомственных запросов </w:t>
      </w:r>
    </w:p>
    <w:p w:rsidR="00857432" w:rsidRPr="00227EAA" w:rsidRDefault="00857432" w:rsidP="00857432">
      <w:pPr>
        <w:autoSpaceDE w:val="0"/>
        <w:autoSpaceDN w:val="0"/>
        <w:adjustRightInd w:val="0"/>
        <w:jc w:val="center"/>
        <w:rPr>
          <w:b/>
        </w:rPr>
      </w:pPr>
      <w:r w:rsidRPr="00227EAA">
        <w:rPr>
          <w:b/>
        </w:rPr>
        <w:t xml:space="preserve">в органы государственной власти, органы местного самоуправления </w:t>
      </w:r>
    </w:p>
    <w:p w:rsidR="00857432" w:rsidRPr="00227EAA" w:rsidRDefault="00857432" w:rsidP="00857432">
      <w:pPr>
        <w:autoSpaceDE w:val="0"/>
        <w:autoSpaceDN w:val="0"/>
        <w:adjustRightInd w:val="0"/>
        <w:jc w:val="center"/>
        <w:rPr>
          <w:b/>
        </w:rPr>
      </w:pPr>
      <w:r w:rsidRPr="00227EAA">
        <w:rPr>
          <w:b/>
        </w:rPr>
        <w:t xml:space="preserve">и подведомственные этим органам организации в случае, </w:t>
      </w:r>
    </w:p>
    <w:p w:rsidR="00857432" w:rsidRPr="00227EAA" w:rsidRDefault="00857432" w:rsidP="00857432">
      <w:pPr>
        <w:autoSpaceDE w:val="0"/>
        <w:autoSpaceDN w:val="0"/>
        <w:adjustRightInd w:val="0"/>
        <w:jc w:val="center"/>
        <w:rPr>
          <w:b/>
        </w:rPr>
      </w:pPr>
      <w:r w:rsidRPr="00227EAA">
        <w:rPr>
          <w:b/>
        </w:rPr>
        <w:t>если определенные документы не были представлены заявителем самостоятельно</w:t>
      </w:r>
    </w:p>
    <w:p w:rsidR="00857432" w:rsidRPr="007C2DF8" w:rsidRDefault="00857432" w:rsidP="00857432">
      <w:pPr>
        <w:autoSpaceDE w:val="0"/>
        <w:autoSpaceDN w:val="0"/>
        <w:adjustRightInd w:val="0"/>
        <w:ind w:firstLine="709"/>
        <w:jc w:val="both"/>
      </w:pPr>
      <w:r w:rsidRPr="007C2DF8">
        <w:t xml:space="preserve">3.5.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w:t>
      </w:r>
      <w:proofErr w:type="gramStart"/>
      <w:r w:rsidRPr="007C2DF8">
        <w:t>были представлены заявителем самостоятельно не осуществляется</w:t>
      </w:r>
      <w:proofErr w:type="gramEnd"/>
      <w:r w:rsidRPr="007C2DF8">
        <w:t>.</w:t>
      </w:r>
    </w:p>
    <w:p w:rsidR="00857432" w:rsidRPr="00227EAA" w:rsidRDefault="00857432" w:rsidP="00857432">
      <w:pPr>
        <w:autoSpaceDE w:val="0"/>
        <w:autoSpaceDN w:val="0"/>
        <w:adjustRightInd w:val="0"/>
        <w:ind w:firstLine="709"/>
        <w:jc w:val="both"/>
        <w:rPr>
          <w:b/>
        </w:rPr>
      </w:pPr>
      <w:r w:rsidRPr="007C2DF8">
        <w:t xml:space="preserve"> </w:t>
      </w:r>
      <w:r w:rsidRPr="00227EAA">
        <w:rPr>
          <w:b/>
        </w:rPr>
        <w:t xml:space="preserve">Принятие решения о предоставлении (об отказе в предоставлении) </w:t>
      </w:r>
      <w:r w:rsidRPr="00227EAA">
        <w:rPr>
          <w:rFonts w:eastAsia="Calibri"/>
          <w:b/>
        </w:rPr>
        <w:t>муниципальной</w:t>
      </w:r>
      <w:r w:rsidRPr="00227EAA">
        <w:rPr>
          <w:b/>
        </w:rPr>
        <w:t xml:space="preserve"> услуги</w:t>
      </w:r>
    </w:p>
    <w:p w:rsidR="00857432" w:rsidRPr="007C2DF8" w:rsidRDefault="00857432" w:rsidP="00857432">
      <w:pPr>
        <w:autoSpaceDE w:val="0"/>
        <w:autoSpaceDN w:val="0"/>
        <w:adjustRightInd w:val="0"/>
        <w:ind w:firstLine="709"/>
        <w:jc w:val="both"/>
      </w:pPr>
      <w:r w:rsidRPr="007C2DF8">
        <w:t>3.6. Принятие решения о предоставлении (об отказе в предоставлении) муниципальной услуги не осуществляется.</w:t>
      </w:r>
    </w:p>
    <w:p w:rsidR="00857432" w:rsidRPr="00227EAA" w:rsidRDefault="00857432" w:rsidP="00857432">
      <w:pPr>
        <w:widowControl w:val="0"/>
        <w:autoSpaceDE w:val="0"/>
        <w:autoSpaceDN w:val="0"/>
        <w:adjustRightInd w:val="0"/>
        <w:ind w:firstLine="709"/>
        <w:jc w:val="center"/>
        <w:rPr>
          <w:b/>
        </w:rPr>
      </w:pPr>
      <w:r w:rsidRPr="00227EAA">
        <w:rPr>
          <w:b/>
        </w:rPr>
        <w:t>Уведомление заявителя о принятом решении, выдача заявителю результата предоставления муниципальной услуги</w:t>
      </w:r>
    </w:p>
    <w:p w:rsidR="00857432" w:rsidRPr="007C2DF8" w:rsidRDefault="00857432" w:rsidP="00857432">
      <w:pPr>
        <w:widowControl w:val="0"/>
        <w:autoSpaceDE w:val="0"/>
        <w:autoSpaceDN w:val="0"/>
        <w:adjustRightInd w:val="0"/>
        <w:ind w:firstLine="709"/>
        <w:jc w:val="both"/>
      </w:pPr>
      <w:r w:rsidRPr="007C2DF8">
        <w:t xml:space="preserve">3.7. Уведомление заявителя о принятом решении выдача заявителю результата предоставления муниципальной услуги не осуществляется. </w:t>
      </w:r>
    </w:p>
    <w:p w:rsidR="00857432" w:rsidRPr="007C2DF8" w:rsidRDefault="00857432" w:rsidP="00857432">
      <w:pPr>
        <w:widowControl w:val="0"/>
        <w:tabs>
          <w:tab w:val="left" w:pos="1134"/>
        </w:tabs>
        <w:autoSpaceDE w:val="0"/>
        <w:autoSpaceDN w:val="0"/>
        <w:adjustRightInd w:val="0"/>
        <w:ind w:firstLine="709"/>
        <w:jc w:val="center"/>
        <w:outlineLvl w:val="1"/>
      </w:pPr>
      <w:r w:rsidRPr="007C2DF8">
        <w:rPr>
          <w:lang w:val="en-US"/>
        </w:rPr>
        <w:t>III</w:t>
      </w:r>
      <w:r w:rsidRPr="007C2DF8">
        <w:t xml:space="preserve"> (</w:t>
      </w:r>
      <w:r w:rsidRPr="007C2DF8">
        <w:rPr>
          <w:lang w:val="en-US"/>
        </w:rPr>
        <w:t>III</w:t>
      </w:r>
      <w:r w:rsidRPr="007C2DF8">
        <w:t xml:space="preserve">) Состав, последовательность и сроки выполнения административных процедур, </w:t>
      </w:r>
      <w:r w:rsidRPr="007C2DF8">
        <w:lastRenderedPageBreak/>
        <w:t>требования к порядку их выполнения в органе, предоставляющим муниципальную услугу</w:t>
      </w:r>
    </w:p>
    <w:p w:rsidR="00857432" w:rsidRPr="00227EAA" w:rsidRDefault="00857432" w:rsidP="00857432">
      <w:pPr>
        <w:widowControl w:val="0"/>
        <w:autoSpaceDE w:val="0"/>
        <w:autoSpaceDN w:val="0"/>
        <w:adjustRightInd w:val="0"/>
        <w:ind w:firstLine="709"/>
        <w:jc w:val="center"/>
        <w:rPr>
          <w:b/>
        </w:rPr>
      </w:pPr>
      <w:r w:rsidRPr="00227EAA">
        <w:rPr>
          <w:b/>
        </w:rPr>
        <w:t>Состав административных процедур по предоставлению</w:t>
      </w:r>
    </w:p>
    <w:p w:rsidR="00857432" w:rsidRPr="00227EAA" w:rsidRDefault="00857432" w:rsidP="00857432">
      <w:pPr>
        <w:widowControl w:val="0"/>
        <w:autoSpaceDE w:val="0"/>
        <w:autoSpaceDN w:val="0"/>
        <w:adjustRightInd w:val="0"/>
        <w:ind w:firstLine="709"/>
        <w:jc w:val="center"/>
        <w:rPr>
          <w:b/>
        </w:rPr>
      </w:pPr>
      <w:r w:rsidRPr="00227EAA">
        <w:rPr>
          <w:b/>
        </w:rPr>
        <w:t>муниципальной услуги</w:t>
      </w:r>
    </w:p>
    <w:p w:rsidR="00857432" w:rsidRPr="007C2DF8" w:rsidRDefault="00857432" w:rsidP="00857432">
      <w:pPr>
        <w:widowControl w:val="0"/>
        <w:autoSpaceDE w:val="0"/>
        <w:autoSpaceDN w:val="0"/>
        <w:adjustRightInd w:val="0"/>
        <w:ind w:firstLine="709"/>
        <w:jc w:val="both"/>
      </w:pPr>
      <w:r w:rsidRPr="007C2DF8">
        <w:t>3.8. Предоставление муниципальной услуги в Органе включает следующие административные процедуры:</w:t>
      </w:r>
    </w:p>
    <w:p w:rsidR="00857432" w:rsidRPr="007C2DF8" w:rsidRDefault="00857432" w:rsidP="00857432">
      <w:pPr>
        <w:widowControl w:val="0"/>
        <w:autoSpaceDE w:val="0"/>
        <w:autoSpaceDN w:val="0"/>
        <w:adjustRightInd w:val="0"/>
        <w:ind w:firstLine="709"/>
        <w:jc w:val="both"/>
      </w:pPr>
      <w:r w:rsidRPr="007C2DF8">
        <w:t xml:space="preserve">1) прием и регистрация запроса и документов для предоставления муниципальной услуги; </w:t>
      </w:r>
    </w:p>
    <w:p w:rsidR="00857432" w:rsidRPr="007C2DF8" w:rsidRDefault="00857432" w:rsidP="00857432">
      <w:pPr>
        <w:widowControl w:val="0"/>
        <w:autoSpaceDE w:val="0"/>
        <w:autoSpaceDN w:val="0"/>
        <w:adjustRightInd w:val="0"/>
        <w:ind w:firstLine="709"/>
        <w:jc w:val="both"/>
      </w:pPr>
      <w:r w:rsidRPr="007C2DF8">
        <w:t xml:space="preserve">2) </w:t>
      </w:r>
      <w:r w:rsidRPr="007C2DF8">
        <w:rPr>
          <w:rFonts w:eastAsia="Calibri"/>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57432" w:rsidRPr="007C2DF8" w:rsidRDefault="00857432" w:rsidP="00857432">
      <w:pPr>
        <w:widowControl w:val="0"/>
        <w:autoSpaceDE w:val="0"/>
        <w:autoSpaceDN w:val="0"/>
        <w:adjustRightInd w:val="0"/>
        <w:ind w:firstLine="709"/>
        <w:jc w:val="both"/>
      </w:pPr>
      <w:r w:rsidRPr="007C2DF8">
        <w:t>3) принятие решения о предоставлении (решения об отказе в предоставлении) муниципальной услуги;</w:t>
      </w:r>
    </w:p>
    <w:p w:rsidR="00857432" w:rsidRPr="007C2DF8" w:rsidRDefault="00857432" w:rsidP="0033320E">
      <w:pPr>
        <w:pStyle w:val="ConsPlusNormal0"/>
      </w:pPr>
      <w:r w:rsidRPr="007C2DF8">
        <w:t>4) уведомление заявителя о принятом решении, выдача заявителю результата предоставления муниципальной услуги.</w:t>
      </w:r>
    </w:p>
    <w:p w:rsidR="00857432" w:rsidRPr="007C2DF8" w:rsidRDefault="00857432" w:rsidP="0033320E">
      <w:pPr>
        <w:pStyle w:val="ConsPlusNormal0"/>
      </w:pPr>
      <w:r w:rsidRPr="007C2DF8">
        <w:t>3.9.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857432" w:rsidRPr="00227EAA" w:rsidRDefault="00857432" w:rsidP="00857432">
      <w:pPr>
        <w:widowControl w:val="0"/>
        <w:autoSpaceDE w:val="0"/>
        <w:autoSpaceDN w:val="0"/>
        <w:adjustRightInd w:val="0"/>
        <w:ind w:firstLine="709"/>
        <w:jc w:val="center"/>
        <w:outlineLvl w:val="3"/>
        <w:rPr>
          <w:b/>
        </w:rPr>
      </w:pPr>
      <w:r w:rsidRPr="00227EAA">
        <w:rPr>
          <w:b/>
        </w:rPr>
        <w:t>Прием и регистрация запроса и иных документов для предоставления муниципальной услуги</w:t>
      </w:r>
    </w:p>
    <w:p w:rsidR="00857432" w:rsidRPr="007C2DF8" w:rsidRDefault="00857432" w:rsidP="00857432">
      <w:pPr>
        <w:widowControl w:val="0"/>
        <w:autoSpaceDE w:val="0"/>
        <w:autoSpaceDN w:val="0"/>
        <w:adjustRightInd w:val="0"/>
        <w:ind w:firstLine="709"/>
        <w:jc w:val="both"/>
      </w:pPr>
      <w:r w:rsidRPr="007C2DF8">
        <w:t>3.10. Основанием для начала административной процедуры является поступление от заявителя запроса о предоставлении муниципальной услуги:</w:t>
      </w:r>
    </w:p>
    <w:p w:rsidR="00857432" w:rsidRPr="007C2DF8" w:rsidRDefault="00857432" w:rsidP="00857432">
      <w:pPr>
        <w:widowControl w:val="0"/>
        <w:autoSpaceDE w:val="0"/>
        <w:autoSpaceDN w:val="0"/>
        <w:adjustRightInd w:val="0"/>
        <w:ind w:firstLine="709"/>
        <w:jc w:val="both"/>
      </w:pPr>
      <w:r w:rsidRPr="007C2DF8">
        <w:t>на бумажном носителе непосредственно в Орган;</w:t>
      </w:r>
    </w:p>
    <w:p w:rsidR="00857432" w:rsidRPr="007C2DF8" w:rsidRDefault="00857432" w:rsidP="00857432">
      <w:pPr>
        <w:widowControl w:val="0"/>
        <w:autoSpaceDE w:val="0"/>
        <w:autoSpaceDN w:val="0"/>
        <w:adjustRightInd w:val="0"/>
        <w:ind w:firstLine="709"/>
        <w:jc w:val="both"/>
      </w:pPr>
      <w:r w:rsidRPr="007C2DF8">
        <w:t>на бумажном носителе в Орган через организацию почтовой связи, иную организацию, осуществляющую доставку корреспонденции;</w:t>
      </w:r>
    </w:p>
    <w:p w:rsidR="00857432" w:rsidRPr="007C2DF8" w:rsidRDefault="00857432" w:rsidP="00857432">
      <w:pPr>
        <w:widowControl w:val="0"/>
        <w:autoSpaceDE w:val="0"/>
        <w:autoSpaceDN w:val="0"/>
        <w:adjustRightInd w:val="0"/>
        <w:ind w:firstLine="709"/>
        <w:jc w:val="both"/>
      </w:pPr>
      <w:r w:rsidRPr="007C2DF8">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857432" w:rsidRPr="007C2DF8" w:rsidRDefault="00857432" w:rsidP="00857432">
      <w:pPr>
        <w:widowControl w:val="0"/>
        <w:autoSpaceDE w:val="0"/>
        <w:autoSpaceDN w:val="0"/>
        <w:adjustRightInd w:val="0"/>
        <w:ind w:firstLine="709"/>
        <w:jc w:val="both"/>
      </w:pPr>
      <w:r w:rsidRPr="007C2DF8">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857432" w:rsidRPr="007C2DF8" w:rsidRDefault="00857432" w:rsidP="00857432">
      <w:pPr>
        <w:widowControl w:val="0"/>
        <w:autoSpaceDE w:val="0"/>
        <w:autoSpaceDN w:val="0"/>
        <w:adjustRightInd w:val="0"/>
        <w:ind w:firstLine="709"/>
        <w:jc w:val="both"/>
      </w:pPr>
      <w:r w:rsidRPr="007C2DF8">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857432" w:rsidRPr="007C2DF8" w:rsidRDefault="00857432" w:rsidP="00857432">
      <w:pPr>
        <w:widowControl w:val="0"/>
        <w:autoSpaceDE w:val="0"/>
        <w:autoSpaceDN w:val="0"/>
        <w:adjustRightInd w:val="0"/>
        <w:ind w:firstLine="709"/>
        <w:jc w:val="both"/>
      </w:pPr>
      <w:r w:rsidRPr="007C2DF8">
        <w:t>Специалист Органа, ответственный за прием документов, осуществляет следующие действия в ходе приема заявителя:</w:t>
      </w:r>
    </w:p>
    <w:p w:rsidR="00857432" w:rsidRPr="007C2DF8" w:rsidRDefault="00857432" w:rsidP="00857432">
      <w:pPr>
        <w:widowControl w:val="0"/>
        <w:autoSpaceDE w:val="0"/>
        <w:autoSpaceDN w:val="0"/>
        <w:adjustRightInd w:val="0"/>
        <w:ind w:firstLine="709"/>
        <w:jc w:val="both"/>
      </w:pPr>
      <w:r w:rsidRPr="007C2DF8">
        <w:t>а) устанавливает предмет обращения, проверяет документ, удостоверяющий личность;</w:t>
      </w:r>
    </w:p>
    <w:p w:rsidR="00857432" w:rsidRPr="007C2DF8" w:rsidRDefault="00857432" w:rsidP="00857432">
      <w:pPr>
        <w:widowControl w:val="0"/>
        <w:autoSpaceDE w:val="0"/>
        <w:autoSpaceDN w:val="0"/>
        <w:adjustRightInd w:val="0"/>
        <w:ind w:firstLine="709"/>
        <w:jc w:val="both"/>
      </w:pPr>
      <w:r w:rsidRPr="007C2DF8">
        <w:t>б) проверяет полномочия заявителя;</w:t>
      </w:r>
    </w:p>
    <w:p w:rsidR="00857432" w:rsidRPr="007C2DF8" w:rsidRDefault="00857432" w:rsidP="00857432">
      <w:pPr>
        <w:widowControl w:val="0"/>
        <w:autoSpaceDE w:val="0"/>
        <w:autoSpaceDN w:val="0"/>
        <w:adjustRightInd w:val="0"/>
        <w:ind w:firstLine="709"/>
        <w:jc w:val="both"/>
      </w:pPr>
      <w:r w:rsidRPr="007C2DF8">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857432" w:rsidRPr="007C2DF8" w:rsidRDefault="00857432" w:rsidP="00857432">
      <w:pPr>
        <w:widowControl w:val="0"/>
        <w:autoSpaceDE w:val="0"/>
        <w:autoSpaceDN w:val="0"/>
        <w:adjustRightInd w:val="0"/>
        <w:ind w:firstLine="709"/>
        <w:jc w:val="both"/>
      </w:pPr>
      <w:r w:rsidRPr="007C2DF8">
        <w:t>г) принимает решение о приеме у заявителя представленных документов;</w:t>
      </w:r>
    </w:p>
    <w:p w:rsidR="00857432" w:rsidRPr="007C2DF8" w:rsidRDefault="00857432" w:rsidP="00857432">
      <w:pPr>
        <w:widowControl w:val="0"/>
        <w:tabs>
          <w:tab w:val="left" w:pos="1932"/>
        </w:tabs>
        <w:autoSpaceDE w:val="0"/>
        <w:autoSpaceDN w:val="0"/>
        <w:adjustRightInd w:val="0"/>
        <w:ind w:firstLine="709"/>
        <w:jc w:val="both"/>
      </w:pPr>
      <w:proofErr w:type="spellStart"/>
      <w:r w:rsidRPr="007C2DF8">
        <w:t>д</w:t>
      </w:r>
      <w:proofErr w:type="spellEnd"/>
      <w:r w:rsidRPr="007C2DF8">
        <w:t>) регистрирует запрос и представленные документы под индивидуальным порядковым номером в день их поступления;</w:t>
      </w:r>
    </w:p>
    <w:p w:rsidR="00857432" w:rsidRPr="007C2DF8" w:rsidRDefault="00857432" w:rsidP="00857432">
      <w:pPr>
        <w:widowControl w:val="0"/>
        <w:autoSpaceDE w:val="0"/>
        <w:autoSpaceDN w:val="0"/>
        <w:adjustRightInd w:val="0"/>
        <w:ind w:firstLine="709"/>
        <w:jc w:val="both"/>
      </w:pPr>
      <w:r w:rsidRPr="007C2DF8">
        <w:t>е) выдает заявителю расписку с описью представленных документов и указанием даты их принятия, подтверждающую принятие документов.</w:t>
      </w:r>
    </w:p>
    <w:p w:rsidR="00857432" w:rsidRPr="007C2DF8" w:rsidRDefault="00857432" w:rsidP="00857432">
      <w:pPr>
        <w:widowControl w:val="0"/>
        <w:autoSpaceDE w:val="0"/>
        <w:autoSpaceDN w:val="0"/>
        <w:adjustRightInd w:val="0"/>
        <w:ind w:firstLine="709"/>
        <w:jc w:val="both"/>
      </w:pPr>
      <w:r w:rsidRPr="007C2DF8">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857432" w:rsidRPr="007C2DF8" w:rsidRDefault="00857432" w:rsidP="00857432">
      <w:pPr>
        <w:widowControl w:val="0"/>
        <w:autoSpaceDE w:val="0"/>
        <w:autoSpaceDN w:val="0"/>
        <w:adjustRightInd w:val="0"/>
        <w:ind w:firstLine="709"/>
        <w:jc w:val="both"/>
      </w:pPr>
      <w:r w:rsidRPr="007C2DF8">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857432" w:rsidRPr="007C2DF8" w:rsidRDefault="00857432" w:rsidP="00857432">
      <w:pPr>
        <w:widowControl w:val="0"/>
        <w:autoSpaceDE w:val="0"/>
        <w:autoSpaceDN w:val="0"/>
        <w:adjustRightInd w:val="0"/>
        <w:ind w:firstLine="709"/>
        <w:jc w:val="both"/>
      </w:pPr>
      <w:r w:rsidRPr="007C2DF8">
        <w:t>Длительность осуществления всех необходимых действий не может превышать 15 минут.</w:t>
      </w:r>
    </w:p>
    <w:p w:rsidR="00857432" w:rsidRPr="007C2DF8" w:rsidRDefault="00857432" w:rsidP="00857432">
      <w:pPr>
        <w:widowControl w:val="0"/>
        <w:autoSpaceDE w:val="0"/>
        <w:autoSpaceDN w:val="0"/>
        <w:adjustRightInd w:val="0"/>
        <w:ind w:firstLine="709"/>
        <w:jc w:val="both"/>
      </w:pPr>
      <w:r w:rsidRPr="007C2DF8">
        <w:lastRenderedPageBreak/>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857432" w:rsidRPr="007C2DF8" w:rsidRDefault="00857432" w:rsidP="00857432">
      <w:pPr>
        <w:widowControl w:val="0"/>
        <w:autoSpaceDE w:val="0"/>
        <w:autoSpaceDN w:val="0"/>
        <w:adjustRightInd w:val="0"/>
        <w:ind w:firstLine="709"/>
        <w:jc w:val="both"/>
      </w:pPr>
      <w:proofErr w:type="gramStart"/>
      <w:r w:rsidRPr="007C2DF8">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w:t>
      </w:r>
      <w:proofErr w:type="gramEnd"/>
      <w:r w:rsidRPr="007C2DF8">
        <w:t xml:space="preserve">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857432" w:rsidRPr="007C2DF8" w:rsidRDefault="00857432" w:rsidP="00857432">
      <w:pPr>
        <w:widowControl w:val="0"/>
        <w:autoSpaceDE w:val="0"/>
        <w:autoSpaceDN w:val="0"/>
        <w:adjustRightInd w:val="0"/>
        <w:ind w:firstLine="709"/>
        <w:jc w:val="both"/>
      </w:pPr>
      <w:r w:rsidRPr="007C2DF8">
        <w:t>Если заявитель обратился заочно, специалист Органа, ответственный за прием документов:</w:t>
      </w:r>
    </w:p>
    <w:p w:rsidR="00857432" w:rsidRPr="007C2DF8" w:rsidRDefault="00857432" w:rsidP="00857432">
      <w:pPr>
        <w:widowControl w:val="0"/>
        <w:autoSpaceDE w:val="0"/>
        <w:autoSpaceDN w:val="0"/>
        <w:adjustRightInd w:val="0"/>
        <w:ind w:firstLine="709"/>
        <w:jc w:val="both"/>
      </w:pPr>
      <w:r w:rsidRPr="007C2DF8">
        <w:t>а) устанавливает предмет обращения, проверяет документ, удостоверяющий личность;</w:t>
      </w:r>
    </w:p>
    <w:p w:rsidR="00857432" w:rsidRPr="007C2DF8" w:rsidRDefault="00857432" w:rsidP="00857432">
      <w:pPr>
        <w:widowControl w:val="0"/>
        <w:autoSpaceDE w:val="0"/>
        <w:autoSpaceDN w:val="0"/>
        <w:adjustRightInd w:val="0"/>
        <w:ind w:firstLine="709"/>
        <w:jc w:val="both"/>
      </w:pPr>
      <w:r w:rsidRPr="007C2DF8">
        <w:t>б) проверяет полномочия заявителя;</w:t>
      </w:r>
    </w:p>
    <w:p w:rsidR="00857432" w:rsidRPr="007C2DF8" w:rsidRDefault="00857432" w:rsidP="00857432">
      <w:pPr>
        <w:widowControl w:val="0"/>
        <w:autoSpaceDE w:val="0"/>
        <w:autoSpaceDN w:val="0"/>
        <w:adjustRightInd w:val="0"/>
        <w:ind w:firstLine="709"/>
        <w:jc w:val="both"/>
      </w:pPr>
      <w:r w:rsidRPr="007C2DF8">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857432" w:rsidRPr="007C2DF8" w:rsidRDefault="00857432" w:rsidP="00857432">
      <w:pPr>
        <w:widowControl w:val="0"/>
        <w:autoSpaceDE w:val="0"/>
        <w:autoSpaceDN w:val="0"/>
        <w:adjustRightInd w:val="0"/>
        <w:ind w:firstLine="709"/>
        <w:jc w:val="both"/>
      </w:pPr>
      <w:r w:rsidRPr="007C2DF8">
        <w:t>г) принимает решение о приеме у заявителя представленных документов;</w:t>
      </w:r>
    </w:p>
    <w:p w:rsidR="00857432" w:rsidRPr="007C2DF8" w:rsidRDefault="00857432" w:rsidP="00857432">
      <w:pPr>
        <w:widowControl w:val="0"/>
        <w:tabs>
          <w:tab w:val="left" w:pos="1932"/>
        </w:tabs>
        <w:autoSpaceDE w:val="0"/>
        <w:autoSpaceDN w:val="0"/>
        <w:adjustRightInd w:val="0"/>
        <w:ind w:firstLine="709"/>
        <w:jc w:val="both"/>
      </w:pPr>
      <w:proofErr w:type="spellStart"/>
      <w:r w:rsidRPr="007C2DF8">
        <w:t>д</w:t>
      </w:r>
      <w:proofErr w:type="spellEnd"/>
      <w:r w:rsidRPr="007C2DF8">
        <w:t>) регистрирует запрос и представленные документы под индивидуальным порядковым номером в день их поступления;</w:t>
      </w:r>
    </w:p>
    <w:p w:rsidR="00857432" w:rsidRPr="007C2DF8" w:rsidRDefault="00857432" w:rsidP="00857432">
      <w:pPr>
        <w:widowControl w:val="0"/>
        <w:autoSpaceDE w:val="0"/>
        <w:autoSpaceDN w:val="0"/>
        <w:adjustRightInd w:val="0"/>
        <w:ind w:firstLine="709"/>
        <w:jc w:val="both"/>
      </w:pPr>
      <w:r w:rsidRPr="007C2DF8">
        <w:t>е) выдает заявителю расписку с описью представленных документов и указанием даты их принятия, подтверждающую принятие документов.</w:t>
      </w:r>
    </w:p>
    <w:p w:rsidR="00857432" w:rsidRPr="007C2DF8" w:rsidRDefault="00857432" w:rsidP="00857432">
      <w:pPr>
        <w:widowControl w:val="0"/>
        <w:autoSpaceDE w:val="0"/>
        <w:autoSpaceDN w:val="0"/>
        <w:adjustRightInd w:val="0"/>
        <w:ind w:firstLine="709"/>
        <w:jc w:val="both"/>
      </w:pPr>
      <w:r w:rsidRPr="007C2DF8">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857432" w:rsidRPr="007C2DF8" w:rsidRDefault="00857432" w:rsidP="00857432">
      <w:pPr>
        <w:widowControl w:val="0"/>
        <w:autoSpaceDE w:val="0"/>
        <w:autoSpaceDN w:val="0"/>
        <w:adjustRightInd w:val="0"/>
        <w:ind w:firstLine="709"/>
        <w:jc w:val="both"/>
      </w:pPr>
      <w:r w:rsidRPr="007C2DF8">
        <w:t>3.10.1. Критерием принятия решения о приеме документов является наличие запроса и прилагаемых к нему документов.</w:t>
      </w:r>
    </w:p>
    <w:p w:rsidR="00857432" w:rsidRPr="007C2DF8" w:rsidRDefault="00857432" w:rsidP="00857432">
      <w:pPr>
        <w:widowControl w:val="0"/>
        <w:autoSpaceDE w:val="0"/>
        <w:autoSpaceDN w:val="0"/>
        <w:adjustRightInd w:val="0"/>
        <w:ind w:firstLine="709"/>
        <w:jc w:val="both"/>
      </w:pPr>
      <w:r w:rsidRPr="007C2DF8">
        <w:t xml:space="preserve">3.10.2.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 </w:t>
      </w:r>
    </w:p>
    <w:p w:rsidR="00857432" w:rsidRPr="007C2DF8" w:rsidRDefault="00857432" w:rsidP="00857432">
      <w:pPr>
        <w:widowControl w:val="0"/>
        <w:autoSpaceDE w:val="0"/>
        <w:autoSpaceDN w:val="0"/>
        <w:adjustRightInd w:val="0"/>
        <w:ind w:firstLine="709"/>
        <w:jc w:val="both"/>
      </w:pPr>
      <w:r w:rsidRPr="007C2DF8">
        <w:t>3.10.3. Результатом административной процедуры является:</w:t>
      </w:r>
    </w:p>
    <w:p w:rsidR="00857432" w:rsidRPr="007C2DF8" w:rsidRDefault="00857432" w:rsidP="00857432">
      <w:pPr>
        <w:widowControl w:val="0"/>
        <w:autoSpaceDE w:val="0"/>
        <w:autoSpaceDN w:val="0"/>
        <w:adjustRightInd w:val="0"/>
        <w:ind w:firstLine="709"/>
        <w:jc w:val="both"/>
      </w:pPr>
      <w:r w:rsidRPr="007C2DF8">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857432" w:rsidRPr="007C2DF8" w:rsidRDefault="00857432" w:rsidP="00857432">
      <w:pPr>
        <w:widowControl w:val="0"/>
        <w:autoSpaceDE w:val="0"/>
        <w:autoSpaceDN w:val="0"/>
        <w:adjustRightInd w:val="0"/>
        <w:ind w:firstLine="709"/>
        <w:jc w:val="both"/>
      </w:pPr>
      <w:r w:rsidRPr="007C2DF8">
        <w:t>Результат административной процедуры фиксируется в системе электронного документооборота специалистом Органа, ответственного за прием документов.</w:t>
      </w:r>
    </w:p>
    <w:p w:rsidR="00857432" w:rsidRPr="007C2DF8" w:rsidRDefault="00857432" w:rsidP="00857432">
      <w:pPr>
        <w:widowControl w:val="0"/>
        <w:autoSpaceDE w:val="0"/>
        <w:autoSpaceDN w:val="0"/>
        <w:adjustRightInd w:val="0"/>
        <w:ind w:firstLine="709"/>
        <w:jc w:val="both"/>
      </w:pPr>
      <w:r w:rsidRPr="007C2DF8">
        <w:t xml:space="preserve">3.10.4. Иные действия, необходимые для предоставления услуги, в том числе связанные с проверкой </w:t>
      </w:r>
      <w:proofErr w:type="gramStart"/>
      <w:r w:rsidRPr="007C2DF8">
        <w:t>действительности усиленной квалифицированной электронной подписи заявителя, использованной при обращении за получением муниципальной услуги отсутствуют</w:t>
      </w:r>
      <w:proofErr w:type="gramEnd"/>
      <w:r w:rsidRPr="007C2DF8">
        <w:t>.</w:t>
      </w:r>
    </w:p>
    <w:p w:rsidR="00857432" w:rsidRPr="00227EAA" w:rsidRDefault="00857432" w:rsidP="00857432">
      <w:pPr>
        <w:autoSpaceDE w:val="0"/>
        <w:autoSpaceDN w:val="0"/>
        <w:adjustRightInd w:val="0"/>
        <w:jc w:val="center"/>
        <w:rPr>
          <w:b/>
        </w:rPr>
      </w:pPr>
      <w:r w:rsidRPr="00227EAA">
        <w:rPr>
          <w:b/>
        </w:rPr>
        <w:t xml:space="preserve">Направление специалистом межведомственных запросов </w:t>
      </w:r>
    </w:p>
    <w:p w:rsidR="00857432" w:rsidRPr="00227EAA" w:rsidRDefault="00857432" w:rsidP="00857432">
      <w:pPr>
        <w:autoSpaceDE w:val="0"/>
        <w:autoSpaceDN w:val="0"/>
        <w:adjustRightInd w:val="0"/>
        <w:jc w:val="center"/>
        <w:rPr>
          <w:b/>
        </w:rPr>
      </w:pPr>
      <w:r w:rsidRPr="00227EAA">
        <w:rPr>
          <w:b/>
        </w:rPr>
        <w:t xml:space="preserve">в органы государственной власти, органы местного самоуправления </w:t>
      </w:r>
    </w:p>
    <w:p w:rsidR="00857432" w:rsidRPr="00227EAA" w:rsidRDefault="00857432" w:rsidP="00857432">
      <w:pPr>
        <w:autoSpaceDE w:val="0"/>
        <w:autoSpaceDN w:val="0"/>
        <w:adjustRightInd w:val="0"/>
        <w:jc w:val="center"/>
        <w:rPr>
          <w:b/>
        </w:rPr>
      </w:pPr>
      <w:r w:rsidRPr="00227EAA">
        <w:rPr>
          <w:b/>
        </w:rPr>
        <w:t xml:space="preserve">и подведомственные этим органам организации в случае, </w:t>
      </w:r>
    </w:p>
    <w:p w:rsidR="00857432" w:rsidRPr="00227EAA" w:rsidRDefault="00857432" w:rsidP="00857432">
      <w:pPr>
        <w:autoSpaceDE w:val="0"/>
        <w:autoSpaceDN w:val="0"/>
        <w:adjustRightInd w:val="0"/>
        <w:jc w:val="center"/>
        <w:rPr>
          <w:b/>
        </w:rPr>
      </w:pPr>
      <w:r w:rsidRPr="00227EAA">
        <w:rPr>
          <w:b/>
        </w:rPr>
        <w:t>если определенные документы не были представлены заявителем самостоятельно</w:t>
      </w:r>
    </w:p>
    <w:p w:rsidR="00857432" w:rsidRPr="007C2DF8" w:rsidRDefault="00857432" w:rsidP="00857432">
      <w:pPr>
        <w:autoSpaceDE w:val="0"/>
        <w:autoSpaceDN w:val="0"/>
        <w:adjustRightInd w:val="0"/>
        <w:ind w:firstLine="709"/>
        <w:jc w:val="both"/>
      </w:pPr>
      <w:r w:rsidRPr="007C2DF8">
        <w:t xml:space="preserve">3.11. Основанием для начала административной процедуры является </w:t>
      </w:r>
      <w:r w:rsidRPr="007C2DF8">
        <w:rPr>
          <w:rFonts w:eastAsia="Calibri"/>
        </w:rPr>
        <w:t>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Pr="007C2DF8">
        <w:t>в случае, если заявитель не представил документы, указанные в пункте 2.10 настоящего Административного регламента, по собственной инициативе</w:t>
      </w:r>
      <w:r w:rsidRPr="007C2DF8">
        <w:rPr>
          <w:rFonts w:eastAsia="Calibri"/>
        </w:rPr>
        <w:t>)</w:t>
      </w:r>
      <w:r w:rsidRPr="007C2DF8">
        <w:t>.</w:t>
      </w:r>
    </w:p>
    <w:p w:rsidR="00857432" w:rsidRPr="007C2DF8" w:rsidRDefault="00857432" w:rsidP="00857432">
      <w:pPr>
        <w:widowControl w:val="0"/>
        <w:autoSpaceDE w:val="0"/>
        <w:autoSpaceDN w:val="0"/>
        <w:adjustRightInd w:val="0"/>
        <w:ind w:firstLine="709"/>
        <w:jc w:val="both"/>
        <w:rPr>
          <w:rFonts w:eastAsia="Calibri"/>
        </w:rPr>
      </w:pPr>
      <w:r w:rsidRPr="007C2DF8">
        <w:rPr>
          <w:rFonts w:eastAsia="Calibri"/>
        </w:rPr>
        <w:t xml:space="preserve"> Специалист Органа, ответственный за межведомственное взаимодействие, не позднее дня, следующего за днем поступления запроса:</w:t>
      </w:r>
    </w:p>
    <w:p w:rsidR="00857432" w:rsidRPr="007C2DF8" w:rsidRDefault="00857432" w:rsidP="00857432">
      <w:pPr>
        <w:widowControl w:val="0"/>
        <w:autoSpaceDE w:val="0"/>
        <w:autoSpaceDN w:val="0"/>
        <w:adjustRightInd w:val="0"/>
        <w:ind w:firstLine="709"/>
        <w:jc w:val="both"/>
        <w:rPr>
          <w:rFonts w:eastAsia="Calibri"/>
        </w:rPr>
      </w:pPr>
      <w:r w:rsidRPr="007C2DF8">
        <w:rPr>
          <w:rFonts w:eastAsia="Calibri"/>
        </w:rPr>
        <w:t xml:space="preserve">- оформляет межведомственные запросы; </w:t>
      </w:r>
    </w:p>
    <w:p w:rsidR="00857432" w:rsidRPr="007C2DF8" w:rsidRDefault="00857432" w:rsidP="00857432">
      <w:pPr>
        <w:widowControl w:val="0"/>
        <w:autoSpaceDE w:val="0"/>
        <w:autoSpaceDN w:val="0"/>
        <w:adjustRightInd w:val="0"/>
        <w:ind w:firstLine="709"/>
        <w:jc w:val="both"/>
        <w:rPr>
          <w:rFonts w:eastAsia="Calibri"/>
        </w:rPr>
      </w:pPr>
      <w:r w:rsidRPr="007C2DF8">
        <w:rPr>
          <w:rFonts w:eastAsia="Calibri"/>
        </w:rPr>
        <w:t>-подписывает оформленный межведомственный запрос у руководителя Органа, МФЦ;</w:t>
      </w:r>
    </w:p>
    <w:p w:rsidR="00857432" w:rsidRPr="007C2DF8" w:rsidRDefault="00857432" w:rsidP="00857432">
      <w:pPr>
        <w:widowControl w:val="0"/>
        <w:autoSpaceDE w:val="0"/>
        <w:autoSpaceDN w:val="0"/>
        <w:adjustRightInd w:val="0"/>
        <w:ind w:firstLine="709"/>
        <w:jc w:val="both"/>
        <w:rPr>
          <w:rFonts w:eastAsia="Calibri"/>
        </w:rPr>
      </w:pPr>
      <w:r w:rsidRPr="007C2DF8">
        <w:rPr>
          <w:rFonts w:eastAsia="Calibri"/>
        </w:rPr>
        <w:t>- регистрирует межведомственный запрос в соответствующем реестре;</w:t>
      </w:r>
    </w:p>
    <w:p w:rsidR="00857432" w:rsidRPr="007C2DF8" w:rsidRDefault="00857432" w:rsidP="00857432">
      <w:pPr>
        <w:widowControl w:val="0"/>
        <w:autoSpaceDE w:val="0"/>
        <w:autoSpaceDN w:val="0"/>
        <w:adjustRightInd w:val="0"/>
        <w:ind w:firstLine="709"/>
        <w:jc w:val="both"/>
        <w:rPr>
          <w:rFonts w:eastAsia="Calibri"/>
        </w:rPr>
      </w:pPr>
      <w:r w:rsidRPr="007C2DF8">
        <w:rPr>
          <w:rFonts w:eastAsia="Calibri"/>
        </w:rPr>
        <w:lastRenderedPageBreak/>
        <w:t>- направляет межведомственный запрос в соответствующий орган или организацию.</w:t>
      </w:r>
    </w:p>
    <w:p w:rsidR="00857432" w:rsidRPr="007C2DF8" w:rsidRDefault="00857432" w:rsidP="00857432">
      <w:pPr>
        <w:widowControl w:val="0"/>
        <w:autoSpaceDE w:val="0"/>
        <w:autoSpaceDN w:val="0"/>
        <w:adjustRightInd w:val="0"/>
        <w:ind w:firstLine="709"/>
        <w:jc w:val="both"/>
        <w:rPr>
          <w:rFonts w:eastAsia="Calibri"/>
        </w:rPr>
      </w:pPr>
      <w:r w:rsidRPr="007C2DF8">
        <w:rPr>
          <w:rFonts w:eastAsia="Calibri"/>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857432" w:rsidRPr="007C2DF8" w:rsidRDefault="00857432" w:rsidP="00857432">
      <w:pPr>
        <w:widowControl w:val="0"/>
        <w:autoSpaceDE w:val="0"/>
        <w:autoSpaceDN w:val="0"/>
        <w:adjustRightInd w:val="0"/>
        <w:ind w:firstLine="709"/>
        <w:jc w:val="both"/>
        <w:rPr>
          <w:rFonts w:eastAsia="Calibri"/>
        </w:rPr>
      </w:pPr>
      <w:r w:rsidRPr="007C2DF8">
        <w:rPr>
          <w:rFonts w:eastAsia="Calibri"/>
        </w:rPr>
        <w:t xml:space="preserve">Направление запросов, </w:t>
      </w:r>
      <w:proofErr w:type="gramStart"/>
      <w:r w:rsidRPr="007C2DF8">
        <w:rPr>
          <w:rFonts w:eastAsia="Calibri"/>
        </w:rPr>
        <w:t>контроль за</w:t>
      </w:r>
      <w:proofErr w:type="gramEnd"/>
      <w:r w:rsidRPr="007C2DF8">
        <w:rPr>
          <w:rFonts w:eastAsia="Calibri"/>
        </w:rPr>
        <w:t xml:space="preserve">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857432" w:rsidRPr="007C2DF8" w:rsidRDefault="00857432" w:rsidP="00857432">
      <w:pPr>
        <w:widowControl w:val="0"/>
        <w:autoSpaceDE w:val="0"/>
        <w:autoSpaceDN w:val="0"/>
        <w:adjustRightInd w:val="0"/>
        <w:ind w:firstLine="709"/>
        <w:jc w:val="both"/>
        <w:rPr>
          <w:rFonts w:eastAsia="Calibri"/>
        </w:rPr>
      </w:pPr>
      <w:r w:rsidRPr="007C2DF8">
        <w:rPr>
          <w:rFonts w:eastAsia="Calibri"/>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857432" w:rsidRPr="007C2DF8" w:rsidRDefault="00857432" w:rsidP="00857432">
      <w:pPr>
        <w:widowControl w:val="0"/>
        <w:autoSpaceDE w:val="0"/>
        <w:autoSpaceDN w:val="0"/>
        <w:adjustRightInd w:val="0"/>
        <w:ind w:firstLine="709"/>
        <w:jc w:val="both"/>
        <w:rPr>
          <w:rFonts w:eastAsia="Calibri"/>
        </w:rPr>
      </w:pPr>
      <w:r w:rsidRPr="007C2DF8">
        <w:rPr>
          <w:rFonts w:eastAsia="Calibri"/>
        </w:rPr>
        <w:t>3.11.1.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857432" w:rsidRPr="007C2DF8" w:rsidRDefault="00857432" w:rsidP="00857432">
      <w:pPr>
        <w:widowControl w:val="0"/>
        <w:autoSpaceDE w:val="0"/>
        <w:autoSpaceDN w:val="0"/>
        <w:adjustRightInd w:val="0"/>
        <w:ind w:firstLine="709"/>
        <w:jc w:val="both"/>
        <w:rPr>
          <w:rFonts w:eastAsia="Calibri"/>
        </w:rPr>
      </w:pPr>
      <w:r w:rsidRPr="007C2DF8">
        <w:rPr>
          <w:rFonts w:eastAsia="Calibri"/>
        </w:rPr>
        <w:t>3.11.2. Максимальный срок исполнения административной процедуры составляет не более 5 рабочих дней со дня получения специалистом Органа,  ответственным за межведомственное взаимодействие, документов и информации для направления межведомственных запросов.</w:t>
      </w:r>
    </w:p>
    <w:p w:rsidR="00857432" w:rsidRPr="007C2DF8" w:rsidRDefault="00857432" w:rsidP="00857432">
      <w:pPr>
        <w:widowControl w:val="0"/>
        <w:autoSpaceDE w:val="0"/>
        <w:autoSpaceDN w:val="0"/>
        <w:adjustRightInd w:val="0"/>
        <w:ind w:firstLine="709"/>
        <w:jc w:val="both"/>
        <w:rPr>
          <w:rFonts w:eastAsia="Calibri"/>
        </w:rPr>
      </w:pPr>
      <w:r w:rsidRPr="007C2DF8">
        <w:rPr>
          <w:rFonts w:eastAsia="Calibri"/>
        </w:rPr>
        <w:t>3.11.3.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w:t>
      </w:r>
    </w:p>
    <w:p w:rsidR="00857432" w:rsidRPr="007C2DF8" w:rsidRDefault="00857432" w:rsidP="00857432">
      <w:pPr>
        <w:autoSpaceDE w:val="0"/>
        <w:autoSpaceDN w:val="0"/>
        <w:adjustRightInd w:val="0"/>
        <w:ind w:firstLine="709"/>
        <w:jc w:val="both"/>
      </w:pPr>
      <w:r w:rsidRPr="007C2DF8">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w:t>
      </w:r>
    </w:p>
    <w:p w:rsidR="00857432" w:rsidRPr="00227EAA" w:rsidRDefault="00857432" w:rsidP="00857432">
      <w:pPr>
        <w:widowControl w:val="0"/>
        <w:autoSpaceDE w:val="0"/>
        <w:autoSpaceDN w:val="0"/>
        <w:adjustRightInd w:val="0"/>
        <w:ind w:firstLine="709"/>
        <w:jc w:val="center"/>
        <w:outlineLvl w:val="3"/>
        <w:rPr>
          <w:b/>
        </w:rPr>
      </w:pPr>
      <w:r w:rsidRPr="00227EAA">
        <w:rPr>
          <w:b/>
        </w:rPr>
        <w:t xml:space="preserve">Принятие решения о предоставлении (об отказе в предоставлении) </w:t>
      </w:r>
      <w:r w:rsidRPr="00227EAA">
        <w:rPr>
          <w:rFonts w:eastAsia="Calibri"/>
          <w:b/>
        </w:rPr>
        <w:t>муниципальной</w:t>
      </w:r>
      <w:r w:rsidRPr="00227EAA">
        <w:rPr>
          <w:b/>
        </w:rPr>
        <w:t xml:space="preserve"> услуги</w:t>
      </w:r>
    </w:p>
    <w:p w:rsidR="00857432" w:rsidRPr="007C2DF8" w:rsidRDefault="00857432" w:rsidP="00857432">
      <w:pPr>
        <w:autoSpaceDE w:val="0"/>
        <w:autoSpaceDN w:val="0"/>
        <w:adjustRightInd w:val="0"/>
        <w:ind w:firstLine="709"/>
        <w:jc w:val="both"/>
        <w:rPr>
          <w:rFonts w:eastAsiaTheme="minorEastAsia"/>
        </w:rPr>
      </w:pPr>
      <w:r w:rsidRPr="007C2DF8">
        <w:t xml:space="preserve">3.12. </w:t>
      </w:r>
      <w:r w:rsidRPr="007C2DF8">
        <w:rPr>
          <w:rFonts w:eastAsiaTheme="minorEastAsia"/>
        </w:rPr>
        <w:t xml:space="preserve">Основанием для начала административной процедуры является наличие в Органе зарегистрированных документов, указанных в </w:t>
      </w:r>
      <w:hyperlink r:id="rId34" w:history="1">
        <w:r w:rsidRPr="007C2DF8">
          <w:rPr>
            <w:rFonts w:eastAsiaTheme="minorEastAsia"/>
          </w:rPr>
          <w:t>пунктах</w:t>
        </w:r>
      </w:hyperlink>
      <w:r w:rsidRPr="007C2DF8">
        <w:t xml:space="preserve"> </w:t>
      </w:r>
      <w:r w:rsidRPr="007C2DF8">
        <w:rPr>
          <w:rFonts w:eastAsiaTheme="minorEastAsia"/>
        </w:rPr>
        <w:t>2.6, 2.10 настоящего Административного регламента.</w:t>
      </w:r>
    </w:p>
    <w:p w:rsidR="00857432" w:rsidRPr="007C2DF8" w:rsidRDefault="00857432" w:rsidP="00857432">
      <w:pPr>
        <w:widowControl w:val="0"/>
        <w:autoSpaceDE w:val="0"/>
        <w:autoSpaceDN w:val="0"/>
        <w:adjustRightInd w:val="0"/>
        <w:ind w:firstLine="709"/>
        <w:jc w:val="both"/>
        <w:rPr>
          <w:rFonts w:eastAsia="Calibri"/>
        </w:rPr>
      </w:pPr>
      <w:r w:rsidRPr="007C2DF8">
        <w:rPr>
          <w:rFonts w:eastAsia="Calibri"/>
        </w:rPr>
        <w:t>При рассмотрении комплекта документов для предоставления муниципальной услуги специалист Органа:</w:t>
      </w:r>
    </w:p>
    <w:p w:rsidR="00857432" w:rsidRPr="007C2DF8" w:rsidRDefault="00857432" w:rsidP="00857432">
      <w:pPr>
        <w:widowControl w:val="0"/>
        <w:autoSpaceDE w:val="0"/>
        <w:autoSpaceDN w:val="0"/>
        <w:adjustRightInd w:val="0"/>
        <w:ind w:firstLine="709"/>
        <w:jc w:val="both"/>
        <w:rPr>
          <w:rFonts w:eastAsia="Calibri"/>
        </w:rPr>
      </w:pPr>
      <w:r w:rsidRPr="007C2DF8">
        <w:rPr>
          <w:rFonts w:eastAsia="Calibri"/>
        </w:rPr>
        <w:t>- определяет соответствие представленных документов требованиям, установленным в пунктах 2.6 и 2.10 Административного регламента;</w:t>
      </w:r>
    </w:p>
    <w:p w:rsidR="00857432" w:rsidRPr="007C2DF8" w:rsidRDefault="00857432" w:rsidP="00857432">
      <w:pPr>
        <w:widowControl w:val="0"/>
        <w:autoSpaceDE w:val="0"/>
        <w:autoSpaceDN w:val="0"/>
        <w:adjustRightInd w:val="0"/>
        <w:ind w:firstLine="709"/>
        <w:jc w:val="both"/>
        <w:rPr>
          <w:rFonts w:eastAsia="Calibri"/>
        </w:rPr>
      </w:pPr>
      <w:r w:rsidRPr="007C2DF8">
        <w:rPr>
          <w:rFonts w:eastAsia="Calibri"/>
        </w:rPr>
        <w:t>-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w:t>
      </w:r>
    </w:p>
    <w:p w:rsidR="00857432" w:rsidRPr="007C2DF8" w:rsidRDefault="00857432" w:rsidP="00857432">
      <w:pPr>
        <w:widowControl w:val="0"/>
        <w:autoSpaceDE w:val="0"/>
        <w:autoSpaceDN w:val="0"/>
        <w:adjustRightInd w:val="0"/>
        <w:ind w:firstLine="709"/>
        <w:jc w:val="both"/>
        <w:rPr>
          <w:rFonts w:eastAsia="Calibri"/>
        </w:rPr>
      </w:pPr>
      <w:r w:rsidRPr="007C2DF8">
        <w:rPr>
          <w:rFonts w:eastAsia="Calibri"/>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857432" w:rsidRPr="007C2DF8" w:rsidRDefault="00857432" w:rsidP="00857432">
      <w:pPr>
        <w:widowControl w:val="0"/>
        <w:autoSpaceDE w:val="0"/>
        <w:autoSpaceDN w:val="0"/>
        <w:adjustRightInd w:val="0"/>
        <w:ind w:firstLine="709"/>
        <w:jc w:val="both"/>
        <w:rPr>
          <w:rFonts w:eastAsia="Calibri"/>
        </w:rPr>
      </w:pPr>
      <w:r w:rsidRPr="007C2DF8">
        <w:rPr>
          <w:rFonts w:eastAsia="Calibri"/>
        </w:rPr>
        <w:t>-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w:t>
      </w:r>
    </w:p>
    <w:p w:rsidR="00857432" w:rsidRPr="007C2DF8" w:rsidRDefault="00857432" w:rsidP="00857432">
      <w:pPr>
        <w:widowControl w:val="0"/>
        <w:autoSpaceDE w:val="0"/>
        <w:autoSpaceDN w:val="0"/>
        <w:adjustRightInd w:val="0"/>
        <w:ind w:firstLine="709"/>
        <w:jc w:val="both"/>
        <w:rPr>
          <w:rFonts w:eastAsia="Calibri"/>
        </w:rPr>
      </w:pPr>
      <w:r w:rsidRPr="007C2DF8">
        <w:rPr>
          <w:rFonts w:eastAsia="Calibri"/>
        </w:rPr>
        <w:t>Специалист Органа, ответственный за принятие решения, в течени</w:t>
      </w:r>
      <w:proofErr w:type="gramStart"/>
      <w:r w:rsidRPr="007C2DF8">
        <w:rPr>
          <w:rFonts w:eastAsia="Calibri"/>
        </w:rPr>
        <w:t>и</w:t>
      </w:r>
      <w:proofErr w:type="gramEnd"/>
      <w:r w:rsidRPr="007C2DF8">
        <w:rPr>
          <w:rFonts w:eastAsia="Calibri"/>
        </w:rPr>
        <w:t xml:space="preserve"> 16 рабочих дней, по результатам проверки готовит один из следующих документов:</w:t>
      </w:r>
    </w:p>
    <w:p w:rsidR="00857432" w:rsidRPr="007C2DF8" w:rsidRDefault="00857432" w:rsidP="00857432">
      <w:pPr>
        <w:widowControl w:val="0"/>
        <w:autoSpaceDE w:val="0"/>
        <w:autoSpaceDN w:val="0"/>
        <w:adjustRightInd w:val="0"/>
        <w:ind w:firstLine="709"/>
        <w:jc w:val="both"/>
        <w:rPr>
          <w:rFonts w:eastAsia="Calibri"/>
        </w:rPr>
      </w:pPr>
      <w:r w:rsidRPr="007C2DF8">
        <w:rPr>
          <w:rFonts w:eastAsia="Calibri"/>
        </w:rPr>
        <w:t xml:space="preserve">- проект решения о предоставлении муниципальной услуги; </w:t>
      </w:r>
    </w:p>
    <w:p w:rsidR="00857432" w:rsidRPr="007C2DF8" w:rsidRDefault="00857432" w:rsidP="00857432">
      <w:pPr>
        <w:widowControl w:val="0"/>
        <w:autoSpaceDE w:val="0"/>
        <w:autoSpaceDN w:val="0"/>
        <w:adjustRightInd w:val="0"/>
        <w:ind w:firstLine="709"/>
        <w:jc w:val="both"/>
        <w:rPr>
          <w:rFonts w:eastAsia="Calibri"/>
        </w:rPr>
      </w:pPr>
      <w:r w:rsidRPr="007C2DF8">
        <w:rPr>
          <w:rFonts w:eastAsia="Calibri"/>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857432" w:rsidRPr="007C2DF8" w:rsidRDefault="00857432" w:rsidP="00857432">
      <w:pPr>
        <w:widowControl w:val="0"/>
        <w:autoSpaceDE w:val="0"/>
        <w:autoSpaceDN w:val="0"/>
        <w:adjustRightInd w:val="0"/>
        <w:ind w:firstLine="709"/>
        <w:jc w:val="both"/>
        <w:rPr>
          <w:rFonts w:eastAsia="Calibri"/>
        </w:rPr>
      </w:pPr>
      <w:r w:rsidRPr="007C2DF8">
        <w:rPr>
          <w:rFonts w:eastAsia="Calibri"/>
        </w:rPr>
        <w:t>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администрации муниципального района «Сосногорск» в течени</w:t>
      </w:r>
      <w:proofErr w:type="gramStart"/>
      <w:r w:rsidRPr="007C2DF8">
        <w:rPr>
          <w:rFonts w:eastAsia="Calibri"/>
        </w:rPr>
        <w:t>и</w:t>
      </w:r>
      <w:proofErr w:type="gramEnd"/>
      <w:r w:rsidRPr="007C2DF8">
        <w:rPr>
          <w:rFonts w:eastAsia="Calibri"/>
        </w:rPr>
        <w:t xml:space="preserve"> 3 рабочих дней. </w:t>
      </w:r>
    </w:p>
    <w:p w:rsidR="00857432" w:rsidRPr="007C2DF8" w:rsidRDefault="00857432" w:rsidP="00857432">
      <w:pPr>
        <w:widowControl w:val="0"/>
        <w:autoSpaceDE w:val="0"/>
        <w:autoSpaceDN w:val="0"/>
        <w:adjustRightInd w:val="0"/>
        <w:ind w:firstLine="709"/>
        <w:jc w:val="both"/>
        <w:rPr>
          <w:rFonts w:eastAsia="Calibri"/>
        </w:rPr>
      </w:pPr>
      <w:r w:rsidRPr="007C2DF8">
        <w:rPr>
          <w:rFonts w:eastAsia="Calibri"/>
        </w:rPr>
        <w:t>Руководитель администрации муниципального района «Сосногорск» подписывает проект решения о предоставлении муниципальной услуги,</w:t>
      </w:r>
    </w:p>
    <w:p w:rsidR="00857432" w:rsidRPr="007C2DF8" w:rsidRDefault="00857432" w:rsidP="00857432">
      <w:pPr>
        <w:widowControl w:val="0"/>
        <w:autoSpaceDE w:val="0"/>
        <w:autoSpaceDN w:val="0"/>
        <w:adjustRightInd w:val="0"/>
        <w:jc w:val="both"/>
        <w:rPr>
          <w:rFonts w:eastAsia="Calibri"/>
        </w:rPr>
      </w:pPr>
      <w:r w:rsidRPr="007C2DF8">
        <w:rPr>
          <w:rFonts w:eastAsia="Calibri"/>
        </w:rPr>
        <w:t>(проект решения об отказе в предоставлении муниципальной услуги), в течение 3 рабочих дней со дня его получения.</w:t>
      </w:r>
    </w:p>
    <w:p w:rsidR="00857432" w:rsidRPr="007C2DF8" w:rsidRDefault="00857432" w:rsidP="00857432">
      <w:pPr>
        <w:widowControl w:val="0"/>
        <w:autoSpaceDE w:val="0"/>
        <w:autoSpaceDN w:val="0"/>
        <w:adjustRightInd w:val="0"/>
        <w:ind w:firstLine="709"/>
        <w:jc w:val="both"/>
        <w:rPr>
          <w:rFonts w:eastAsia="Calibri"/>
        </w:rPr>
      </w:pPr>
      <w:r w:rsidRPr="007C2DF8">
        <w:rPr>
          <w:rFonts w:eastAsia="Calibri"/>
        </w:rPr>
        <w:t>Специалист Органа направляет подписанное руководителем администрации муниципального района «Сосногорск», либо руководителем Органа, решение сотруднику Органа, ответственному за выдачу результата предоставления услуги, для выдачи его заявителю.</w:t>
      </w:r>
    </w:p>
    <w:p w:rsidR="00857432" w:rsidRPr="007C2DF8" w:rsidRDefault="00857432" w:rsidP="00857432">
      <w:pPr>
        <w:widowControl w:val="0"/>
        <w:autoSpaceDE w:val="0"/>
        <w:autoSpaceDN w:val="0"/>
        <w:adjustRightInd w:val="0"/>
        <w:ind w:firstLine="709"/>
        <w:jc w:val="both"/>
        <w:rPr>
          <w:rFonts w:eastAsia="Calibri"/>
        </w:rPr>
      </w:pPr>
      <w:r w:rsidRPr="007C2DF8">
        <w:rPr>
          <w:rFonts w:eastAsia="Calibri"/>
        </w:rPr>
        <w:t xml:space="preserve">3.12.1. Критерием принятия решения </w:t>
      </w:r>
      <w:r w:rsidRPr="007C2DF8">
        <w:t xml:space="preserve">о предоставлении </w:t>
      </w:r>
      <w:r w:rsidRPr="007C2DF8">
        <w:rPr>
          <w:rFonts w:eastAsia="Calibri"/>
        </w:rPr>
        <w:t>муниципальной</w:t>
      </w:r>
      <w:r w:rsidRPr="007C2DF8">
        <w:t xml:space="preserve"> услуги</w:t>
      </w:r>
      <w:r w:rsidRPr="007C2DF8">
        <w:rPr>
          <w:rFonts w:eastAsia="Calibri"/>
        </w:rPr>
        <w:t xml:space="preserve"> является </w:t>
      </w:r>
      <w:r w:rsidRPr="007C2DF8">
        <w:rPr>
          <w:rFonts w:eastAsia="Calibri"/>
        </w:rPr>
        <w:lastRenderedPageBreak/>
        <w:t>соответствие запроса и прилагаемых к нему документов требованиям настоящего Административного регламента.</w:t>
      </w:r>
    </w:p>
    <w:p w:rsidR="00857432" w:rsidRPr="007C2DF8" w:rsidRDefault="00857432" w:rsidP="00857432">
      <w:pPr>
        <w:widowControl w:val="0"/>
        <w:autoSpaceDE w:val="0"/>
        <w:autoSpaceDN w:val="0"/>
        <w:adjustRightInd w:val="0"/>
        <w:ind w:firstLine="709"/>
        <w:jc w:val="both"/>
        <w:rPr>
          <w:rFonts w:eastAsia="Calibri"/>
        </w:rPr>
      </w:pPr>
      <w:r w:rsidRPr="007C2DF8">
        <w:rPr>
          <w:rFonts w:eastAsia="Calibri"/>
        </w:rPr>
        <w:t>3.12.2. Максимальный срок исполнения административной процедуры составляет не более 22 рабочих дней со дня получения из Органа, МФЦ полного комплекта документов, необходимых для предоставления муниципальной услуги</w:t>
      </w:r>
      <w:r w:rsidRPr="007C2DF8">
        <w:t>.</w:t>
      </w:r>
    </w:p>
    <w:p w:rsidR="00857432" w:rsidRPr="007C2DF8" w:rsidRDefault="00857432" w:rsidP="00857432">
      <w:pPr>
        <w:widowControl w:val="0"/>
        <w:autoSpaceDE w:val="0"/>
        <w:autoSpaceDN w:val="0"/>
        <w:adjustRightInd w:val="0"/>
        <w:ind w:firstLine="709"/>
        <w:jc w:val="both"/>
        <w:rPr>
          <w:bCs/>
          <w:iCs/>
        </w:rPr>
      </w:pPr>
      <w:r w:rsidRPr="007C2DF8">
        <w:rPr>
          <w:bCs/>
          <w:iCs/>
        </w:rPr>
        <w:t xml:space="preserve">3.12.3. Результатом административной процедуры является принятие решения о предоставлении </w:t>
      </w:r>
      <w:r w:rsidRPr="007C2DF8">
        <w:rPr>
          <w:rFonts w:eastAsia="Calibri"/>
        </w:rPr>
        <w:t>муниципальной</w:t>
      </w:r>
      <w:r w:rsidRPr="007C2DF8">
        <w:rPr>
          <w:bCs/>
          <w:iCs/>
        </w:rPr>
        <w:t xml:space="preserve"> услуги (либо решения об отказе в предоставлении </w:t>
      </w:r>
      <w:r w:rsidRPr="007C2DF8">
        <w:rPr>
          <w:rFonts w:eastAsia="Calibri"/>
        </w:rPr>
        <w:t>муниципальной</w:t>
      </w:r>
      <w:r w:rsidRPr="007C2DF8">
        <w:rPr>
          <w:bCs/>
          <w:iCs/>
        </w:rPr>
        <w:t xml:space="preserve"> услуги) и передача принятого решения о предоставлении </w:t>
      </w:r>
      <w:r w:rsidRPr="007C2DF8">
        <w:rPr>
          <w:rFonts w:eastAsia="Calibri"/>
        </w:rPr>
        <w:t xml:space="preserve">муниципальной </w:t>
      </w:r>
      <w:r w:rsidRPr="007C2DF8">
        <w:rPr>
          <w:bCs/>
          <w:iCs/>
        </w:rPr>
        <w:t xml:space="preserve">услуги (либо решения об отказе в предоставлении </w:t>
      </w:r>
      <w:r w:rsidRPr="007C2DF8">
        <w:rPr>
          <w:rFonts w:eastAsia="Calibri"/>
        </w:rPr>
        <w:t>муниципальной</w:t>
      </w:r>
      <w:r w:rsidRPr="007C2DF8">
        <w:rPr>
          <w:bCs/>
          <w:iCs/>
        </w:rPr>
        <w:t xml:space="preserve"> услуги) сотруднику Органа, ответственному за выдачу результата предоставления услуги, для выдачи его заявителю.</w:t>
      </w:r>
    </w:p>
    <w:p w:rsidR="00857432" w:rsidRPr="007C2DF8" w:rsidRDefault="00857432" w:rsidP="00857432">
      <w:pPr>
        <w:widowControl w:val="0"/>
        <w:autoSpaceDE w:val="0"/>
        <w:autoSpaceDN w:val="0"/>
        <w:adjustRightInd w:val="0"/>
        <w:ind w:firstLine="709"/>
        <w:jc w:val="both"/>
      </w:pPr>
      <w:r w:rsidRPr="007C2DF8">
        <w:t>Результат административной процедуры фиксируется в системе электронного документооборота с пометкой «исполнено» Органа.</w:t>
      </w:r>
    </w:p>
    <w:p w:rsidR="00857432" w:rsidRPr="00227EAA" w:rsidRDefault="00857432" w:rsidP="00857432">
      <w:pPr>
        <w:widowControl w:val="0"/>
        <w:autoSpaceDE w:val="0"/>
        <w:autoSpaceDN w:val="0"/>
        <w:adjustRightInd w:val="0"/>
        <w:ind w:firstLine="709"/>
        <w:jc w:val="center"/>
        <w:rPr>
          <w:b/>
        </w:rPr>
      </w:pPr>
      <w:r w:rsidRPr="00227EAA">
        <w:rPr>
          <w:b/>
        </w:rPr>
        <w:t>Уведомление заявителя о принятом решении, выдача заявителю результата предоставления муниципальной услуги</w:t>
      </w:r>
    </w:p>
    <w:p w:rsidR="00857432" w:rsidRPr="007C2DF8" w:rsidRDefault="00857432" w:rsidP="00857432">
      <w:pPr>
        <w:widowControl w:val="0"/>
        <w:autoSpaceDE w:val="0"/>
        <w:autoSpaceDN w:val="0"/>
        <w:adjustRightInd w:val="0"/>
        <w:ind w:firstLine="709"/>
        <w:jc w:val="both"/>
      </w:pPr>
      <w:r w:rsidRPr="007C2DF8">
        <w:t xml:space="preserve">3.13. 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w:t>
      </w:r>
      <w:r w:rsidRPr="007C2DF8">
        <w:rPr>
          <w:rFonts w:eastAsia="Calibri"/>
        </w:rPr>
        <w:t>муниципальной</w:t>
      </w:r>
      <w:r w:rsidRPr="007C2DF8">
        <w:t xml:space="preserve"> услуги или решения об отказе в предоставлении </w:t>
      </w:r>
      <w:r w:rsidRPr="007C2DF8">
        <w:rPr>
          <w:rFonts w:eastAsia="Calibri"/>
        </w:rPr>
        <w:t>муниципальной</w:t>
      </w:r>
      <w:r w:rsidRPr="007C2DF8">
        <w:t xml:space="preserve"> услуги (далее - Решение).</w:t>
      </w:r>
    </w:p>
    <w:p w:rsidR="00857432" w:rsidRPr="007C2DF8" w:rsidRDefault="00857432" w:rsidP="00857432">
      <w:pPr>
        <w:widowControl w:val="0"/>
        <w:autoSpaceDE w:val="0"/>
        <w:autoSpaceDN w:val="0"/>
        <w:adjustRightInd w:val="0"/>
        <w:ind w:firstLine="709"/>
        <w:jc w:val="both"/>
      </w:pPr>
      <w:r w:rsidRPr="007C2DF8">
        <w:t>Административная процедура исполняется сотрудником Органа,  ответственным за выдачу Решения.</w:t>
      </w:r>
    </w:p>
    <w:p w:rsidR="00857432" w:rsidRPr="007C2DF8" w:rsidRDefault="00857432" w:rsidP="00857432">
      <w:pPr>
        <w:widowControl w:val="0"/>
        <w:autoSpaceDE w:val="0"/>
        <w:autoSpaceDN w:val="0"/>
        <w:adjustRightInd w:val="0"/>
        <w:ind w:firstLine="709"/>
        <w:jc w:val="both"/>
      </w:pPr>
      <w:r w:rsidRPr="007C2DF8">
        <w:t>При поступлении Решения сотрудник Органа, ответственный за его выдачу, информирует заявителя о наличии принятого решения и согласует способ получения гражданином данного Решения.</w:t>
      </w:r>
    </w:p>
    <w:p w:rsidR="00857432" w:rsidRPr="007C2DF8" w:rsidRDefault="00857432" w:rsidP="00857432">
      <w:pPr>
        <w:widowControl w:val="0"/>
        <w:autoSpaceDE w:val="0"/>
        <w:autoSpaceDN w:val="0"/>
        <w:adjustRightInd w:val="0"/>
        <w:ind w:firstLine="709"/>
        <w:jc w:val="both"/>
      </w:pPr>
      <w:r w:rsidRPr="007C2DF8">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857432" w:rsidRPr="007C2DF8" w:rsidRDefault="00857432" w:rsidP="00857432">
      <w:pPr>
        <w:widowControl w:val="0"/>
        <w:autoSpaceDE w:val="0"/>
        <w:autoSpaceDN w:val="0"/>
        <w:adjustRightInd w:val="0"/>
        <w:ind w:firstLine="709"/>
        <w:jc w:val="both"/>
      </w:pPr>
      <w:r w:rsidRPr="007C2DF8">
        <w:t>В случае личного обращения заявителя выдачу Решения осуществляет сотрудник Органа,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857432" w:rsidRPr="007C2DF8" w:rsidRDefault="00857432" w:rsidP="00857432">
      <w:pPr>
        <w:widowControl w:val="0"/>
        <w:autoSpaceDE w:val="0"/>
        <w:autoSpaceDN w:val="0"/>
        <w:adjustRightInd w:val="0"/>
        <w:ind w:firstLine="709"/>
        <w:jc w:val="both"/>
      </w:pPr>
      <w:r w:rsidRPr="007C2DF8">
        <w:t>В случае невозможности информирования специалист Органа,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857432" w:rsidRPr="007C2DF8" w:rsidRDefault="00857432" w:rsidP="00857432">
      <w:pPr>
        <w:widowControl w:val="0"/>
        <w:autoSpaceDE w:val="0"/>
        <w:autoSpaceDN w:val="0"/>
        <w:adjustRightInd w:val="0"/>
        <w:ind w:firstLine="709"/>
        <w:jc w:val="both"/>
      </w:pPr>
      <w:r w:rsidRPr="007C2DF8">
        <w:t xml:space="preserve">3.13.1. </w:t>
      </w:r>
      <w:r w:rsidRPr="007C2DF8">
        <w:rPr>
          <w:rFonts w:eastAsia="Calibri"/>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857432" w:rsidRPr="007C2DF8" w:rsidRDefault="00857432" w:rsidP="00857432">
      <w:pPr>
        <w:widowControl w:val="0"/>
        <w:autoSpaceDE w:val="0"/>
        <w:autoSpaceDN w:val="0"/>
        <w:adjustRightInd w:val="0"/>
        <w:ind w:firstLine="709"/>
        <w:jc w:val="both"/>
      </w:pPr>
      <w:r w:rsidRPr="007C2DF8">
        <w:t>3.13.2. Максимальный срок исполнения административной процедуры составляет 2 рабочих дня со дня поступления Решения сотруднику Органа,  ответственному за его выдачу. </w:t>
      </w:r>
    </w:p>
    <w:p w:rsidR="00857432" w:rsidRPr="007C2DF8" w:rsidRDefault="00857432" w:rsidP="00857432">
      <w:pPr>
        <w:widowControl w:val="0"/>
        <w:autoSpaceDE w:val="0"/>
        <w:autoSpaceDN w:val="0"/>
        <w:adjustRightInd w:val="0"/>
        <w:ind w:firstLine="709"/>
        <w:jc w:val="both"/>
        <w:rPr>
          <w:rFonts w:eastAsia="Calibri"/>
        </w:rPr>
      </w:pPr>
      <w:r w:rsidRPr="007C2DF8">
        <w:t xml:space="preserve">3.13.3. Результатом исполнения административной процедуры является уведомление заявителя о принятом Решении и (или) выдача заявителю </w:t>
      </w:r>
      <w:r w:rsidRPr="007C2DF8">
        <w:rPr>
          <w:rFonts w:eastAsia="Calibri"/>
        </w:rPr>
        <w:t>Решения.</w:t>
      </w:r>
    </w:p>
    <w:p w:rsidR="00857432" w:rsidRPr="007C2DF8" w:rsidRDefault="00857432" w:rsidP="00857432">
      <w:pPr>
        <w:autoSpaceDE w:val="0"/>
        <w:autoSpaceDN w:val="0"/>
        <w:adjustRightInd w:val="0"/>
        <w:ind w:firstLine="709"/>
        <w:jc w:val="both"/>
      </w:pPr>
      <w:r w:rsidRPr="007C2DF8">
        <w:t>Результат выполнения административной процедуры фиксируется специалистом Органа в журнале исходящей документации.</w:t>
      </w:r>
    </w:p>
    <w:p w:rsidR="00857432" w:rsidRPr="007C2DF8" w:rsidRDefault="00857432" w:rsidP="00857432">
      <w:pPr>
        <w:autoSpaceDE w:val="0"/>
        <w:autoSpaceDN w:val="0"/>
        <w:adjustRightInd w:val="0"/>
        <w:ind w:firstLine="709"/>
        <w:jc w:val="both"/>
      </w:pPr>
      <w:r w:rsidRPr="007C2DF8">
        <w:t>3.13.4. Иные действия, необходимые для предоставления муниципальной услуги отсутствуют.</w:t>
      </w:r>
    </w:p>
    <w:p w:rsidR="00857432" w:rsidRPr="00227EAA" w:rsidRDefault="00857432" w:rsidP="0033320E">
      <w:pPr>
        <w:pStyle w:val="ConsPlusNormal0"/>
      </w:pPr>
      <w:r w:rsidRPr="00227EAA">
        <w:t xml:space="preserve">Исправление опечаток и (или) ошибок, допущенных в документах, выданных в результате предоставления муниципальной услуги </w:t>
      </w:r>
    </w:p>
    <w:p w:rsidR="00857432" w:rsidRPr="007C2DF8" w:rsidRDefault="00857432" w:rsidP="00857432">
      <w:pPr>
        <w:widowControl w:val="0"/>
        <w:autoSpaceDE w:val="0"/>
        <w:autoSpaceDN w:val="0"/>
        <w:adjustRightInd w:val="0"/>
        <w:ind w:firstLine="709"/>
        <w:jc w:val="both"/>
        <w:rPr>
          <w:rFonts w:eastAsia="Calibri"/>
        </w:rPr>
      </w:pPr>
      <w:r w:rsidRPr="007C2DF8">
        <w:t xml:space="preserve">3.14. </w:t>
      </w:r>
      <w:proofErr w:type="gramStart"/>
      <w:r w:rsidRPr="007C2DF8">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7C2DF8">
        <w:rPr>
          <w:rFonts w:eastAsia="Calibri"/>
        </w:rPr>
        <w:t>Орган</w:t>
      </w:r>
      <w:r w:rsidRPr="007C2DF8">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857432" w:rsidRPr="007C2DF8" w:rsidRDefault="00857432" w:rsidP="00857432">
      <w:pPr>
        <w:widowControl w:val="0"/>
        <w:autoSpaceDE w:val="0"/>
        <w:autoSpaceDN w:val="0"/>
        <w:adjustRightInd w:val="0"/>
        <w:ind w:firstLine="709"/>
        <w:jc w:val="both"/>
        <w:rPr>
          <w:rFonts w:eastAsia="Calibri"/>
        </w:rPr>
      </w:pPr>
      <w:r w:rsidRPr="007C2DF8">
        <w:rPr>
          <w:rFonts w:eastAsia="Calibri"/>
        </w:rPr>
        <w:t>3.14.1.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857432" w:rsidRPr="007C2DF8" w:rsidRDefault="00857432" w:rsidP="00857432">
      <w:pPr>
        <w:widowControl w:val="0"/>
        <w:autoSpaceDE w:val="0"/>
        <w:autoSpaceDN w:val="0"/>
        <w:adjustRightInd w:val="0"/>
        <w:ind w:firstLine="709"/>
        <w:jc w:val="both"/>
      </w:pPr>
      <w:r w:rsidRPr="007C2DF8">
        <w:t xml:space="preserve">3.14.2. Заявление об исправлении опечаток и (или) ошибок с указанием способа информирования </w:t>
      </w:r>
      <w:r w:rsidRPr="007C2DF8">
        <w:lastRenderedPageBreak/>
        <w:t>о результатах его рассмотрения и документы, в которых содержатся опечатки и (или) ошибки, представляются следующими способами:</w:t>
      </w:r>
    </w:p>
    <w:p w:rsidR="00857432" w:rsidRPr="007C2DF8" w:rsidRDefault="00857432" w:rsidP="00857432">
      <w:pPr>
        <w:widowControl w:val="0"/>
        <w:numPr>
          <w:ilvl w:val="0"/>
          <w:numId w:val="3"/>
        </w:numPr>
        <w:autoSpaceDE w:val="0"/>
        <w:autoSpaceDN w:val="0"/>
        <w:adjustRightInd w:val="0"/>
        <w:jc w:val="both"/>
      </w:pPr>
      <w:r w:rsidRPr="007C2DF8">
        <w:t>лично (заявителем представляются оригиналы документов с опечатками и (или) ошибками, специалистом Органа делаются копии этих документов);</w:t>
      </w:r>
    </w:p>
    <w:p w:rsidR="00857432" w:rsidRPr="007C2DF8" w:rsidRDefault="00857432" w:rsidP="00857432">
      <w:pPr>
        <w:widowControl w:val="0"/>
        <w:numPr>
          <w:ilvl w:val="0"/>
          <w:numId w:val="3"/>
        </w:numPr>
        <w:autoSpaceDE w:val="0"/>
        <w:autoSpaceDN w:val="0"/>
        <w:adjustRightInd w:val="0"/>
        <w:jc w:val="both"/>
      </w:pPr>
      <w:r w:rsidRPr="007C2DF8">
        <w:t>через организацию почтовой связи (заявителем направляются копии документов с опечатками и (или) ошибками).</w:t>
      </w:r>
    </w:p>
    <w:p w:rsidR="00857432" w:rsidRPr="007C2DF8" w:rsidRDefault="00857432" w:rsidP="00857432">
      <w:pPr>
        <w:widowControl w:val="0"/>
        <w:autoSpaceDE w:val="0"/>
        <w:autoSpaceDN w:val="0"/>
        <w:adjustRightInd w:val="0"/>
        <w:ind w:firstLine="709"/>
        <w:jc w:val="both"/>
      </w:pPr>
      <w:r w:rsidRPr="007C2DF8">
        <w:t>Прием и регистрация заявления об исправлении опечаток и (или) ошибок осуществляется в соответствии с пунктом 3.13 настоящего Административного регламента, за исключением положений, касающихся возможности представлять документы в электронном виде.</w:t>
      </w:r>
    </w:p>
    <w:p w:rsidR="00857432" w:rsidRPr="007C2DF8" w:rsidRDefault="00857432" w:rsidP="00857432">
      <w:pPr>
        <w:widowControl w:val="0"/>
        <w:autoSpaceDE w:val="0"/>
        <w:autoSpaceDN w:val="0"/>
        <w:adjustRightInd w:val="0"/>
        <w:ind w:firstLine="709"/>
        <w:jc w:val="both"/>
      </w:pPr>
      <w:r w:rsidRPr="007C2DF8">
        <w:t>3.14.3. По результатам рассмотрения заявления об исправлении опечаток и (или) ошибок специалист Органа течение 2 рабочих дней со дня поступления заявления об исправлении опечаток и (или) ошибок:</w:t>
      </w:r>
    </w:p>
    <w:p w:rsidR="00857432" w:rsidRPr="007C2DF8" w:rsidRDefault="00857432" w:rsidP="00857432">
      <w:pPr>
        <w:numPr>
          <w:ilvl w:val="0"/>
          <w:numId w:val="5"/>
        </w:numPr>
        <w:spacing w:line="252" w:lineRule="auto"/>
        <w:contextualSpacing/>
        <w:jc w:val="both"/>
      </w:pPr>
      <w:r w:rsidRPr="007C2DF8">
        <w:t xml:space="preserve">принимает решение об исправлении опечаток и (или) ошибок, </w:t>
      </w:r>
      <w:r w:rsidRPr="007C2DF8">
        <w:rPr>
          <w:rFonts w:eastAsia="Calibri"/>
        </w:rPr>
        <w:t>допущенных в документах, выданных в результате предоставления муниципальной услуги,</w:t>
      </w:r>
      <w:r w:rsidRPr="007C2DF8">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857432" w:rsidRPr="007C2DF8" w:rsidRDefault="00857432" w:rsidP="00857432">
      <w:pPr>
        <w:numPr>
          <w:ilvl w:val="0"/>
          <w:numId w:val="5"/>
        </w:numPr>
        <w:spacing w:line="252" w:lineRule="auto"/>
        <w:contextualSpacing/>
        <w:jc w:val="both"/>
      </w:pPr>
      <w:r w:rsidRPr="007C2DF8">
        <w:t xml:space="preserve">принимает решение об отсутствии необходимости исправления опечаток и (или) ошибок, </w:t>
      </w:r>
      <w:r w:rsidRPr="007C2DF8">
        <w:rPr>
          <w:rFonts w:eastAsia="Calibri"/>
        </w:rPr>
        <w:t>допущенных в документах, выданных в результате предоставления муниципальной услуги,</w:t>
      </w:r>
      <w:r w:rsidRPr="007C2DF8">
        <w:t xml:space="preserve"> и готовит мотивированный отказ в исправлении </w:t>
      </w:r>
      <w:r w:rsidRPr="007C2DF8">
        <w:rPr>
          <w:rFonts w:eastAsia="Calibri"/>
        </w:rPr>
        <w:t>опечаток и (или) ошибок, допущенных в документах, выданных в результате предоставления муниципальной услуги</w:t>
      </w:r>
      <w:r w:rsidRPr="007C2DF8">
        <w:t>.</w:t>
      </w:r>
    </w:p>
    <w:p w:rsidR="00857432" w:rsidRPr="007C2DF8" w:rsidRDefault="00857432" w:rsidP="00857432">
      <w:pPr>
        <w:spacing w:line="252" w:lineRule="auto"/>
        <w:ind w:firstLine="709"/>
        <w:contextualSpacing/>
        <w:jc w:val="both"/>
      </w:pPr>
      <w:r w:rsidRPr="007C2DF8">
        <w:t xml:space="preserve">Исправление опечаток и (или) ошибок, </w:t>
      </w:r>
      <w:r w:rsidRPr="007C2DF8">
        <w:rPr>
          <w:rFonts w:eastAsia="Calibri"/>
        </w:rPr>
        <w:t xml:space="preserve">допущенных в документах, выданных в результате предоставления муниципальной услуги, осуществляется специалистом Органа в </w:t>
      </w:r>
      <w:r w:rsidRPr="007C2DF8">
        <w:t>течение 3 рабочих дней.</w:t>
      </w:r>
    </w:p>
    <w:p w:rsidR="00857432" w:rsidRPr="007C2DF8" w:rsidRDefault="00857432" w:rsidP="00857432">
      <w:pPr>
        <w:spacing w:line="252" w:lineRule="auto"/>
        <w:ind w:firstLine="709"/>
        <w:contextualSpacing/>
        <w:jc w:val="both"/>
      </w:pPr>
      <w:r w:rsidRPr="007C2DF8">
        <w:t>При исправлении опечаток и (или) ошибок</w:t>
      </w:r>
      <w:r w:rsidRPr="007C2DF8">
        <w:rPr>
          <w:rFonts w:eastAsia="Calibri"/>
        </w:rPr>
        <w:t>, допущенных в документах, выданных в результате предоставления муниципальной услуги,</w:t>
      </w:r>
      <w:r w:rsidRPr="007C2DF8">
        <w:t xml:space="preserve"> не допускается:</w:t>
      </w:r>
    </w:p>
    <w:p w:rsidR="00857432" w:rsidRPr="007C2DF8" w:rsidRDefault="00857432" w:rsidP="00857432">
      <w:pPr>
        <w:numPr>
          <w:ilvl w:val="0"/>
          <w:numId w:val="7"/>
        </w:numPr>
        <w:spacing w:line="252" w:lineRule="auto"/>
        <w:contextualSpacing/>
        <w:jc w:val="both"/>
      </w:pPr>
      <w:r w:rsidRPr="007C2DF8">
        <w:t>изменение содержания документов, являющихся результатом предоставления муниципальной услуги;</w:t>
      </w:r>
    </w:p>
    <w:p w:rsidR="00857432" w:rsidRPr="007C2DF8" w:rsidRDefault="00857432" w:rsidP="00857432">
      <w:pPr>
        <w:numPr>
          <w:ilvl w:val="0"/>
          <w:numId w:val="7"/>
        </w:numPr>
        <w:spacing w:line="252" w:lineRule="auto"/>
        <w:contextualSpacing/>
        <w:jc w:val="both"/>
      </w:pPr>
      <w:r w:rsidRPr="007C2DF8">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57432" w:rsidRPr="007C2DF8" w:rsidRDefault="00857432" w:rsidP="00857432">
      <w:pPr>
        <w:widowControl w:val="0"/>
        <w:autoSpaceDE w:val="0"/>
        <w:autoSpaceDN w:val="0"/>
        <w:adjustRightInd w:val="0"/>
        <w:ind w:firstLine="709"/>
        <w:jc w:val="both"/>
        <w:rPr>
          <w:rFonts w:eastAsia="Calibri"/>
        </w:rPr>
      </w:pPr>
      <w:r w:rsidRPr="007C2DF8">
        <w:rPr>
          <w:rFonts w:eastAsia="Calibri"/>
        </w:rPr>
        <w:t>3.14.4. Критерием принятия решения</w:t>
      </w:r>
      <w:r w:rsidRPr="007C2DF8">
        <w:t xml:space="preserve"> об исправлении опечаток и (или) ошибок </w:t>
      </w:r>
      <w:r w:rsidRPr="007C2DF8">
        <w:rPr>
          <w:rFonts w:eastAsia="Calibri"/>
        </w:rPr>
        <w:t xml:space="preserve">является наличие </w:t>
      </w:r>
      <w:r w:rsidRPr="007C2DF8">
        <w:t>опечаток и (или) ошибок, допущенных в документах, являющихся результатом предоставления муниципальной услуги</w:t>
      </w:r>
      <w:r w:rsidRPr="007C2DF8">
        <w:rPr>
          <w:rFonts w:eastAsia="Calibri"/>
        </w:rPr>
        <w:t xml:space="preserve">. </w:t>
      </w:r>
    </w:p>
    <w:p w:rsidR="00857432" w:rsidRPr="007C2DF8" w:rsidRDefault="00857432" w:rsidP="00857432">
      <w:pPr>
        <w:widowControl w:val="0"/>
        <w:autoSpaceDE w:val="0"/>
        <w:autoSpaceDN w:val="0"/>
        <w:adjustRightInd w:val="0"/>
        <w:ind w:firstLine="709"/>
        <w:jc w:val="both"/>
      </w:pPr>
      <w:r w:rsidRPr="007C2DF8">
        <w:rPr>
          <w:rFonts w:eastAsia="Calibri"/>
        </w:rPr>
        <w:t xml:space="preserve">3.14.5. Максимальный срок исполнения административной процедуры составляет не более 5 рабочих дней со дня </w:t>
      </w:r>
      <w:r w:rsidRPr="007C2DF8">
        <w:t>поступления в Орган заявления об исправлении опечаток и (или) ошибок.</w:t>
      </w:r>
    </w:p>
    <w:p w:rsidR="00857432" w:rsidRPr="007C2DF8" w:rsidRDefault="00857432" w:rsidP="00857432">
      <w:pPr>
        <w:widowControl w:val="0"/>
        <w:autoSpaceDE w:val="0"/>
        <w:autoSpaceDN w:val="0"/>
        <w:adjustRightInd w:val="0"/>
        <w:ind w:firstLine="709"/>
        <w:jc w:val="both"/>
        <w:rPr>
          <w:rFonts w:eastAsia="Calibri"/>
        </w:rPr>
      </w:pPr>
      <w:r w:rsidRPr="007C2DF8">
        <w:rPr>
          <w:rFonts w:eastAsia="Calibri"/>
        </w:rPr>
        <w:t>3.14.6. Результатом процедуры является:</w:t>
      </w:r>
    </w:p>
    <w:p w:rsidR="00857432" w:rsidRPr="007C2DF8" w:rsidRDefault="00857432" w:rsidP="00857432">
      <w:pPr>
        <w:numPr>
          <w:ilvl w:val="0"/>
          <w:numId w:val="9"/>
        </w:numPr>
        <w:spacing w:line="252" w:lineRule="auto"/>
        <w:contextualSpacing/>
        <w:jc w:val="both"/>
      </w:pPr>
      <w:r w:rsidRPr="007C2DF8">
        <w:t>исправленные документы, являющиеся результатом предоставления муниципальной услуги;</w:t>
      </w:r>
    </w:p>
    <w:p w:rsidR="00857432" w:rsidRPr="007C2DF8" w:rsidRDefault="00857432" w:rsidP="00857432">
      <w:pPr>
        <w:numPr>
          <w:ilvl w:val="0"/>
          <w:numId w:val="11"/>
        </w:numPr>
        <w:spacing w:line="252" w:lineRule="auto"/>
        <w:contextualSpacing/>
        <w:jc w:val="both"/>
      </w:pPr>
      <w:r w:rsidRPr="007C2DF8">
        <w:t xml:space="preserve">мотивированный отказ в исправлении </w:t>
      </w:r>
      <w:r w:rsidRPr="007C2DF8">
        <w:rPr>
          <w:rFonts w:eastAsia="Calibri"/>
        </w:rPr>
        <w:t>опечаток и (или) ошибок, допущенных в документах, выданных в результате предоставления муниципальной услуги</w:t>
      </w:r>
      <w:r w:rsidRPr="007C2DF8">
        <w:t>.</w:t>
      </w:r>
    </w:p>
    <w:p w:rsidR="00857432" w:rsidRPr="007C2DF8" w:rsidRDefault="00857432" w:rsidP="00857432">
      <w:pPr>
        <w:widowControl w:val="0"/>
        <w:autoSpaceDE w:val="0"/>
        <w:autoSpaceDN w:val="0"/>
        <w:adjustRightInd w:val="0"/>
        <w:ind w:firstLine="709"/>
        <w:jc w:val="both"/>
        <w:rPr>
          <w:rFonts w:eastAsia="Calibri"/>
        </w:rPr>
      </w:pPr>
      <w:r w:rsidRPr="007C2DF8">
        <w:t>Выдача заявителю исправленного документа производится в порядке, установленном пунктом 3.13 настоящего Регламента.</w:t>
      </w:r>
    </w:p>
    <w:p w:rsidR="00857432" w:rsidRPr="007C2DF8" w:rsidRDefault="00857432" w:rsidP="00857432">
      <w:pPr>
        <w:widowControl w:val="0"/>
        <w:autoSpaceDE w:val="0"/>
        <w:autoSpaceDN w:val="0"/>
        <w:adjustRightInd w:val="0"/>
        <w:ind w:firstLine="709"/>
        <w:jc w:val="both"/>
        <w:rPr>
          <w:rFonts w:eastAsia="Calibri"/>
        </w:rPr>
      </w:pPr>
      <w:r w:rsidRPr="007C2DF8">
        <w:rPr>
          <w:rFonts w:eastAsia="Calibri"/>
        </w:rPr>
        <w:t>3.14.7.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857432" w:rsidRPr="00227EAA" w:rsidRDefault="00857432" w:rsidP="00857432">
      <w:pPr>
        <w:widowControl w:val="0"/>
        <w:autoSpaceDE w:val="0"/>
        <w:autoSpaceDN w:val="0"/>
        <w:adjustRightInd w:val="0"/>
        <w:ind w:firstLine="709"/>
        <w:jc w:val="center"/>
        <w:outlineLvl w:val="1"/>
      </w:pPr>
      <w:r w:rsidRPr="00227EAA">
        <w:t xml:space="preserve">IV. Формы </w:t>
      </w:r>
      <w:proofErr w:type="gramStart"/>
      <w:r w:rsidRPr="00227EAA">
        <w:t>контроля за</w:t>
      </w:r>
      <w:proofErr w:type="gramEnd"/>
      <w:r w:rsidRPr="00227EAA">
        <w:t xml:space="preserve"> исполнением административного регламента</w:t>
      </w:r>
    </w:p>
    <w:p w:rsidR="00857432" w:rsidRPr="00227EAA" w:rsidRDefault="00857432" w:rsidP="00857432">
      <w:pPr>
        <w:jc w:val="center"/>
        <w:rPr>
          <w:b/>
        </w:rPr>
      </w:pPr>
      <w:r w:rsidRPr="00227EAA">
        <w:rPr>
          <w:b/>
          <w:bCs/>
          <w:color w:val="000000"/>
        </w:rPr>
        <w:t xml:space="preserve">Порядок осуществления текущего </w:t>
      </w:r>
      <w:proofErr w:type="gramStart"/>
      <w:r w:rsidRPr="00227EAA">
        <w:rPr>
          <w:b/>
          <w:bCs/>
          <w:color w:val="000000"/>
        </w:rPr>
        <w:t>контроля за</w:t>
      </w:r>
      <w:proofErr w:type="gramEnd"/>
      <w:r w:rsidRPr="00227EAA">
        <w:rPr>
          <w:b/>
          <w:bCs/>
          <w:color w:val="000000"/>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227EAA">
        <w:rPr>
          <w:b/>
          <w:color w:val="000000"/>
        </w:rPr>
        <w:t>, </w:t>
      </w:r>
      <w:r w:rsidRPr="00227EAA">
        <w:rPr>
          <w:b/>
          <w:bCs/>
          <w:color w:val="000000"/>
        </w:rPr>
        <w:t>устанавливающих требования к предоставлению муниципальной услуги, а также принятием ими решений</w:t>
      </w:r>
    </w:p>
    <w:p w:rsidR="00857432" w:rsidRPr="007C2DF8" w:rsidRDefault="00857432" w:rsidP="00857432">
      <w:pPr>
        <w:widowControl w:val="0"/>
        <w:autoSpaceDE w:val="0"/>
        <w:autoSpaceDN w:val="0"/>
        <w:adjustRightInd w:val="0"/>
        <w:ind w:firstLine="709"/>
        <w:jc w:val="both"/>
      </w:pPr>
      <w:r w:rsidRPr="007C2DF8">
        <w:t xml:space="preserve">4.1. Текущий </w:t>
      </w:r>
      <w:proofErr w:type="gramStart"/>
      <w:r w:rsidRPr="007C2DF8">
        <w:t>контроль за</w:t>
      </w:r>
      <w:proofErr w:type="gramEnd"/>
      <w:r w:rsidRPr="007C2DF8">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Органа.</w:t>
      </w:r>
    </w:p>
    <w:p w:rsidR="00857432" w:rsidRPr="007C2DF8" w:rsidRDefault="00857432" w:rsidP="00857432">
      <w:pPr>
        <w:widowControl w:val="0"/>
        <w:autoSpaceDE w:val="0"/>
        <w:autoSpaceDN w:val="0"/>
        <w:adjustRightInd w:val="0"/>
        <w:ind w:firstLine="709"/>
        <w:jc w:val="both"/>
      </w:pPr>
      <w:r w:rsidRPr="007C2DF8">
        <w:t xml:space="preserve">4.2. </w:t>
      </w:r>
      <w:proofErr w:type="gramStart"/>
      <w:r w:rsidRPr="007C2DF8">
        <w:t>Контроль за</w:t>
      </w:r>
      <w:proofErr w:type="gramEnd"/>
      <w:r w:rsidRPr="007C2DF8">
        <w:t xml:space="preserve"> деятельностью Органа по предоставлению муниципальной услуги осуществляется руководителем администрации муниципального района «Сосногорск».</w:t>
      </w:r>
    </w:p>
    <w:p w:rsidR="00857432" w:rsidRPr="007C2DF8" w:rsidRDefault="00857432" w:rsidP="00857432">
      <w:pPr>
        <w:widowControl w:val="0"/>
        <w:autoSpaceDE w:val="0"/>
        <w:autoSpaceDN w:val="0"/>
        <w:adjustRightInd w:val="0"/>
        <w:ind w:firstLine="709"/>
        <w:jc w:val="both"/>
      </w:pPr>
      <w:proofErr w:type="gramStart"/>
      <w:r w:rsidRPr="007C2DF8">
        <w:lastRenderedPageBreak/>
        <w:t>Контроль за</w:t>
      </w:r>
      <w:proofErr w:type="gramEnd"/>
      <w:r w:rsidRPr="007C2DF8">
        <w:t xml:space="preserve"> исполнением настоящего Административного регламента сотрудниками МФЦ осуществляется руководителем МФЦ.</w:t>
      </w:r>
    </w:p>
    <w:p w:rsidR="00857432" w:rsidRPr="00227EAA" w:rsidRDefault="00857432" w:rsidP="00857432">
      <w:pPr>
        <w:widowControl w:val="0"/>
        <w:autoSpaceDE w:val="0"/>
        <w:autoSpaceDN w:val="0"/>
        <w:adjustRightInd w:val="0"/>
        <w:jc w:val="center"/>
        <w:rPr>
          <w:b/>
        </w:rPr>
      </w:pPr>
      <w:r w:rsidRPr="00227EAA">
        <w:rPr>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27EAA">
        <w:rPr>
          <w:b/>
        </w:rPr>
        <w:t>контроля за</w:t>
      </w:r>
      <w:proofErr w:type="gramEnd"/>
      <w:r w:rsidRPr="00227EAA">
        <w:rPr>
          <w:b/>
        </w:rPr>
        <w:t xml:space="preserve"> полнотой и качеством предоставления муниципальной услуги</w:t>
      </w:r>
    </w:p>
    <w:p w:rsidR="00857432" w:rsidRPr="007C2DF8" w:rsidRDefault="00857432" w:rsidP="00857432">
      <w:pPr>
        <w:widowControl w:val="0"/>
        <w:autoSpaceDE w:val="0"/>
        <w:autoSpaceDN w:val="0"/>
        <w:adjustRightInd w:val="0"/>
        <w:ind w:firstLine="709"/>
        <w:jc w:val="both"/>
      </w:pPr>
      <w:r w:rsidRPr="007C2DF8">
        <w:t>4.3. Контроль полноты и качества предоставления муниципальной услуги осуществляется путем проведения плановых и внеплановых проверок.</w:t>
      </w:r>
    </w:p>
    <w:p w:rsidR="00857432" w:rsidRPr="007C2DF8" w:rsidRDefault="00857432" w:rsidP="00857432">
      <w:pPr>
        <w:widowControl w:val="0"/>
        <w:autoSpaceDE w:val="0"/>
        <w:autoSpaceDN w:val="0"/>
        <w:adjustRightInd w:val="0"/>
        <w:ind w:firstLine="709"/>
        <w:jc w:val="both"/>
      </w:pPr>
      <w:r w:rsidRPr="007C2DF8">
        <w:t>Плановые проверки проводятся в соответствии с планом работы Органа, но не реже 1 раза в 3 года</w:t>
      </w:r>
      <w:r w:rsidRPr="007C2DF8">
        <w:rPr>
          <w:i/>
        </w:rPr>
        <w:t>.</w:t>
      </w:r>
    </w:p>
    <w:p w:rsidR="00857432" w:rsidRPr="007C2DF8" w:rsidRDefault="00857432" w:rsidP="00857432">
      <w:pPr>
        <w:widowControl w:val="0"/>
        <w:autoSpaceDE w:val="0"/>
        <w:autoSpaceDN w:val="0"/>
        <w:adjustRightInd w:val="0"/>
        <w:ind w:firstLine="709"/>
        <w:jc w:val="both"/>
      </w:pPr>
      <w:r w:rsidRPr="007C2DF8">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857432" w:rsidRPr="007C2DF8" w:rsidRDefault="00857432" w:rsidP="00857432">
      <w:pPr>
        <w:widowControl w:val="0"/>
        <w:autoSpaceDE w:val="0"/>
        <w:autoSpaceDN w:val="0"/>
        <w:adjustRightInd w:val="0"/>
        <w:ind w:firstLine="709"/>
        <w:jc w:val="both"/>
      </w:pPr>
      <w:r w:rsidRPr="007C2DF8">
        <w:t>4.4. Внеплановые проверки проводятся в форме документарной проверки и (или) выездной проверки в порядке, установленном законодательством.</w:t>
      </w:r>
    </w:p>
    <w:p w:rsidR="00857432" w:rsidRPr="007C2DF8" w:rsidRDefault="00857432" w:rsidP="00857432">
      <w:pPr>
        <w:widowControl w:val="0"/>
        <w:autoSpaceDE w:val="0"/>
        <w:autoSpaceDN w:val="0"/>
        <w:adjustRightInd w:val="0"/>
        <w:ind w:firstLine="709"/>
        <w:jc w:val="both"/>
      </w:pPr>
      <w:r w:rsidRPr="007C2DF8">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857432" w:rsidRPr="007C2DF8" w:rsidRDefault="00857432" w:rsidP="00857432">
      <w:pPr>
        <w:widowControl w:val="0"/>
        <w:autoSpaceDE w:val="0"/>
        <w:autoSpaceDN w:val="0"/>
        <w:adjustRightInd w:val="0"/>
        <w:ind w:firstLine="709"/>
        <w:jc w:val="both"/>
      </w:pPr>
      <w:r w:rsidRPr="007C2DF8">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857432" w:rsidRPr="00227EAA" w:rsidRDefault="00857432" w:rsidP="00857432">
      <w:pPr>
        <w:widowControl w:val="0"/>
        <w:autoSpaceDE w:val="0"/>
        <w:autoSpaceDN w:val="0"/>
        <w:adjustRightInd w:val="0"/>
        <w:ind w:firstLine="709"/>
        <w:jc w:val="center"/>
        <w:outlineLvl w:val="2"/>
        <w:rPr>
          <w:b/>
        </w:rPr>
      </w:pPr>
      <w:r w:rsidRPr="00227EAA">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57432" w:rsidRPr="007C2DF8" w:rsidRDefault="00857432" w:rsidP="00857432">
      <w:pPr>
        <w:widowControl w:val="0"/>
        <w:autoSpaceDE w:val="0"/>
        <w:autoSpaceDN w:val="0"/>
        <w:adjustRightInd w:val="0"/>
        <w:ind w:firstLine="709"/>
        <w:jc w:val="both"/>
      </w:pPr>
      <w:r w:rsidRPr="007C2DF8">
        <w:t>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857432" w:rsidRPr="007C2DF8" w:rsidRDefault="00857432" w:rsidP="00857432">
      <w:pPr>
        <w:widowControl w:val="0"/>
        <w:autoSpaceDE w:val="0"/>
        <w:autoSpaceDN w:val="0"/>
        <w:adjustRightInd w:val="0"/>
        <w:ind w:firstLine="567"/>
        <w:jc w:val="both"/>
        <w:rPr>
          <w:rFonts w:eastAsia="Calibri"/>
        </w:rPr>
      </w:pPr>
      <w:r w:rsidRPr="007C2DF8">
        <w:rPr>
          <w:rFonts w:eastAsia="Calibri"/>
        </w:rPr>
        <w:t>МФЦ и его работники несут ответственность, установленную законодательством Российской Федерации:</w:t>
      </w:r>
    </w:p>
    <w:p w:rsidR="00857432" w:rsidRPr="007C2DF8" w:rsidRDefault="00857432" w:rsidP="00857432">
      <w:pPr>
        <w:widowControl w:val="0"/>
        <w:autoSpaceDE w:val="0"/>
        <w:autoSpaceDN w:val="0"/>
        <w:adjustRightInd w:val="0"/>
        <w:ind w:firstLine="567"/>
        <w:jc w:val="both"/>
        <w:rPr>
          <w:rFonts w:eastAsia="Calibri"/>
          <w:i/>
        </w:rPr>
      </w:pPr>
      <w:r w:rsidRPr="007C2DF8">
        <w:rPr>
          <w:rFonts w:eastAsia="Calibri"/>
        </w:rPr>
        <w:t>1) за полноту передаваемых Органу запросов, иных документов, принятых от заявителя в МФЦ;</w:t>
      </w:r>
    </w:p>
    <w:p w:rsidR="00857432" w:rsidRPr="007C2DF8" w:rsidRDefault="00857432" w:rsidP="00857432">
      <w:pPr>
        <w:widowControl w:val="0"/>
        <w:autoSpaceDE w:val="0"/>
        <w:autoSpaceDN w:val="0"/>
        <w:adjustRightInd w:val="0"/>
        <w:ind w:firstLine="567"/>
        <w:jc w:val="both"/>
        <w:rPr>
          <w:rFonts w:eastAsia="Calibri"/>
        </w:rPr>
      </w:pPr>
      <w:r w:rsidRPr="007C2DF8">
        <w:rPr>
          <w:rFonts w:eastAsia="Calibri"/>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857432" w:rsidRPr="007C2DF8" w:rsidRDefault="00857432" w:rsidP="00857432">
      <w:pPr>
        <w:widowControl w:val="0"/>
        <w:autoSpaceDE w:val="0"/>
        <w:autoSpaceDN w:val="0"/>
        <w:adjustRightInd w:val="0"/>
        <w:ind w:firstLine="567"/>
        <w:jc w:val="both"/>
        <w:rPr>
          <w:rFonts w:eastAsia="Calibri"/>
        </w:rPr>
      </w:pPr>
      <w:r w:rsidRPr="007C2DF8">
        <w:rPr>
          <w:rFonts w:eastAsia="Calibri"/>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57432" w:rsidRPr="007C2DF8" w:rsidRDefault="00857432" w:rsidP="00857432">
      <w:pPr>
        <w:widowControl w:val="0"/>
        <w:autoSpaceDE w:val="0"/>
        <w:autoSpaceDN w:val="0"/>
        <w:adjustRightInd w:val="0"/>
        <w:ind w:firstLine="709"/>
        <w:jc w:val="both"/>
      </w:pPr>
      <w:r w:rsidRPr="007C2DF8">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857432" w:rsidRPr="00227EAA" w:rsidRDefault="00857432" w:rsidP="00857432">
      <w:pPr>
        <w:widowControl w:val="0"/>
        <w:autoSpaceDE w:val="0"/>
        <w:autoSpaceDN w:val="0"/>
        <w:adjustRightInd w:val="0"/>
        <w:ind w:firstLine="709"/>
        <w:jc w:val="center"/>
        <w:outlineLvl w:val="2"/>
        <w:rPr>
          <w:b/>
        </w:rPr>
      </w:pPr>
      <w:r w:rsidRPr="00227EAA">
        <w:rPr>
          <w:b/>
        </w:rPr>
        <w:t>Положения, характеризующие требования к порядку и формам</w:t>
      </w:r>
    </w:p>
    <w:p w:rsidR="00857432" w:rsidRPr="00227EAA" w:rsidRDefault="00857432" w:rsidP="00857432">
      <w:pPr>
        <w:widowControl w:val="0"/>
        <w:autoSpaceDE w:val="0"/>
        <w:autoSpaceDN w:val="0"/>
        <w:adjustRightInd w:val="0"/>
        <w:ind w:firstLine="709"/>
        <w:jc w:val="center"/>
        <w:rPr>
          <w:b/>
        </w:rPr>
      </w:pPr>
      <w:proofErr w:type="gramStart"/>
      <w:r w:rsidRPr="00227EAA">
        <w:rPr>
          <w:b/>
        </w:rPr>
        <w:t>контроля за</w:t>
      </w:r>
      <w:proofErr w:type="gramEnd"/>
      <w:r w:rsidRPr="00227EAA">
        <w:rPr>
          <w:b/>
        </w:rPr>
        <w:t xml:space="preserve"> предоставлением муниципальной услуги</w:t>
      </w:r>
    </w:p>
    <w:p w:rsidR="00857432" w:rsidRPr="00227EAA" w:rsidRDefault="00857432" w:rsidP="00857432">
      <w:pPr>
        <w:widowControl w:val="0"/>
        <w:autoSpaceDE w:val="0"/>
        <w:autoSpaceDN w:val="0"/>
        <w:adjustRightInd w:val="0"/>
        <w:ind w:firstLine="709"/>
        <w:jc w:val="center"/>
        <w:rPr>
          <w:b/>
        </w:rPr>
      </w:pPr>
      <w:r w:rsidRPr="00227EAA">
        <w:rPr>
          <w:b/>
        </w:rPr>
        <w:t>со стороны граждан, их объединений и организаций</w:t>
      </w:r>
    </w:p>
    <w:p w:rsidR="00857432" w:rsidRPr="007C2DF8" w:rsidRDefault="00857432" w:rsidP="00857432">
      <w:pPr>
        <w:widowControl w:val="0"/>
        <w:autoSpaceDE w:val="0"/>
        <w:autoSpaceDN w:val="0"/>
        <w:adjustRightInd w:val="0"/>
        <w:ind w:firstLine="709"/>
        <w:jc w:val="both"/>
      </w:pPr>
      <w:r w:rsidRPr="007C2DF8">
        <w:t xml:space="preserve">4.7. </w:t>
      </w:r>
      <w:proofErr w:type="gramStart"/>
      <w:r w:rsidRPr="007C2DF8">
        <w:t>Контроль за</w:t>
      </w:r>
      <w:proofErr w:type="gramEnd"/>
      <w:r w:rsidRPr="007C2DF8">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857432" w:rsidRPr="007C2DF8" w:rsidRDefault="00857432" w:rsidP="00857432">
      <w:pPr>
        <w:widowControl w:val="0"/>
        <w:autoSpaceDE w:val="0"/>
        <w:autoSpaceDN w:val="0"/>
        <w:adjustRightInd w:val="0"/>
        <w:ind w:firstLine="709"/>
        <w:jc w:val="both"/>
      </w:pPr>
      <w:r w:rsidRPr="007C2DF8">
        <w:t>Проверка также может проводиться по конкретному обращению гражданина или организации.</w:t>
      </w:r>
    </w:p>
    <w:p w:rsidR="00857432" w:rsidRPr="007C2DF8" w:rsidRDefault="00857432" w:rsidP="00857432">
      <w:pPr>
        <w:widowControl w:val="0"/>
        <w:autoSpaceDE w:val="0"/>
        <w:autoSpaceDN w:val="0"/>
        <w:adjustRightInd w:val="0"/>
        <w:ind w:firstLine="709"/>
        <w:jc w:val="both"/>
      </w:pPr>
      <w:r w:rsidRPr="007C2DF8">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857432" w:rsidRPr="007C2DF8" w:rsidRDefault="00857432" w:rsidP="00857432">
      <w:pPr>
        <w:widowControl w:val="0"/>
        <w:autoSpaceDE w:val="0"/>
        <w:autoSpaceDN w:val="0"/>
        <w:adjustRightInd w:val="0"/>
        <w:ind w:firstLine="709"/>
        <w:jc w:val="center"/>
        <w:outlineLvl w:val="1"/>
        <w:rPr>
          <w:bCs/>
        </w:rPr>
      </w:pPr>
      <w:r w:rsidRPr="007C2DF8">
        <w:rPr>
          <w:rFonts w:cs="Arial"/>
          <w:lang w:val="en-US"/>
        </w:rPr>
        <w:t>V</w:t>
      </w:r>
      <w:r w:rsidRPr="007C2DF8">
        <w:rPr>
          <w:rFonts w:cs="Arial"/>
        </w:rPr>
        <w:t xml:space="preserve">. </w:t>
      </w:r>
      <w:r w:rsidRPr="007C2DF8">
        <w:rPr>
          <w:bC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857432" w:rsidRPr="007C2DF8" w:rsidRDefault="00857432" w:rsidP="00857432">
      <w:pPr>
        <w:autoSpaceDE w:val="0"/>
        <w:autoSpaceDN w:val="0"/>
        <w:adjustRightInd w:val="0"/>
        <w:ind w:firstLine="540"/>
        <w:jc w:val="both"/>
      </w:pPr>
      <w:proofErr w:type="gramStart"/>
      <w:r w:rsidRPr="007C2DF8">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857432" w:rsidRPr="00227EAA" w:rsidRDefault="00857432" w:rsidP="00857432">
      <w:pPr>
        <w:widowControl w:val="0"/>
        <w:autoSpaceDE w:val="0"/>
        <w:autoSpaceDN w:val="0"/>
        <w:adjustRightInd w:val="0"/>
        <w:jc w:val="center"/>
        <w:rPr>
          <w:b/>
        </w:rPr>
      </w:pPr>
      <w:proofErr w:type="gramStart"/>
      <w:r w:rsidRPr="00227EAA">
        <w:rPr>
          <w:b/>
        </w:rPr>
        <w:lastRenderedPageBreak/>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227EAA">
        <w:rPr>
          <w:b/>
          <w:bCs/>
        </w:rPr>
        <w:t>«Об организации предоставления государственных и муниципальных услуг»</w:t>
      </w:r>
      <w:r w:rsidRPr="00227EAA">
        <w:rPr>
          <w:b/>
        </w:rPr>
        <w:t>, или их работников при предоставлении муниципальной услуги</w:t>
      </w:r>
      <w:proofErr w:type="gramEnd"/>
    </w:p>
    <w:p w:rsidR="00857432" w:rsidRPr="007C2DF8" w:rsidRDefault="00857432" w:rsidP="00857432">
      <w:pPr>
        <w:widowControl w:val="0"/>
        <w:autoSpaceDE w:val="0"/>
        <w:autoSpaceDN w:val="0"/>
        <w:adjustRightInd w:val="0"/>
        <w:ind w:firstLine="709"/>
        <w:jc w:val="both"/>
      </w:pPr>
      <w:r w:rsidRPr="007C2DF8">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857432" w:rsidRPr="007C2DF8" w:rsidRDefault="00857432" w:rsidP="00857432">
      <w:pPr>
        <w:widowControl w:val="0"/>
        <w:autoSpaceDE w:val="0"/>
        <w:autoSpaceDN w:val="0"/>
        <w:adjustRightInd w:val="0"/>
        <w:ind w:firstLine="709"/>
        <w:jc w:val="both"/>
      </w:pPr>
      <w:r w:rsidRPr="007C2DF8">
        <w:t xml:space="preserve">Организации, указанные в части 1.1 статьи 16 Федерального закона от 27 июля 2010 г. № 210-ФЗ </w:t>
      </w:r>
      <w:r w:rsidRPr="007C2DF8">
        <w:rPr>
          <w:bCs/>
        </w:rPr>
        <w:t xml:space="preserve">«Об организации предоставления государственных и муниципальных услуг» </w:t>
      </w:r>
      <w:r w:rsidRPr="007C2DF8">
        <w:t>в Республике Коми отсутствуют.</w:t>
      </w:r>
    </w:p>
    <w:p w:rsidR="00857432" w:rsidRPr="00227EAA" w:rsidRDefault="00857432" w:rsidP="00857432">
      <w:pPr>
        <w:widowControl w:val="0"/>
        <w:autoSpaceDE w:val="0"/>
        <w:autoSpaceDN w:val="0"/>
        <w:adjustRightInd w:val="0"/>
        <w:ind w:firstLine="709"/>
        <w:jc w:val="center"/>
        <w:rPr>
          <w:b/>
        </w:rPr>
      </w:pPr>
      <w:r w:rsidRPr="00227EAA">
        <w:rPr>
          <w:b/>
        </w:rPr>
        <w:t>Предмет жалобы</w:t>
      </w:r>
    </w:p>
    <w:p w:rsidR="00857432" w:rsidRPr="007C2DF8" w:rsidRDefault="00857432" w:rsidP="00857432">
      <w:pPr>
        <w:widowControl w:val="0"/>
        <w:autoSpaceDE w:val="0"/>
        <w:autoSpaceDN w:val="0"/>
        <w:adjustRightInd w:val="0"/>
        <w:ind w:firstLine="709"/>
        <w:jc w:val="both"/>
      </w:pPr>
      <w:r w:rsidRPr="007C2DF8">
        <w:t>5.2. Заявитель может обратиться с жалобой, в том числе в следующих случаях:</w:t>
      </w:r>
    </w:p>
    <w:p w:rsidR="00857432" w:rsidRPr="007C2DF8" w:rsidRDefault="00857432" w:rsidP="00857432">
      <w:pPr>
        <w:widowControl w:val="0"/>
        <w:autoSpaceDE w:val="0"/>
        <w:autoSpaceDN w:val="0"/>
        <w:adjustRightInd w:val="0"/>
        <w:ind w:firstLine="709"/>
        <w:jc w:val="both"/>
      </w:pPr>
      <w:r w:rsidRPr="007C2DF8">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7C2DF8">
        <w:rPr>
          <w:bCs/>
        </w:rPr>
        <w:t>«Об организации предоставления государственных и муниципальных услуг»</w:t>
      </w:r>
      <w:r w:rsidRPr="007C2DF8">
        <w:t>;</w:t>
      </w:r>
    </w:p>
    <w:p w:rsidR="00857432" w:rsidRPr="007C2DF8" w:rsidRDefault="00857432" w:rsidP="00857432">
      <w:pPr>
        <w:widowControl w:val="0"/>
        <w:autoSpaceDE w:val="0"/>
        <w:autoSpaceDN w:val="0"/>
        <w:adjustRightInd w:val="0"/>
        <w:ind w:firstLine="709"/>
        <w:jc w:val="both"/>
      </w:pPr>
      <w:r w:rsidRPr="007C2DF8">
        <w:t>2) нарушение срока предоставления муниципальной услуги. В указанном случае досудебно</w:t>
      </w:r>
      <w:proofErr w:type="gramStart"/>
      <w:r w:rsidRPr="007C2DF8">
        <w:t>е(</w:t>
      </w:r>
      <w:proofErr w:type="gramEnd"/>
      <w:r w:rsidRPr="007C2DF8">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7C2DF8">
        <w:rPr>
          <w:bCs/>
        </w:rPr>
        <w:t>«Об организации предоставления государственных и муниципальных услуг»</w:t>
      </w:r>
      <w:r w:rsidRPr="007C2DF8">
        <w:t>;</w:t>
      </w:r>
    </w:p>
    <w:p w:rsidR="00857432" w:rsidRPr="007C2DF8" w:rsidRDefault="00857432" w:rsidP="00857432">
      <w:pPr>
        <w:widowControl w:val="0"/>
        <w:autoSpaceDE w:val="0"/>
        <w:autoSpaceDN w:val="0"/>
        <w:adjustRightInd w:val="0"/>
        <w:ind w:firstLine="709"/>
        <w:jc w:val="both"/>
      </w:pPr>
      <w:r w:rsidRPr="007C2DF8">
        <w:t xml:space="preserve">3) требование у заявителя </w:t>
      </w:r>
      <w:r w:rsidRPr="007C2DF8">
        <w:rPr>
          <w:rFonts w:eastAsia="Calibri"/>
        </w:rPr>
        <w:t xml:space="preserve">документов или информации либо осуществления действий, представление или осуществление которых не предусмотрено </w:t>
      </w:r>
      <w:r w:rsidRPr="007C2DF8">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857432" w:rsidRPr="007C2DF8" w:rsidRDefault="00857432" w:rsidP="00857432">
      <w:pPr>
        <w:widowControl w:val="0"/>
        <w:autoSpaceDE w:val="0"/>
        <w:autoSpaceDN w:val="0"/>
        <w:adjustRightInd w:val="0"/>
        <w:ind w:firstLine="709"/>
        <w:jc w:val="both"/>
      </w:pPr>
      <w:r w:rsidRPr="007C2DF8">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857432" w:rsidRPr="007C2DF8" w:rsidRDefault="00857432" w:rsidP="00857432">
      <w:pPr>
        <w:widowControl w:val="0"/>
        <w:autoSpaceDE w:val="0"/>
        <w:autoSpaceDN w:val="0"/>
        <w:adjustRightInd w:val="0"/>
        <w:ind w:firstLine="709"/>
        <w:jc w:val="both"/>
      </w:pPr>
      <w:proofErr w:type="gramStart"/>
      <w:r w:rsidRPr="007C2DF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7C2DF8">
        <w:t xml:space="preserve"> </w:t>
      </w:r>
      <w:proofErr w:type="gramStart"/>
      <w:r w:rsidRPr="007C2DF8">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7C2DF8">
        <w:rPr>
          <w:bCs/>
        </w:rPr>
        <w:t>«Об организации предоставления государственных и муниципальных услуг»</w:t>
      </w:r>
      <w:r w:rsidRPr="007C2DF8">
        <w:t xml:space="preserve">; </w:t>
      </w:r>
      <w:proofErr w:type="gramEnd"/>
    </w:p>
    <w:p w:rsidR="00857432" w:rsidRPr="007C2DF8" w:rsidRDefault="00857432" w:rsidP="00857432">
      <w:pPr>
        <w:widowControl w:val="0"/>
        <w:autoSpaceDE w:val="0"/>
        <w:autoSpaceDN w:val="0"/>
        <w:adjustRightInd w:val="0"/>
        <w:ind w:firstLine="709"/>
        <w:jc w:val="both"/>
      </w:pPr>
      <w:r w:rsidRPr="007C2DF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857432" w:rsidRPr="007C2DF8" w:rsidRDefault="00857432" w:rsidP="00857432">
      <w:pPr>
        <w:widowControl w:val="0"/>
        <w:autoSpaceDE w:val="0"/>
        <w:autoSpaceDN w:val="0"/>
        <w:adjustRightInd w:val="0"/>
        <w:ind w:firstLine="709"/>
        <w:jc w:val="both"/>
      </w:pPr>
      <w:proofErr w:type="gramStart"/>
      <w:r w:rsidRPr="007C2DF8">
        <w:t xml:space="preserve">7) отказ Органа, его должностного лица, МФЦ, работника МФЦ, организаций, предусмотренных частью 1.1 статьи 16 Федерального закона от 27 июля 2010 г. № 210-ФЗ </w:t>
      </w:r>
      <w:r w:rsidRPr="007C2DF8">
        <w:rPr>
          <w:bCs/>
        </w:rPr>
        <w:t>«Об организации предоставления государственных и муниципальных услуг»</w:t>
      </w:r>
      <w:r w:rsidRPr="007C2DF8">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C2DF8">
        <w:t xml:space="preserve"> </w:t>
      </w:r>
      <w:proofErr w:type="gramStart"/>
      <w:r w:rsidRPr="007C2DF8">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7C2DF8">
        <w:rPr>
          <w:bCs/>
        </w:rPr>
        <w:t>«Об организации предоставления государственных и муниципальных услуг»</w:t>
      </w:r>
      <w:r w:rsidRPr="007C2DF8">
        <w:t>;</w:t>
      </w:r>
      <w:proofErr w:type="gramEnd"/>
    </w:p>
    <w:p w:rsidR="00857432" w:rsidRPr="007C2DF8" w:rsidRDefault="00857432" w:rsidP="00857432">
      <w:pPr>
        <w:widowControl w:val="0"/>
        <w:autoSpaceDE w:val="0"/>
        <w:autoSpaceDN w:val="0"/>
        <w:adjustRightInd w:val="0"/>
        <w:ind w:firstLine="709"/>
        <w:jc w:val="both"/>
      </w:pPr>
      <w:r w:rsidRPr="007C2DF8">
        <w:t>8) нарушение срока или порядка выдачи документов по результатам предоставления муниципальной услуги;</w:t>
      </w:r>
    </w:p>
    <w:p w:rsidR="00857432" w:rsidRPr="007C2DF8" w:rsidRDefault="00857432" w:rsidP="00857432">
      <w:pPr>
        <w:widowControl w:val="0"/>
        <w:autoSpaceDE w:val="0"/>
        <w:autoSpaceDN w:val="0"/>
        <w:adjustRightInd w:val="0"/>
        <w:ind w:firstLine="709"/>
        <w:jc w:val="both"/>
      </w:pPr>
      <w:proofErr w:type="gramStart"/>
      <w:r w:rsidRPr="007C2DF8">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7C2DF8">
        <w:t xml:space="preserve"> </w:t>
      </w:r>
      <w:proofErr w:type="gramStart"/>
      <w:r w:rsidRPr="007C2DF8">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7C2DF8">
        <w:rPr>
          <w:bCs/>
        </w:rPr>
        <w:t>«Об организации предоставления государственных и муниципальных услуг»</w:t>
      </w:r>
      <w:r w:rsidRPr="007C2DF8">
        <w:t>.</w:t>
      </w:r>
      <w:proofErr w:type="gramEnd"/>
    </w:p>
    <w:p w:rsidR="00857432" w:rsidRPr="007C2DF8" w:rsidRDefault="00857432" w:rsidP="00857432">
      <w:pPr>
        <w:widowControl w:val="0"/>
        <w:autoSpaceDE w:val="0"/>
        <w:autoSpaceDN w:val="0"/>
        <w:adjustRightInd w:val="0"/>
        <w:ind w:firstLine="709"/>
        <w:jc w:val="both"/>
      </w:pPr>
      <w:proofErr w:type="gramStart"/>
      <w:r w:rsidRPr="007C2DF8">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7C2DF8">
        <w:rPr>
          <w:bCs/>
        </w:rPr>
        <w:t>«Об организации предоставления государственных и муниципальных услуг»</w:t>
      </w:r>
      <w:r w:rsidRPr="007C2DF8">
        <w:t>.</w:t>
      </w:r>
      <w:proofErr w:type="gramEnd"/>
      <w:r w:rsidRPr="007C2DF8">
        <w:t xml:space="preserve"> </w:t>
      </w:r>
      <w:proofErr w:type="gramStart"/>
      <w:r w:rsidRPr="007C2DF8">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7C2DF8">
        <w:rPr>
          <w:bCs/>
        </w:rPr>
        <w:t>«Об организации предоставления государственных и муниципальных услуг»</w:t>
      </w:r>
      <w:r w:rsidRPr="007C2DF8">
        <w:t>.</w:t>
      </w:r>
      <w:proofErr w:type="gramEnd"/>
    </w:p>
    <w:p w:rsidR="00857432" w:rsidRPr="00227EAA" w:rsidRDefault="00857432" w:rsidP="00857432">
      <w:pPr>
        <w:widowControl w:val="0"/>
        <w:autoSpaceDE w:val="0"/>
        <w:autoSpaceDN w:val="0"/>
        <w:adjustRightInd w:val="0"/>
        <w:ind w:firstLine="709"/>
        <w:jc w:val="center"/>
        <w:rPr>
          <w:b/>
          <w:bCs/>
        </w:rPr>
      </w:pPr>
      <w:r w:rsidRPr="00227EAA">
        <w:rPr>
          <w:b/>
          <w:bCs/>
        </w:rPr>
        <w:t>Орган, предоставляющий муниципальную услугу, организации и уполномоченные на рассмотрение жалобы должностные лица, работники, которым может быть направлена жалоба</w:t>
      </w:r>
    </w:p>
    <w:p w:rsidR="00857432" w:rsidRPr="007C2DF8" w:rsidRDefault="00857432" w:rsidP="00857432">
      <w:pPr>
        <w:widowControl w:val="0"/>
        <w:autoSpaceDE w:val="0"/>
        <w:autoSpaceDN w:val="0"/>
        <w:adjustRightInd w:val="0"/>
        <w:ind w:firstLine="709"/>
        <w:jc w:val="both"/>
      </w:pPr>
      <w:r w:rsidRPr="007C2DF8">
        <w:t xml:space="preserve">5.3.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857432" w:rsidRPr="007C2DF8" w:rsidRDefault="00857432" w:rsidP="00857432">
      <w:pPr>
        <w:autoSpaceDE w:val="0"/>
        <w:autoSpaceDN w:val="0"/>
        <w:adjustRightInd w:val="0"/>
        <w:ind w:firstLine="709"/>
        <w:jc w:val="both"/>
      </w:pPr>
      <w:r w:rsidRPr="007C2DF8">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7432" w:rsidRPr="007C2DF8" w:rsidRDefault="00857432" w:rsidP="00857432">
      <w:pPr>
        <w:autoSpaceDE w:val="0"/>
        <w:autoSpaceDN w:val="0"/>
        <w:adjustRightInd w:val="0"/>
        <w:ind w:firstLine="709"/>
        <w:jc w:val="both"/>
      </w:pPr>
      <w:r w:rsidRPr="007C2DF8">
        <w:t>Прием жалоб в письменной форме осуществляется Министерством в месте его фактического нахождения.</w:t>
      </w:r>
    </w:p>
    <w:p w:rsidR="00857432" w:rsidRPr="007C2DF8" w:rsidRDefault="00857432" w:rsidP="00857432">
      <w:pPr>
        <w:widowControl w:val="0"/>
        <w:autoSpaceDE w:val="0"/>
        <w:autoSpaceDN w:val="0"/>
        <w:adjustRightInd w:val="0"/>
        <w:ind w:firstLine="709"/>
        <w:jc w:val="both"/>
      </w:pPr>
      <w:r w:rsidRPr="007C2DF8">
        <w:t>Жалобы на решения и действия (бездействие) руководителя Органа подаются в администрацию муниципального района «Сосногорск».</w:t>
      </w:r>
    </w:p>
    <w:p w:rsidR="00857432" w:rsidRPr="007C2DF8" w:rsidRDefault="00857432" w:rsidP="00857432">
      <w:pPr>
        <w:autoSpaceDE w:val="0"/>
        <w:autoSpaceDN w:val="0"/>
        <w:adjustRightInd w:val="0"/>
        <w:ind w:firstLine="540"/>
        <w:jc w:val="both"/>
      </w:pPr>
      <w:r w:rsidRPr="007C2DF8">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857432" w:rsidRPr="00227EAA" w:rsidRDefault="00857432" w:rsidP="00857432">
      <w:pPr>
        <w:widowControl w:val="0"/>
        <w:autoSpaceDE w:val="0"/>
        <w:autoSpaceDN w:val="0"/>
        <w:adjustRightInd w:val="0"/>
        <w:ind w:firstLine="709"/>
        <w:jc w:val="center"/>
        <w:rPr>
          <w:b/>
        </w:rPr>
      </w:pPr>
      <w:r w:rsidRPr="00227EAA">
        <w:rPr>
          <w:b/>
        </w:rPr>
        <w:t>Порядок подачи и рассмотрения жалобы</w:t>
      </w:r>
    </w:p>
    <w:p w:rsidR="00857432" w:rsidRPr="007C2DF8" w:rsidRDefault="00857432" w:rsidP="00857432">
      <w:pPr>
        <w:autoSpaceDE w:val="0"/>
        <w:autoSpaceDN w:val="0"/>
        <w:adjustRightInd w:val="0"/>
        <w:ind w:firstLine="540"/>
        <w:jc w:val="both"/>
      </w:pPr>
      <w:r w:rsidRPr="007C2DF8">
        <w:t xml:space="preserve">5.4. </w:t>
      </w:r>
      <w:proofErr w:type="gramStart"/>
      <w:r w:rsidRPr="007C2DF8">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w:t>
      </w:r>
      <w:proofErr w:type="gramEnd"/>
      <w:r w:rsidRPr="007C2DF8">
        <w:t xml:space="preserve"> также может быть </w:t>
      </w:r>
      <w:proofErr w:type="gramStart"/>
      <w:r w:rsidRPr="007C2DF8">
        <w:t>принята</w:t>
      </w:r>
      <w:proofErr w:type="gramEnd"/>
      <w:r w:rsidRPr="007C2DF8">
        <w:t xml:space="preserve"> при личном приеме заявителя.</w:t>
      </w:r>
    </w:p>
    <w:p w:rsidR="00857432" w:rsidRPr="007C2DF8" w:rsidRDefault="00857432" w:rsidP="00857432">
      <w:pPr>
        <w:autoSpaceDE w:val="0"/>
        <w:autoSpaceDN w:val="0"/>
        <w:adjustRightInd w:val="0"/>
        <w:ind w:firstLine="540"/>
        <w:jc w:val="both"/>
        <w:rPr>
          <w:rFonts w:eastAsia="Calibri"/>
        </w:rPr>
      </w:pPr>
      <w:r w:rsidRPr="007C2DF8">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p>
    <w:p w:rsidR="00857432" w:rsidRPr="007C2DF8" w:rsidRDefault="00857432" w:rsidP="00857432">
      <w:pPr>
        <w:autoSpaceDE w:val="0"/>
        <w:autoSpaceDN w:val="0"/>
        <w:adjustRightInd w:val="0"/>
        <w:ind w:firstLine="540"/>
        <w:jc w:val="both"/>
      </w:pPr>
      <w:r w:rsidRPr="007C2DF8">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857432" w:rsidRPr="007C2DF8" w:rsidRDefault="00857432" w:rsidP="00857432">
      <w:pPr>
        <w:autoSpaceDE w:val="0"/>
        <w:autoSpaceDN w:val="0"/>
        <w:adjustRightInd w:val="0"/>
        <w:jc w:val="both"/>
      </w:pPr>
      <w:r w:rsidRPr="007C2DF8">
        <w:tab/>
        <w:t xml:space="preserve">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w:t>
      </w:r>
      <w:r w:rsidRPr="007C2DF8">
        <w:lastRenderedPageBreak/>
        <w:t>которые установлены соглашением о взаимодействии между МФЦ и Органом, но не позднее следующего рабочего дня со дня поступления жалобы.</w:t>
      </w:r>
    </w:p>
    <w:p w:rsidR="00857432" w:rsidRPr="007C2DF8" w:rsidRDefault="00857432" w:rsidP="00857432">
      <w:pPr>
        <w:autoSpaceDE w:val="0"/>
        <w:autoSpaceDN w:val="0"/>
        <w:adjustRightInd w:val="0"/>
        <w:ind w:firstLine="540"/>
        <w:jc w:val="both"/>
      </w:pPr>
      <w:r w:rsidRPr="007C2DF8">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857432" w:rsidRPr="007C2DF8" w:rsidRDefault="00857432" w:rsidP="00857432">
      <w:pPr>
        <w:autoSpaceDE w:val="0"/>
        <w:autoSpaceDN w:val="0"/>
        <w:adjustRightInd w:val="0"/>
        <w:jc w:val="both"/>
      </w:pPr>
      <w:r w:rsidRPr="007C2DF8">
        <w:tab/>
      </w:r>
      <w:proofErr w:type="gramStart"/>
      <w:r w:rsidRPr="007C2DF8">
        <w:t>Ведение Журнала осуществляется по форме и в порядке, установленными правовым актом Органа, локальным актом МФЦ.</w:t>
      </w:r>
      <w:proofErr w:type="gramEnd"/>
    </w:p>
    <w:p w:rsidR="00857432" w:rsidRPr="007C2DF8" w:rsidRDefault="00857432" w:rsidP="00857432">
      <w:pPr>
        <w:autoSpaceDE w:val="0"/>
        <w:autoSpaceDN w:val="0"/>
        <w:adjustRightInd w:val="0"/>
        <w:ind w:firstLine="540"/>
        <w:jc w:val="both"/>
      </w:pPr>
      <w:r w:rsidRPr="007C2DF8">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857432" w:rsidRPr="007C2DF8" w:rsidRDefault="00857432" w:rsidP="00857432">
      <w:pPr>
        <w:autoSpaceDE w:val="0"/>
        <w:autoSpaceDN w:val="0"/>
        <w:adjustRightInd w:val="0"/>
        <w:jc w:val="both"/>
      </w:pPr>
      <w:r w:rsidRPr="007C2DF8">
        <w:tab/>
      </w:r>
      <w:proofErr w:type="gramStart"/>
      <w:r w:rsidRPr="007C2DF8">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w:t>
      </w:r>
      <w:proofErr w:type="gramEnd"/>
      <w:r w:rsidRPr="007C2DF8">
        <w:t xml:space="preserve"> организацию почтовой связи, иную организацию, осуществляющую доставку корреспонденции, в течение 3 рабочих дней со дня их регистрации.</w:t>
      </w:r>
    </w:p>
    <w:p w:rsidR="00857432" w:rsidRPr="007C2DF8" w:rsidRDefault="00857432" w:rsidP="00857432">
      <w:pPr>
        <w:autoSpaceDE w:val="0"/>
        <w:autoSpaceDN w:val="0"/>
        <w:adjustRightInd w:val="0"/>
        <w:ind w:firstLine="709"/>
        <w:jc w:val="both"/>
      </w:pPr>
      <w:r w:rsidRPr="007C2DF8">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857432" w:rsidRPr="007C2DF8" w:rsidRDefault="00857432" w:rsidP="00857432">
      <w:pPr>
        <w:widowControl w:val="0"/>
        <w:autoSpaceDE w:val="0"/>
        <w:autoSpaceDN w:val="0"/>
        <w:adjustRightInd w:val="0"/>
        <w:ind w:firstLine="709"/>
        <w:jc w:val="both"/>
      </w:pPr>
      <w:r w:rsidRPr="007C2DF8">
        <w:t>5.6. Жалоба должна содержать:</w:t>
      </w:r>
    </w:p>
    <w:p w:rsidR="00857432" w:rsidRPr="007C2DF8" w:rsidRDefault="00857432" w:rsidP="00857432">
      <w:pPr>
        <w:widowControl w:val="0"/>
        <w:autoSpaceDE w:val="0"/>
        <w:autoSpaceDN w:val="0"/>
        <w:adjustRightInd w:val="0"/>
        <w:ind w:firstLine="709"/>
        <w:jc w:val="both"/>
      </w:pPr>
      <w:r w:rsidRPr="007C2DF8">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857432" w:rsidRPr="007C2DF8" w:rsidRDefault="00857432" w:rsidP="00857432">
      <w:pPr>
        <w:widowControl w:val="0"/>
        <w:autoSpaceDE w:val="0"/>
        <w:autoSpaceDN w:val="0"/>
        <w:adjustRightInd w:val="0"/>
        <w:ind w:firstLine="709"/>
        <w:jc w:val="both"/>
      </w:pPr>
      <w:proofErr w:type="gramStart"/>
      <w:r w:rsidRPr="007C2DF8">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7432" w:rsidRPr="007C2DF8" w:rsidRDefault="00857432" w:rsidP="00857432">
      <w:pPr>
        <w:widowControl w:val="0"/>
        <w:autoSpaceDE w:val="0"/>
        <w:autoSpaceDN w:val="0"/>
        <w:adjustRightInd w:val="0"/>
        <w:ind w:firstLine="709"/>
        <w:jc w:val="both"/>
      </w:pPr>
      <w:r w:rsidRPr="007C2DF8">
        <w:t>3) сведения об обжалуемых решениях и действиях (бездействии) Органа, должностного лица Органа, либо муниципального служащего, МФЦ или его работника;</w:t>
      </w:r>
    </w:p>
    <w:p w:rsidR="00857432" w:rsidRPr="007C2DF8" w:rsidRDefault="00857432" w:rsidP="00857432">
      <w:pPr>
        <w:widowControl w:val="0"/>
        <w:autoSpaceDE w:val="0"/>
        <w:autoSpaceDN w:val="0"/>
        <w:adjustRightInd w:val="0"/>
        <w:ind w:firstLine="709"/>
        <w:jc w:val="both"/>
      </w:pPr>
      <w:r w:rsidRPr="007C2DF8">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МФЦ или его работника.</w:t>
      </w:r>
    </w:p>
    <w:p w:rsidR="00857432" w:rsidRPr="007C2DF8" w:rsidRDefault="00857432" w:rsidP="00857432">
      <w:pPr>
        <w:widowControl w:val="0"/>
        <w:autoSpaceDE w:val="0"/>
        <w:autoSpaceDN w:val="0"/>
        <w:adjustRightInd w:val="0"/>
        <w:ind w:firstLine="709"/>
        <w:jc w:val="both"/>
      </w:pPr>
      <w:r w:rsidRPr="007C2DF8">
        <w:t>Заявителем могут быть представлены документы (при наличии), подтверждающие доводы заявителя, либо их копии.</w:t>
      </w:r>
    </w:p>
    <w:p w:rsidR="00857432" w:rsidRPr="007C2DF8" w:rsidRDefault="00857432" w:rsidP="00857432">
      <w:pPr>
        <w:widowControl w:val="0"/>
        <w:autoSpaceDE w:val="0"/>
        <w:autoSpaceDN w:val="0"/>
        <w:adjustRightInd w:val="0"/>
        <w:ind w:firstLine="709"/>
        <w:jc w:val="both"/>
      </w:pPr>
      <w:r w:rsidRPr="007C2DF8">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7C2DF8">
        <w:t>представлена</w:t>
      </w:r>
      <w:proofErr w:type="gramEnd"/>
      <w:r w:rsidRPr="007C2DF8">
        <w:t>:</w:t>
      </w:r>
    </w:p>
    <w:p w:rsidR="00857432" w:rsidRPr="007C2DF8" w:rsidRDefault="00857432" w:rsidP="00857432">
      <w:pPr>
        <w:widowControl w:val="0"/>
        <w:autoSpaceDE w:val="0"/>
        <w:autoSpaceDN w:val="0"/>
        <w:adjustRightInd w:val="0"/>
        <w:ind w:firstLine="709"/>
        <w:jc w:val="both"/>
      </w:pPr>
      <w:r w:rsidRPr="007C2DF8">
        <w:t>а) оформленная в соответствии с законодательством Российской Федерации доверенность (для физических лиц);</w:t>
      </w:r>
    </w:p>
    <w:p w:rsidR="00857432" w:rsidRPr="007C2DF8" w:rsidRDefault="00857432" w:rsidP="00857432">
      <w:pPr>
        <w:widowControl w:val="0"/>
        <w:autoSpaceDE w:val="0"/>
        <w:autoSpaceDN w:val="0"/>
        <w:adjustRightInd w:val="0"/>
        <w:ind w:firstLine="709"/>
        <w:jc w:val="both"/>
      </w:pPr>
      <w:r w:rsidRPr="007C2DF8">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57432" w:rsidRPr="007C2DF8" w:rsidRDefault="00857432" w:rsidP="00857432">
      <w:pPr>
        <w:widowControl w:val="0"/>
        <w:autoSpaceDE w:val="0"/>
        <w:autoSpaceDN w:val="0"/>
        <w:adjustRightInd w:val="0"/>
        <w:ind w:firstLine="709"/>
        <w:jc w:val="both"/>
      </w:pPr>
      <w:r w:rsidRPr="007C2DF8">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7432" w:rsidRPr="007C2DF8" w:rsidRDefault="00857432" w:rsidP="00857432">
      <w:pPr>
        <w:widowControl w:val="0"/>
        <w:autoSpaceDE w:val="0"/>
        <w:autoSpaceDN w:val="0"/>
        <w:adjustRightInd w:val="0"/>
        <w:ind w:firstLine="709"/>
        <w:jc w:val="both"/>
      </w:pPr>
      <w:r w:rsidRPr="007C2DF8">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857432" w:rsidRPr="007C2DF8" w:rsidRDefault="00857432" w:rsidP="00857432">
      <w:pPr>
        <w:widowControl w:val="0"/>
        <w:autoSpaceDE w:val="0"/>
        <w:autoSpaceDN w:val="0"/>
        <w:adjustRightInd w:val="0"/>
        <w:ind w:firstLine="709"/>
        <w:jc w:val="both"/>
      </w:pPr>
      <w:r w:rsidRPr="007C2DF8">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857432" w:rsidRPr="007C2DF8" w:rsidRDefault="00857432" w:rsidP="00857432">
      <w:pPr>
        <w:widowControl w:val="0"/>
        <w:autoSpaceDE w:val="0"/>
        <w:autoSpaceDN w:val="0"/>
        <w:adjustRightInd w:val="0"/>
        <w:ind w:firstLine="709"/>
        <w:jc w:val="both"/>
      </w:pPr>
      <w:r w:rsidRPr="007C2DF8">
        <w:lastRenderedPageBreak/>
        <w:t>- место, дата и время приема жалобы заявителя;</w:t>
      </w:r>
    </w:p>
    <w:p w:rsidR="00857432" w:rsidRPr="007C2DF8" w:rsidRDefault="00857432" w:rsidP="00857432">
      <w:pPr>
        <w:widowControl w:val="0"/>
        <w:autoSpaceDE w:val="0"/>
        <w:autoSpaceDN w:val="0"/>
        <w:adjustRightInd w:val="0"/>
        <w:ind w:firstLine="709"/>
        <w:jc w:val="both"/>
      </w:pPr>
      <w:r w:rsidRPr="007C2DF8">
        <w:t>- фамилия, имя, отчество заявителя;</w:t>
      </w:r>
    </w:p>
    <w:p w:rsidR="00857432" w:rsidRPr="007C2DF8" w:rsidRDefault="00857432" w:rsidP="00857432">
      <w:pPr>
        <w:widowControl w:val="0"/>
        <w:autoSpaceDE w:val="0"/>
        <w:autoSpaceDN w:val="0"/>
        <w:adjustRightInd w:val="0"/>
        <w:ind w:firstLine="709"/>
        <w:jc w:val="both"/>
      </w:pPr>
      <w:r w:rsidRPr="007C2DF8">
        <w:t>- перечень принятых документов от заявителя;</w:t>
      </w:r>
    </w:p>
    <w:p w:rsidR="00857432" w:rsidRPr="007C2DF8" w:rsidRDefault="00857432" w:rsidP="00857432">
      <w:pPr>
        <w:widowControl w:val="0"/>
        <w:autoSpaceDE w:val="0"/>
        <w:autoSpaceDN w:val="0"/>
        <w:adjustRightInd w:val="0"/>
        <w:ind w:firstLine="709"/>
        <w:jc w:val="both"/>
      </w:pPr>
      <w:r w:rsidRPr="007C2DF8">
        <w:t>- фамилия, имя, отчество специалиста, принявшего жалобу;</w:t>
      </w:r>
    </w:p>
    <w:p w:rsidR="00857432" w:rsidRPr="007C2DF8" w:rsidRDefault="00857432" w:rsidP="00857432">
      <w:pPr>
        <w:widowControl w:val="0"/>
        <w:autoSpaceDE w:val="0"/>
        <w:autoSpaceDN w:val="0"/>
        <w:adjustRightInd w:val="0"/>
        <w:ind w:firstLine="709"/>
        <w:jc w:val="both"/>
      </w:pPr>
      <w:r w:rsidRPr="007C2DF8">
        <w:t>- срок рассмотрения жалобы в соответствии с настоящим административным регламентом.</w:t>
      </w:r>
    </w:p>
    <w:p w:rsidR="00857432" w:rsidRPr="007C2DF8" w:rsidRDefault="00857432" w:rsidP="00857432">
      <w:pPr>
        <w:widowControl w:val="0"/>
        <w:autoSpaceDE w:val="0"/>
        <w:autoSpaceDN w:val="0"/>
        <w:adjustRightInd w:val="0"/>
        <w:ind w:firstLine="709"/>
        <w:jc w:val="both"/>
      </w:pPr>
      <w:r w:rsidRPr="007C2DF8">
        <w:t xml:space="preserve">5.9.В случае если жалоба подана заявителем в Орган, МФЦ, </w:t>
      </w:r>
      <w:r w:rsidRPr="007C2DF8">
        <w:rPr>
          <w:rFonts w:eastAsia="Calibri"/>
        </w:rPr>
        <w:t xml:space="preserve">в </w:t>
      </w:r>
      <w:proofErr w:type="gramStart"/>
      <w:r w:rsidRPr="007C2DF8">
        <w:rPr>
          <w:rFonts w:eastAsia="Calibri"/>
        </w:rPr>
        <w:t>Министерство</w:t>
      </w:r>
      <w:proofErr w:type="gramEnd"/>
      <w:r w:rsidRPr="007C2DF8">
        <w:rPr>
          <w:rFonts w:eastAsia="Calibri"/>
        </w:rPr>
        <w:t xml:space="preserve"> </w:t>
      </w:r>
      <w:r w:rsidRPr="007C2DF8">
        <w:t>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7C2DF8">
        <w:rPr>
          <w:rFonts w:eastAsia="Calibri"/>
        </w:rPr>
        <w:t xml:space="preserve"> сотрудник Министерства</w:t>
      </w:r>
      <w:r w:rsidRPr="007C2DF8">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857432" w:rsidRPr="007C2DF8" w:rsidRDefault="00857432" w:rsidP="00857432">
      <w:pPr>
        <w:widowControl w:val="0"/>
        <w:autoSpaceDE w:val="0"/>
        <w:autoSpaceDN w:val="0"/>
        <w:adjustRightInd w:val="0"/>
        <w:ind w:firstLine="709"/>
        <w:jc w:val="both"/>
        <w:rPr>
          <w:rFonts w:eastAsia="Calibri"/>
        </w:rPr>
      </w:pPr>
      <w:r w:rsidRPr="007C2DF8">
        <w:rPr>
          <w:rFonts w:eastAsia="Calibri"/>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857432" w:rsidRPr="007C2DF8" w:rsidRDefault="00857432" w:rsidP="00857432">
      <w:pPr>
        <w:widowControl w:val="0"/>
        <w:autoSpaceDE w:val="0"/>
        <w:autoSpaceDN w:val="0"/>
        <w:adjustRightInd w:val="0"/>
        <w:ind w:firstLine="709"/>
        <w:jc w:val="both"/>
      </w:pPr>
      <w:r w:rsidRPr="007C2DF8">
        <w:t xml:space="preserve">5.10. В случае установления в ходе или по результатам </w:t>
      </w:r>
      <w:proofErr w:type="gramStart"/>
      <w:r w:rsidRPr="007C2DF8">
        <w:t>рассмотрения жалобы признаков состава административного правонарушения</w:t>
      </w:r>
      <w:proofErr w:type="gramEnd"/>
      <w:r w:rsidRPr="007C2DF8">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857432" w:rsidRPr="00227EAA" w:rsidRDefault="00857432" w:rsidP="00857432">
      <w:pPr>
        <w:widowControl w:val="0"/>
        <w:autoSpaceDE w:val="0"/>
        <w:autoSpaceDN w:val="0"/>
        <w:adjustRightInd w:val="0"/>
        <w:ind w:firstLine="709"/>
        <w:jc w:val="center"/>
        <w:rPr>
          <w:b/>
        </w:rPr>
      </w:pPr>
      <w:r w:rsidRPr="00227EAA">
        <w:rPr>
          <w:b/>
        </w:rPr>
        <w:t>Сроки рассмотрения жалоб</w:t>
      </w:r>
    </w:p>
    <w:p w:rsidR="00857432" w:rsidRPr="007C2DF8" w:rsidRDefault="00857432" w:rsidP="00857432">
      <w:pPr>
        <w:widowControl w:val="0"/>
        <w:autoSpaceDE w:val="0"/>
        <w:autoSpaceDN w:val="0"/>
        <w:adjustRightInd w:val="0"/>
        <w:ind w:firstLine="709"/>
        <w:jc w:val="both"/>
        <w:rPr>
          <w:rFonts w:eastAsia="Calibri"/>
        </w:rPr>
      </w:pPr>
      <w:r w:rsidRPr="007C2DF8">
        <w:t xml:space="preserve">5.11. </w:t>
      </w:r>
      <w:proofErr w:type="gramStart"/>
      <w:r w:rsidRPr="007C2DF8">
        <w:t>Жалоба, поступившая в Орган, МФЦ</w:t>
      </w:r>
      <w:r w:rsidRPr="007C2DF8">
        <w:rPr>
          <w:rFonts w:eastAsia="Calibri"/>
        </w:rPr>
        <w:t>, Министерство</w:t>
      </w:r>
      <w:r w:rsidRPr="007C2DF8">
        <w:t>,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7C2DF8">
        <w:t xml:space="preserve"> дня ее регистрации,</w:t>
      </w:r>
      <w:r w:rsidRPr="007C2DF8">
        <w:rPr>
          <w:rFonts w:eastAsia="Calibri"/>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857432" w:rsidRPr="007C2DF8" w:rsidRDefault="00857432" w:rsidP="00857432">
      <w:pPr>
        <w:widowControl w:val="0"/>
        <w:autoSpaceDE w:val="0"/>
        <w:autoSpaceDN w:val="0"/>
        <w:adjustRightInd w:val="0"/>
        <w:ind w:firstLine="709"/>
        <w:jc w:val="both"/>
        <w:rPr>
          <w:rFonts w:eastAsia="Calibri"/>
        </w:rPr>
      </w:pPr>
      <w:proofErr w:type="gramStart"/>
      <w:r w:rsidRPr="007C2DF8">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857432" w:rsidRPr="00227EAA" w:rsidRDefault="00857432" w:rsidP="00857432">
      <w:pPr>
        <w:widowControl w:val="0"/>
        <w:autoSpaceDE w:val="0"/>
        <w:autoSpaceDN w:val="0"/>
        <w:adjustRightInd w:val="0"/>
        <w:ind w:firstLine="709"/>
        <w:jc w:val="center"/>
        <w:rPr>
          <w:b/>
        </w:rPr>
      </w:pPr>
      <w:r w:rsidRPr="00227EAA">
        <w:rPr>
          <w:b/>
        </w:rPr>
        <w:t>Результат рассмотрения жалобы</w:t>
      </w:r>
    </w:p>
    <w:p w:rsidR="00857432" w:rsidRPr="007C2DF8" w:rsidRDefault="00857432" w:rsidP="00857432">
      <w:pPr>
        <w:widowControl w:val="0"/>
        <w:autoSpaceDE w:val="0"/>
        <w:autoSpaceDN w:val="0"/>
        <w:adjustRightInd w:val="0"/>
        <w:ind w:firstLine="709"/>
        <w:jc w:val="both"/>
      </w:pPr>
      <w:r w:rsidRPr="007C2DF8">
        <w:t>5.12. По результатам рассмотрения принимается одно из следующих решений:</w:t>
      </w:r>
    </w:p>
    <w:p w:rsidR="00857432" w:rsidRPr="007C2DF8" w:rsidRDefault="00857432" w:rsidP="00857432">
      <w:pPr>
        <w:widowControl w:val="0"/>
        <w:autoSpaceDE w:val="0"/>
        <w:autoSpaceDN w:val="0"/>
        <w:adjustRightInd w:val="0"/>
        <w:ind w:firstLine="709"/>
        <w:jc w:val="both"/>
      </w:pPr>
      <w:proofErr w:type="gramStart"/>
      <w:r w:rsidRPr="007C2DF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857432" w:rsidRPr="007C2DF8" w:rsidRDefault="00857432" w:rsidP="00857432">
      <w:pPr>
        <w:widowControl w:val="0"/>
        <w:autoSpaceDE w:val="0"/>
        <w:autoSpaceDN w:val="0"/>
        <w:adjustRightInd w:val="0"/>
        <w:ind w:firstLine="709"/>
        <w:jc w:val="both"/>
      </w:pPr>
      <w:r w:rsidRPr="007C2DF8">
        <w:t>2) в удовлетворении жалобы отказывается.</w:t>
      </w:r>
    </w:p>
    <w:p w:rsidR="00857432" w:rsidRPr="007C2DF8" w:rsidRDefault="00857432" w:rsidP="00857432">
      <w:pPr>
        <w:widowControl w:val="0"/>
        <w:autoSpaceDE w:val="0"/>
        <w:autoSpaceDN w:val="0"/>
        <w:adjustRightInd w:val="0"/>
        <w:ind w:firstLine="709"/>
        <w:jc w:val="both"/>
        <w:rPr>
          <w:rFonts w:eastAsia="Calibri"/>
        </w:rPr>
      </w:pPr>
      <w:proofErr w:type="gramStart"/>
      <w:r w:rsidRPr="007C2DF8">
        <w:rPr>
          <w:rFonts w:eastAsia="Calibri"/>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857432" w:rsidRPr="00227EAA" w:rsidRDefault="00857432" w:rsidP="00857432">
      <w:pPr>
        <w:widowControl w:val="0"/>
        <w:autoSpaceDE w:val="0"/>
        <w:autoSpaceDN w:val="0"/>
        <w:adjustRightInd w:val="0"/>
        <w:ind w:firstLine="709"/>
        <w:jc w:val="center"/>
        <w:rPr>
          <w:b/>
        </w:rPr>
      </w:pPr>
      <w:r w:rsidRPr="00227EAA">
        <w:rPr>
          <w:b/>
        </w:rPr>
        <w:t>Порядок информирования заявителя о результатах рассмотрения жалобы</w:t>
      </w:r>
    </w:p>
    <w:p w:rsidR="00857432" w:rsidRPr="007C2DF8" w:rsidRDefault="00857432" w:rsidP="00857432">
      <w:pPr>
        <w:widowControl w:val="0"/>
        <w:autoSpaceDE w:val="0"/>
        <w:autoSpaceDN w:val="0"/>
        <w:adjustRightInd w:val="0"/>
        <w:ind w:firstLine="709"/>
        <w:jc w:val="both"/>
      </w:pPr>
      <w:r w:rsidRPr="007C2DF8">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7432" w:rsidRPr="007C2DF8" w:rsidRDefault="00857432" w:rsidP="00857432">
      <w:pPr>
        <w:widowControl w:val="0"/>
        <w:autoSpaceDE w:val="0"/>
        <w:autoSpaceDN w:val="0"/>
        <w:adjustRightInd w:val="0"/>
        <w:ind w:firstLine="709"/>
        <w:jc w:val="both"/>
        <w:rPr>
          <w:rFonts w:eastAsia="Calibri"/>
        </w:rPr>
      </w:pPr>
      <w:r w:rsidRPr="007C2DF8">
        <w:rPr>
          <w:rFonts w:eastAsia="Calibri"/>
        </w:rPr>
        <w:t>В мотивированном ответе по результатам рассмотрения жалобы указываются:</w:t>
      </w:r>
    </w:p>
    <w:p w:rsidR="00857432" w:rsidRPr="007C2DF8" w:rsidRDefault="00857432" w:rsidP="00857432">
      <w:pPr>
        <w:widowControl w:val="0"/>
        <w:autoSpaceDE w:val="0"/>
        <w:autoSpaceDN w:val="0"/>
        <w:adjustRightInd w:val="0"/>
        <w:ind w:firstLine="709"/>
        <w:jc w:val="both"/>
        <w:rPr>
          <w:rFonts w:eastAsia="Calibri"/>
        </w:rPr>
      </w:pPr>
      <w:proofErr w:type="gramStart"/>
      <w:r w:rsidRPr="007C2DF8">
        <w:rPr>
          <w:rFonts w:eastAsia="Calibri"/>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857432" w:rsidRPr="007C2DF8" w:rsidRDefault="00857432" w:rsidP="00857432">
      <w:pPr>
        <w:widowControl w:val="0"/>
        <w:autoSpaceDE w:val="0"/>
        <w:autoSpaceDN w:val="0"/>
        <w:adjustRightInd w:val="0"/>
        <w:ind w:firstLine="709"/>
        <w:jc w:val="both"/>
        <w:rPr>
          <w:rFonts w:eastAsia="Calibri"/>
        </w:rPr>
      </w:pPr>
      <w:r w:rsidRPr="007C2DF8">
        <w:rPr>
          <w:rFonts w:eastAsia="Calibri"/>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857432" w:rsidRPr="007C2DF8" w:rsidRDefault="00857432" w:rsidP="00857432">
      <w:pPr>
        <w:widowControl w:val="0"/>
        <w:autoSpaceDE w:val="0"/>
        <w:autoSpaceDN w:val="0"/>
        <w:adjustRightInd w:val="0"/>
        <w:ind w:firstLine="709"/>
        <w:jc w:val="both"/>
        <w:rPr>
          <w:rFonts w:eastAsia="Calibri"/>
        </w:rPr>
      </w:pPr>
      <w:r w:rsidRPr="007C2DF8">
        <w:rPr>
          <w:rFonts w:eastAsia="Calibri"/>
        </w:rPr>
        <w:lastRenderedPageBreak/>
        <w:t>в) фамилия, имя, отчество (последнее – при наличии) или наименование заявителя;</w:t>
      </w:r>
    </w:p>
    <w:p w:rsidR="00857432" w:rsidRPr="007C2DF8" w:rsidRDefault="00857432" w:rsidP="00857432">
      <w:pPr>
        <w:widowControl w:val="0"/>
        <w:autoSpaceDE w:val="0"/>
        <w:autoSpaceDN w:val="0"/>
        <w:adjustRightInd w:val="0"/>
        <w:ind w:firstLine="709"/>
        <w:jc w:val="both"/>
        <w:rPr>
          <w:rFonts w:eastAsia="Calibri"/>
        </w:rPr>
      </w:pPr>
      <w:r w:rsidRPr="007C2DF8">
        <w:rPr>
          <w:rFonts w:eastAsia="Calibri"/>
        </w:rPr>
        <w:t>г) основания для принятия решения по жалобе;</w:t>
      </w:r>
    </w:p>
    <w:p w:rsidR="00857432" w:rsidRPr="007C2DF8" w:rsidRDefault="00857432" w:rsidP="00857432">
      <w:pPr>
        <w:widowControl w:val="0"/>
        <w:autoSpaceDE w:val="0"/>
        <w:autoSpaceDN w:val="0"/>
        <w:adjustRightInd w:val="0"/>
        <w:ind w:firstLine="709"/>
        <w:jc w:val="both"/>
        <w:rPr>
          <w:rFonts w:eastAsia="Calibri"/>
        </w:rPr>
      </w:pPr>
      <w:proofErr w:type="spellStart"/>
      <w:r w:rsidRPr="007C2DF8">
        <w:rPr>
          <w:rFonts w:eastAsia="Calibri"/>
        </w:rPr>
        <w:t>д</w:t>
      </w:r>
      <w:proofErr w:type="spellEnd"/>
      <w:r w:rsidRPr="007C2DF8">
        <w:rPr>
          <w:rFonts w:eastAsia="Calibri"/>
        </w:rPr>
        <w:t>) принятое по жалобе решение с указанием аргументированных разъяснений о причинах принятого решения;</w:t>
      </w:r>
    </w:p>
    <w:p w:rsidR="00857432" w:rsidRPr="007C2DF8" w:rsidRDefault="00857432" w:rsidP="00857432">
      <w:pPr>
        <w:widowControl w:val="0"/>
        <w:autoSpaceDE w:val="0"/>
        <w:autoSpaceDN w:val="0"/>
        <w:adjustRightInd w:val="0"/>
        <w:ind w:firstLine="709"/>
        <w:jc w:val="both"/>
        <w:rPr>
          <w:rFonts w:eastAsia="Calibri"/>
        </w:rPr>
      </w:pPr>
      <w:proofErr w:type="gramStart"/>
      <w:r w:rsidRPr="007C2DF8">
        <w:rPr>
          <w:rFonts w:eastAsia="Calibri"/>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857432" w:rsidRPr="007C2DF8" w:rsidRDefault="00857432" w:rsidP="00857432">
      <w:pPr>
        <w:widowControl w:val="0"/>
        <w:autoSpaceDE w:val="0"/>
        <w:autoSpaceDN w:val="0"/>
        <w:adjustRightInd w:val="0"/>
        <w:ind w:firstLine="709"/>
        <w:jc w:val="both"/>
        <w:rPr>
          <w:rFonts w:eastAsia="Calibri"/>
        </w:rPr>
      </w:pPr>
      <w:r w:rsidRPr="007C2DF8">
        <w:rPr>
          <w:rFonts w:eastAsia="Calibri"/>
        </w:rPr>
        <w:t>ж) сведения о порядке обжалования принятого по жалобе решения.</w:t>
      </w:r>
    </w:p>
    <w:p w:rsidR="00857432" w:rsidRPr="00227EAA" w:rsidRDefault="00857432" w:rsidP="00857432">
      <w:pPr>
        <w:widowControl w:val="0"/>
        <w:autoSpaceDE w:val="0"/>
        <w:autoSpaceDN w:val="0"/>
        <w:adjustRightInd w:val="0"/>
        <w:ind w:firstLine="709"/>
        <w:jc w:val="center"/>
        <w:rPr>
          <w:rFonts w:eastAsia="Calibri"/>
          <w:b/>
        </w:rPr>
      </w:pPr>
      <w:r w:rsidRPr="00227EAA">
        <w:rPr>
          <w:rFonts w:eastAsia="Calibri"/>
          <w:b/>
        </w:rPr>
        <w:t>Порядок обжалования решения по жалобе</w:t>
      </w:r>
    </w:p>
    <w:p w:rsidR="00857432" w:rsidRPr="007C2DF8" w:rsidRDefault="00857432" w:rsidP="00857432">
      <w:pPr>
        <w:widowControl w:val="0"/>
        <w:autoSpaceDE w:val="0"/>
        <w:autoSpaceDN w:val="0"/>
        <w:adjustRightInd w:val="0"/>
        <w:ind w:firstLine="709"/>
        <w:jc w:val="both"/>
        <w:rPr>
          <w:rFonts w:eastAsia="Calibri"/>
        </w:rPr>
      </w:pPr>
      <w:r w:rsidRPr="007C2DF8">
        <w:rPr>
          <w:rFonts w:eastAsia="Calibri"/>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57432" w:rsidRPr="00227EAA" w:rsidRDefault="00857432" w:rsidP="00857432">
      <w:pPr>
        <w:widowControl w:val="0"/>
        <w:autoSpaceDE w:val="0"/>
        <w:autoSpaceDN w:val="0"/>
        <w:adjustRightInd w:val="0"/>
        <w:ind w:firstLine="709"/>
        <w:jc w:val="center"/>
        <w:rPr>
          <w:rFonts w:eastAsia="Calibri"/>
          <w:b/>
        </w:rPr>
      </w:pPr>
      <w:r w:rsidRPr="00227EAA">
        <w:rPr>
          <w:rFonts w:eastAsia="Calibri"/>
          <w:b/>
        </w:rPr>
        <w:t>Право заявителя на получение информации и документов, необходимых для обоснования и рассмотрения жалобы</w:t>
      </w:r>
    </w:p>
    <w:p w:rsidR="00857432" w:rsidRPr="007C2DF8" w:rsidRDefault="00857432" w:rsidP="00857432">
      <w:pPr>
        <w:widowControl w:val="0"/>
        <w:autoSpaceDE w:val="0"/>
        <w:autoSpaceDN w:val="0"/>
        <w:adjustRightInd w:val="0"/>
        <w:ind w:firstLine="709"/>
        <w:jc w:val="both"/>
        <w:rPr>
          <w:rFonts w:eastAsia="Calibri"/>
        </w:rPr>
      </w:pPr>
      <w:r w:rsidRPr="007C2DF8">
        <w:rPr>
          <w:rFonts w:eastAsia="Calibri"/>
        </w:rPr>
        <w:t>5.15. Заявитель вправе запрашивать и получать информацию и документы, необходимые для обоснования и рассмотрения жалобы.</w:t>
      </w:r>
    </w:p>
    <w:p w:rsidR="00857432" w:rsidRPr="007C2DF8" w:rsidRDefault="00857432" w:rsidP="00857432">
      <w:pPr>
        <w:widowControl w:val="0"/>
        <w:autoSpaceDE w:val="0"/>
        <w:autoSpaceDN w:val="0"/>
        <w:adjustRightInd w:val="0"/>
        <w:ind w:firstLine="709"/>
        <w:jc w:val="both"/>
        <w:rPr>
          <w:rFonts w:eastAsia="Calibri"/>
        </w:rPr>
      </w:pPr>
      <w:r w:rsidRPr="007C2DF8">
        <w:rPr>
          <w:rFonts w:eastAsia="Calibri"/>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857432" w:rsidRPr="007C2DF8" w:rsidRDefault="00857432" w:rsidP="00857432">
      <w:pPr>
        <w:widowControl w:val="0"/>
        <w:autoSpaceDE w:val="0"/>
        <w:autoSpaceDN w:val="0"/>
        <w:adjustRightInd w:val="0"/>
        <w:ind w:firstLine="709"/>
        <w:jc w:val="both"/>
        <w:rPr>
          <w:rFonts w:eastAsia="Calibri"/>
        </w:rPr>
      </w:pPr>
      <w:r w:rsidRPr="007C2DF8">
        <w:rPr>
          <w:rFonts w:eastAsia="Calibri"/>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sidRPr="007C2DF8">
        <w:rPr>
          <w:rFonts w:eastAsia="Calibri"/>
          <w:lang w:val="en-US"/>
        </w:rPr>
        <w:t>www</w:t>
      </w:r>
      <w:r w:rsidRPr="007C2DF8">
        <w:rPr>
          <w:rFonts w:eastAsia="Calibri"/>
        </w:rPr>
        <w:t>.</w:t>
      </w:r>
      <w:proofErr w:type="spellStart"/>
      <w:r w:rsidRPr="007C2DF8">
        <w:rPr>
          <w:rFonts w:eastAsia="Calibri"/>
          <w:lang w:val="en-US"/>
        </w:rPr>
        <w:t>sosnogorsk</w:t>
      </w:r>
      <w:proofErr w:type="spellEnd"/>
      <w:r w:rsidRPr="007C2DF8">
        <w:rPr>
          <w:rFonts w:eastAsia="Calibri"/>
        </w:rPr>
        <w:t>.</w:t>
      </w:r>
      <w:r w:rsidRPr="007C2DF8">
        <w:rPr>
          <w:rFonts w:eastAsia="Calibri"/>
          <w:lang w:val="en-US"/>
        </w:rPr>
        <w:t>org</w:t>
      </w:r>
      <w:r w:rsidRPr="007C2DF8">
        <w:rPr>
          <w:rFonts w:eastAsia="Calibri"/>
        </w:rPr>
        <w:t>), а также может быть принято при личном приеме заявителя.</w:t>
      </w:r>
    </w:p>
    <w:p w:rsidR="00857432" w:rsidRPr="007C2DF8" w:rsidRDefault="00857432" w:rsidP="00857432">
      <w:pPr>
        <w:widowControl w:val="0"/>
        <w:autoSpaceDE w:val="0"/>
        <w:autoSpaceDN w:val="0"/>
        <w:adjustRightInd w:val="0"/>
        <w:ind w:firstLine="709"/>
        <w:jc w:val="both"/>
        <w:rPr>
          <w:rFonts w:eastAsia="Calibri"/>
        </w:rPr>
      </w:pPr>
      <w:r w:rsidRPr="007C2DF8">
        <w:rPr>
          <w:rFonts w:eastAsia="Calibri"/>
        </w:rPr>
        <w:t>Заявление должно содержать:</w:t>
      </w:r>
    </w:p>
    <w:p w:rsidR="00857432" w:rsidRPr="007C2DF8" w:rsidRDefault="00857432" w:rsidP="00857432">
      <w:pPr>
        <w:autoSpaceDE w:val="0"/>
        <w:autoSpaceDN w:val="0"/>
        <w:adjustRightInd w:val="0"/>
        <w:ind w:firstLine="709"/>
        <w:jc w:val="both"/>
      </w:pPr>
      <w:r w:rsidRPr="007C2DF8">
        <w:rPr>
          <w:rFonts w:eastAsia="Calibri"/>
        </w:rPr>
        <w:t xml:space="preserve">1) </w:t>
      </w:r>
      <w:r w:rsidRPr="007C2DF8">
        <w:t xml:space="preserve">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7C2DF8">
        <w:t>документы</w:t>
      </w:r>
      <w:proofErr w:type="gramEnd"/>
      <w:r w:rsidRPr="007C2DF8">
        <w:t xml:space="preserve"> необходимые для обоснования и рассмотрения жалобы</w:t>
      </w:r>
      <w:r w:rsidRPr="007C2DF8">
        <w:rPr>
          <w:rFonts w:eastAsia="Calibri"/>
        </w:rPr>
        <w:t>;</w:t>
      </w:r>
    </w:p>
    <w:p w:rsidR="00857432" w:rsidRPr="007C2DF8" w:rsidRDefault="00857432" w:rsidP="00857432">
      <w:pPr>
        <w:autoSpaceDE w:val="0"/>
        <w:autoSpaceDN w:val="0"/>
        <w:adjustRightInd w:val="0"/>
        <w:ind w:firstLine="709"/>
        <w:jc w:val="both"/>
      </w:pPr>
      <w:proofErr w:type="gramStart"/>
      <w:r w:rsidRPr="007C2DF8">
        <w:rPr>
          <w:rFonts w:eastAsia="Calibri"/>
        </w:rPr>
        <w:t xml:space="preserve">2) </w:t>
      </w:r>
      <w:r w:rsidRPr="007C2DF8">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7C2DF8">
        <w:rPr>
          <w:rFonts w:eastAsia="Calibri"/>
        </w:rPr>
        <w:t>;</w:t>
      </w:r>
      <w:proofErr w:type="gramEnd"/>
    </w:p>
    <w:p w:rsidR="00857432" w:rsidRPr="007C2DF8" w:rsidRDefault="00857432" w:rsidP="00857432">
      <w:pPr>
        <w:autoSpaceDE w:val="0"/>
        <w:autoSpaceDN w:val="0"/>
        <w:adjustRightInd w:val="0"/>
        <w:ind w:firstLine="709"/>
        <w:jc w:val="both"/>
      </w:pPr>
      <w:r w:rsidRPr="007C2DF8">
        <w:rPr>
          <w:rFonts w:eastAsia="Calibri"/>
        </w:rPr>
        <w:t xml:space="preserve">3) </w:t>
      </w:r>
      <w:r w:rsidRPr="007C2DF8">
        <w:t xml:space="preserve">сведения об </w:t>
      </w:r>
      <w:r w:rsidRPr="007C2DF8">
        <w:rPr>
          <w:rFonts w:eastAsia="Calibri"/>
        </w:rPr>
        <w:t>информации и документах, необходимых для обоснования и рассмотрения жалобы</w:t>
      </w:r>
    </w:p>
    <w:p w:rsidR="00857432" w:rsidRPr="007C2DF8" w:rsidRDefault="00857432" w:rsidP="00857432">
      <w:pPr>
        <w:widowControl w:val="0"/>
        <w:autoSpaceDE w:val="0"/>
        <w:autoSpaceDN w:val="0"/>
        <w:adjustRightInd w:val="0"/>
        <w:ind w:firstLine="709"/>
        <w:jc w:val="both"/>
        <w:rPr>
          <w:rFonts w:eastAsia="Calibri"/>
        </w:rPr>
      </w:pPr>
      <w:r w:rsidRPr="007C2DF8">
        <w:rPr>
          <w:rFonts w:eastAsia="Calibri"/>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857432" w:rsidRPr="007C2DF8" w:rsidRDefault="00857432" w:rsidP="00857432">
      <w:pPr>
        <w:widowControl w:val="0"/>
        <w:autoSpaceDE w:val="0"/>
        <w:autoSpaceDN w:val="0"/>
        <w:adjustRightInd w:val="0"/>
        <w:ind w:firstLine="709"/>
        <w:jc w:val="both"/>
        <w:rPr>
          <w:rFonts w:eastAsia="Calibri"/>
        </w:rPr>
      </w:pPr>
      <w:r w:rsidRPr="007C2DF8">
        <w:rPr>
          <w:rFonts w:eastAsia="Calibri"/>
        </w:rPr>
        <w:t>Оснований для отказа в приеме заявления не предусмотрено.</w:t>
      </w:r>
    </w:p>
    <w:p w:rsidR="00857432" w:rsidRPr="00227EAA" w:rsidRDefault="00857432" w:rsidP="00857432">
      <w:pPr>
        <w:widowControl w:val="0"/>
        <w:autoSpaceDE w:val="0"/>
        <w:autoSpaceDN w:val="0"/>
        <w:adjustRightInd w:val="0"/>
        <w:ind w:firstLine="709"/>
        <w:jc w:val="center"/>
        <w:rPr>
          <w:rFonts w:eastAsia="Calibri"/>
          <w:b/>
        </w:rPr>
      </w:pPr>
      <w:r w:rsidRPr="00227EAA">
        <w:rPr>
          <w:rFonts w:eastAsia="Calibri"/>
          <w:b/>
        </w:rPr>
        <w:t>Способы информирования заявителя о порядке подачи и рассмотрения жалобы</w:t>
      </w:r>
    </w:p>
    <w:p w:rsidR="00857432" w:rsidRPr="007C2DF8" w:rsidRDefault="00857432" w:rsidP="00857432">
      <w:pPr>
        <w:widowControl w:val="0"/>
        <w:autoSpaceDE w:val="0"/>
        <w:autoSpaceDN w:val="0"/>
        <w:adjustRightInd w:val="0"/>
        <w:ind w:firstLine="709"/>
        <w:jc w:val="both"/>
        <w:rPr>
          <w:rFonts w:eastAsia="Calibri"/>
        </w:rPr>
      </w:pPr>
      <w:r w:rsidRPr="007C2DF8">
        <w:rPr>
          <w:rFonts w:eastAsia="Calibri"/>
        </w:rPr>
        <w:t>5.16. Информация о порядке подачи и рассмотрения жалобы размещается:</w:t>
      </w:r>
    </w:p>
    <w:p w:rsidR="00857432" w:rsidRPr="007C2DF8" w:rsidRDefault="00857432" w:rsidP="00857432">
      <w:pPr>
        <w:widowControl w:val="0"/>
        <w:numPr>
          <w:ilvl w:val="0"/>
          <w:numId w:val="13"/>
        </w:numPr>
        <w:autoSpaceDE w:val="0"/>
        <w:autoSpaceDN w:val="0"/>
        <w:adjustRightInd w:val="0"/>
        <w:ind w:left="0" w:firstLine="709"/>
        <w:jc w:val="both"/>
        <w:rPr>
          <w:rFonts w:eastAsia="Calibri"/>
        </w:rPr>
      </w:pPr>
      <w:r w:rsidRPr="007C2DF8">
        <w:rPr>
          <w:rFonts w:eastAsia="Calibri"/>
        </w:rPr>
        <w:t>на информационных стендах, расположенных в Органе, в МФЦ;</w:t>
      </w:r>
    </w:p>
    <w:p w:rsidR="00857432" w:rsidRPr="007C2DF8" w:rsidRDefault="00857432" w:rsidP="00857432">
      <w:pPr>
        <w:widowControl w:val="0"/>
        <w:numPr>
          <w:ilvl w:val="0"/>
          <w:numId w:val="13"/>
        </w:numPr>
        <w:autoSpaceDE w:val="0"/>
        <w:autoSpaceDN w:val="0"/>
        <w:adjustRightInd w:val="0"/>
        <w:ind w:left="0" w:firstLine="709"/>
        <w:jc w:val="both"/>
        <w:rPr>
          <w:rFonts w:eastAsia="Calibri"/>
        </w:rPr>
      </w:pPr>
      <w:r w:rsidRPr="007C2DF8">
        <w:rPr>
          <w:rFonts w:eastAsia="Calibri"/>
        </w:rPr>
        <w:t>на официальных сайтах Органа, МФЦ.</w:t>
      </w:r>
    </w:p>
    <w:p w:rsidR="00857432" w:rsidRPr="007C2DF8" w:rsidRDefault="00857432" w:rsidP="00857432">
      <w:pPr>
        <w:widowControl w:val="0"/>
        <w:autoSpaceDE w:val="0"/>
        <w:autoSpaceDN w:val="0"/>
        <w:adjustRightInd w:val="0"/>
        <w:ind w:firstLine="709"/>
        <w:jc w:val="both"/>
      </w:pPr>
      <w:r w:rsidRPr="007C2DF8">
        <w:t>5.17. Информацию о порядке подачи и рассмотрения жалобы можно получить:</w:t>
      </w:r>
    </w:p>
    <w:p w:rsidR="00857432" w:rsidRPr="007C2DF8" w:rsidRDefault="00857432" w:rsidP="00857432">
      <w:pPr>
        <w:widowControl w:val="0"/>
        <w:numPr>
          <w:ilvl w:val="0"/>
          <w:numId w:val="15"/>
        </w:numPr>
        <w:autoSpaceDE w:val="0"/>
        <w:autoSpaceDN w:val="0"/>
        <w:adjustRightInd w:val="0"/>
        <w:ind w:left="0" w:firstLine="709"/>
        <w:jc w:val="both"/>
      </w:pPr>
      <w:r w:rsidRPr="007C2DF8">
        <w:t>посредством телефонной связи по номеру Органа, МФЦ;</w:t>
      </w:r>
    </w:p>
    <w:p w:rsidR="00857432" w:rsidRPr="007C2DF8" w:rsidRDefault="00857432" w:rsidP="00857432">
      <w:pPr>
        <w:widowControl w:val="0"/>
        <w:numPr>
          <w:ilvl w:val="0"/>
          <w:numId w:val="15"/>
        </w:numPr>
        <w:autoSpaceDE w:val="0"/>
        <w:autoSpaceDN w:val="0"/>
        <w:adjustRightInd w:val="0"/>
        <w:ind w:left="0" w:firstLine="709"/>
        <w:jc w:val="both"/>
      </w:pPr>
      <w:r w:rsidRPr="007C2DF8">
        <w:t>посредством факсимильного сообщения;</w:t>
      </w:r>
    </w:p>
    <w:p w:rsidR="00857432" w:rsidRPr="007C2DF8" w:rsidRDefault="00857432" w:rsidP="00857432">
      <w:pPr>
        <w:widowControl w:val="0"/>
        <w:numPr>
          <w:ilvl w:val="0"/>
          <w:numId w:val="15"/>
        </w:numPr>
        <w:autoSpaceDE w:val="0"/>
        <w:autoSpaceDN w:val="0"/>
        <w:adjustRightInd w:val="0"/>
        <w:ind w:left="0" w:firstLine="709"/>
        <w:jc w:val="both"/>
      </w:pPr>
      <w:r w:rsidRPr="007C2DF8">
        <w:t>при личном обращении в Орган, МФЦ, в том числе по электронной почте;</w:t>
      </w:r>
    </w:p>
    <w:p w:rsidR="00857432" w:rsidRPr="007C2DF8" w:rsidRDefault="00857432" w:rsidP="00857432">
      <w:pPr>
        <w:widowControl w:val="0"/>
        <w:numPr>
          <w:ilvl w:val="0"/>
          <w:numId w:val="15"/>
        </w:numPr>
        <w:autoSpaceDE w:val="0"/>
        <w:autoSpaceDN w:val="0"/>
        <w:adjustRightInd w:val="0"/>
        <w:ind w:left="0" w:firstLine="709"/>
        <w:jc w:val="both"/>
      </w:pPr>
      <w:r w:rsidRPr="007C2DF8">
        <w:t>при письменном обращении в Орган, МФЦ;</w:t>
      </w:r>
    </w:p>
    <w:p w:rsidR="00857432" w:rsidRPr="007C2DF8" w:rsidRDefault="00857432" w:rsidP="00857432">
      <w:pPr>
        <w:widowControl w:val="0"/>
        <w:numPr>
          <w:ilvl w:val="0"/>
          <w:numId w:val="15"/>
        </w:numPr>
        <w:autoSpaceDE w:val="0"/>
        <w:autoSpaceDN w:val="0"/>
        <w:adjustRightInd w:val="0"/>
        <w:ind w:left="0" w:firstLine="709"/>
        <w:jc w:val="both"/>
      </w:pPr>
      <w:r w:rsidRPr="007C2DF8">
        <w:t>путем публичного информирования.</w:t>
      </w:r>
    </w:p>
    <w:p w:rsidR="00857432" w:rsidRDefault="00857432" w:rsidP="00857432">
      <w:pPr>
        <w:widowControl w:val="0"/>
        <w:autoSpaceDE w:val="0"/>
        <w:autoSpaceDN w:val="0"/>
        <w:adjustRightInd w:val="0"/>
        <w:ind w:firstLine="709"/>
        <w:jc w:val="right"/>
        <w:outlineLvl w:val="1"/>
      </w:pPr>
    </w:p>
    <w:p w:rsidR="00160956" w:rsidRDefault="00160956" w:rsidP="00857432">
      <w:pPr>
        <w:widowControl w:val="0"/>
        <w:autoSpaceDE w:val="0"/>
        <w:autoSpaceDN w:val="0"/>
        <w:adjustRightInd w:val="0"/>
        <w:ind w:firstLine="709"/>
        <w:jc w:val="right"/>
        <w:outlineLvl w:val="1"/>
      </w:pPr>
    </w:p>
    <w:p w:rsidR="001E17B0" w:rsidRDefault="001E17B0" w:rsidP="00857432">
      <w:pPr>
        <w:widowControl w:val="0"/>
        <w:autoSpaceDE w:val="0"/>
        <w:autoSpaceDN w:val="0"/>
        <w:adjustRightInd w:val="0"/>
        <w:ind w:firstLine="709"/>
        <w:jc w:val="right"/>
        <w:outlineLvl w:val="1"/>
      </w:pPr>
    </w:p>
    <w:p w:rsidR="001E17B0" w:rsidRPr="007C2DF8" w:rsidRDefault="001E17B0" w:rsidP="00857432">
      <w:pPr>
        <w:widowControl w:val="0"/>
        <w:autoSpaceDE w:val="0"/>
        <w:autoSpaceDN w:val="0"/>
        <w:adjustRightInd w:val="0"/>
        <w:ind w:firstLine="709"/>
        <w:jc w:val="right"/>
        <w:outlineLvl w:val="1"/>
      </w:pPr>
    </w:p>
    <w:p w:rsidR="00160956" w:rsidRDefault="00160956" w:rsidP="00857432">
      <w:pPr>
        <w:widowControl w:val="0"/>
        <w:autoSpaceDE w:val="0"/>
        <w:autoSpaceDN w:val="0"/>
        <w:adjustRightInd w:val="0"/>
        <w:ind w:firstLine="709"/>
        <w:jc w:val="right"/>
        <w:outlineLvl w:val="1"/>
        <w:rPr>
          <w:sz w:val="22"/>
          <w:szCs w:val="22"/>
        </w:rPr>
      </w:pPr>
    </w:p>
    <w:p w:rsidR="00857432" w:rsidRPr="00160956" w:rsidRDefault="00857432" w:rsidP="00857432">
      <w:pPr>
        <w:widowControl w:val="0"/>
        <w:autoSpaceDE w:val="0"/>
        <w:autoSpaceDN w:val="0"/>
        <w:adjustRightInd w:val="0"/>
        <w:ind w:firstLine="709"/>
        <w:jc w:val="right"/>
        <w:outlineLvl w:val="1"/>
        <w:rPr>
          <w:sz w:val="22"/>
          <w:szCs w:val="22"/>
        </w:rPr>
      </w:pPr>
      <w:r w:rsidRPr="00160956">
        <w:rPr>
          <w:sz w:val="22"/>
          <w:szCs w:val="22"/>
        </w:rPr>
        <w:lastRenderedPageBreak/>
        <w:t>Приложение № 1</w:t>
      </w:r>
    </w:p>
    <w:p w:rsidR="00857432" w:rsidRPr="00160956" w:rsidRDefault="00857432" w:rsidP="00857432">
      <w:pPr>
        <w:widowControl w:val="0"/>
        <w:autoSpaceDE w:val="0"/>
        <w:autoSpaceDN w:val="0"/>
        <w:adjustRightInd w:val="0"/>
        <w:ind w:firstLine="709"/>
        <w:jc w:val="right"/>
        <w:rPr>
          <w:sz w:val="22"/>
          <w:szCs w:val="22"/>
        </w:rPr>
      </w:pPr>
      <w:r w:rsidRPr="00160956">
        <w:rPr>
          <w:sz w:val="22"/>
          <w:szCs w:val="22"/>
        </w:rPr>
        <w:t>к административному регламенту</w:t>
      </w:r>
    </w:p>
    <w:p w:rsidR="00857432" w:rsidRPr="00160956" w:rsidRDefault="00857432" w:rsidP="00857432">
      <w:pPr>
        <w:widowControl w:val="0"/>
        <w:autoSpaceDE w:val="0"/>
        <w:autoSpaceDN w:val="0"/>
        <w:adjustRightInd w:val="0"/>
        <w:ind w:firstLine="709"/>
        <w:jc w:val="right"/>
        <w:rPr>
          <w:sz w:val="22"/>
          <w:szCs w:val="22"/>
        </w:rPr>
      </w:pPr>
      <w:r w:rsidRPr="00160956">
        <w:rPr>
          <w:sz w:val="22"/>
          <w:szCs w:val="22"/>
        </w:rPr>
        <w:t xml:space="preserve">предоставления </w:t>
      </w:r>
      <w:r w:rsidRPr="00160956">
        <w:rPr>
          <w:rFonts w:eastAsia="Calibri"/>
          <w:sz w:val="22"/>
          <w:szCs w:val="22"/>
        </w:rPr>
        <w:t>муниципальной</w:t>
      </w:r>
      <w:r w:rsidRPr="00160956">
        <w:rPr>
          <w:sz w:val="22"/>
          <w:szCs w:val="22"/>
        </w:rPr>
        <w:t xml:space="preserve"> услуги</w:t>
      </w:r>
    </w:p>
    <w:p w:rsidR="00857432" w:rsidRPr="00160956" w:rsidRDefault="00857432" w:rsidP="00857432">
      <w:pPr>
        <w:widowControl w:val="0"/>
        <w:autoSpaceDE w:val="0"/>
        <w:autoSpaceDN w:val="0"/>
        <w:adjustRightInd w:val="0"/>
        <w:ind w:firstLine="709"/>
        <w:jc w:val="right"/>
        <w:rPr>
          <w:sz w:val="22"/>
          <w:szCs w:val="22"/>
        </w:rPr>
      </w:pPr>
      <w:r w:rsidRPr="00160956">
        <w:rPr>
          <w:rFonts w:eastAsia="Calibri"/>
          <w:sz w:val="22"/>
          <w:szCs w:val="22"/>
        </w:rPr>
        <w:t>«</w:t>
      </w:r>
      <w:r w:rsidRPr="00160956">
        <w:rPr>
          <w:bCs/>
          <w:sz w:val="22"/>
          <w:szCs w:val="22"/>
        </w:rPr>
        <w:t>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160956">
        <w:rPr>
          <w:sz w:val="22"/>
          <w:szCs w:val="22"/>
        </w:rPr>
        <w:t xml:space="preserve"> </w:t>
      </w:r>
    </w:p>
    <w:tbl>
      <w:tblPr>
        <w:tblW w:w="1033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34"/>
        <w:gridCol w:w="922"/>
        <w:gridCol w:w="1198"/>
        <w:gridCol w:w="1455"/>
        <w:gridCol w:w="1049"/>
        <w:gridCol w:w="1986"/>
        <w:gridCol w:w="2194"/>
      </w:tblGrid>
      <w:tr w:rsidR="00857432" w:rsidRPr="007C2DF8" w:rsidTr="00857432">
        <w:trPr>
          <w:trHeight w:val="20"/>
          <w:jc w:val="center"/>
        </w:trPr>
        <w:tc>
          <w:tcPr>
            <w:tcW w:w="10338"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112"/>
              <w:tblpPr w:leftFromText="180" w:rightFromText="180" w:vertAnchor="page" w:horzAnchor="margin" w:tblpY="300"/>
              <w:tblOverlap w:val="never"/>
              <w:tblW w:w="9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8"/>
              <w:gridCol w:w="1844"/>
              <w:gridCol w:w="991"/>
              <w:gridCol w:w="4785"/>
            </w:tblGrid>
            <w:tr w:rsidR="00857432" w:rsidRPr="007C2DF8" w:rsidTr="00857432">
              <w:tc>
                <w:tcPr>
                  <w:tcW w:w="1079" w:type="pct"/>
                  <w:tcBorders>
                    <w:top w:val="single" w:sz="4" w:space="0" w:color="auto"/>
                    <w:left w:val="single" w:sz="4" w:space="0" w:color="auto"/>
                    <w:bottom w:val="single" w:sz="4" w:space="0" w:color="auto"/>
                    <w:right w:val="single" w:sz="4" w:space="0" w:color="auto"/>
                  </w:tcBorders>
                </w:tcPr>
                <w:p w:rsidR="00857432" w:rsidRPr="007C2DF8" w:rsidRDefault="00857432" w:rsidP="00857432">
                  <w:pPr>
                    <w:rPr>
                      <w:rFonts w:ascii="Times New Roman" w:eastAsia="Calibri" w:hAnsi="Times New Roman"/>
                      <w:bCs/>
                      <w:lang w:eastAsia="ru-RU"/>
                    </w:rPr>
                  </w:pPr>
                  <w:r w:rsidRPr="007C2DF8">
                    <w:rPr>
                      <w:rFonts w:ascii="Times New Roman" w:eastAsia="Calibri" w:hAnsi="Times New Roman"/>
                      <w:bCs/>
                      <w:lang w:eastAsia="ru-RU"/>
                    </w:rPr>
                    <w:t>№ запроса</w:t>
                  </w:r>
                </w:p>
              </w:tc>
              <w:tc>
                <w:tcPr>
                  <w:tcW w:w="949" w:type="pct"/>
                  <w:tcBorders>
                    <w:top w:val="single" w:sz="4" w:space="0" w:color="auto"/>
                    <w:left w:val="single" w:sz="4" w:space="0" w:color="auto"/>
                    <w:bottom w:val="single" w:sz="4" w:space="0" w:color="auto"/>
                    <w:right w:val="single" w:sz="4" w:space="0" w:color="auto"/>
                  </w:tcBorders>
                </w:tcPr>
                <w:p w:rsidR="00857432" w:rsidRPr="007C2DF8" w:rsidRDefault="00857432" w:rsidP="00857432">
                  <w:pPr>
                    <w:rPr>
                      <w:rFonts w:ascii="Times New Roman" w:eastAsia="Calibri" w:hAnsi="Times New Roman"/>
                    </w:rPr>
                  </w:pPr>
                </w:p>
              </w:tc>
              <w:tc>
                <w:tcPr>
                  <w:tcW w:w="510" w:type="pct"/>
                  <w:tcBorders>
                    <w:left w:val="single" w:sz="4" w:space="0" w:color="auto"/>
                  </w:tcBorders>
                </w:tcPr>
                <w:p w:rsidR="00857432" w:rsidRPr="007C2DF8" w:rsidRDefault="00857432" w:rsidP="00857432">
                  <w:pPr>
                    <w:rPr>
                      <w:rFonts w:ascii="Times New Roman" w:eastAsia="Calibri" w:hAnsi="Times New Roman"/>
                    </w:rPr>
                  </w:pPr>
                </w:p>
              </w:tc>
              <w:tc>
                <w:tcPr>
                  <w:tcW w:w="2462" w:type="pct"/>
                  <w:tcBorders>
                    <w:left w:val="nil"/>
                    <w:bottom w:val="single" w:sz="4" w:space="0" w:color="auto"/>
                  </w:tcBorders>
                </w:tcPr>
                <w:p w:rsidR="00857432" w:rsidRPr="007C2DF8" w:rsidRDefault="00857432" w:rsidP="00857432">
                  <w:pPr>
                    <w:rPr>
                      <w:rFonts w:ascii="Times New Roman" w:eastAsia="Calibri" w:hAnsi="Times New Roman"/>
                    </w:rPr>
                  </w:pPr>
                </w:p>
              </w:tc>
            </w:tr>
            <w:tr w:rsidR="00857432" w:rsidRPr="007C2DF8" w:rsidTr="00857432">
              <w:tc>
                <w:tcPr>
                  <w:tcW w:w="1079" w:type="pct"/>
                  <w:tcBorders>
                    <w:top w:val="single" w:sz="4" w:space="0" w:color="auto"/>
                  </w:tcBorders>
                </w:tcPr>
                <w:p w:rsidR="00857432" w:rsidRPr="007C2DF8" w:rsidRDefault="00857432" w:rsidP="00857432">
                  <w:pPr>
                    <w:jc w:val="center"/>
                    <w:rPr>
                      <w:rFonts w:ascii="Times New Roman" w:eastAsia="Calibri" w:hAnsi="Times New Roman"/>
                    </w:rPr>
                  </w:pPr>
                </w:p>
              </w:tc>
              <w:tc>
                <w:tcPr>
                  <w:tcW w:w="949" w:type="pct"/>
                  <w:tcBorders>
                    <w:top w:val="single" w:sz="4" w:space="0" w:color="auto"/>
                  </w:tcBorders>
                </w:tcPr>
                <w:p w:rsidR="00857432" w:rsidRPr="007C2DF8" w:rsidRDefault="00857432" w:rsidP="00857432">
                  <w:pPr>
                    <w:jc w:val="center"/>
                    <w:rPr>
                      <w:rFonts w:ascii="Times New Roman" w:eastAsia="Calibri" w:hAnsi="Times New Roman"/>
                    </w:rPr>
                  </w:pPr>
                </w:p>
              </w:tc>
              <w:tc>
                <w:tcPr>
                  <w:tcW w:w="510" w:type="pct"/>
                </w:tcPr>
                <w:p w:rsidR="00857432" w:rsidRPr="007C2DF8" w:rsidRDefault="00857432" w:rsidP="00857432">
                  <w:pPr>
                    <w:jc w:val="center"/>
                    <w:rPr>
                      <w:rFonts w:ascii="Times New Roman" w:eastAsia="Calibri" w:hAnsi="Times New Roman"/>
                    </w:rPr>
                  </w:pPr>
                </w:p>
              </w:tc>
              <w:tc>
                <w:tcPr>
                  <w:tcW w:w="2462" w:type="pct"/>
                  <w:tcBorders>
                    <w:top w:val="single" w:sz="4" w:space="0" w:color="auto"/>
                  </w:tcBorders>
                </w:tcPr>
                <w:p w:rsidR="00857432" w:rsidRPr="007C2DF8" w:rsidRDefault="00857432" w:rsidP="00857432">
                  <w:pPr>
                    <w:jc w:val="center"/>
                    <w:rPr>
                      <w:rFonts w:ascii="Times New Roman" w:eastAsia="Calibri" w:hAnsi="Times New Roman"/>
                    </w:rPr>
                  </w:pPr>
                  <w:r w:rsidRPr="007C2DF8">
                    <w:rPr>
                      <w:rFonts w:ascii="Times New Roman" w:eastAsia="Calibri" w:hAnsi="Times New Roman"/>
                    </w:rPr>
                    <w:t>Орган, обрабатывающий запрос на предоставление услуги</w:t>
                  </w:r>
                </w:p>
                <w:p w:rsidR="00857432" w:rsidRPr="007C2DF8" w:rsidRDefault="00857432" w:rsidP="00857432">
                  <w:pPr>
                    <w:jc w:val="center"/>
                    <w:rPr>
                      <w:rFonts w:ascii="Times New Roman" w:eastAsia="Calibri" w:hAnsi="Times New Roman"/>
                    </w:rPr>
                  </w:pPr>
                </w:p>
              </w:tc>
            </w:tr>
          </w:tbl>
          <w:p w:rsidR="00857432" w:rsidRPr="007C2DF8" w:rsidRDefault="00857432" w:rsidP="00857432">
            <w:pPr>
              <w:autoSpaceDE w:val="0"/>
              <w:autoSpaceDN w:val="0"/>
              <w:jc w:val="center"/>
              <w:rPr>
                <w:rFonts w:eastAsia="Calibri"/>
                <w:b/>
                <w:bCs/>
              </w:rPr>
            </w:pPr>
          </w:p>
          <w:p w:rsidR="00857432" w:rsidRPr="007C2DF8" w:rsidRDefault="00857432" w:rsidP="00857432">
            <w:pPr>
              <w:autoSpaceDE w:val="0"/>
              <w:autoSpaceDN w:val="0"/>
              <w:jc w:val="center"/>
              <w:rPr>
                <w:rFonts w:eastAsia="Calibri"/>
                <w:b/>
                <w:bCs/>
              </w:rPr>
            </w:pPr>
            <w:r w:rsidRPr="007C2DF8">
              <w:rPr>
                <w:rFonts w:eastAsia="Calibri"/>
                <w:b/>
                <w:bCs/>
              </w:rPr>
              <w:t>Данные заявителя (юридического лица)</w:t>
            </w:r>
          </w:p>
        </w:tc>
      </w:tr>
      <w:tr w:rsidR="00857432" w:rsidRPr="007C2DF8" w:rsidTr="00857432">
        <w:trPr>
          <w:trHeight w:val="20"/>
          <w:jc w:val="center"/>
        </w:trPr>
        <w:tc>
          <w:tcPr>
            <w:tcW w:w="3654" w:type="dxa"/>
            <w:gridSpan w:val="3"/>
            <w:tcBorders>
              <w:top w:val="dotted" w:sz="4" w:space="0" w:color="auto"/>
            </w:tcBorders>
            <w:tcMar>
              <w:top w:w="0" w:type="dxa"/>
              <w:left w:w="75" w:type="dxa"/>
              <w:bottom w:w="0" w:type="dxa"/>
              <w:right w:w="75" w:type="dxa"/>
            </w:tcMar>
            <w:vAlign w:val="center"/>
            <w:hideMark/>
          </w:tcPr>
          <w:p w:rsidR="00857432" w:rsidRPr="007C2DF8" w:rsidRDefault="00857432" w:rsidP="00857432">
            <w:pPr>
              <w:autoSpaceDE w:val="0"/>
              <w:autoSpaceDN w:val="0"/>
              <w:rPr>
                <w:rFonts w:eastAsia="Calibri"/>
              </w:rPr>
            </w:pPr>
            <w:r w:rsidRPr="007C2DF8">
              <w:rPr>
                <w:rFonts w:eastAsia="Calibri"/>
              </w:rPr>
              <w:t>Полное наименование юридического лица (в соответствии с учредительными документами)</w:t>
            </w:r>
          </w:p>
        </w:tc>
        <w:tc>
          <w:tcPr>
            <w:tcW w:w="6684" w:type="dxa"/>
            <w:gridSpan w:val="4"/>
            <w:tcBorders>
              <w:top w:val="dotted" w:sz="4" w:space="0" w:color="auto"/>
            </w:tcBorders>
            <w:tcMar>
              <w:top w:w="0" w:type="dxa"/>
              <w:left w:w="75" w:type="dxa"/>
              <w:bottom w:w="0" w:type="dxa"/>
              <w:right w:w="75" w:type="dxa"/>
            </w:tcMar>
            <w:vAlign w:val="center"/>
          </w:tcPr>
          <w:p w:rsidR="00857432" w:rsidRPr="007C2DF8" w:rsidRDefault="00857432" w:rsidP="00857432">
            <w:pPr>
              <w:rPr>
                <w:rFonts w:eastAsia="Calibri"/>
              </w:rPr>
            </w:pPr>
          </w:p>
        </w:tc>
      </w:tr>
      <w:tr w:rsidR="00857432" w:rsidRPr="007C2DF8" w:rsidTr="00857432">
        <w:trPr>
          <w:trHeight w:val="20"/>
          <w:jc w:val="center"/>
        </w:trPr>
        <w:tc>
          <w:tcPr>
            <w:tcW w:w="3654" w:type="dxa"/>
            <w:gridSpan w:val="3"/>
            <w:tcMar>
              <w:top w:w="0" w:type="dxa"/>
              <w:left w:w="75" w:type="dxa"/>
              <w:bottom w:w="0" w:type="dxa"/>
              <w:right w:w="75" w:type="dxa"/>
            </w:tcMar>
            <w:vAlign w:val="center"/>
            <w:hideMark/>
          </w:tcPr>
          <w:p w:rsidR="00857432" w:rsidRPr="007C2DF8" w:rsidRDefault="00857432" w:rsidP="00857432">
            <w:pPr>
              <w:autoSpaceDE w:val="0"/>
              <w:autoSpaceDN w:val="0"/>
              <w:rPr>
                <w:rFonts w:eastAsia="Calibri"/>
              </w:rPr>
            </w:pPr>
            <w:r w:rsidRPr="007C2DF8">
              <w:rPr>
                <w:rFonts w:eastAsia="Calibri"/>
              </w:rPr>
              <w:t>Организационно-правовая форма юридического лица</w:t>
            </w:r>
          </w:p>
        </w:tc>
        <w:tc>
          <w:tcPr>
            <w:tcW w:w="6684" w:type="dxa"/>
            <w:gridSpan w:val="4"/>
            <w:tcMar>
              <w:top w:w="0" w:type="dxa"/>
              <w:left w:w="75" w:type="dxa"/>
              <w:bottom w:w="0" w:type="dxa"/>
              <w:right w:w="75" w:type="dxa"/>
            </w:tcMar>
            <w:vAlign w:val="center"/>
          </w:tcPr>
          <w:p w:rsidR="00857432" w:rsidRPr="007C2DF8" w:rsidRDefault="00857432" w:rsidP="00857432">
            <w:pPr>
              <w:rPr>
                <w:rFonts w:eastAsia="Calibri"/>
              </w:rPr>
            </w:pPr>
          </w:p>
        </w:tc>
      </w:tr>
      <w:tr w:rsidR="00857432" w:rsidRPr="007C2DF8" w:rsidTr="00857432">
        <w:trPr>
          <w:trHeight w:val="20"/>
          <w:jc w:val="center"/>
        </w:trPr>
        <w:tc>
          <w:tcPr>
            <w:tcW w:w="3654" w:type="dxa"/>
            <w:gridSpan w:val="3"/>
            <w:tcMar>
              <w:top w:w="0" w:type="dxa"/>
              <w:left w:w="75" w:type="dxa"/>
              <w:bottom w:w="0" w:type="dxa"/>
              <w:right w:w="75" w:type="dxa"/>
            </w:tcMar>
            <w:vAlign w:val="center"/>
            <w:hideMark/>
          </w:tcPr>
          <w:p w:rsidR="00857432" w:rsidRPr="007C2DF8" w:rsidRDefault="00857432" w:rsidP="00857432">
            <w:pPr>
              <w:autoSpaceDE w:val="0"/>
              <w:autoSpaceDN w:val="0"/>
              <w:rPr>
                <w:rFonts w:eastAsia="Calibri"/>
              </w:rPr>
            </w:pPr>
            <w:r w:rsidRPr="007C2DF8">
              <w:rPr>
                <w:rFonts w:eastAsia="Calibri"/>
              </w:rPr>
              <w:t>Фамилия, имя, отчество руководителя юридического лица</w:t>
            </w:r>
          </w:p>
        </w:tc>
        <w:tc>
          <w:tcPr>
            <w:tcW w:w="6684" w:type="dxa"/>
            <w:gridSpan w:val="4"/>
            <w:tcMar>
              <w:top w:w="0" w:type="dxa"/>
              <w:left w:w="75" w:type="dxa"/>
              <w:bottom w:w="0" w:type="dxa"/>
              <w:right w:w="75" w:type="dxa"/>
            </w:tcMar>
            <w:vAlign w:val="center"/>
          </w:tcPr>
          <w:p w:rsidR="00857432" w:rsidRPr="007C2DF8" w:rsidRDefault="00857432" w:rsidP="00857432">
            <w:pPr>
              <w:rPr>
                <w:rFonts w:eastAsia="Calibri"/>
              </w:rPr>
            </w:pPr>
          </w:p>
        </w:tc>
      </w:tr>
      <w:tr w:rsidR="00857432" w:rsidRPr="007C2DF8" w:rsidTr="00857432">
        <w:trPr>
          <w:trHeight w:val="20"/>
          <w:jc w:val="center"/>
        </w:trPr>
        <w:tc>
          <w:tcPr>
            <w:tcW w:w="1534" w:type="dxa"/>
            <w:tcBorders>
              <w:bottom w:val="dotted" w:sz="4" w:space="0" w:color="auto"/>
            </w:tcBorders>
            <w:tcMar>
              <w:top w:w="0" w:type="dxa"/>
              <w:left w:w="75" w:type="dxa"/>
              <w:bottom w:w="0" w:type="dxa"/>
              <w:right w:w="75" w:type="dxa"/>
            </w:tcMar>
            <w:vAlign w:val="center"/>
            <w:hideMark/>
          </w:tcPr>
          <w:p w:rsidR="00857432" w:rsidRPr="007C2DF8" w:rsidRDefault="00857432" w:rsidP="00857432">
            <w:pPr>
              <w:autoSpaceDE w:val="0"/>
              <w:autoSpaceDN w:val="0"/>
              <w:rPr>
                <w:rFonts w:eastAsia="Calibri"/>
              </w:rPr>
            </w:pPr>
            <w:r w:rsidRPr="007C2DF8">
              <w:rPr>
                <w:rFonts w:eastAsia="Calibri"/>
              </w:rPr>
              <w:t>ОГРН</w:t>
            </w:r>
          </w:p>
        </w:tc>
        <w:tc>
          <w:tcPr>
            <w:tcW w:w="8804" w:type="dxa"/>
            <w:gridSpan w:val="6"/>
            <w:tcBorders>
              <w:bottom w:val="dotted" w:sz="4" w:space="0" w:color="auto"/>
            </w:tcBorders>
            <w:tcMar>
              <w:top w:w="0" w:type="dxa"/>
              <w:left w:w="75" w:type="dxa"/>
              <w:bottom w:w="0" w:type="dxa"/>
              <w:right w:w="75" w:type="dxa"/>
            </w:tcMar>
            <w:vAlign w:val="center"/>
          </w:tcPr>
          <w:p w:rsidR="00857432" w:rsidRPr="007C2DF8" w:rsidRDefault="00857432" w:rsidP="00857432">
            <w:pPr>
              <w:rPr>
                <w:rFonts w:eastAsia="Calibri"/>
              </w:rPr>
            </w:pPr>
          </w:p>
        </w:tc>
      </w:tr>
      <w:tr w:rsidR="00857432" w:rsidRPr="007C2DF8" w:rsidTr="00857432">
        <w:trPr>
          <w:trHeight w:val="20"/>
          <w:jc w:val="center"/>
        </w:trPr>
        <w:tc>
          <w:tcPr>
            <w:tcW w:w="10338"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857432" w:rsidRPr="007C2DF8" w:rsidRDefault="00857432" w:rsidP="00857432">
            <w:pPr>
              <w:autoSpaceDE w:val="0"/>
              <w:autoSpaceDN w:val="0"/>
              <w:jc w:val="center"/>
              <w:rPr>
                <w:rFonts w:eastAsia="Calibri"/>
                <w:b/>
                <w:bCs/>
              </w:rPr>
            </w:pPr>
            <w:r w:rsidRPr="007C2DF8">
              <w:rPr>
                <w:rFonts w:eastAsia="Calibri"/>
                <w:b/>
                <w:bCs/>
              </w:rPr>
              <w:t>Юридический адрес</w:t>
            </w:r>
          </w:p>
        </w:tc>
      </w:tr>
      <w:tr w:rsidR="00857432" w:rsidRPr="007C2DF8" w:rsidTr="00857432">
        <w:trPr>
          <w:trHeight w:val="20"/>
          <w:jc w:val="center"/>
        </w:trPr>
        <w:tc>
          <w:tcPr>
            <w:tcW w:w="1534" w:type="dxa"/>
            <w:tcBorders>
              <w:top w:val="dotted" w:sz="4" w:space="0" w:color="auto"/>
            </w:tcBorders>
            <w:tcMar>
              <w:top w:w="0" w:type="dxa"/>
              <w:left w:w="75" w:type="dxa"/>
              <w:bottom w:w="0" w:type="dxa"/>
              <w:right w:w="75" w:type="dxa"/>
            </w:tcMar>
            <w:vAlign w:val="center"/>
            <w:hideMark/>
          </w:tcPr>
          <w:p w:rsidR="00857432" w:rsidRPr="007C2DF8" w:rsidRDefault="00857432" w:rsidP="00857432">
            <w:pPr>
              <w:autoSpaceDE w:val="0"/>
              <w:autoSpaceDN w:val="0"/>
              <w:rPr>
                <w:rFonts w:eastAsia="Calibri"/>
              </w:rPr>
            </w:pPr>
            <w:r w:rsidRPr="007C2DF8">
              <w:rPr>
                <w:rFonts w:eastAsia="Calibri"/>
              </w:rPr>
              <w:t xml:space="preserve">Индекс </w:t>
            </w:r>
          </w:p>
        </w:tc>
        <w:tc>
          <w:tcPr>
            <w:tcW w:w="2120" w:type="dxa"/>
            <w:gridSpan w:val="2"/>
            <w:tcBorders>
              <w:top w:val="dotted" w:sz="4" w:space="0" w:color="auto"/>
            </w:tcBorders>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c>
          <w:tcPr>
            <w:tcW w:w="2504" w:type="dxa"/>
            <w:gridSpan w:val="2"/>
            <w:tcBorders>
              <w:top w:val="dotted" w:sz="4" w:space="0" w:color="auto"/>
            </w:tcBorders>
            <w:tcMar>
              <w:top w:w="0" w:type="dxa"/>
              <w:left w:w="75" w:type="dxa"/>
              <w:bottom w:w="0" w:type="dxa"/>
              <w:right w:w="75" w:type="dxa"/>
            </w:tcMar>
            <w:vAlign w:val="center"/>
            <w:hideMark/>
          </w:tcPr>
          <w:p w:rsidR="00857432" w:rsidRPr="007C2DF8" w:rsidRDefault="00857432" w:rsidP="00857432">
            <w:pPr>
              <w:autoSpaceDE w:val="0"/>
              <w:autoSpaceDN w:val="0"/>
              <w:rPr>
                <w:rFonts w:eastAsia="Calibri"/>
              </w:rPr>
            </w:pPr>
            <w:r w:rsidRPr="007C2DF8">
              <w:rPr>
                <w:rFonts w:eastAsia="Calibri"/>
              </w:rPr>
              <w:t xml:space="preserve">Регион </w:t>
            </w:r>
          </w:p>
        </w:tc>
        <w:tc>
          <w:tcPr>
            <w:tcW w:w="4180" w:type="dxa"/>
            <w:gridSpan w:val="2"/>
            <w:tcBorders>
              <w:top w:val="dotted" w:sz="4" w:space="0" w:color="auto"/>
            </w:tcBorders>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r>
      <w:tr w:rsidR="00857432" w:rsidRPr="007C2DF8" w:rsidTr="00857432">
        <w:trPr>
          <w:trHeight w:val="20"/>
          <w:jc w:val="center"/>
        </w:trPr>
        <w:tc>
          <w:tcPr>
            <w:tcW w:w="1534" w:type="dxa"/>
            <w:tcMar>
              <w:top w:w="0" w:type="dxa"/>
              <w:left w:w="75" w:type="dxa"/>
              <w:bottom w:w="0" w:type="dxa"/>
              <w:right w:w="75" w:type="dxa"/>
            </w:tcMar>
            <w:vAlign w:val="center"/>
            <w:hideMark/>
          </w:tcPr>
          <w:p w:rsidR="00857432" w:rsidRPr="007C2DF8" w:rsidRDefault="00857432" w:rsidP="00857432">
            <w:pPr>
              <w:autoSpaceDE w:val="0"/>
              <w:autoSpaceDN w:val="0"/>
              <w:rPr>
                <w:rFonts w:eastAsia="Calibri"/>
              </w:rPr>
            </w:pPr>
            <w:r w:rsidRPr="007C2DF8">
              <w:rPr>
                <w:rFonts w:eastAsia="Calibri"/>
              </w:rPr>
              <w:t>Район</w:t>
            </w:r>
          </w:p>
        </w:tc>
        <w:tc>
          <w:tcPr>
            <w:tcW w:w="2120" w:type="dxa"/>
            <w:gridSpan w:val="2"/>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c>
          <w:tcPr>
            <w:tcW w:w="2504" w:type="dxa"/>
            <w:gridSpan w:val="2"/>
            <w:tcMar>
              <w:top w:w="0" w:type="dxa"/>
              <w:left w:w="75" w:type="dxa"/>
              <w:bottom w:w="0" w:type="dxa"/>
              <w:right w:w="75" w:type="dxa"/>
            </w:tcMar>
            <w:vAlign w:val="center"/>
            <w:hideMark/>
          </w:tcPr>
          <w:p w:rsidR="00857432" w:rsidRPr="007C2DF8" w:rsidRDefault="00857432" w:rsidP="00857432">
            <w:pPr>
              <w:autoSpaceDE w:val="0"/>
              <w:autoSpaceDN w:val="0"/>
              <w:rPr>
                <w:rFonts w:eastAsia="Calibri"/>
              </w:rPr>
            </w:pPr>
            <w:r w:rsidRPr="007C2DF8">
              <w:rPr>
                <w:rFonts w:eastAsia="Calibri"/>
              </w:rPr>
              <w:t>Населенный пункт</w:t>
            </w:r>
          </w:p>
        </w:tc>
        <w:tc>
          <w:tcPr>
            <w:tcW w:w="4180" w:type="dxa"/>
            <w:gridSpan w:val="2"/>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r>
      <w:tr w:rsidR="00857432" w:rsidRPr="007C2DF8" w:rsidTr="00857432">
        <w:trPr>
          <w:trHeight w:val="20"/>
          <w:jc w:val="center"/>
        </w:trPr>
        <w:tc>
          <w:tcPr>
            <w:tcW w:w="1534" w:type="dxa"/>
            <w:tcMar>
              <w:top w:w="0" w:type="dxa"/>
              <w:left w:w="75" w:type="dxa"/>
              <w:bottom w:w="0" w:type="dxa"/>
              <w:right w:w="75" w:type="dxa"/>
            </w:tcMar>
            <w:vAlign w:val="center"/>
            <w:hideMark/>
          </w:tcPr>
          <w:p w:rsidR="00857432" w:rsidRPr="007C2DF8" w:rsidRDefault="00857432" w:rsidP="00857432">
            <w:pPr>
              <w:autoSpaceDE w:val="0"/>
              <w:autoSpaceDN w:val="0"/>
              <w:rPr>
                <w:rFonts w:eastAsia="Calibri"/>
              </w:rPr>
            </w:pPr>
            <w:r w:rsidRPr="007C2DF8">
              <w:rPr>
                <w:rFonts w:eastAsia="Calibri"/>
              </w:rPr>
              <w:t>Улица</w:t>
            </w:r>
          </w:p>
        </w:tc>
        <w:tc>
          <w:tcPr>
            <w:tcW w:w="8804" w:type="dxa"/>
            <w:gridSpan w:val="6"/>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r>
      <w:tr w:rsidR="00857432" w:rsidRPr="007C2DF8" w:rsidTr="00857432">
        <w:trPr>
          <w:trHeight w:val="20"/>
          <w:jc w:val="center"/>
        </w:trPr>
        <w:tc>
          <w:tcPr>
            <w:tcW w:w="1534" w:type="dxa"/>
            <w:tcBorders>
              <w:bottom w:val="dotted" w:sz="4" w:space="0" w:color="auto"/>
            </w:tcBorders>
            <w:tcMar>
              <w:top w:w="0" w:type="dxa"/>
              <w:left w:w="75" w:type="dxa"/>
              <w:bottom w:w="0" w:type="dxa"/>
              <w:right w:w="75" w:type="dxa"/>
            </w:tcMar>
            <w:vAlign w:val="center"/>
            <w:hideMark/>
          </w:tcPr>
          <w:p w:rsidR="00857432" w:rsidRPr="007C2DF8" w:rsidRDefault="00857432" w:rsidP="00857432">
            <w:pPr>
              <w:autoSpaceDE w:val="0"/>
              <w:autoSpaceDN w:val="0"/>
              <w:rPr>
                <w:rFonts w:eastAsia="Calibri"/>
              </w:rPr>
            </w:pPr>
            <w:r w:rsidRPr="007C2DF8">
              <w:rPr>
                <w:rFonts w:eastAsia="Calibri"/>
              </w:rPr>
              <w:t>Дом</w:t>
            </w:r>
          </w:p>
        </w:tc>
        <w:tc>
          <w:tcPr>
            <w:tcW w:w="2120" w:type="dxa"/>
            <w:gridSpan w:val="2"/>
            <w:tcBorders>
              <w:bottom w:val="dotted" w:sz="4" w:space="0" w:color="auto"/>
            </w:tcBorders>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c>
          <w:tcPr>
            <w:tcW w:w="1455" w:type="dxa"/>
            <w:tcBorders>
              <w:bottom w:val="dotted" w:sz="4" w:space="0" w:color="auto"/>
            </w:tcBorders>
            <w:tcMar>
              <w:top w:w="0" w:type="dxa"/>
              <w:left w:w="75" w:type="dxa"/>
              <w:bottom w:w="0" w:type="dxa"/>
              <w:right w:w="75" w:type="dxa"/>
            </w:tcMar>
            <w:vAlign w:val="center"/>
            <w:hideMark/>
          </w:tcPr>
          <w:p w:rsidR="00857432" w:rsidRPr="007C2DF8" w:rsidRDefault="00857432" w:rsidP="00857432">
            <w:pPr>
              <w:autoSpaceDE w:val="0"/>
              <w:autoSpaceDN w:val="0"/>
              <w:rPr>
                <w:rFonts w:eastAsia="Calibri"/>
              </w:rPr>
            </w:pPr>
            <w:r w:rsidRPr="007C2DF8">
              <w:rPr>
                <w:rFonts w:eastAsia="Calibri"/>
              </w:rPr>
              <w:t>Корпус</w:t>
            </w:r>
          </w:p>
        </w:tc>
        <w:tc>
          <w:tcPr>
            <w:tcW w:w="1049" w:type="dxa"/>
            <w:tcBorders>
              <w:bottom w:val="dotted" w:sz="4" w:space="0" w:color="auto"/>
            </w:tcBorders>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c>
          <w:tcPr>
            <w:tcW w:w="1986" w:type="dxa"/>
            <w:tcBorders>
              <w:bottom w:val="dotted" w:sz="4" w:space="0" w:color="auto"/>
            </w:tcBorders>
            <w:tcMar>
              <w:top w:w="0" w:type="dxa"/>
              <w:left w:w="75" w:type="dxa"/>
              <w:bottom w:w="0" w:type="dxa"/>
              <w:right w:w="75" w:type="dxa"/>
            </w:tcMar>
            <w:vAlign w:val="center"/>
            <w:hideMark/>
          </w:tcPr>
          <w:p w:rsidR="00857432" w:rsidRPr="007C2DF8" w:rsidRDefault="00857432" w:rsidP="00857432">
            <w:pPr>
              <w:autoSpaceDE w:val="0"/>
              <w:autoSpaceDN w:val="0"/>
              <w:rPr>
                <w:rFonts w:eastAsia="Calibri"/>
              </w:rPr>
            </w:pPr>
            <w:r w:rsidRPr="007C2DF8">
              <w:rPr>
                <w:rFonts w:eastAsia="Calibri"/>
              </w:rPr>
              <w:t>Квартира</w:t>
            </w:r>
          </w:p>
        </w:tc>
        <w:tc>
          <w:tcPr>
            <w:tcW w:w="2194" w:type="dxa"/>
            <w:tcBorders>
              <w:bottom w:val="dotted" w:sz="4" w:space="0" w:color="auto"/>
            </w:tcBorders>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r>
      <w:tr w:rsidR="00857432" w:rsidRPr="007C2DF8" w:rsidTr="00857432">
        <w:trPr>
          <w:trHeight w:val="20"/>
          <w:jc w:val="center"/>
        </w:trPr>
        <w:tc>
          <w:tcPr>
            <w:tcW w:w="10338" w:type="dxa"/>
            <w:gridSpan w:val="7"/>
            <w:tcBorders>
              <w:left w:val="nil"/>
              <w:bottom w:val="dotted" w:sz="4" w:space="0" w:color="auto"/>
              <w:right w:val="nil"/>
            </w:tcBorders>
            <w:tcMar>
              <w:top w:w="0" w:type="dxa"/>
              <w:left w:w="75" w:type="dxa"/>
              <w:bottom w:w="0" w:type="dxa"/>
              <w:right w:w="75" w:type="dxa"/>
            </w:tcMar>
            <w:vAlign w:val="center"/>
            <w:hideMark/>
          </w:tcPr>
          <w:p w:rsidR="00857432" w:rsidRPr="007C2DF8" w:rsidRDefault="00857432" w:rsidP="00857432">
            <w:pPr>
              <w:autoSpaceDE w:val="0"/>
              <w:autoSpaceDN w:val="0"/>
              <w:jc w:val="center"/>
              <w:rPr>
                <w:rFonts w:eastAsia="Calibri"/>
                <w:b/>
                <w:bCs/>
                <w:vertAlign w:val="superscript"/>
              </w:rPr>
            </w:pPr>
            <w:r w:rsidRPr="007C2DF8">
              <w:rPr>
                <w:rFonts w:eastAsia="Calibri"/>
                <w:b/>
                <w:bCs/>
              </w:rPr>
              <w:t>Почтовый адрес</w:t>
            </w:r>
          </w:p>
        </w:tc>
      </w:tr>
      <w:tr w:rsidR="00857432" w:rsidRPr="007C2DF8" w:rsidTr="00857432">
        <w:trPr>
          <w:trHeight w:val="20"/>
          <w:jc w:val="center"/>
        </w:trPr>
        <w:tc>
          <w:tcPr>
            <w:tcW w:w="1534" w:type="dxa"/>
            <w:tcBorders>
              <w:top w:val="dotted" w:sz="4" w:space="0" w:color="auto"/>
            </w:tcBorders>
            <w:tcMar>
              <w:top w:w="0" w:type="dxa"/>
              <w:left w:w="75" w:type="dxa"/>
              <w:bottom w:w="0" w:type="dxa"/>
              <w:right w:w="75" w:type="dxa"/>
            </w:tcMar>
            <w:vAlign w:val="center"/>
            <w:hideMark/>
          </w:tcPr>
          <w:p w:rsidR="00857432" w:rsidRPr="007C2DF8" w:rsidRDefault="00857432" w:rsidP="00857432">
            <w:pPr>
              <w:autoSpaceDE w:val="0"/>
              <w:autoSpaceDN w:val="0"/>
              <w:rPr>
                <w:rFonts w:eastAsia="Calibri"/>
              </w:rPr>
            </w:pPr>
            <w:r w:rsidRPr="007C2DF8">
              <w:rPr>
                <w:rFonts w:eastAsia="Calibri"/>
              </w:rPr>
              <w:t xml:space="preserve">Индекс </w:t>
            </w:r>
          </w:p>
        </w:tc>
        <w:tc>
          <w:tcPr>
            <w:tcW w:w="2120" w:type="dxa"/>
            <w:gridSpan w:val="2"/>
            <w:tcBorders>
              <w:top w:val="dotted" w:sz="4" w:space="0" w:color="auto"/>
            </w:tcBorders>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c>
          <w:tcPr>
            <w:tcW w:w="2504" w:type="dxa"/>
            <w:gridSpan w:val="2"/>
            <w:tcBorders>
              <w:top w:val="dotted" w:sz="4" w:space="0" w:color="auto"/>
            </w:tcBorders>
            <w:tcMar>
              <w:top w:w="0" w:type="dxa"/>
              <w:left w:w="75" w:type="dxa"/>
              <w:bottom w:w="0" w:type="dxa"/>
              <w:right w:w="75" w:type="dxa"/>
            </w:tcMar>
            <w:vAlign w:val="center"/>
            <w:hideMark/>
          </w:tcPr>
          <w:p w:rsidR="00857432" w:rsidRPr="007C2DF8" w:rsidRDefault="00857432" w:rsidP="00857432">
            <w:pPr>
              <w:autoSpaceDE w:val="0"/>
              <w:autoSpaceDN w:val="0"/>
              <w:rPr>
                <w:rFonts w:eastAsia="Calibri"/>
              </w:rPr>
            </w:pPr>
            <w:r w:rsidRPr="007C2DF8">
              <w:rPr>
                <w:rFonts w:eastAsia="Calibri"/>
              </w:rPr>
              <w:t>Регион</w:t>
            </w:r>
          </w:p>
        </w:tc>
        <w:tc>
          <w:tcPr>
            <w:tcW w:w="4180" w:type="dxa"/>
            <w:gridSpan w:val="2"/>
            <w:tcBorders>
              <w:top w:val="dotted" w:sz="4" w:space="0" w:color="auto"/>
            </w:tcBorders>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r>
      <w:tr w:rsidR="00857432" w:rsidRPr="007C2DF8" w:rsidTr="00857432">
        <w:trPr>
          <w:trHeight w:val="20"/>
          <w:jc w:val="center"/>
        </w:trPr>
        <w:tc>
          <w:tcPr>
            <w:tcW w:w="1534" w:type="dxa"/>
            <w:tcMar>
              <w:top w:w="0" w:type="dxa"/>
              <w:left w:w="75" w:type="dxa"/>
              <w:bottom w:w="0" w:type="dxa"/>
              <w:right w:w="75" w:type="dxa"/>
            </w:tcMar>
            <w:vAlign w:val="center"/>
            <w:hideMark/>
          </w:tcPr>
          <w:p w:rsidR="00857432" w:rsidRPr="007C2DF8" w:rsidRDefault="00857432" w:rsidP="00857432">
            <w:pPr>
              <w:autoSpaceDE w:val="0"/>
              <w:autoSpaceDN w:val="0"/>
              <w:rPr>
                <w:rFonts w:eastAsia="Calibri"/>
              </w:rPr>
            </w:pPr>
            <w:r w:rsidRPr="007C2DF8">
              <w:rPr>
                <w:rFonts w:eastAsia="Calibri"/>
              </w:rPr>
              <w:t>Район</w:t>
            </w:r>
          </w:p>
        </w:tc>
        <w:tc>
          <w:tcPr>
            <w:tcW w:w="2120" w:type="dxa"/>
            <w:gridSpan w:val="2"/>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c>
          <w:tcPr>
            <w:tcW w:w="2504" w:type="dxa"/>
            <w:gridSpan w:val="2"/>
            <w:tcMar>
              <w:top w:w="0" w:type="dxa"/>
              <w:left w:w="75" w:type="dxa"/>
              <w:bottom w:w="0" w:type="dxa"/>
              <w:right w:w="75" w:type="dxa"/>
            </w:tcMar>
            <w:vAlign w:val="center"/>
            <w:hideMark/>
          </w:tcPr>
          <w:p w:rsidR="00857432" w:rsidRPr="007C2DF8" w:rsidRDefault="00857432" w:rsidP="00857432">
            <w:pPr>
              <w:autoSpaceDE w:val="0"/>
              <w:autoSpaceDN w:val="0"/>
              <w:rPr>
                <w:rFonts w:eastAsia="Calibri"/>
              </w:rPr>
            </w:pPr>
            <w:r w:rsidRPr="007C2DF8">
              <w:rPr>
                <w:rFonts w:eastAsia="Calibri"/>
              </w:rPr>
              <w:t>Населенный пункт</w:t>
            </w:r>
          </w:p>
        </w:tc>
        <w:tc>
          <w:tcPr>
            <w:tcW w:w="4180" w:type="dxa"/>
            <w:gridSpan w:val="2"/>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r>
      <w:tr w:rsidR="00857432" w:rsidRPr="007C2DF8" w:rsidTr="00857432">
        <w:trPr>
          <w:trHeight w:val="20"/>
          <w:jc w:val="center"/>
        </w:trPr>
        <w:tc>
          <w:tcPr>
            <w:tcW w:w="1534" w:type="dxa"/>
            <w:tcMar>
              <w:top w:w="0" w:type="dxa"/>
              <w:left w:w="75" w:type="dxa"/>
              <w:bottom w:w="0" w:type="dxa"/>
              <w:right w:w="75" w:type="dxa"/>
            </w:tcMar>
            <w:vAlign w:val="center"/>
            <w:hideMark/>
          </w:tcPr>
          <w:p w:rsidR="00857432" w:rsidRPr="007C2DF8" w:rsidRDefault="00857432" w:rsidP="00857432">
            <w:pPr>
              <w:autoSpaceDE w:val="0"/>
              <w:autoSpaceDN w:val="0"/>
              <w:rPr>
                <w:rFonts w:eastAsia="Calibri"/>
              </w:rPr>
            </w:pPr>
            <w:r w:rsidRPr="007C2DF8">
              <w:rPr>
                <w:rFonts w:eastAsia="Calibri"/>
              </w:rPr>
              <w:t>Улица</w:t>
            </w:r>
          </w:p>
        </w:tc>
        <w:tc>
          <w:tcPr>
            <w:tcW w:w="8804" w:type="dxa"/>
            <w:gridSpan w:val="6"/>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r>
      <w:tr w:rsidR="00857432" w:rsidRPr="007C2DF8" w:rsidTr="00857432">
        <w:trPr>
          <w:trHeight w:val="20"/>
          <w:jc w:val="center"/>
        </w:trPr>
        <w:tc>
          <w:tcPr>
            <w:tcW w:w="1534" w:type="dxa"/>
            <w:tcBorders>
              <w:bottom w:val="dotted" w:sz="4" w:space="0" w:color="auto"/>
            </w:tcBorders>
            <w:tcMar>
              <w:top w:w="0" w:type="dxa"/>
              <w:left w:w="75" w:type="dxa"/>
              <w:bottom w:w="0" w:type="dxa"/>
              <w:right w:w="75" w:type="dxa"/>
            </w:tcMar>
            <w:vAlign w:val="center"/>
            <w:hideMark/>
          </w:tcPr>
          <w:p w:rsidR="00857432" w:rsidRPr="007C2DF8" w:rsidRDefault="00857432" w:rsidP="00857432">
            <w:pPr>
              <w:autoSpaceDE w:val="0"/>
              <w:autoSpaceDN w:val="0"/>
              <w:rPr>
                <w:rFonts w:eastAsia="Calibri"/>
              </w:rPr>
            </w:pPr>
            <w:r w:rsidRPr="007C2DF8">
              <w:rPr>
                <w:rFonts w:eastAsia="Calibri"/>
              </w:rPr>
              <w:t>Дом</w:t>
            </w:r>
          </w:p>
        </w:tc>
        <w:tc>
          <w:tcPr>
            <w:tcW w:w="2120" w:type="dxa"/>
            <w:gridSpan w:val="2"/>
            <w:tcBorders>
              <w:bottom w:val="dotted" w:sz="4" w:space="0" w:color="auto"/>
            </w:tcBorders>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c>
          <w:tcPr>
            <w:tcW w:w="1455" w:type="dxa"/>
            <w:tcBorders>
              <w:bottom w:val="dotted" w:sz="4" w:space="0" w:color="auto"/>
            </w:tcBorders>
            <w:tcMar>
              <w:top w:w="0" w:type="dxa"/>
              <w:left w:w="75" w:type="dxa"/>
              <w:bottom w:w="0" w:type="dxa"/>
              <w:right w:w="75" w:type="dxa"/>
            </w:tcMar>
            <w:vAlign w:val="center"/>
            <w:hideMark/>
          </w:tcPr>
          <w:p w:rsidR="00857432" w:rsidRPr="007C2DF8" w:rsidRDefault="00857432" w:rsidP="00857432">
            <w:pPr>
              <w:autoSpaceDE w:val="0"/>
              <w:autoSpaceDN w:val="0"/>
              <w:rPr>
                <w:rFonts w:eastAsia="Calibri"/>
              </w:rPr>
            </w:pPr>
            <w:r w:rsidRPr="007C2DF8">
              <w:rPr>
                <w:rFonts w:eastAsia="Calibri"/>
              </w:rPr>
              <w:t>Корпус</w:t>
            </w:r>
          </w:p>
        </w:tc>
        <w:tc>
          <w:tcPr>
            <w:tcW w:w="1049" w:type="dxa"/>
            <w:tcBorders>
              <w:bottom w:val="dotted" w:sz="4" w:space="0" w:color="auto"/>
            </w:tcBorders>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c>
          <w:tcPr>
            <w:tcW w:w="1986" w:type="dxa"/>
            <w:tcBorders>
              <w:bottom w:val="dotted" w:sz="4" w:space="0" w:color="auto"/>
            </w:tcBorders>
            <w:tcMar>
              <w:top w:w="0" w:type="dxa"/>
              <w:left w:w="75" w:type="dxa"/>
              <w:bottom w:w="0" w:type="dxa"/>
              <w:right w:w="75" w:type="dxa"/>
            </w:tcMar>
            <w:vAlign w:val="center"/>
            <w:hideMark/>
          </w:tcPr>
          <w:p w:rsidR="00857432" w:rsidRPr="007C2DF8" w:rsidRDefault="00857432" w:rsidP="00857432">
            <w:pPr>
              <w:autoSpaceDE w:val="0"/>
              <w:autoSpaceDN w:val="0"/>
              <w:rPr>
                <w:rFonts w:eastAsia="Calibri"/>
              </w:rPr>
            </w:pPr>
            <w:r w:rsidRPr="007C2DF8">
              <w:rPr>
                <w:rFonts w:eastAsia="Calibri"/>
              </w:rPr>
              <w:t>Квартира</w:t>
            </w:r>
          </w:p>
        </w:tc>
        <w:tc>
          <w:tcPr>
            <w:tcW w:w="2194" w:type="dxa"/>
            <w:tcBorders>
              <w:bottom w:val="dotted" w:sz="4" w:space="0" w:color="auto"/>
            </w:tcBorders>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r>
      <w:tr w:rsidR="00857432" w:rsidRPr="007C2DF8" w:rsidTr="00857432">
        <w:trPr>
          <w:trHeight w:val="20"/>
          <w:jc w:val="center"/>
        </w:trPr>
        <w:tc>
          <w:tcPr>
            <w:tcW w:w="1534" w:type="dxa"/>
            <w:tcBorders>
              <w:top w:val="dotted" w:sz="4" w:space="0" w:color="auto"/>
              <w:left w:val="nil"/>
              <w:bottom w:val="dotted" w:sz="4" w:space="0" w:color="auto"/>
              <w:right w:val="nil"/>
            </w:tcBorders>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c>
          <w:tcPr>
            <w:tcW w:w="2120"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c>
          <w:tcPr>
            <w:tcW w:w="1455" w:type="dxa"/>
            <w:tcBorders>
              <w:top w:val="dotted" w:sz="4" w:space="0" w:color="auto"/>
              <w:left w:val="nil"/>
              <w:bottom w:val="dotted" w:sz="4" w:space="0" w:color="auto"/>
              <w:right w:val="nil"/>
            </w:tcBorders>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c>
          <w:tcPr>
            <w:tcW w:w="1049" w:type="dxa"/>
            <w:tcBorders>
              <w:top w:val="dotted" w:sz="4" w:space="0" w:color="auto"/>
              <w:left w:val="nil"/>
              <w:bottom w:val="dotted" w:sz="4" w:space="0" w:color="auto"/>
              <w:right w:val="nil"/>
            </w:tcBorders>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c>
          <w:tcPr>
            <w:tcW w:w="1986" w:type="dxa"/>
            <w:tcBorders>
              <w:top w:val="dotted" w:sz="4" w:space="0" w:color="auto"/>
              <w:left w:val="nil"/>
              <w:bottom w:val="dotted" w:sz="4" w:space="0" w:color="auto"/>
              <w:right w:val="nil"/>
            </w:tcBorders>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c>
          <w:tcPr>
            <w:tcW w:w="2194" w:type="dxa"/>
            <w:tcBorders>
              <w:top w:val="dotted" w:sz="4" w:space="0" w:color="auto"/>
              <w:left w:val="nil"/>
              <w:bottom w:val="dotted" w:sz="4" w:space="0" w:color="auto"/>
              <w:right w:val="nil"/>
            </w:tcBorders>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r>
      <w:tr w:rsidR="00857432" w:rsidRPr="007C2DF8" w:rsidTr="00857432">
        <w:trPr>
          <w:trHeight w:val="20"/>
          <w:jc w:val="center"/>
        </w:trPr>
        <w:tc>
          <w:tcPr>
            <w:tcW w:w="2456" w:type="dxa"/>
            <w:gridSpan w:val="2"/>
            <w:vMerge w:val="restart"/>
            <w:tcBorders>
              <w:top w:val="dotted" w:sz="4" w:space="0" w:color="auto"/>
            </w:tcBorders>
            <w:tcMar>
              <w:top w:w="0" w:type="dxa"/>
              <w:left w:w="75" w:type="dxa"/>
              <w:bottom w:w="0" w:type="dxa"/>
              <w:right w:w="75" w:type="dxa"/>
            </w:tcMar>
            <w:vAlign w:val="center"/>
            <w:hideMark/>
          </w:tcPr>
          <w:p w:rsidR="00857432" w:rsidRPr="007C2DF8" w:rsidRDefault="00857432" w:rsidP="00857432">
            <w:pPr>
              <w:autoSpaceDE w:val="0"/>
              <w:autoSpaceDN w:val="0"/>
              <w:rPr>
                <w:rFonts w:eastAsia="Calibri"/>
                <w:b/>
                <w:bCs/>
              </w:rPr>
            </w:pPr>
            <w:r w:rsidRPr="007C2DF8">
              <w:rPr>
                <w:rFonts w:eastAsia="Calibri"/>
                <w:b/>
                <w:bCs/>
              </w:rPr>
              <w:t>Контактные данные</w:t>
            </w:r>
          </w:p>
        </w:tc>
        <w:tc>
          <w:tcPr>
            <w:tcW w:w="7882" w:type="dxa"/>
            <w:gridSpan w:val="5"/>
            <w:tcBorders>
              <w:top w:val="dotted" w:sz="4" w:space="0" w:color="auto"/>
              <w:bottom w:val="dotted" w:sz="4" w:space="0" w:color="auto"/>
            </w:tcBorders>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r>
      <w:tr w:rsidR="00857432" w:rsidRPr="007C2DF8" w:rsidTr="00857432">
        <w:trPr>
          <w:trHeight w:val="20"/>
          <w:jc w:val="center"/>
        </w:trPr>
        <w:tc>
          <w:tcPr>
            <w:tcW w:w="2456" w:type="dxa"/>
            <w:gridSpan w:val="2"/>
            <w:vMerge/>
            <w:tcBorders>
              <w:top w:val="dotted" w:sz="4" w:space="0" w:color="auto"/>
            </w:tcBorders>
            <w:tcMar>
              <w:top w:w="0" w:type="dxa"/>
              <w:left w:w="75" w:type="dxa"/>
              <w:bottom w:w="0" w:type="dxa"/>
              <w:right w:w="75" w:type="dxa"/>
            </w:tcMar>
            <w:vAlign w:val="center"/>
          </w:tcPr>
          <w:p w:rsidR="00857432" w:rsidRPr="007C2DF8" w:rsidRDefault="00857432" w:rsidP="00857432">
            <w:pPr>
              <w:autoSpaceDE w:val="0"/>
              <w:autoSpaceDN w:val="0"/>
              <w:rPr>
                <w:rFonts w:eastAsia="Calibri"/>
                <w:b/>
                <w:bCs/>
              </w:rPr>
            </w:pPr>
          </w:p>
        </w:tc>
        <w:tc>
          <w:tcPr>
            <w:tcW w:w="7882" w:type="dxa"/>
            <w:gridSpan w:val="5"/>
            <w:tcBorders>
              <w:top w:val="dotted" w:sz="4" w:space="0" w:color="auto"/>
              <w:bottom w:val="dotted" w:sz="4" w:space="0" w:color="auto"/>
            </w:tcBorders>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r>
    </w:tbl>
    <w:p w:rsidR="00857432" w:rsidRPr="007C2DF8" w:rsidRDefault="00857432" w:rsidP="00857432">
      <w:pPr>
        <w:jc w:val="center"/>
        <w:rPr>
          <w:rFonts w:eastAsia="Calibri"/>
        </w:rPr>
      </w:pPr>
    </w:p>
    <w:p w:rsidR="00857432" w:rsidRPr="007C2DF8" w:rsidRDefault="00857432" w:rsidP="00857432">
      <w:pPr>
        <w:jc w:val="center"/>
        <w:rPr>
          <w:rFonts w:eastAsia="Calibri"/>
        </w:rPr>
      </w:pPr>
      <w:r w:rsidRPr="007C2DF8">
        <w:rPr>
          <w:rFonts w:eastAsia="Calibri"/>
        </w:rPr>
        <w:t>ЗАЯВЛЕНИЕ</w:t>
      </w:r>
    </w:p>
    <w:p w:rsidR="00857432" w:rsidRPr="007C2DF8" w:rsidRDefault="00857432" w:rsidP="00857432">
      <w:pPr>
        <w:autoSpaceDE w:val="0"/>
        <w:autoSpaceDN w:val="0"/>
        <w:adjustRightInd w:val="0"/>
        <w:ind w:firstLine="851"/>
        <w:jc w:val="both"/>
        <w:rPr>
          <w:rFonts w:eastAsia="Calibri"/>
        </w:rPr>
      </w:pPr>
      <w:r w:rsidRPr="007C2DF8">
        <w:rPr>
          <w:rFonts w:eastAsia="Calibri"/>
        </w:rPr>
        <w:t xml:space="preserve">Прошу предоставить в постоянное (бессрочное) пользование земельный участок с кадастровым номером ______________________________________; расположенный по адресу: ______________________________________________________________; с целью использования </w:t>
      </w:r>
      <w:proofErr w:type="gramStart"/>
      <w:r w:rsidRPr="007C2DF8">
        <w:rPr>
          <w:rFonts w:eastAsia="Calibri"/>
        </w:rPr>
        <w:t>для</w:t>
      </w:r>
      <w:proofErr w:type="gramEnd"/>
      <w:r w:rsidRPr="007C2DF8">
        <w:rPr>
          <w:rFonts w:eastAsia="Calibri"/>
        </w:rPr>
        <w:t xml:space="preserve"> ______________________________________________________;</w:t>
      </w:r>
    </w:p>
    <w:p w:rsidR="00857432" w:rsidRPr="007C2DF8" w:rsidRDefault="00857432" w:rsidP="00857432">
      <w:pPr>
        <w:autoSpaceDE w:val="0"/>
        <w:autoSpaceDN w:val="0"/>
        <w:adjustRightInd w:val="0"/>
        <w:ind w:firstLine="851"/>
        <w:jc w:val="both"/>
        <w:rPr>
          <w:rFonts w:eastAsia="Calibri"/>
        </w:rPr>
      </w:pPr>
      <w:r w:rsidRPr="007C2DF8">
        <w:rPr>
          <w:rFonts w:eastAsia="Calibri"/>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нужд)________________________________________________________________________;</w:t>
      </w:r>
    </w:p>
    <w:p w:rsidR="00857432" w:rsidRPr="007C2DF8" w:rsidRDefault="00857432" w:rsidP="00857432">
      <w:pPr>
        <w:autoSpaceDE w:val="0"/>
        <w:autoSpaceDN w:val="0"/>
        <w:adjustRightInd w:val="0"/>
        <w:ind w:firstLine="851"/>
        <w:jc w:val="both"/>
        <w:rPr>
          <w:rFonts w:eastAsia="Calibri"/>
        </w:rPr>
      </w:pPr>
      <w:r w:rsidRPr="007C2DF8">
        <w:rPr>
          <w:rFonts w:eastAsia="Calibri"/>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проектом)____________________________________________________________________;</w:t>
      </w:r>
    </w:p>
    <w:p w:rsidR="00857432" w:rsidRPr="007C2DF8" w:rsidRDefault="00857432" w:rsidP="00857432">
      <w:pPr>
        <w:autoSpaceDE w:val="0"/>
        <w:autoSpaceDN w:val="0"/>
        <w:adjustRightInd w:val="0"/>
        <w:ind w:firstLine="851"/>
        <w:jc w:val="both"/>
        <w:rPr>
          <w:rFonts w:eastAsia="Calibri"/>
        </w:rPr>
      </w:pPr>
      <w:r w:rsidRPr="007C2DF8">
        <w:rPr>
          <w:rFonts w:eastAsia="Calibri"/>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516"/>
        <w:gridCol w:w="710"/>
        <w:gridCol w:w="979"/>
        <w:gridCol w:w="369"/>
        <w:gridCol w:w="1544"/>
        <w:gridCol w:w="205"/>
        <w:gridCol w:w="9"/>
        <w:gridCol w:w="1132"/>
        <w:gridCol w:w="1365"/>
        <w:gridCol w:w="1732"/>
        <w:gridCol w:w="2361"/>
      </w:tblGrid>
      <w:tr w:rsidR="00857432" w:rsidRPr="007C2DF8" w:rsidTr="0085743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57432" w:rsidRPr="007C2DF8" w:rsidRDefault="00857432" w:rsidP="00857432">
            <w:pPr>
              <w:autoSpaceDE w:val="0"/>
              <w:autoSpaceDN w:val="0"/>
              <w:jc w:val="center"/>
              <w:rPr>
                <w:rFonts w:eastAsia="Calibri"/>
                <w:b/>
                <w:bCs/>
              </w:rPr>
            </w:pPr>
          </w:p>
          <w:p w:rsidR="00FE7889" w:rsidRDefault="00FE7889" w:rsidP="00857432">
            <w:pPr>
              <w:autoSpaceDE w:val="0"/>
              <w:autoSpaceDN w:val="0"/>
              <w:jc w:val="center"/>
              <w:rPr>
                <w:rFonts w:eastAsia="Calibri"/>
                <w:b/>
                <w:bCs/>
              </w:rPr>
            </w:pPr>
          </w:p>
          <w:p w:rsidR="00FE7889" w:rsidRDefault="00FE7889" w:rsidP="00857432">
            <w:pPr>
              <w:autoSpaceDE w:val="0"/>
              <w:autoSpaceDN w:val="0"/>
              <w:jc w:val="center"/>
              <w:rPr>
                <w:rFonts w:eastAsia="Calibri"/>
                <w:b/>
                <w:bCs/>
              </w:rPr>
            </w:pPr>
          </w:p>
          <w:p w:rsidR="00857432" w:rsidRPr="007C2DF8" w:rsidRDefault="00857432" w:rsidP="00857432">
            <w:pPr>
              <w:autoSpaceDE w:val="0"/>
              <w:autoSpaceDN w:val="0"/>
              <w:jc w:val="center"/>
              <w:rPr>
                <w:rFonts w:eastAsia="Calibri"/>
                <w:b/>
                <w:bCs/>
              </w:rPr>
            </w:pPr>
            <w:r w:rsidRPr="007C2DF8">
              <w:rPr>
                <w:rFonts w:eastAsia="Calibri"/>
                <w:b/>
                <w:bCs/>
              </w:rPr>
              <w:lastRenderedPageBreak/>
              <w:t>Представлены следующие документы</w:t>
            </w:r>
          </w:p>
        </w:tc>
      </w:tr>
      <w:tr w:rsidR="00857432" w:rsidRPr="007C2DF8" w:rsidTr="00857432">
        <w:trPr>
          <w:trHeight w:val="20"/>
          <w:jc w:val="center"/>
        </w:trPr>
        <w:tc>
          <w:tcPr>
            <w:tcW w:w="236" w:type="pct"/>
            <w:tcBorders>
              <w:top w:val="dotted" w:sz="4" w:space="0" w:color="auto"/>
            </w:tcBorders>
            <w:tcMar>
              <w:top w:w="0" w:type="dxa"/>
              <w:left w:w="75" w:type="dxa"/>
              <w:bottom w:w="0" w:type="dxa"/>
              <w:right w:w="75" w:type="dxa"/>
            </w:tcMar>
            <w:vAlign w:val="center"/>
            <w:hideMark/>
          </w:tcPr>
          <w:p w:rsidR="00857432" w:rsidRPr="007C2DF8" w:rsidRDefault="00857432" w:rsidP="00857432">
            <w:pPr>
              <w:autoSpaceDE w:val="0"/>
              <w:autoSpaceDN w:val="0"/>
              <w:rPr>
                <w:rFonts w:eastAsia="Calibri"/>
              </w:rPr>
            </w:pPr>
            <w:r w:rsidRPr="007C2DF8">
              <w:rPr>
                <w:rFonts w:eastAsia="Calibri"/>
              </w:rPr>
              <w:lastRenderedPageBreak/>
              <w:t>1</w:t>
            </w:r>
          </w:p>
        </w:tc>
        <w:tc>
          <w:tcPr>
            <w:tcW w:w="4764" w:type="pct"/>
            <w:gridSpan w:val="10"/>
            <w:tcBorders>
              <w:top w:val="dotted" w:sz="4" w:space="0" w:color="auto"/>
            </w:tcBorders>
            <w:tcMar>
              <w:top w:w="0" w:type="dxa"/>
              <w:left w:w="75" w:type="dxa"/>
              <w:bottom w:w="0" w:type="dxa"/>
              <w:right w:w="75" w:type="dxa"/>
            </w:tcMar>
            <w:vAlign w:val="center"/>
          </w:tcPr>
          <w:p w:rsidR="00857432" w:rsidRPr="007C2DF8" w:rsidRDefault="00857432" w:rsidP="00857432">
            <w:pPr>
              <w:rPr>
                <w:rFonts w:eastAsia="Calibri"/>
              </w:rPr>
            </w:pPr>
          </w:p>
        </w:tc>
      </w:tr>
      <w:tr w:rsidR="00857432" w:rsidRPr="007C2DF8" w:rsidTr="00857432">
        <w:trPr>
          <w:trHeight w:val="20"/>
          <w:jc w:val="center"/>
        </w:trPr>
        <w:tc>
          <w:tcPr>
            <w:tcW w:w="236" w:type="pct"/>
            <w:tcMar>
              <w:top w:w="0" w:type="dxa"/>
              <w:left w:w="75" w:type="dxa"/>
              <w:bottom w:w="0" w:type="dxa"/>
              <w:right w:w="75" w:type="dxa"/>
            </w:tcMar>
            <w:vAlign w:val="center"/>
            <w:hideMark/>
          </w:tcPr>
          <w:p w:rsidR="00857432" w:rsidRPr="007C2DF8" w:rsidRDefault="00857432" w:rsidP="00857432">
            <w:pPr>
              <w:autoSpaceDE w:val="0"/>
              <w:autoSpaceDN w:val="0"/>
              <w:rPr>
                <w:rFonts w:eastAsia="Calibri"/>
              </w:rPr>
            </w:pPr>
            <w:r w:rsidRPr="007C2DF8">
              <w:rPr>
                <w:rFonts w:eastAsia="Calibri"/>
              </w:rPr>
              <w:t>2</w:t>
            </w:r>
          </w:p>
        </w:tc>
        <w:tc>
          <w:tcPr>
            <w:tcW w:w="4764" w:type="pct"/>
            <w:gridSpan w:val="10"/>
            <w:tcMar>
              <w:top w:w="0" w:type="dxa"/>
              <w:left w:w="75" w:type="dxa"/>
              <w:bottom w:w="0" w:type="dxa"/>
              <w:right w:w="75" w:type="dxa"/>
            </w:tcMar>
            <w:vAlign w:val="center"/>
          </w:tcPr>
          <w:p w:rsidR="00857432" w:rsidRPr="007C2DF8" w:rsidRDefault="00857432" w:rsidP="00857432">
            <w:pPr>
              <w:rPr>
                <w:rFonts w:eastAsia="Calibri"/>
              </w:rPr>
            </w:pPr>
          </w:p>
        </w:tc>
      </w:tr>
      <w:tr w:rsidR="00857432" w:rsidRPr="007C2DF8" w:rsidTr="00857432">
        <w:trPr>
          <w:trHeight w:val="20"/>
          <w:jc w:val="center"/>
        </w:trPr>
        <w:tc>
          <w:tcPr>
            <w:tcW w:w="236" w:type="pct"/>
            <w:tcMar>
              <w:top w:w="0" w:type="dxa"/>
              <w:left w:w="75" w:type="dxa"/>
              <w:bottom w:w="0" w:type="dxa"/>
              <w:right w:w="75" w:type="dxa"/>
            </w:tcMar>
            <w:vAlign w:val="center"/>
            <w:hideMark/>
          </w:tcPr>
          <w:p w:rsidR="00857432" w:rsidRPr="007C2DF8" w:rsidRDefault="00857432" w:rsidP="00857432">
            <w:pPr>
              <w:autoSpaceDE w:val="0"/>
              <w:autoSpaceDN w:val="0"/>
              <w:rPr>
                <w:rFonts w:eastAsia="Calibri"/>
              </w:rPr>
            </w:pPr>
            <w:r w:rsidRPr="007C2DF8">
              <w:rPr>
                <w:rFonts w:eastAsia="Calibri"/>
              </w:rPr>
              <w:t>3</w:t>
            </w:r>
          </w:p>
        </w:tc>
        <w:tc>
          <w:tcPr>
            <w:tcW w:w="4764" w:type="pct"/>
            <w:gridSpan w:val="10"/>
            <w:tcMar>
              <w:top w:w="0" w:type="dxa"/>
              <w:left w:w="75" w:type="dxa"/>
              <w:bottom w:w="0" w:type="dxa"/>
              <w:right w:w="75" w:type="dxa"/>
            </w:tcMar>
            <w:vAlign w:val="center"/>
          </w:tcPr>
          <w:p w:rsidR="00857432" w:rsidRPr="007C2DF8" w:rsidRDefault="00857432" w:rsidP="00857432">
            <w:pPr>
              <w:rPr>
                <w:rFonts w:eastAsia="Calibri"/>
              </w:rPr>
            </w:pPr>
          </w:p>
        </w:tc>
      </w:tr>
      <w:tr w:rsidR="00857432" w:rsidRPr="007C2DF8" w:rsidTr="00857432">
        <w:trPr>
          <w:trHeight w:val="20"/>
          <w:jc w:val="center"/>
        </w:trPr>
        <w:tc>
          <w:tcPr>
            <w:tcW w:w="1885" w:type="pct"/>
            <w:gridSpan w:val="5"/>
            <w:tcMar>
              <w:top w:w="0" w:type="dxa"/>
              <w:left w:w="75" w:type="dxa"/>
              <w:bottom w:w="0" w:type="dxa"/>
              <w:right w:w="75" w:type="dxa"/>
            </w:tcMar>
            <w:vAlign w:val="center"/>
            <w:hideMark/>
          </w:tcPr>
          <w:p w:rsidR="00857432" w:rsidRPr="007C2DF8" w:rsidRDefault="00857432" w:rsidP="00857432">
            <w:pPr>
              <w:autoSpaceDE w:val="0"/>
              <w:autoSpaceDN w:val="0"/>
              <w:rPr>
                <w:rFonts w:eastAsia="Calibri"/>
                <w:bCs/>
              </w:rPr>
            </w:pPr>
            <w:r w:rsidRPr="007C2DF8">
              <w:rPr>
                <w:rFonts w:eastAsia="Calibri"/>
                <w:bCs/>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857432" w:rsidRPr="007C2DF8" w:rsidRDefault="00857432" w:rsidP="00857432">
            <w:pPr>
              <w:rPr>
                <w:rFonts w:eastAsia="Calibri"/>
              </w:rPr>
            </w:pPr>
          </w:p>
        </w:tc>
      </w:tr>
      <w:tr w:rsidR="00857432" w:rsidRPr="007C2DF8" w:rsidTr="00857432">
        <w:trPr>
          <w:trHeight w:val="20"/>
          <w:jc w:val="center"/>
        </w:trPr>
        <w:tc>
          <w:tcPr>
            <w:tcW w:w="1885" w:type="pct"/>
            <w:gridSpan w:val="5"/>
            <w:vMerge w:val="restart"/>
            <w:tcMar>
              <w:top w:w="0" w:type="dxa"/>
              <w:left w:w="75" w:type="dxa"/>
              <w:bottom w:w="0" w:type="dxa"/>
              <w:right w:w="75" w:type="dxa"/>
            </w:tcMar>
            <w:vAlign w:val="center"/>
            <w:hideMark/>
          </w:tcPr>
          <w:p w:rsidR="00857432" w:rsidRPr="007C2DF8" w:rsidRDefault="00857432" w:rsidP="00857432">
            <w:pPr>
              <w:autoSpaceDE w:val="0"/>
              <w:autoSpaceDN w:val="0"/>
              <w:rPr>
                <w:rFonts w:eastAsia="Calibri"/>
                <w:bCs/>
              </w:rPr>
            </w:pPr>
            <w:r w:rsidRPr="007C2DF8">
              <w:rPr>
                <w:rFonts w:eastAsia="Calibri"/>
                <w:bCs/>
              </w:rPr>
              <w:t xml:space="preserve">Способ получения результата </w:t>
            </w:r>
          </w:p>
        </w:tc>
        <w:tc>
          <w:tcPr>
            <w:tcW w:w="3115" w:type="pct"/>
            <w:gridSpan w:val="6"/>
            <w:tcMar>
              <w:top w:w="0" w:type="dxa"/>
              <w:left w:w="75" w:type="dxa"/>
              <w:bottom w:w="0" w:type="dxa"/>
              <w:right w:w="75" w:type="dxa"/>
            </w:tcMar>
            <w:vAlign w:val="center"/>
          </w:tcPr>
          <w:p w:rsidR="00857432" w:rsidRPr="007C2DF8" w:rsidRDefault="00857432" w:rsidP="00857432">
            <w:pPr>
              <w:rPr>
                <w:rFonts w:eastAsia="Calibri"/>
              </w:rPr>
            </w:pPr>
          </w:p>
        </w:tc>
      </w:tr>
      <w:tr w:rsidR="00857432" w:rsidRPr="007C2DF8" w:rsidTr="00857432">
        <w:trPr>
          <w:trHeight w:val="20"/>
          <w:jc w:val="center"/>
        </w:trPr>
        <w:tc>
          <w:tcPr>
            <w:tcW w:w="1885" w:type="pct"/>
            <w:gridSpan w:val="5"/>
            <w:vMerge/>
            <w:tcMar>
              <w:top w:w="0" w:type="dxa"/>
              <w:left w:w="75" w:type="dxa"/>
              <w:bottom w:w="0" w:type="dxa"/>
              <w:right w:w="75" w:type="dxa"/>
            </w:tcMar>
            <w:vAlign w:val="center"/>
          </w:tcPr>
          <w:p w:rsidR="00857432" w:rsidRPr="007C2DF8" w:rsidRDefault="00857432" w:rsidP="00857432">
            <w:pPr>
              <w:autoSpaceDE w:val="0"/>
              <w:autoSpaceDN w:val="0"/>
              <w:rPr>
                <w:rFonts w:eastAsia="Calibri"/>
                <w:bCs/>
              </w:rPr>
            </w:pPr>
          </w:p>
        </w:tc>
        <w:tc>
          <w:tcPr>
            <w:tcW w:w="3115" w:type="pct"/>
            <w:gridSpan w:val="6"/>
            <w:tcMar>
              <w:top w:w="0" w:type="dxa"/>
              <w:left w:w="75" w:type="dxa"/>
              <w:bottom w:w="0" w:type="dxa"/>
              <w:right w:w="75" w:type="dxa"/>
            </w:tcMar>
            <w:vAlign w:val="center"/>
          </w:tcPr>
          <w:p w:rsidR="00857432" w:rsidRPr="007C2DF8" w:rsidRDefault="00857432" w:rsidP="00857432">
            <w:pPr>
              <w:rPr>
                <w:rFonts w:eastAsia="Calibri"/>
              </w:rPr>
            </w:pPr>
          </w:p>
        </w:tc>
      </w:tr>
      <w:tr w:rsidR="00857432" w:rsidRPr="007C2DF8" w:rsidTr="0085743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57432" w:rsidRPr="007C2DF8" w:rsidRDefault="00857432" w:rsidP="00857432">
            <w:pPr>
              <w:autoSpaceDE w:val="0"/>
              <w:autoSpaceDN w:val="0"/>
              <w:jc w:val="center"/>
              <w:rPr>
                <w:rFonts w:eastAsia="Calibri"/>
                <w:b/>
                <w:bCs/>
              </w:rPr>
            </w:pPr>
            <w:r w:rsidRPr="007C2DF8">
              <w:rPr>
                <w:rFonts w:eastAsia="Calibri"/>
                <w:b/>
                <w:bCs/>
              </w:rPr>
              <w:t>Данные представителя (уполномоченного лица)</w:t>
            </w:r>
          </w:p>
        </w:tc>
      </w:tr>
      <w:tr w:rsidR="00857432" w:rsidRPr="007C2DF8" w:rsidTr="00857432">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857432" w:rsidRPr="007C2DF8" w:rsidRDefault="00857432" w:rsidP="00857432">
            <w:pPr>
              <w:autoSpaceDE w:val="0"/>
              <w:autoSpaceDN w:val="0"/>
              <w:rPr>
                <w:rFonts w:eastAsia="Calibri"/>
              </w:rPr>
            </w:pPr>
            <w:r w:rsidRPr="007C2DF8">
              <w:rPr>
                <w:rFonts w:eastAsia="Calibri"/>
              </w:rPr>
              <w:t>Фамилия</w:t>
            </w:r>
          </w:p>
        </w:tc>
        <w:tc>
          <w:tcPr>
            <w:tcW w:w="3991" w:type="pct"/>
            <w:gridSpan w:val="8"/>
            <w:tcBorders>
              <w:top w:val="dotted" w:sz="4" w:space="0" w:color="auto"/>
            </w:tcBorders>
            <w:tcMar>
              <w:top w:w="0" w:type="dxa"/>
              <w:left w:w="75" w:type="dxa"/>
              <w:bottom w:w="0" w:type="dxa"/>
              <w:right w:w="75" w:type="dxa"/>
            </w:tcMar>
            <w:vAlign w:val="center"/>
          </w:tcPr>
          <w:p w:rsidR="00857432" w:rsidRPr="007C2DF8" w:rsidRDefault="00857432" w:rsidP="00857432">
            <w:pPr>
              <w:rPr>
                <w:rFonts w:eastAsia="Calibri"/>
              </w:rPr>
            </w:pPr>
          </w:p>
        </w:tc>
      </w:tr>
      <w:tr w:rsidR="00857432" w:rsidRPr="007C2DF8" w:rsidTr="00857432">
        <w:trPr>
          <w:trHeight w:val="20"/>
          <w:jc w:val="center"/>
        </w:trPr>
        <w:tc>
          <w:tcPr>
            <w:tcW w:w="1009" w:type="pct"/>
            <w:gridSpan w:val="3"/>
            <w:tcMar>
              <w:top w:w="0" w:type="dxa"/>
              <w:left w:w="75" w:type="dxa"/>
              <w:bottom w:w="0" w:type="dxa"/>
              <w:right w:w="75" w:type="dxa"/>
            </w:tcMar>
            <w:vAlign w:val="center"/>
            <w:hideMark/>
          </w:tcPr>
          <w:p w:rsidR="00857432" w:rsidRPr="007C2DF8" w:rsidRDefault="00857432" w:rsidP="00857432">
            <w:pPr>
              <w:autoSpaceDE w:val="0"/>
              <w:autoSpaceDN w:val="0"/>
              <w:rPr>
                <w:rFonts w:eastAsia="Calibri"/>
              </w:rPr>
            </w:pPr>
            <w:r w:rsidRPr="007C2DF8">
              <w:rPr>
                <w:rFonts w:eastAsia="Calibri"/>
              </w:rPr>
              <w:t>Имя</w:t>
            </w:r>
          </w:p>
        </w:tc>
        <w:tc>
          <w:tcPr>
            <w:tcW w:w="3991" w:type="pct"/>
            <w:gridSpan w:val="8"/>
            <w:tcMar>
              <w:top w:w="0" w:type="dxa"/>
              <w:left w:w="75" w:type="dxa"/>
              <w:bottom w:w="0" w:type="dxa"/>
              <w:right w:w="75" w:type="dxa"/>
            </w:tcMar>
            <w:vAlign w:val="center"/>
          </w:tcPr>
          <w:p w:rsidR="00857432" w:rsidRPr="007C2DF8" w:rsidRDefault="00857432" w:rsidP="00857432">
            <w:pPr>
              <w:rPr>
                <w:rFonts w:eastAsia="Calibri"/>
              </w:rPr>
            </w:pPr>
          </w:p>
        </w:tc>
      </w:tr>
      <w:tr w:rsidR="00857432" w:rsidRPr="007C2DF8" w:rsidTr="00857432">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857432" w:rsidRPr="007C2DF8" w:rsidRDefault="00857432" w:rsidP="00857432">
            <w:pPr>
              <w:autoSpaceDE w:val="0"/>
              <w:autoSpaceDN w:val="0"/>
              <w:rPr>
                <w:rFonts w:eastAsia="Calibri"/>
              </w:rPr>
            </w:pPr>
            <w:r w:rsidRPr="007C2DF8">
              <w:rPr>
                <w:rFonts w:eastAsia="Calibri"/>
              </w:rPr>
              <w:t>Отчество</w:t>
            </w:r>
          </w:p>
        </w:tc>
        <w:tc>
          <w:tcPr>
            <w:tcW w:w="3991" w:type="pct"/>
            <w:gridSpan w:val="8"/>
            <w:tcBorders>
              <w:bottom w:val="dotted" w:sz="4" w:space="0" w:color="auto"/>
            </w:tcBorders>
            <w:tcMar>
              <w:top w:w="0" w:type="dxa"/>
              <w:left w:w="75" w:type="dxa"/>
              <w:bottom w:w="0" w:type="dxa"/>
              <w:right w:w="75" w:type="dxa"/>
            </w:tcMar>
            <w:vAlign w:val="center"/>
          </w:tcPr>
          <w:p w:rsidR="00857432" w:rsidRPr="007C2DF8" w:rsidRDefault="00857432" w:rsidP="00857432">
            <w:pPr>
              <w:rPr>
                <w:rFonts w:eastAsia="Calibri"/>
              </w:rPr>
            </w:pPr>
          </w:p>
        </w:tc>
      </w:tr>
      <w:tr w:rsidR="00857432" w:rsidRPr="007C2DF8" w:rsidTr="00857432">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857432" w:rsidRPr="007C2DF8" w:rsidRDefault="00857432" w:rsidP="00857432">
            <w:pPr>
              <w:autoSpaceDE w:val="0"/>
              <w:autoSpaceDN w:val="0"/>
              <w:rPr>
                <w:rFonts w:eastAsia="Calibri"/>
              </w:rPr>
            </w:pPr>
            <w:r w:rsidRPr="007C2DF8">
              <w:rPr>
                <w:rFonts w:eastAsia="Calibri"/>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857432" w:rsidRPr="007C2DF8" w:rsidRDefault="00857432" w:rsidP="00857432">
            <w:pPr>
              <w:rPr>
                <w:rFonts w:eastAsia="Calibri"/>
              </w:rPr>
            </w:pPr>
          </w:p>
        </w:tc>
      </w:tr>
      <w:tr w:rsidR="00857432" w:rsidRPr="007C2DF8" w:rsidTr="0085743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57432" w:rsidRPr="007C2DF8" w:rsidRDefault="00857432" w:rsidP="00857432">
            <w:pPr>
              <w:autoSpaceDE w:val="0"/>
              <w:autoSpaceDN w:val="0"/>
              <w:jc w:val="center"/>
              <w:rPr>
                <w:rFonts w:eastAsia="Calibri"/>
                <w:b/>
                <w:bCs/>
              </w:rPr>
            </w:pPr>
            <w:r w:rsidRPr="007C2DF8">
              <w:rPr>
                <w:rFonts w:eastAsia="Calibri"/>
              </w:rPr>
              <w:br w:type="page"/>
            </w:r>
            <w:r w:rsidRPr="007C2DF8">
              <w:rPr>
                <w:rFonts w:eastAsia="Calibri"/>
                <w:b/>
                <w:bCs/>
              </w:rPr>
              <w:t>Документ, удостоверяющий личность представителя (уполномоченного лица)</w:t>
            </w:r>
          </w:p>
        </w:tc>
      </w:tr>
      <w:tr w:rsidR="00857432" w:rsidRPr="007C2DF8" w:rsidTr="00857432">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857432" w:rsidRPr="007C2DF8" w:rsidRDefault="00857432" w:rsidP="00857432">
            <w:pPr>
              <w:rPr>
                <w:rFonts w:eastAsia="Calibri"/>
              </w:rPr>
            </w:pPr>
            <w:r w:rsidRPr="007C2DF8">
              <w:rPr>
                <w:rFonts w:eastAsia="Calibri"/>
              </w:rPr>
              <w:t>Вид</w:t>
            </w:r>
          </w:p>
        </w:tc>
        <w:tc>
          <w:tcPr>
            <w:tcW w:w="4439" w:type="pct"/>
            <w:gridSpan w:val="9"/>
            <w:tcBorders>
              <w:top w:val="dotted" w:sz="4" w:space="0" w:color="auto"/>
            </w:tcBorders>
            <w:tcMar>
              <w:top w:w="0" w:type="dxa"/>
              <w:left w:w="75" w:type="dxa"/>
              <w:bottom w:w="0" w:type="dxa"/>
              <w:right w:w="75" w:type="dxa"/>
            </w:tcMar>
            <w:vAlign w:val="center"/>
          </w:tcPr>
          <w:p w:rsidR="00857432" w:rsidRPr="007C2DF8" w:rsidRDefault="00857432" w:rsidP="00857432">
            <w:pPr>
              <w:rPr>
                <w:rFonts w:eastAsia="Calibri"/>
              </w:rPr>
            </w:pPr>
          </w:p>
        </w:tc>
      </w:tr>
      <w:tr w:rsidR="00857432" w:rsidRPr="007C2DF8" w:rsidTr="00857432">
        <w:trPr>
          <w:trHeight w:val="20"/>
          <w:jc w:val="center"/>
        </w:trPr>
        <w:tc>
          <w:tcPr>
            <w:tcW w:w="561" w:type="pct"/>
            <w:gridSpan w:val="2"/>
            <w:tcMar>
              <w:top w:w="0" w:type="dxa"/>
              <w:left w:w="75" w:type="dxa"/>
              <w:bottom w:w="0" w:type="dxa"/>
              <w:right w:w="75" w:type="dxa"/>
            </w:tcMar>
            <w:vAlign w:val="center"/>
            <w:hideMark/>
          </w:tcPr>
          <w:p w:rsidR="00857432" w:rsidRPr="007C2DF8" w:rsidRDefault="00857432" w:rsidP="00857432">
            <w:pPr>
              <w:autoSpaceDE w:val="0"/>
              <w:autoSpaceDN w:val="0"/>
              <w:rPr>
                <w:rFonts w:eastAsia="Calibri"/>
              </w:rPr>
            </w:pPr>
            <w:r w:rsidRPr="007C2DF8">
              <w:rPr>
                <w:rFonts w:eastAsia="Calibri"/>
              </w:rPr>
              <w:t>Серия</w:t>
            </w:r>
          </w:p>
        </w:tc>
        <w:tc>
          <w:tcPr>
            <w:tcW w:w="1418" w:type="pct"/>
            <w:gridSpan w:val="4"/>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c>
          <w:tcPr>
            <w:tcW w:w="522" w:type="pct"/>
            <w:gridSpan w:val="2"/>
            <w:tcMar>
              <w:top w:w="0" w:type="dxa"/>
              <w:left w:w="75" w:type="dxa"/>
              <w:bottom w:w="0" w:type="dxa"/>
              <w:right w:w="75" w:type="dxa"/>
            </w:tcMar>
            <w:vAlign w:val="center"/>
            <w:hideMark/>
          </w:tcPr>
          <w:p w:rsidR="00857432" w:rsidRPr="007C2DF8" w:rsidRDefault="00857432" w:rsidP="00857432">
            <w:pPr>
              <w:autoSpaceDE w:val="0"/>
              <w:autoSpaceDN w:val="0"/>
              <w:rPr>
                <w:rFonts w:eastAsia="Calibri"/>
              </w:rPr>
            </w:pPr>
            <w:r w:rsidRPr="007C2DF8">
              <w:rPr>
                <w:rFonts w:eastAsia="Calibri"/>
              </w:rPr>
              <w:t>Номер</w:t>
            </w:r>
          </w:p>
        </w:tc>
        <w:tc>
          <w:tcPr>
            <w:tcW w:w="2499" w:type="pct"/>
            <w:gridSpan w:val="3"/>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r>
      <w:tr w:rsidR="00857432" w:rsidRPr="007C2DF8" w:rsidTr="00857432">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857432" w:rsidRPr="007C2DF8" w:rsidRDefault="00857432" w:rsidP="00857432">
            <w:pPr>
              <w:autoSpaceDE w:val="0"/>
              <w:autoSpaceDN w:val="0"/>
              <w:rPr>
                <w:rFonts w:eastAsia="Calibri"/>
              </w:rPr>
            </w:pPr>
            <w:r w:rsidRPr="007C2DF8">
              <w:rPr>
                <w:rFonts w:eastAsia="Calibri"/>
              </w:rPr>
              <w:t>Выдан</w:t>
            </w:r>
          </w:p>
        </w:tc>
        <w:tc>
          <w:tcPr>
            <w:tcW w:w="2565" w:type="pct"/>
            <w:gridSpan w:val="7"/>
            <w:tcBorders>
              <w:bottom w:val="dotted" w:sz="4" w:space="0" w:color="auto"/>
            </w:tcBorders>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c>
          <w:tcPr>
            <w:tcW w:w="793" w:type="pct"/>
            <w:tcBorders>
              <w:bottom w:val="dotted" w:sz="4" w:space="0" w:color="auto"/>
            </w:tcBorders>
            <w:tcMar>
              <w:top w:w="0" w:type="dxa"/>
              <w:left w:w="75" w:type="dxa"/>
              <w:bottom w:w="0" w:type="dxa"/>
              <w:right w:w="75" w:type="dxa"/>
            </w:tcMar>
            <w:vAlign w:val="center"/>
            <w:hideMark/>
          </w:tcPr>
          <w:p w:rsidR="00857432" w:rsidRPr="007C2DF8" w:rsidRDefault="00857432" w:rsidP="00857432">
            <w:pPr>
              <w:autoSpaceDE w:val="0"/>
              <w:autoSpaceDN w:val="0"/>
              <w:rPr>
                <w:rFonts w:eastAsia="Calibri"/>
              </w:rPr>
            </w:pPr>
            <w:r w:rsidRPr="007C2DF8">
              <w:rPr>
                <w:rFonts w:eastAsia="Calibri"/>
              </w:rPr>
              <w:t>Дата выдачи</w:t>
            </w:r>
          </w:p>
        </w:tc>
        <w:tc>
          <w:tcPr>
            <w:tcW w:w="1081" w:type="pct"/>
            <w:tcBorders>
              <w:bottom w:val="dotted" w:sz="4" w:space="0" w:color="auto"/>
            </w:tcBorders>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r>
      <w:tr w:rsidR="00857432" w:rsidRPr="007C2DF8" w:rsidTr="00857432">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857432" w:rsidRPr="007C2DF8" w:rsidRDefault="00857432" w:rsidP="00857432">
            <w:pPr>
              <w:autoSpaceDE w:val="0"/>
              <w:autoSpaceDN w:val="0"/>
              <w:jc w:val="center"/>
              <w:rPr>
                <w:rFonts w:eastAsia="Calibri"/>
                <w:b/>
                <w:bCs/>
              </w:rPr>
            </w:pPr>
            <w:r w:rsidRPr="007C2DF8">
              <w:rPr>
                <w:rFonts w:eastAsia="Calibri"/>
                <w:b/>
                <w:bCs/>
              </w:rPr>
              <w:br w:type="page"/>
              <w:t>Адрес регистрации представителя (уполномоченного лица)</w:t>
            </w:r>
          </w:p>
        </w:tc>
      </w:tr>
      <w:tr w:rsidR="00857432" w:rsidRPr="007C2DF8" w:rsidTr="00857432">
        <w:trPr>
          <w:trHeight w:val="20"/>
          <w:jc w:val="center"/>
        </w:trPr>
        <w:tc>
          <w:tcPr>
            <w:tcW w:w="561" w:type="pct"/>
            <w:gridSpan w:val="2"/>
            <w:tcMar>
              <w:top w:w="0" w:type="dxa"/>
              <w:left w:w="75" w:type="dxa"/>
              <w:bottom w:w="0" w:type="dxa"/>
              <w:right w:w="75" w:type="dxa"/>
            </w:tcMar>
            <w:vAlign w:val="center"/>
            <w:hideMark/>
          </w:tcPr>
          <w:p w:rsidR="00857432" w:rsidRPr="007C2DF8" w:rsidRDefault="00857432" w:rsidP="00857432">
            <w:pPr>
              <w:autoSpaceDE w:val="0"/>
              <w:autoSpaceDN w:val="0"/>
              <w:rPr>
                <w:rFonts w:eastAsia="Calibri"/>
              </w:rPr>
            </w:pPr>
            <w:r w:rsidRPr="007C2DF8">
              <w:rPr>
                <w:rFonts w:eastAsia="Calibri"/>
              </w:rPr>
              <w:t xml:space="preserve">Индекс </w:t>
            </w:r>
          </w:p>
        </w:tc>
        <w:tc>
          <w:tcPr>
            <w:tcW w:w="1418" w:type="pct"/>
            <w:gridSpan w:val="4"/>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c>
          <w:tcPr>
            <w:tcW w:w="1147" w:type="pct"/>
            <w:gridSpan w:val="3"/>
            <w:tcMar>
              <w:top w:w="0" w:type="dxa"/>
              <w:left w:w="75" w:type="dxa"/>
              <w:bottom w:w="0" w:type="dxa"/>
              <w:right w:w="75" w:type="dxa"/>
            </w:tcMar>
            <w:vAlign w:val="center"/>
            <w:hideMark/>
          </w:tcPr>
          <w:p w:rsidR="00857432" w:rsidRPr="007C2DF8" w:rsidRDefault="00857432" w:rsidP="00857432">
            <w:pPr>
              <w:autoSpaceDE w:val="0"/>
              <w:autoSpaceDN w:val="0"/>
              <w:rPr>
                <w:rFonts w:eastAsia="Calibri"/>
              </w:rPr>
            </w:pPr>
            <w:r w:rsidRPr="007C2DF8">
              <w:rPr>
                <w:rFonts w:eastAsia="Calibri"/>
              </w:rPr>
              <w:t xml:space="preserve">Регион </w:t>
            </w:r>
          </w:p>
        </w:tc>
        <w:tc>
          <w:tcPr>
            <w:tcW w:w="1874" w:type="pct"/>
            <w:gridSpan w:val="2"/>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r>
      <w:tr w:rsidR="00857432" w:rsidRPr="007C2DF8" w:rsidTr="00857432">
        <w:trPr>
          <w:trHeight w:val="20"/>
          <w:jc w:val="center"/>
        </w:trPr>
        <w:tc>
          <w:tcPr>
            <w:tcW w:w="561" w:type="pct"/>
            <w:gridSpan w:val="2"/>
            <w:tcMar>
              <w:top w:w="0" w:type="dxa"/>
              <w:left w:w="75" w:type="dxa"/>
              <w:bottom w:w="0" w:type="dxa"/>
              <w:right w:w="75" w:type="dxa"/>
            </w:tcMar>
            <w:vAlign w:val="center"/>
            <w:hideMark/>
          </w:tcPr>
          <w:p w:rsidR="00857432" w:rsidRPr="007C2DF8" w:rsidRDefault="00857432" w:rsidP="00857432">
            <w:pPr>
              <w:autoSpaceDE w:val="0"/>
              <w:autoSpaceDN w:val="0"/>
              <w:rPr>
                <w:rFonts w:eastAsia="Calibri"/>
              </w:rPr>
            </w:pPr>
            <w:r w:rsidRPr="007C2DF8">
              <w:rPr>
                <w:rFonts w:eastAsia="Calibri"/>
              </w:rPr>
              <w:t>Район</w:t>
            </w:r>
          </w:p>
        </w:tc>
        <w:tc>
          <w:tcPr>
            <w:tcW w:w="1418" w:type="pct"/>
            <w:gridSpan w:val="4"/>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c>
          <w:tcPr>
            <w:tcW w:w="1147" w:type="pct"/>
            <w:gridSpan w:val="3"/>
            <w:tcMar>
              <w:top w:w="0" w:type="dxa"/>
              <w:left w:w="75" w:type="dxa"/>
              <w:bottom w:w="0" w:type="dxa"/>
              <w:right w:w="75" w:type="dxa"/>
            </w:tcMar>
            <w:vAlign w:val="center"/>
            <w:hideMark/>
          </w:tcPr>
          <w:p w:rsidR="00857432" w:rsidRPr="007C2DF8" w:rsidRDefault="00857432" w:rsidP="00857432">
            <w:pPr>
              <w:autoSpaceDE w:val="0"/>
              <w:autoSpaceDN w:val="0"/>
              <w:rPr>
                <w:rFonts w:eastAsia="Calibri"/>
              </w:rPr>
            </w:pPr>
            <w:r w:rsidRPr="007C2DF8">
              <w:rPr>
                <w:rFonts w:eastAsia="Calibri"/>
              </w:rPr>
              <w:t>Населенный пункт</w:t>
            </w:r>
          </w:p>
        </w:tc>
        <w:tc>
          <w:tcPr>
            <w:tcW w:w="1874" w:type="pct"/>
            <w:gridSpan w:val="2"/>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r>
      <w:tr w:rsidR="00857432" w:rsidRPr="007C2DF8" w:rsidTr="00857432">
        <w:trPr>
          <w:trHeight w:val="20"/>
          <w:jc w:val="center"/>
        </w:trPr>
        <w:tc>
          <w:tcPr>
            <w:tcW w:w="561" w:type="pct"/>
            <w:gridSpan w:val="2"/>
            <w:tcMar>
              <w:top w:w="0" w:type="dxa"/>
              <w:left w:w="75" w:type="dxa"/>
              <w:bottom w:w="0" w:type="dxa"/>
              <w:right w:w="75" w:type="dxa"/>
            </w:tcMar>
            <w:vAlign w:val="center"/>
            <w:hideMark/>
          </w:tcPr>
          <w:p w:rsidR="00857432" w:rsidRPr="007C2DF8" w:rsidRDefault="00857432" w:rsidP="00857432">
            <w:pPr>
              <w:autoSpaceDE w:val="0"/>
              <w:autoSpaceDN w:val="0"/>
              <w:rPr>
                <w:rFonts w:eastAsia="Calibri"/>
              </w:rPr>
            </w:pPr>
            <w:r w:rsidRPr="007C2DF8">
              <w:rPr>
                <w:rFonts w:eastAsia="Calibri"/>
              </w:rPr>
              <w:t>Улица</w:t>
            </w:r>
          </w:p>
        </w:tc>
        <w:tc>
          <w:tcPr>
            <w:tcW w:w="4439" w:type="pct"/>
            <w:gridSpan w:val="9"/>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r>
      <w:tr w:rsidR="00857432" w:rsidRPr="007C2DF8" w:rsidTr="00857432">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857432" w:rsidRPr="007C2DF8" w:rsidRDefault="00857432" w:rsidP="00857432">
            <w:pPr>
              <w:autoSpaceDE w:val="0"/>
              <w:autoSpaceDN w:val="0"/>
              <w:rPr>
                <w:rFonts w:eastAsia="Calibri"/>
              </w:rPr>
            </w:pPr>
            <w:r w:rsidRPr="007C2DF8">
              <w:rPr>
                <w:rFonts w:eastAsia="Calibri"/>
              </w:rPr>
              <w:t>Дом</w:t>
            </w:r>
          </w:p>
        </w:tc>
        <w:tc>
          <w:tcPr>
            <w:tcW w:w="1418" w:type="pct"/>
            <w:gridSpan w:val="4"/>
            <w:tcBorders>
              <w:bottom w:val="dotted" w:sz="4" w:space="0" w:color="auto"/>
            </w:tcBorders>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c>
          <w:tcPr>
            <w:tcW w:w="522" w:type="pct"/>
            <w:gridSpan w:val="2"/>
            <w:tcBorders>
              <w:bottom w:val="dotted" w:sz="4" w:space="0" w:color="auto"/>
            </w:tcBorders>
            <w:tcMar>
              <w:top w:w="0" w:type="dxa"/>
              <w:left w:w="75" w:type="dxa"/>
              <w:bottom w:w="0" w:type="dxa"/>
              <w:right w:w="75" w:type="dxa"/>
            </w:tcMar>
            <w:vAlign w:val="center"/>
            <w:hideMark/>
          </w:tcPr>
          <w:p w:rsidR="00857432" w:rsidRPr="007C2DF8" w:rsidRDefault="00857432" w:rsidP="00857432">
            <w:pPr>
              <w:autoSpaceDE w:val="0"/>
              <w:autoSpaceDN w:val="0"/>
              <w:rPr>
                <w:rFonts w:eastAsia="Calibri"/>
              </w:rPr>
            </w:pPr>
            <w:r w:rsidRPr="007C2DF8">
              <w:rPr>
                <w:rFonts w:eastAsia="Calibri"/>
              </w:rPr>
              <w:t>Корпус</w:t>
            </w:r>
          </w:p>
        </w:tc>
        <w:tc>
          <w:tcPr>
            <w:tcW w:w="625" w:type="pct"/>
            <w:tcBorders>
              <w:bottom w:val="dotted" w:sz="4" w:space="0" w:color="auto"/>
            </w:tcBorders>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c>
          <w:tcPr>
            <w:tcW w:w="793" w:type="pct"/>
            <w:tcBorders>
              <w:bottom w:val="dotted" w:sz="4" w:space="0" w:color="auto"/>
            </w:tcBorders>
            <w:tcMar>
              <w:top w:w="0" w:type="dxa"/>
              <w:left w:w="75" w:type="dxa"/>
              <w:bottom w:w="0" w:type="dxa"/>
              <w:right w:w="75" w:type="dxa"/>
            </w:tcMar>
            <w:vAlign w:val="center"/>
            <w:hideMark/>
          </w:tcPr>
          <w:p w:rsidR="00857432" w:rsidRPr="007C2DF8" w:rsidRDefault="00857432" w:rsidP="00857432">
            <w:pPr>
              <w:autoSpaceDE w:val="0"/>
              <w:autoSpaceDN w:val="0"/>
              <w:rPr>
                <w:rFonts w:eastAsia="Calibri"/>
              </w:rPr>
            </w:pPr>
            <w:r w:rsidRPr="007C2DF8">
              <w:rPr>
                <w:rFonts w:eastAsia="Calibri"/>
              </w:rPr>
              <w:t>Квартира</w:t>
            </w:r>
          </w:p>
        </w:tc>
        <w:tc>
          <w:tcPr>
            <w:tcW w:w="1081" w:type="pct"/>
            <w:tcBorders>
              <w:bottom w:val="dotted" w:sz="4" w:space="0" w:color="auto"/>
            </w:tcBorders>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r>
      <w:tr w:rsidR="00857432" w:rsidRPr="007C2DF8" w:rsidTr="00857432">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857432" w:rsidRPr="007C2DF8" w:rsidRDefault="00857432" w:rsidP="00857432">
            <w:pPr>
              <w:autoSpaceDE w:val="0"/>
              <w:autoSpaceDN w:val="0"/>
              <w:jc w:val="center"/>
              <w:rPr>
                <w:rFonts w:eastAsia="Calibri"/>
                <w:b/>
                <w:bCs/>
              </w:rPr>
            </w:pPr>
            <w:r w:rsidRPr="007C2DF8">
              <w:rPr>
                <w:rFonts w:eastAsia="Calibri"/>
                <w:b/>
                <w:bCs/>
              </w:rPr>
              <w:t>Адрес места жительства представителя (уполномоченного лица)</w:t>
            </w:r>
          </w:p>
        </w:tc>
      </w:tr>
      <w:tr w:rsidR="00857432" w:rsidRPr="007C2DF8" w:rsidTr="00857432">
        <w:trPr>
          <w:trHeight w:val="20"/>
          <w:jc w:val="center"/>
        </w:trPr>
        <w:tc>
          <w:tcPr>
            <w:tcW w:w="561" w:type="pct"/>
            <w:gridSpan w:val="2"/>
            <w:tcMar>
              <w:top w:w="0" w:type="dxa"/>
              <w:left w:w="75" w:type="dxa"/>
              <w:bottom w:w="0" w:type="dxa"/>
              <w:right w:w="75" w:type="dxa"/>
            </w:tcMar>
            <w:vAlign w:val="center"/>
            <w:hideMark/>
          </w:tcPr>
          <w:p w:rsidR="00857432" w:rsidRPr="007C2DF8" w:rsidRDefault="00857432" w:rsidP="00857432">
            <w:pPr>
              <w:autoSpaceDE w:val="0"/>
              <w:autoSpaceDN w:val="0"/>
              <w:rPr>
                <w:rFonts w:eastAsia="Calibri"/>
              </w:rPr>
            </w:pPr>
            <w:r w:rsidRPr="007C2DF8">
              <w:rPr>
                <w:rFonts w:eastAsia="Calibri"/>
              </w:rPr>
              <w:t xml:space="preserve">Индекс </w:t>
            </w:r>
          </w:p>
        </w:tc>
        <w:tc>
          <w:tcPr>
            <w:tcW w:w="1418" w:type="pct"/>
            <w:gridSpan w:val="4"/>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c>
          <w:tcPr>
            <w:tcW w:w="1147" w:type="pct"/>
            <w:gridSpan w:val="3"/>
            <w:tcMar>
              <w:top w:w="0" w:type="dxa"/>
              <w:left w:w="75" w:type="dxa"/>
              <w:bottom w:w="0" w:type="dxa"/>
              <w:right w:w="75" w:type="dxa"/>
            </w:tcMar>
            <w:vAlign w:val="center"/>
            <w:hideMark/>
          </w:tcPr>
          <w:p w:rsidR="00857432" w:rsidRPr="007C2DF8" w:rsidRDefault="00857432" w:rsidP="00857432">
            <w:pPr>
              <w:autoSpaceDE w:val="0"/>
              <w:autoSpaceDN w:val="0"/>
              <w:rPr>
                <w:rFonts w:eastAsia="Calibri"/>
              </w:rPr>
            </w:pPr>
            <w:r w:rsidRPr="007C2DF8">
              <w:rPr>
                <w:rFonts w:eastAsia="Calibri"/>
              </w:rPr>
              <w:t>Регион</w:t>
            </w:r>
          </w:p>
        </w:tc>
        <w:tc>
          <w:tcPr>
            <w:tcW w:w="1874" w:type="pct"/>
            <w:gridSpan w:val="2"/>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r>
      <w:tr w:rsidR="00857432" w:rsidRPr="007C2DF8" w:rsidTr="00857432">
        <w:trPr>
          <w:trHeight w:val="20"/>
          <w:jc w:val="center"/>
        </w:trPr>
        <w:tc>
          <w:tcPr>
            <w:tcW w:w="561" w:type="pct"/>
            <w:gridSpan w:val="2"/>
            <w:tcMar>
              <w:top w:w="0" w:type="dxa"/>
              <w:left w:w="75" w:type="dxa"/>
              <w:bottom w:w="0" w:type="dxa"/>
              <w:right w:w="75" w:type="dxa"/>
            </w:tcMar>
            <w:vAlign w:val="center"/>
            <w:hideMark/>
          </w:tcPr>
          <w:p w:rsidR="00857432" w:rsidRPr="007C2DF8" w:rsidRDefault="00857432" w:rsidP="00857432">
            <w:pPr>
              <w:autoSpaceDE w:val="0"/>
              <w:autoSpaceDN w:val="0"/>
              <w:rPr>
                <w:rFonts w:eastAsia="Calibri"/>
              </w:rPr>
            </w:pPr>
            <w:r w:rsidRPr="007C2DF8">
              <w:rPr>
                <w:rFonts w:eastAsia="Calibri"/>
              </w:rPr>
              <w:t>Район</w:t>
            </w:r>
          </w:p>
        </w:tc>
        <w:tc>
          <w:tcPr>
            <w:tcW w:w="1418" w:type="pct"/>
            <w:gridSpan w:val="4"/>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c>
          <w:tcPr>
            <w:tcW w:w="1147" w:type="pct"/>
            <w:gridSpan w:val="3"/>
            <w:tcMar>
              <w:top w:w="0" w:type="dxa"/>
              <w:left w:w="75" w:type="dxa"/>
              <w:bottom w:w="0" w:type="dxa"/>
              <w:right w:w="75" w:type="dxa"/>
            </w:tcMar>
            <w:vAlign w:val="center"/>
            <w:hideMark/>
          </w:tcPr>
          <w:p w:rsidR="00857432" w:rsidRPr="007C2DF8" w:rsidRDefault="00857432" w:rsidP="00857432">
            <w:pPr>
              <w:autoSpaceDE w:val="0"/>
              <w:autoSpaceDN w:val="0"/>
              <w:rPr>
                <w:rFonts w:eastAsia="Calibri"/>
              </w:rPr>
            </w:pPr>
            <w:r w:rsidRPr="007C2DF8">
              <w:rPr>
                <w:rFonts w:eastAsia="Calibri"/>
              </w:rPr>
              <w:t>Населенный пункт</w:t>
            </w:r>
          </w:p>
        </w:tc>
        <w:tc>
          <w:tcPr>
            <w:tcW w:w="1874" w:type="pct"/>
            <w:gridSpan w:val="2"/>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r>
      <w:tr w:rsidR="00857432" w:rsidRPr="007C2DF8" w:rsidTr="00857432">
        <w:trPr>
          <w:trHeight w:val="20"/>
          <w:jc w:val="center"/>
        </w:trPr>
        <w:tc>
          <w:tcPr>
            <w:tcW w:w="561" w:type="pct"/>
            <w:gridSpan w:val="2"/>
            <w:tcMar>
              <w:top w:w="0" w:type="dxa"/>
              <w:left w:w="75" w:type="dxa"/>
              <w:bottom w:w="0" w:type="dxa"/>
              <w:right w:w="75" w:type="dxa"/>
            </w:tcMar>
            <w:vAlign w:val="center"/>
            <w:hideMark/>
          </w:tcPr>
          <w:p w:rsidR="00857432" w:rsidRPr="007C2DF8" w:rsidRDefault="00857432" w:rsidP="00857432">
            <w:pPr>
              <w:autoSpaceDE w:val="0"/>
              <w:autoSpaceDN w:val="0"/>
              <w:rPr>
                <w:rFonts w:eastAsia="Calibri"/>
              </w:rPr>
            </w:pPr>
            <w:r w:rsidRPr="007C2DF8">
              <w:rPr>
                <w:rFonts w:eastAsia="Calibri"/>
              </w:rPr>
              <w:t>Улица</w:t>
            </w:r>
          </w:p>
        </w:tc>
        <w:tc>
          <w:tcPr>
            <w:tcW w:w="4439" w:type="pct"/>
            <w:gridSpan w:val="9"/>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r>
      <w:tr w:rsidR="00857432" w:rsidRPr="007C2DF8" w:rsidTr="00857432">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857432" w:rsidRPr="007C2DF8" w:rsidRDefault="00857432" w:rsidP="00857432">
            <w:pPr>
              <w:autoSpaceDE w:val="0"/>
              <w:autoSpaceDN w:val="0"/>
              <w:rPr>
                <w:rFonts w:eastAsia="Calibri"/>
              </w:rPr>
            </w:pPr>
            <w:r w:rsidRPr="007C2DF8">
              <w:rPr>
                <w:rFonts w:eastAsia="Calibri"/>
              </w:rPr>
              <w:t>Дом</w:t>
            </w:r>
          </w:p>
        </w:tc>
        <w:tc>
          <w:tcPr>
            <w:tcW w:w="1422" w:type="pct"/>
            <w:gridSpan w:val="5"/>
            <w:tcBorders>
              <w:bottom w:val="dotted" w:sz="4" w:space="0" w:color="auto"/>
            </w:tcBorders>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c>
          <w:tcPr>
            <w:tcW w:w="518" w:type="pct"/>
            <w:tcBorders>
              <w:bottom w:val="dotted" w:sz="4" w:space="0" w:color="auto"/>
            </w:tcBorders>
            <w:tcMar>
              <w:top w:w="0" w:type="dxa"/>
              <w:left w:w="75" w:type="dxa"/>
              <w:bottom w:w="0" w:type="dxa"/>
              <w:right w:w="75" w:type="dxa"/>
            </w:tcMar>
            <w:vAlign w:val="center"/>
            <w:hideMark/>
          </w:tcPr>
          <w:p w:rsidR="00857432" w:rsidRPr="007C2DF8" w:rsidRDefault="00857432" w:rsidP="00857432">
            <w:pPr>
              <w:autoSpaceDE w:val="0"/>
              <w:autoSpaceDN w:val="0"/>
              <w:rPr>
                <w:rFonts w:eastAsia="Calibri"/>
              </w:rPr>
            </w:pPr>
            <w:r w:rsidRPr="007C2DF8">
              <w:rPr>
                <w:rFonts w:eastAsia="Calibri"/>
              </w:rPr>
              <w:t>Корпус</w:t>
            </w:r>
          </w:p>
        </w:tc>
        <w:tc>
          <w:tcPr>
            <w:tcW w:w="625" w:type="pct"/>
            <w:tcBorders>
              <w:bottom w:val="dotted" w:sz="4" w:space="0" w:color="auto"/>
            </w:tcBorders>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c>
          <w:tcPr>
            <w:tcW w:w="793" w:type="pct"/>
            <w:tcBorders>
              <w:bottom w:val="dotted" w:sz="4" w:space="0" w:color="auto"/>
            </w:tcBorders>
            <w:tcMar>
              <w:top w:w="0" w:type="dxa"/>
              <w:left w:w="75" w:type="dxa"/>
              <w:bottom w:w="0" w:type="dxa"/>
              <w:right w:w="75" w:type="dxa"/>
            </w:tcMar>
            <w:vAlign w:val="center"/>
            <w:hideMark/>
          </w:tcPr>
          <w:p w:rsidR="00857432" w:rsidRPr="007C2DF8" w:rsidRDefault="00857432" w:rsidP="00857432">
            <w:pPr>
              <w:autoSpaceDE w:val="0"/>
              <w:autoSpaceDN w:val="0"/>
              <w:rPr>
                <w:rFonts w:eastAsia="Calibri"/>
              </w:rPr>
            </w:pPr>
            <w:r w:rsidRPr="007C2DF8">
              <w:rPr>
                <w:rFonts w:eastAsia="Calibri"/>
              </w:rPr>
              <w:t>Квартира</w:t>
            </w:r>
          </w:p>
        </w:tc>
        <w:tc>
          <w:tcPr>
            <w:tcW w:w="1081" w:type="pct"/>
            <w:tcBorders>
              <w:bottom w:val="dotted" w:sz="4" w:space="0" w:color="auto"/>
            </w:tcBorders>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r>
      <w:tr w:rsidR="00857432" w:rsidRPr="007C2DF8" w:rsidTr="00857432">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r>
      <w:tr w:rsidR="00857432" w:rsidRPr="007C2DF8" w:rsidTr="00857432">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857432" w:rsidRPr="007C2DF8" w:rsidRDefault="00857432" w:rsidP="00857432">
            <w:pPr>
              <w:autoSpaceDE w:val="0"/>
              <w:autoSpaceDN w:val="0"/>
              <w:rPr>
                <w:rFonts w:eastAsia="Calibri"/>
                <w:b/>
                <w:bCs/>
              </w:rPr>
            </w:pPr>
            <w:r w:rsidRPr="007C2DF8">
              <w:rPr>
                <w:rFonts w:eastAsia="Calibri"/>
                <w:b/>
                <w:bCs/>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r>
      <w:tr w:rsidR="00857432" w:rsidRPr="007C2DF8" w:rsidTr="00857432">
        <w:trPr>
          <w:trHeight w:val="20"/>
          <w:jc w:val="center"/>
        </w:trPr>
        <w:tc>
          <w:tcPr>
            <w:tcW w:w="1178" w:type="pct"/>
            <w:gridSpan w:val="4"/>
            <w:vMerge/>
            <w:vAlign w:val="center"/>
            <w:hideMark/>
          </w:tcPr>
          <w:p w:rsidR="00857432" w:rsidRPr="007C2DF8" w:rsidRDefault="00857432" w:rsidP="00857432">
            <w:pPr>
              <w:rPr>
                <w:rFonts w:eastAsia="Calibri"/>
                <w:b/>
                <w:bCs/>
              </w:rPr>
            </w:pPr>
          </w:p>
        </w:tc>
        <w:tc>
          <w:tcPr>
            <w:tcW w:w="3822" w:type="pct"/>
            <w:gridSpan w:val="7"/>
            <w:tcMar>
              <w:top w:w="0" w:type="dxa"/>
              <w:left w:w="75" w:type="dxa"/>
              <w:bottom w:w="0" w:type="dxa"/>
              <w:right w:w="75" w:type="dxa"/>
            </w:tcMar>
            <w:vAlign w:val="center"/>
          </w:tcPr>
          <w:p w:rsidR="00857432" w:rsidRPr="007C2DF8" w:rsidRDefault="00857432" w:rsidP="00857432">
            <w:pPr>
              <w:autoSpaceDE w:val="0"/>
              <w:autoSpaceDN w:val="0"/>
              <w:rPr>
                <w:rFonts w:eastAsia="Calibri"/>
              </w:rPr>
            </w:pPr>
          </w:p>
        </w:tc>
      </w:tr>
    </w:tbl>
    <w:p w:rsidR="00857432" w:rsidRPr="007C2DF8" w:rsidRDefault="00857432" w:rsidP="00857432">
      <w:pPr>
        <w:rPr>
          <w:rFonts w:eastAsia="Calibri"/>
        </w:rPr>
      </w:pPr>
    </w:p>
    <w:tbl>
      <w:tblPr>
        <w:tblStyle w:val="112"/>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670"/>
      </w:tblGrid>
      <w:tr w:rsidR="00857432" w:rsidRPr="007C2DF8" w:rsidTr="00857432">
        <w:tc>
          <w:tcPr>
            <w:tcW w:w="3190" w:type="dxa"/>
          </w:tcPr>
          <w:p w:rsidR="00857432" w:rsidRPr="007C2DF8" w:rsidRDefault="00857432" w:rsidP="00857432">
            <w:pPr>
              <w:rPr>
                <w:rFonts w:ascii="Times New Roman" w:eastAsia="Calibri" w:hAnsi="Times New Roman"/>
              </w:rPr>
            </w:pPr>
          </w:p>
        </w:tc>
        <w:tc>
          <w:tcPr>
            <w:tcW w:w="887" w:type="dxa"/>
            <w:tcBorders>
              <w:top w:val="nil"/>
              <w:bottom w:val="nil"/>
            </w:tcBorders>
          </w:tcPr>
          <w:p w:rsidR="00857432" w:rsidRPr="007C2DF8" w:rsidRDefault="00857432" w:rsidP="00857432">
            <w:pPr>
              <w:rPr>
                <w:rFonts w:ascii="Times New Roman" w:eastAsia="Calibri" w:hAnsi="Times New Roman"/>
              </w:rPr>
            </w:pPr>
          </w:p>
        </w:tc>
        <w:tc>
          <w:tcPr>
            <w:tcW w:w="5670" w:type="dxa"/>
          </w:tcPr>
          <w:p w:rsidR="00857432" w:rsidRPr="007C2DF8" w:rsidRDefault="00857432" w:rsidP="00857432">
            <w:pPr>
              <w:rPr>
                <w:rFonts w:ascii="Times New Roman" w:eastAsia="Calibri" w:hAnsi="Times New Roman"/>
              </w:rPr>
            </w:pPr>
          </w:p>
        </w:tc>
      </w:tr>
      <w:tr w:rsidR="00857432" w:rsidRPr="007C2DF8" w:rsidTr="00857432">
        <w:tc>
          <w:tcPr>
            <w:tcW w:w="3190" w:type="dxa"/>
          </w:tcPr>
          <w:p w:rsidR="00857432" w:rsidRPr="007C2DF8" w:rsidRDefault="00857432" w:rsidP="00857432">
            <w:pPr>
              <w:jc w:val="center"/>
              <w:rPr>
                <w:rFonts w:ascii="Times New Roman" w:eastAsia="Calibri" w:hAnsi="Times New Roman"/>
              </w:rPr>
            </w:pPr>
            <w:r w:rsidRPr="007C2DF8">
              <w:rPr>
                <w:rFonts w:ascii="Times New Roman" w:eastAsia="Calibri" w:hAnsi="Times New Roman"/>
              </w:rPr>
              <w:t>Дата</w:t>
            </w:r>
          </w:p>
        </w:tc>
        <w:tc>
          <w:tcPr>
            <w:tcW w:w="887" w:type="dxa"/>
            <w:tcBorders>
              <w:top w:val="nil"/>
              <w:bottom w:val="nil"/>
            </w:tcBorders>
          </w:tcPr>
          <w:p w:rsidR="00857432" w:rsidRPr="007C2DF8" w:rsidRDefault="00857432" w:rsidP="00857432">
            <w:pPr>
              <w:jc w:val="center"/>
              <w:rPr>
                <w:rFonts w:ascii="Times New Roman" w:eastAsia="Calibri" w:hAnsi="Times New Roman"/>
              </w:rPr>
            </w:pPr>
          </w:p>
        </w:tc>
        <w:tc>
          <w:tcPr>
            <w:tcW w:w="5670" w:type="dxa"/>
          </w:tcPr>
          <w:p w:rsidR="00857432" w:rsidRPr="007C2DF8" w:rsidRDefault="00857432" w:rsidP="00857432">
            <w:pPr>
              <w:jc w:val="center"/>
              <w:rPr>
                <w:rFonts w:ascii="Times New Roman" w:eastAsia="Calibri" w:hAnsi="Times New Roman"/>
              </w:rPr>
            </w:pPr>
            <w:r w:rsidRPr="007C2DF8">
              <w:rPr>
                <w:rFonts w:ascii="Times New Roman" w:eastAsia="Calibri" w:hAnsi="Times New Roman"/>
              </w:rPr>
              <w:t>Подпись/ФИО</w:t>
            </w:r>
          </w:p>
        </w:tc>
      </w:tr>
    </w:tbl>
    <w:p w:rsidR="00857432" w:rsidRPr="001A1AAD" w:rsidRDefault="00857432" w:rsidP="00857432">
      <w:pPr>
        <w:widowControl w:val="0"/>
        <w:autoSpaceDE w:val="0"/>
        <w:autoSpaceDN w:val="0"/>
        <w:adjustRightInd w:val="0"/>
        <w:ind w:firstLine="709"/>
        <w:jc w:val="right"/>
        <w:rPr>
          <w:sz w:val="28"/>
          <w:szCs w:val="28"/>
        </w:rPr>
      </w:pPr>
    </w:p>
    <w:p w:rsidR="00660A30" w:rsidRDefault="00660A30" w:rsidP="0001732D">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p>
    <w:p w:rsidR="0001732D" w:rsidRDefault="0001732D" w:rsidP="0001732D">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01732D" w:rsidRDefault="0001732D" w:rsidP="00017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6"/>
          <w:szCs w:val="26"/>
        </w:rPr>
      </w:pPr>
      <w:r>
        <w:rPr>
          <w:sz w:val="26"/>
          <w:szCs w:val="26"/>
          <w:u w:val="single"/>
        </w:rPr>
        <w:t>от «30» апреля 2019 г.</w:t>
      </w:r>
      <w:r>
        <w:rPr>
          <w:sz w:val="26"/>
          <w:szCs w:val="26"/>
        </w:rPr>
        <w:t xml:space="preserve">                                                                                                              </w:t>
      </w:r>
      <w:r>
        <w:rPr>
          <w:sz w:val="26"/>
          <w:szCs w:val="26"/>
          <w:u w:val="single"/>
        </w:rPr>
        <w:t>№ 944</w:t>
      </w:r>
      <w:r>
        <w:rPr>
          <w:b/>
          <w:sz w:val="26"/>
          <w:szCs w:val="26"/>
        </w:rPr>
        <w:t xml:space="preserve">       </w:t>
      </w:r>
      <w:r>
        <w:rPr>
          <w:sz w:val="26"/>
          <w:szCs w:val="26"/>
        </w:rPr>
        <w:t xml:space="preserve">г. Сосногорск </w:t>
      </w:r>
      <w:r>
        <w:rPr>
          <w:b/>
          <w:sz w:val="26"/>
          <w:szCs w:val="26"/>
        </w:rPr>
        <w:t xml:space="preserve">  </w:t>
      </w:r>
    </w:p>
    <w:p w:rsidR="00EB6457" w:rsidRPr="005C63E0" w:rsidRDefault="00EB6457" w:rsidP="00EB6457">
      <w:pPr>
        <w:widowControl w:val="0"/>
        <w:tabs>
          <w:tab w:val="left" w:pos="709"/>
        </w:tabs>
        <w:autoSpaceDE w:val="0"/>
        <w:autoSpaceDN w:val="0"/>
        <w:adjustRightInd w:val="0"/>
        <w:jc w:val="center"/>
        <w:rPr>
          <w:b/>
          <w:sz w:val="26"/>
          <w:szCs w:val="26"/>
        </w:rPr>
      </w:pPr>
      <w:r w:rsidRPr="005C63E0">
        <w:rPr>
          <w:b/>
          <w:sz w:val="26"/>
          <w:szCs w:val="26"/>
        </w:rPr>
        <w:t xml:space="preserve">О внесении изменений в Постановление администрации </w:t>
      </w:r>
    </w:p>
    <w:p w:rsidR="00EB6457" w:rsidRPr="005C63E0" w:rsidRDefault="00EB6457" w:rsidP="00EB6457">
      <w:pPr>
        <w:widowControl w:val="0"/>
        <w:tabs>
          <w:tab w:val="left" w:pos="709"/>
        </w:tabs>
        <w:autoSpaceDE w:val="0"/>
        <w:autoSpaceDN w:val="0"/>
        <w:adjustRightInd w:val="0"/>
        <w:jc w:val="center"/>
        <w:rPr>
          <w:b/>
          <w:sz w:val="26"/>
          <w:szCs w:val="26"/>
        </w:rPr>
      </w:pPr>
      <w:r w:rsidRPr="005C63E0">
        <w:rPr>
          <w:b/>
          <w:sz w:val="26"/>
          <w:szCs w:val="26"/>
        </w:rPr>
        <w:t>муниципального района «Сосногорск» от 22.12.2017 № 1768 «Об утверждении муниципальной программы муниципального образования муниципального района «Сосногорск» «Защита населения и территории муниципального района «Сосногорск» от чрезвычайных ситуаций, обеспечение безопасности людей на водных объектах, обеспечение правопорядка»</w:t>
      </w:r>
    </w:p>
    <w:p w:rsidR="00EB6457" w:rsidRPr="005C63E0" w:rsidRDefault="00EB6457" w:rsidP="00EB6457">
      <w:pPr>
        <w:ind w:firstLine="709"/>
        <w:jc w:val="both"/>
        <w:rPr>
          <w:sz w:val="26"/>
          <w:szCs w:val="26"/>
        </w:rPr>
      </w:pPr>
      <w:r w:rsidRPr="005C63E0">
        <w:rPr>
          <w:sz w:val="26"/>
          <w:szCs w:val="26"/>
        </w:rPr>
        <w:t>В соответствии с Федеральным законом от 06.10.2003 № 131-ФЗ «Об общих принципах организации местного самоуправления в Российской Федерации», Администрация муниципального района «Сосногорск»</w:t>
      </w:r>
    </w:p>
    <w:p w:rsidR="00EB6457" w:rsidRPr="005C63E0" w:rsidRDefault="00EB6457" w:rsidP="00EB6457">
      <w:pPr>
        <w:ind w:left="709" w:hanging="709"/>
        <w:jc w:val="center"/>
        <w:rPr>
          <w:b/>
          <w:bCs/>
          <w:sz w:val="26"/>
          <w:szCs w:val="26"/>
        </w:rPr>
      </w:pPr>
      <w:r w:rsidRPr="005C63E0">
        <w:rPr>
          <w:b/>
          <w:bCs/>
          <w:sz w:val="26"/>
          <w:szCs w:val="26"/>
        </w:rPr>
        <w:t>ПОСТАНОВЛЯЕТ:</w:t>
      </w:r>
    </w:p>
    <w:p w:rsidR="00EB6457" w:rsidRPr="005C63E0" w:rsidRDefault="00EB6457" w:rsidP="00EB6457">
      <w:pPr>
        <w:tabs>
          <w:tab w:val="left" w:pos="993"/>
        </w:tabs>
        <w:autoSpaceDE w:val="0"/>
        <w:autoSpaceDN w:val="0"/>
        <w:adjustRightInd w:val="0"/>
        <w:ind w:firstLine="567"/>
        <w:jc w:val="both"/>
        <w:rPr>
          <w:sz w:val="26"/>
          <w:szCs w:val="26"/>
        </w:rPr>
      </w:pPr>
      <w:r w:rsidRPr="005C63E0">
        <w:rPr>
          <w:sz w:val="26"/>
          <w:szCs w:val="26"/>
        </w:rPr>
        <w:t xml:space="preserve">1. В приложение «Муниципальная программа муниципального образования муниципального района «Сосногорск» «Защита населения и территории муниципального района «Сосногорск» от чрезвычайных ситуаций, обеспечение безопасности  людей на водных </w:t>
      </w:r>
      <w:r w:rsidRPr="005C63E0">
        <w:rPr>
          <w:sz w:val="26"/>
          <w:szCs w:val="26"/>
        </w:rPr>
        <w:lastRenderedPageBreak/>
        <w:t>объектах, обеспечение правопорядка» (далее – Программа), утвержденное постановлением администрации муниципального образования муниципального района «Сосногорск» от 22.12.2017 № 1768 внести изменения:</w:t>
      </w:r>
    </w:p>
    <w:p w:rsidR="00EB6457" w:rsidRPr="005C63E0" w:rsidRDefault="00EB6457" w:rsidP="00EB6457">
      <w:pPr>
        <w:widowControl w:val="0"/>
        <w:autoSpaceDE w:val="0"/>
        <w:autoSpaceDN w:val="0"/>
        <w:adjustRightInd w:val="0"/>
        <w:ind w:firstLine="567"/>
        <w:jc w:val="both"/>
        <w:outlineLvl w:val="1"/>
        <w:rPr>
          <w:sz w:val="26"/>
          <w:szCs w:val="26"/>
        </w:rPr>
      </w:pPr>
      <w:r w:rsidRPr="005C63E0">
        <w:rPr>
          <w:sz w:val="26"/>
          <w:szCs w:val="26"/>
        </w:rPr>
        <w:t xml:space="preserve">1.1. В Паспорте </w:t>
      </w:r>
      <w:r w:rsidRPr="005C63E0">
        <w:rPr>
          <w:bCs/>
          <w:sz w:val="26"/>
          <w:szCs w:val="26"/>
        </w:rPr>
        <w:t>подпрограммы 2 «Правопорядок в муниципальном районе «Сосногорск»</w:t>
      </w:r>
      <w:r w:rsidRPr="005C63E0">
        <w:rPr>
          <w:sz w:val="26"/>
          <w:szCs w:val="26"/>
        </w:rPr>
        <w:t xml:space="preserve"> раздел «Целевые индикаторы и показатели подпрограммы» изложить в следующей редакции:</w:t>
      </w:r>
    </w:p>
    <w:p w:rsidR="00EB6457" w:rsidRPr="005C63E0" w:rsidRDefault="00EB6457" w:rsidP="00EB6457">
      <w:pPr>
        <w:widowControl w:val="0"/>
        <w:autoSpaceDE w:val="0"/>
        <w:autoSpaceDN w:val="0"/>
        <w:adjustRightInd w:val="0"/>
        <w:ind w:firstLine="709"/>
        <w:jc w:val="both"/>
        <w:rPr>
          <w:sz w:val="26"/>
          <w:szCs w:val="26"/>
        </w:rPr>
      </w:pPr>
      <w:r w:rsidRPr="005C63E0">
        <w:rPr>
          <w:sz w:val="26"/>
          <w:szCs w:val="26"/>
        </w:rPr>
        <w:t xml:space="preserve">1) Удельный вес мест массового пребывания граждан, оборудованных системами видеонаблюдения </w:t>
      </w:r>
      <w:proofErr w:type="gramStart"/>
      <w:r w:rsidRPr="005C63E0">
        <w:rPr>
          <w:sz w:val="26"/>
          <w:szCs w:val="26"/>
        </w:rPr>
        <w:t>от</w:t>
      </w:r>
      <w:proofErr w:type="gramEnd"/>
      <w:r w:rsidRPr="005C63E0">
        <w:rPr>
          <w:sz w:val="26"/>
          <w:szCs w:val="26"/>
        </w:rPr>
        <w:t xml:space="preserve"> запланированных, % </w:t>
      </w:r>
    </w:p>
    <w:p w:rsidR="00EB6457" w:rsidRPr="005C63E0" w:rsidRDefault="00EB6457" w:rsidP="00EB6457">
      <w:pPr>
        <w:autoSpaceDE w:val="0"/>
        <w:autoSpaceDN w:val="0"/>
        <w:adjustRightInd w:val="0"/>
        <w:ind w:firstLine="709"/>
        <w:jc w:val="both"/>
        <w:outlineLvl w:val="1"/>
        <w:rPr>
          <w:sz w:val="26"/>
          <w:szCs w:val="26"/>
        </w:rPr>
      </w:pPr>
      <w:r w:rsidRPr="005C63E0">
        <w:rPr>
          <w:sz w:val="26"/>
          <w:szCs w:val="26"/>
        </w:rPr>
        <w:t xml:space="preserve">2) Количество проведенных заседаний </w:t>
      </w:r>
      <w:proofErr w:type="spellStart"/>
      <w:r w:rsidRPr="005C63E0">
        <w:rPr>
          <w:sz w:val="26"/>
          <w:szCs w:val="26"/>
        </w:rPr>
        <w:t>Антинаркотической</w:t>
      </w:r>
      <w:proofErr w:type="spellEnd"/>
      <w:r w:rsidRPr="005C63E0">
        <w:rPr>
          <w:sz w:val="26"/>
          <w:szCs w:val="26"/>
        </w:rPr>
        <w:t xml:space="preserve"> комиссии в МО МР «Сосногорск», ед.</w:t>
      </w:r>
    </w:p>
    <w:p w:rsidR="00EB6457" w:rsidRPr="005C63E0" w:rsidRDefault="00EB6457" w:rsidP="00EB6457">
      <w:pPr>
        <w:widowControl w:val="0"/>
        <w:autoSpaceDE w:val="0"/>
        <w:autoSpaceDN w:val="0"/>
        <w:adjustRightInd w:val="0"/>
        <w:ind w:firstLine="709"/>
        <w:jc w:val="both"/>
        <w:outlineLvl w:val="1"/>
        <w:rPr>
          <w:sz w:val="26"/>
          <w:szCs w:val="26"/>
        </w:rPr>
      </w:pPr>
      <w:r w:rsidRPr="005C63E0">
        <w:rPr>
          <w:sz w:val="26"/>
          <w:szCs w:val="26"/>
        </w:rPr>
        <w:t xml:space="preserve">3) </w:t>
      </w:r>
      <w:r w:rsidRPr="005C63E0">
        <w:rPr>
          <w:rFonts w:eastAsia="Calibri"/>
          <w:sz w:val="26"/>
          <w:szCs w:val="26"/>
          <w:lang w:eastAsia="en-US"/>
        </w:rPr>
        <w:t xml:space="preserve">Удельный вес мест пребывания граждан (улицы, парки, скверы) в границах городского поселения «Сосногорск», оборудованных системами видеонаблюдения </w:t>
      </w:r>
      <w:proofErr w:type="gramStart"/>
      <w:r w:rsidRPr="005C63E0">
        <w:rPr>
          <w:rFonts w:eastAsia="Calibri"/>
          <w:sz w:val="26"/>
          <w:szCs w:val="26"/>
          <w:lang w:eastAsia="en-US"/>
        </w:rPr>
        <w:t>от</w:t>
      </w:r>
      <w:proofErr w:type="gramEnd"/>
      <w:r w:rsidRPr="005C63E0">
        <w:rPr>
          <w:rFonts w:eastAsia="Calibri"/>
          <w:sz w:val="26"/>
          <w:szCs w:val="26"/>
          <w:lang w:eastAsia="en-US"/>
        </w:rPr>
        <w:t xml:space="preserve"> запланированного;</w:t>
      </w:r>
      <w:r w:rsidRPr="005C63E0">
        <w:rPr>
          <w:sz w:val="26"/>
          <w:szCs w:val="26"/>
        </w:rPr>
        <w:t>, %</w:t>
      </w:r>
    </w:p>
    <w:p w:rsidR="00EB6457" w:rsidRPr="005C63E0" w:rsidRDefault="00EB6457" w:rsidP="00EB6457">
      <w:pPr>
        <w:widowControl w:val="0"/>
        <w:autoSpaceDE w:val="0"/>
        <w:autoSpaceDN w:val="0"/>
        <w:adjustRightInd w:val="0"/>
        <w:ind w:firstLine="567"/>
        <w:jc w:val="both"/>
        <w:outlineLvl w:val="1"/>
        <w:rPr>
          <w:sz w:val="26"/>
          <w:szCs w:val="26"/>
        </w:rPr>
      </w:pPr>
      <w:r w:rsidRPr="005C63E0">
        <w:rPr>
          <w:sz w:val="26"/>
          <w:szCs w:val="26"/>
        </w:rPr>
        <w:t xml:space="preserve">1.2. В Паспорте </w:t>
      </w:r>
      <w:r w:rsidRPr="005C63E0">
        <w:rPr>
          <w:bCs/>
          <w:sz w:val="26"/>
          <w:szCs w:val="26"/>
        </w:rPr>
        <w:t>подпрограммы 2 «Правопорядок в муниципальном районе «Сосногорск»</w:t>
      </w:r>
      <w:r w:rsidRPr="005C63E0">
        <w:rPr>
          <w:sz w:val="26"/>
          <w:szCs w:val="26"/>
        </w:rPr>
        <w:t xml:space="preserve"> раздел «Ожидаемые результаты реализации подпрограммы» изложить в следующей редакции:</w:t>
      </w:r>
    </w:p>
    <w:p w:rsidR="00EB6457" w:rsidRPr="005C63E0" w:rsidRDefault="00EB6457" w:rsidP="0033320E">
      <w:pPr>
        <w:pStyle w:val="ConsPlusNormal0"/>
      </w:pPr>
      <w:r w:rsidRPr="005C63E0">
        <w:t>Реализация мероприятий подпрограммы 2 позволит:</w:t>
      </w:r>
    </w:p>
    <w:p w:rsidR="00EB6457" w:rsidRPr="005C63E0" w:rsidRDefault="00EB6457" w:rsidP="0033320E">
      <w:pPr>
        <w:pStyle w:val="ConsPlusNormal0"/>
      </w:pPr>
      <w:r w:rsidRPr="005C63E0">
        <w:t>1) обеспечить объекты (места) с массовым пребыванием людей и прилегающей к ним территорией системами видеонаблюдения;</w:t>
      </w:r>
    </w:p>
    <w:p w:rsidR="00EB6457" w:rsidRPr="005C63E0" w:rsidRDefault="00EB6457" w:rsidP="00EB6457">
      <w:pPr>
        <w:keepNext/>
        <w:ind w:firstLine="709"/>
        <w:jc w:val="both"/>
        <w:rPr>
          <w:sz w:val="26"/>
          <w:szCs w:val="26"/>
        </w:rPr>
      </w:pPr>
      <w:r w:rsidRPr="005C63E0">
        <w:rPr>
          <w:sz w:val="26"/>
          <w:szCs w:val="26"/>
        </w:rPr>
        <w:t xml:space="preserve">2) проведение не менее 4 заседаний </w:t>
      </w:r>
      <w:proofErr w:type="spellStart"/>
      <w:r w:rsidRPr="005C63E0">
        <w:rPr>
          <w:sz w:val="26"/>
          <w:szCs w:val="26"/>
        </w:rPr>
        <w:t>Антинаркотической</w:t>
      </w:r>
      <w:proofErr w:type="spellEnd"/>
      <w:r w:rsidRPr="005C63E0">
        <w:rPr>
          <w:sz w:val="26"/>
          <w:szCs w:val="26"/>
        </w:rPr>
        <w:t xml:space="preserve"> комиссии в МО МР «Сосногорск» в год. </w:t>
      </w:r>
    </w:p>
    <w:p w:rsidR="00EB6457" w:rsidRPr="005C63E0" w:rsidRDefault="00EB6457" w:rsidP="00EB6457">
      <w:pPr>
        <w:keepNext/>
        <w:ind w:firstLine="709"/>
        <w:jc w:val="both"/>
        <w:rPr>
          <w:sz w:val="26"/>
          <w:szCs w:val="26"/>
        </w:rPr>
      </w:pPr>
      <w:r w:rsidRPr="005C63E0">
        <w:rPr>
          <w:sz w:val="26"/>
          <w:szCs w:val="26"/>
        </w:rPr>
        <w:t>3) обеспечить увеличение охвата ме</w:t>
      </w:r>
      <w:proofErr w:type="gramStart"/>
      <w:r w:rsidRPr="005C63E0">
        <w:rPr>
          <w:sz w:val="26"/>
          <w:szCs w:val="26"/>
        </w:rPr>
        <w:t>ст с пр</w:t>
      </w:r>
      <w:proofErr w:type="gramEnd"/>
      <w:r w:rsidRPr="005C63E0">
        <w:rPr>
          <w:sz w:val="26"/>
          <w:szCs w:val="26"/>
        </w:rPr>
        <w:t>ебыванием граждан (улицы, парки, скверы) в границах городского поселения «Сосногорск», оборудованных системами видеонаблюдения</w:t>
      </w:r>
    </w:p>
    <w:p w:rsidR="00EB6457" w:rsidRPr="005C63E0" w:rsidRDefault="00EB6457" w:rsidP="00EB6457">
      <w:pPr>
        <w:ind w:firstLine="567"/>
        <w:jc w:val="both"/>
        <w:rPr>
          <w:sz w:val="26"/>
          <w:szCs w:val="26"/>
        </w:rPr>
      </w:pPr>
      <w:r w:rsidRPr="005C63E0">
        <w:rPr>
          <w:sz w:val="26"/>
          <w:szCs w:val="26"/>
        </w:rPr>
        <w:t>1.3. Приложение к Программе «Таблица 1. «Перечень и сведения о целевых индикаторах и показателях муниципальной программы» изложить в редакции согласно приложению 1 к настоящему постановлению.</w:t>
      </w:r>
    </w:p>
    <w:p w:rsidR="00EB6457" w:rsidRPr="005C63E0" w:rsidRDefault="00EB6457" w:rsidP="00EB6457">
      <w:pPr>
        <w:ind w:firstLine="567"/>
        <w:jc w:val="both"/>
        <w:rPr>
          <w:sz w:val="26"/>
          <w:szCs w:val="26"/>
        </w:rPr>
      </w:pPr>
      <w:r w:rsidRPr="005C63E0">
        <w:rPr>
          <w:sz w:val="26"/>
          <w:szCs w:val="26"/>
        </w:rPr>
        <w:t>1.4. Приложение к Программе «Таблица 2. Перечень и характеристики основных мероприятий муниципальной программы» изложить в редакции согласно приложению 2 к настоящему постановлению.</w:t>
      </w:r>
    </w:p>
    <w:p w:rsidR="00EB6457" w:rsidRPr="005C63E0" w:rsidRDefault="00EB6457" w:rsidP="00EB6457">
      <w:pPr>
        <w:ind w:firstLine="567"/>
        <w:jc w:val="both"/>
        <w:rPr>
          <w:sz w:val="26"/>
          <w:szCs w:val="26"/>
        </w:rPr>
      </w:pPr>
      <w:r w:rsidRPr="005C63E0">
        <w:rPr>
          <w:sz w:val="26"/>
          <w:szCs w:val="26"/>
        </w:rPr>
        <w:t>1.5. Приложение к Программе «Таблица 3. Информация по финансовому обеспечению муниципальной программы за счет средств местного бюджета (с учетом средств межбюджетных трансфертов), республиканского бюджета Республики Коми (с учетом средств федерального бюджета)» изложить в редакции согласно приложению 3 к настоящему постановлению.</w:t>
      </w:r>
    </w:p>
    <w:p w:rsidR="00EB6457" w:rsidRPr="005C63E0" w:rsidRDefault="00EB6457" w:rsidP="00EB6457">
      <w:pPr>
        <w:ind w:firstLine="567"/>
        <w:jc w:val="both"/>
        <w:rPr>
          <w:sz w:val="26"/>
          <w:szCs w:val="26"/>
        </w:rPr>
      </w:pPr>
      <w:r w:rsidRPr="005C63E0">
        <w:rPr>
          <w:sz w:val="26"/>
          <w:szCs w:val="26"/>
        </w:rPr>
        <w:t>1.6. Приложение к Программе «Таблица 4. Ресурсное обеспечение и прогнозная (справочная) оценка расходов местного бюджета, республиканского бюджета Республики Коми (с учетом средств федерального бюджета), на реализацию цели муниципальной программы» изложить в редакции согласно приложению 4 к настоящему постановлению.</w:t>
      </w:r>
    </w:p>
    <w:p w:rsidR="00EB6457" w:rsidRPr="005C63E0" w:rsidRDefault="00EB6457" w:rsidP="00EB6457">
      <w:pPr>
        <w:ind w:firstLine="567"/>
        <w:jc w:val="both"/>
        <w:rPr>
          <w:sz w:val="26"/>
          <w:szCs w:val="26"/>
        </w:rPr>
      </w:pPr>
      <w:r w:rsidRPr="005C63E0">
        <w:rPr>
          <w:sz w:val="26"/>
          <w:szCs w:val="26"/>
        </w:rPr>
        <w:t>1.7. Приложение к Программе «Таблица 5 Комплексный план действий по реализации муниципальной программы на 2019 год» изложить в редакции согласно приложению 5 к настоящему постановлению.</w:t>
      </w:r>
    </w:p>
    <w:p w:rsidR="00EB6457" w:rsidRPr="004314D0" w:rsidRDefault="00EB6457" w:rsidP="0033320E">
      <w:pPr>
        <w:pStyle w:val="ConsPlusNormal0"/>
      </w:pPr>
      <w:r w:rsidRPr="004314D0">
        <w:t>1.8. Приложение к Программе «Таблица 6 «Сведения о порядке сбора информации и методике расчета целевых индикаторов и показателей муниципальной программы» изложить в редакции согласно приложению 6 к настоящему постановлению.</w:t>
      </w:r>
    </w:p>
    <w:p w:rsidR="00EB6457" w:rsidRPr="005C63E0" w:rsidRDefault="00EB6457" w:rsidP="00EB6457">
      <w:pPr>
        <w:widowControl w:val="0"/>
        <w:autoSpaceDE w:val="0"/>
        <w:autoSpaceDN w:val="0"/>
        <w:adjustRightInd w:val="0"/>
        <w:ind w:firstLine="567"/>
        <w:jc w:val="both"/>
        <w:rPr>
          <w:sz w:val="26"/>
          <w:szCs w:val="26"/>
        </w:rPr>
      </w:pPr>
      <w:r w:rsidRPr="005C63E0">
        <w:rPr>
          <w:sz w:val="26"/>
          <w:szCs w:val="26"/>
        </w:rPr>
        <w:t>2. Настоящее постановление вступает в силу со дня его официального опубликования.</w:t>
      </w:r>
    </w:p>
    <w:p w:rsidR="00EB6457" w:rsidRPr="005C63E0" w:rsidRDefault="00EB6457" w:rsidP="00EB6457">
      <w:pPr>
        <w:ind w:firstLine="567"/>
        <w:jc w:val="both"/>
        <w:rPr>
          <w:sz w:val="26"/>
          <w:szCs w:val="26"/>
        </w:rPr>
      </w:pPr>
      <w:r w:rsidRPr="005C63E0">
        <w:rPr>
          <w:sz w:val="26"/>
          <w:szCs w:val="26"/>
        </w:rPr>
        <w:t xml:space="preserve">3. </w:t>
      </w:r>
      <w:proofErr w:type="gramStart"/>
      <w:r w:rsidRPr="005C63E0">
        <w:rPr>
          <w:sz w:val="26"/>
          <w:szCs w:val="26"/>
        </w:rPr>
        <w:t>Контроль за</w:t>
      </w:r>
      <w:proofErr w:type="gramEnd"/>
      <w:r w:rsidRPr="005C63E0">
        <w:rPr>
          <w:sz w:val="26"/>
          <w:szCs w:val="26"/>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EB6457" w:rsidRPr="005C63E0" w:rsidRDefault="00EB6457" w:rsidP="00EB6457">
      <w:pPr>
        <w:jc w:val="right"/>
        <w:rPr>
          <w:sz w:val="26"/>
          <w:szCs w:val="26"/>
        </w:rPr>
      </w:pPr>
      <w:r w:rsidRPr="005C63E0">
        <w:rPr>
          <w:sz w:val="26"/>
          <w:szCs w:val="26"/>
        </w:rPr>
        <w:t>Глава муниципального района «Сосногорск»-</w:t>
      </w:r>
    </w:p>
    <w:p w:rsidR="00EB6457" w:rsidRPr="005C63E0" w:rsidRDefault="00EB6457" w:rsidP="00EB6457">
      <w:pPr>
        <w:pStyle w:val="af5"/>
        <w:jc w:val="right"/>
        <w:rPr>
          <w:sz w:val="26"/>
          <w:szCs w:val="26"/>
        </w:rPr>
      </w:pPr>
      <w:r w:rsidRPr="005C63E0">
        <w:rPr>
          <w:sz w:val="26"/>
          <w:szCs w:val="26"/>
        </w:rPr>
        <w:t>руководитель администрации</w:t>
      </w:r>
      <w:r>
        <w:rPr>
          <w:sz w:val="26"/>
          <w:szCs w:val="26"/>
        </w:rPr>
        <w:t xml:space="preserve"> </w:t>
      </w:r>
      <w:r w:rsidRPr="005C63E0">
        <w:rPr>
          <w:sz w:val="26"/>
          <w:szCs w:val="26"/>
        </w:rPr>
        <w:t>С.В. Дегтяренко</w:t>
      </w:r>
    </w:p>
    <w:p w:rsidR="00FE7889" w:rsidRDefault="00FE7889" w:rsidP="004314D0">
      <w:pPr>
        <w:widowControl w:val="0"/>
        <w:autoSpaceDE w:val="0"/>
        <w:autoSpaceDN w:val="0"/>
        <w:adjustRightInd w:val="0"/>
        <w:jc w:val="center"/>
        <w:outlineLvl w:val="1"/>
        <w:rPr>
          <w:b/>
        </w:rPr>
      </w:pPr>
    </w:p>
    <w:p w:rsidR="00FE7889" w:rsidRDefault="00FE7889" w:rsidP="004314D0">
      <w:pPr>
        <w:widowControl w:val="0"/>
        <w:autoSpaceDE w:val="0"/>
        <w:autoSpaceDN w:val="0"/>
        <w:adjustRightInd w:val="0"/>
        <w:jc w:val="center"/>
        <w:outlineLvl w:val="1"/>
        <w:rPr>
          <w:b/>
        </w:rPr>
      </w:pPr>
    </w:p>
    <w:p w:rsidR="00FE7889" w:rsidRDefault="00FE7889" w:rsidP="004314D0">
      <w:pPr>
        <w:widowControl w:val="0"/>
        <w:autoSpaceDE w:val="0"/>
        <w:autoSpaceDN w:val="0"/>
        <w:adjustRightInd w:val="0"/>
        <w:jc w:val="center"/>
        <w:outlineLvl w:val="1"/>
        <w:rPr>
          <w:b/>
        </w:rPr>
      </w:pPr>
    </w:p>
    <w:p w:rsidR="00FE7889" w:rsidRDefault="00FE7889" w:rsidP="004314D0">
      <w:pPr>
        <w:widowControl w:val="0"/>
        <w:autoSpaceDE w:val="0"/>
        <w:autoSpaceDN w:val="0"/>
        <w:adjustRightInd w:val="0"/>
        <w:jc w:val="center"/>
        <w:outlineLvl w:val="1"/>
        <w:rPr>
          <w:b/>
        </w:rPr>
      </w:pPr>
    </w:p>
    <w:p w:rsidR="004314D0" w:rsidRPr="00D75F5D" w:rsidRDefault="004314D0" w:rsidP="004314D0">
      <w:pPr>
        <w:widowControl w:val="0"/>
        <w:autoSpaceDE w:val="0"/>
        <w:autoSpaceDN w:val="0"/>
        <w:adjustRightInd w:val="0"/>
        <w:jc w:val="center"/>
        <w:outlineLvl w:val="1"/>
        <w:rPr>
          <w:b/>
        </w:rPr>
      </w:pPr>
      <w:r w:rsidRPr="00D75F5D">
        <w:rPr>
          <w:b/>
        </w:rPr>
        <w:lastRenderedPageBreak/>
        <w:t>ПАСПОРТ</w:t>
      </w:r>
    </w:p>
    <w:p w:rsidR="004314D0" w:rsidRPr="00D75F5D" w:rsidRDefault="004314D0" w:rsidP="004314D0">
      <w:pPr>
        <w:widowControl w:val="0"/>
        <w:autoSpaceDE w:val="0"/>
        <w:autoSpaceDN w:val="0"/>
        <w:adjustRightInd w:val="0"/>
        <w:jc w:val="center"/>
        <w:rPr>
          <w:b/>
        </w:rPr>
      </w:pPr>
      <w:r>
        <w:rPr>
          <w:b/>
        </w:rPr>
        <w:t xml:space="preserve">Муниципальной </w:t>
      </w:r>
      <w:r w:rsidRPr="00D75F5D">
        <w:rPr>
          <w:b/>
        </w:rPr>
        <w:t xml:space="preserve">программы </w:t>
      </w:r>
    </w:p>
    <w:p w:rsidR="004314D0" w:rsidRPr="00D75F5D" w:rsidRDefault="004314D0" w:rsidP="004314D0">
      <w:pPr>
        <w:widowControl w:val="0"/>
        <w:autoSpaceDE w:val="0"/>
        <w:autoSpaceDN w:val="0"/>
        <w:adjustRightInd w:val="0"/>
        <w:jc w:val="center"/>
        <w:rPr>
          <w:b/>
        </w:rPr>
      </w:pPr>
      <w:r>
        <w:rPr>
          <w:b/>
        </w:rPr>
        <w:t>муниципального района «Сосногорск»</w:t>
      </w:r>
      <w:r w:rsidRPr="00D75F5D">
        <w:rPr>
          <w:b/>
        </w:rPr>
        <w:t xml:space="preserve"> </w:t>
      </w:r>
    </w:p>
    <w:p w:rsidR="004314D0" w:rsidRPr="00D75F5D" w:rsidRDefault="004314D0" w:rsidP="004314D0">
      <w:pPr>
        <w:widowControl w:val="0"/>
        <w:autoSpaceDE w:val="0"/>
        <w:autoSpaceDN w:val="0"/>
        <w:adjustRightInd w:val="0"/>
        <w:jc w:val="center"/>
        <w:rPr>
          <w:b/>
        </w:rPr>
      </w:pPr>
      <w:r>
        <w:rPr>
          <w:b/>
        </w:rPr>
        <w:t xml:space="preserve">«Защита населения и территории </w:t>
      </w:r>
      <w:r w:rsidRPr="00F869F2">
        <w:rPr>
          <w:b/>
        </w:rPr>
        <w:t xml:space="preserve">муниципального района «Сосногорск» от чрезвычайных ситуаций, </w:t>
      </w:r>
      <w:r w:rsidRPr="00342748">
        <w:rPr>
          <w:b/>
        </w:rPr>
        <w:t>обеспечение</w:t>
      </w:r>
      <w:r>
        <w:rPr>
          <w:b/>
        </w:rPr>
        <w:t xml:space="preserve"> </w:t>
      </w:r>
      <w:r w:rsidRPr="00F869F2">
        <w:rPr>
          <w:b/>
        </w:rPr>
        <w:t>безопасности людей на водных объектах, обеспечение правопорядка»</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8364"/>
      </w:tblGrid>
      <w:tr w:rsidR="004314D0" w:rsidRPr="00D75F5D" w:rsidTr="00660A30">
        <w:trPr>
          <w:trHeight w:val="172"/>
        </w:trPr>
        <w:tc>
          <w:tcPr>
            <w:tcW w:w="2268" w:type="dxa"/>
            <w:shd w:val="clear" w:color="auto" w:fill="auto"/>
          </w:tcPr>
          <w:p w:rsidR="004314D0" w:rsidRPr="00FE7889" w:rsidRDefault="004314D0" w:rsidP="00366155">
            <w:pPr>
              <w:widowControl w:val="0"/>
              <w:autoSpaceDE w:val="0"/>
              <w:autoSpaceDN w:val="0"/>
              <w:adjustRightInd w:val="0"/>
              <w:rPr>
                <w:sz w:val="18"/>
                <w:szCs w:val="18"/>
              </w:rPr>
            </w:pPr>
            <w:r w:rsidRPr="00FE7889">
              <w:rPr>
                <w:sz w:val="18"/>
                <w:szCs w:val="18"/>
              </w:rPr>
              <w:t xml:space="preserve">Ответственный исполнитель </w:t>
            </w:r>
          </w:p>
        </w:tc>
        <w:tc>
          <w:tcPr>
            <w:tcW w:w="8364" w:type="dxa"/>
            <w:shd w:val="clear" w:color="auto" w:fill="auto"/>
          </w:tcPr>
          <w:p w:rsidR="004314D0" w:rsidRPr="00FE7889" w:rsidRDefault="004314D0" w:rsidP="00366155">
            <w:pPr>
              <w:widowControl w:val="0"/>
              <w:autoSpaceDE w:val="0"/>
              <w:autoSpaceDN w:val="0"/>
              <w:adjustRightInd w:val="0"/>
              <w:jc w:val="both"/>
              <w:rPr>
                <w:sz w:val="18"/>
                <w:szCs w:val="18"/>
              </w:rPr>
            </w:pPr>
            <w:r w:rsidRPr="00FE7889">
              <w:rPr>
                <w:sz w:val="18"/>
                <w:szCs w:val="18"/>
              </w:rPr>
              <w:t>Муниципальное казенное учреждение «Управление по делам ГО и ЧС муниципального образования муниципального района «Сосногорск»</w:t>
            </w:r>
          </w:p>
        </w:tc>
      </w:tr>
      <w:tr w:rsidR="004314D0" w:rsidRPr="00D75F5D" w:rsidTr="00660A30">
        <w:tc>
          <w:tcPr>
            <w:tcW w:w="2268" w:type="dxa"/>
            <w:shd w:val="clear" w:color="auto" w:fill="auto"/>
          </w:tcPr>
          <w:p w:rsidR="004314D0" w:rsidRPr="00FE7889" w:rsidRDefault="004314D0" w:rsidP="00366155">
            <w:pPr>
              <w:widowControl w:val="0"/>
              <w:autoSpaceDE w:val="0"/>
              <w:autoSpaceDN w:val="0"/>
              <w:adjustRightInd w:val="0"/>
              <w:rPr>
                <w:sz w:val="18"/>
                <w:szCs w:val="18"/>
              </w:rPr>
            </w:pPr>
            <w:r w:rsidRPr="00FE7889">
              <w:rPr>
                <w:sz w:val="18"/>
                <w:szCs w:val="18"/>
              </w:rPr>
              <w:t>Соисполнитель программы (при наличии)</w:t>
            </w:r>
          </w:p>
        </w:tc>
        <w:tc>
          <w:tcPr>
            <w:tcW w:w="8364" w:type="dxa"/>
            <w:shd w:val="clear" w:color="auto" w:fill="auto"/>
          </w:tcPr>
          <w:p w:rsidR="004314D0" w:rsidRPr="00FE7889" w:rsidRDefault="004314D0" w:rsidP="00366155">
            <w:pPr>
              <w:widowControl w:val="0"/>
              <w:autoSpaceDE w:val="0"/>
              <w:autoSpaceDN w:val="0"/>
              <w:adjustRightInd w:val="0"/>
              <w:rPr>
                <w:sz w:val="18"/>
                <w:szCs w:val="18"/>
              </w:rPr>
            </w:pPr>
            <w:r w:rsidRPr="00FE7889">
              <w:rPr>
                <w:sz w:val="18"/>
                <w:szCs w:val="18"/>
              </w:rPr>
              <w:t xml:space="preserve"> </w:t>
            </w:r>
          </w:p>
          <w:p w:rsidR="004314D0" w:rsidRPr="00FE7889" w:rsidRDefault="004314D0" w:rsidP="00366155">
            <w:pPr>
              <w:autoSpaceDE w:val="0"/>
              <w:autoSpaceDN w:val="0"/>
              <w:adjustRightInd w:val="0"/>
              <w:ind w:firstLine="709"/>
              <w:jc w:val="both"/>
              <w:rPr>
                <w:sz w:val="18"/>
                <w:szCs w:val="18"/>
              </w:rPr>
            </w:pPr>
          </w:p>
        </w:tc>
      </w:tr>
      <w:tr w:rsidR="004314D0" w:rsidRPr="00D75F5D" w:rsidTr="00660A30">
        <w:tc>
          <w:tcPr>
            <w:tcW w:w="2268" w:type="dxa"/>
            <w:shd w:val="clear" w:color="auto" w:fill="auto"/>
          </w:tcPr>
          <w:p w:rsidR="004314D0" w:rsidRPr="00FE7889" w:rsidRDefault="004314D0" w:rsidP="00366155">
            <w:pPr>
              <w:widowControl w:val="0"/>
              <w:autoSpaceDE w:val="0"/>
              <w:autoSpaceDN w:val="0"/>
              <w:adjustRightInd w:val="0"/>
              <w:rPr>
                <w:sz w:val="18"/>
                <w:szCs w:val="18"/>
              </w:rPr>
            </w:pPr>
            <w:r w:rsidRPr="00FE7889">
              <w:rPr>
                <w:sz w:val="18"/>
                <w:szCs w:val="18"/>
              </w:rPr>
              <w:t>Участники муниципальной программы</w:t>
            </w:r>
          </w:p>
        </w:tc>
        <w:tc>
          <w:tcPr>
            <w:tcW w:w="8364" w:type="dxa"/>
            <w:shd w:val="clear" w:color="auto" w:fill="auto"/>
          </w:tcPr>
          <w:p w:rsidR="004314D0" w:rsidRPr="00FE7889" w:rsidRDefault="004314D0" w:rsidP="00366155">
            <w:pPr>
              <w:widowControl w:val="0"/>
              <w:autoSpaceDE w:val="0"/>
              <w:autoSpaceDN w:val="0"/>
              <w:adjustRightInd w:val="0"/>
              <w:rPr>
                <w:sz w:val="18"/>
                <w:szCs w:val="18"/>
              </w:rPr>
            </w:pPr>
            <w:r w:rsidRPr="00FE7889">
              <w:rPr>
                <w:sz w:val="18"/>
                <w:szCs w:val="18"/>
              </w:rPr>
              <w:t>Администрация муниципального района «Сосногорск»</w:t>
            </w:r>
          </w:p>
        </w:tc>
      </w:tr>
      <w:tr w:rsidR="004314D0" w:rsidRPr="00D75F5D" w:rsidTr="00660A30">
        <w:tc>
          <w:tcPr>
            <w:tcW w:w="2268" w:type="dxa"/>
            <w:shd w:val="clear" w:color="auto" w:fill="auto"/>
          </w:tcPr>
          <w:p w:rsidR="004314D0" w:rsidRPr="00FE7889" w:rsidRDefault="004314D0" w:rsidP="00366155">
            <w:pPr>
              <w:widowControl w:val="0"/>
              <w:autoSpaceDE w:val="0"/>
              <w:autoSpaceDN w:val="0"/>
              <w:adjustRightInd w:val="0"/>
              <w:rPr>
                <w:sz w:val="18"/>
                <w:szCs w:val="18"/>
              </w:rPr>
            </w:pPr>
            <w:r w:rsidRPr="00FE7889">
              <w:rPr>
                <w:sz w:val="18"/>
                <w:szCs w:val="18"/>
              </w:rPr>
              <w:t xml:space="preserve">Подпрограммы муниципальной программы  </w:t>
            </w:r>
          </w:p>
        </w:tc>
        <w:tc>
          <w:tcPr>
            <w:tcW w:w="8364" w:type="dxa"/>
            <w:shd w:val="clear" w:color="auto" w:fill="auto"/>
          </w:tcPr>
          <w:p w:rsidR="004314D0" w:rsidRPr="00FE7889" w:rsidRDefault="004314D0" w:rsidP="00366155">
            <w:pPr>
              <w:widowControl w:val="0"/>
              <w:tabs>
                <w:tab w:val="left" w:pos="176"/>
              </w:tabs>
              <w:autoSpaceDE w:val="0"/>
              <w:autoSpaceDN w:val="0"/>
              <w:adjustRightInd w:val="0"/>
              <w:ind w:firstLine="709"/>
              <w:jc w:val="both"/>
              <w:rPr>
                <w:sz w:val="18"/>
                <w:szCs w:val="18"/>
              </w:rPr>
            </w:pPr>
            <w:r w:rsidRPr="00FE7889">
              <w:rPr>
                <w:sz w:val="18"/>
                <w:szCs w:val="18"/>
              </w:rPr>
              <w:t>1) Защита от чрезвычайных ситуаций природного и техногенного характера, профилактика терроризма и экстремизма в муниципальном районе «Сосногорск»;</w:t>
            </w:r>
          </w:p>
          <w:p w:rsidR="004314D0" w:rsidRPr="00FE7889" w:rsidRDefault="004314D0" w:rsidP="00366155">
            <w:pPr>
              <w:widowControl w:val="0"/>
              <w:tabs>
                <w:tab w:val="left" w:pos="176"/>
              </w:tabs>
              <w:autoSpaceDE w:val="0"/>
              <w:autoSpaceDN w:val="0"/>
              <w:adjustRightInd w:val="0"/>
              <w:ind w:firstLine="709"/>
              <w:jc w:val="both"/>
              <w:rPr>
                <w:sz w:val="18"/>
                <w:szCs w:val="18"/>
              </w:rPr>
            </w:pPr>
            <w:r w:rsidRPr="00FE7889">
              <w:rPr>
                <w:sz w:val="18"/>
                <w:szCs w:val="18"/>
              </w:rPr>
              <w:t>2) Правопорядок в муниципальном районе «Сосногорск»;</w:t>
            </w:r>
          </w:p>
          <w:p w:rsidR="004314D0" w:rsidRPr="00FE7889" w:rsidRDefault="004314D0" w:rsidP="00366155">
            <w:pPr>
              <w:widowControl w:val="0"/>
              <w:tabs>
                <w:tab w:val="left" w:pos="176"/>
              </w:tabs>
              <w:autoSpaceDE w:val="0"/>
              <w:autoSpaceDN w:val="0"/>
              <w:adjustRightInd w:val="0"/>
              <w:ind w:firstLine="709"/>
              <w:jc w:val="both"/>
              <w:rPr>
                <w:sz w:val="18"/>
                <w:szCs w:val="18"/>
              </w:rPr>
            </w:pPr>
            <w:r w:rsidRPr="00FE7889">
              <w:rPr>
                <w:sz w:val="18"/>
                <w:szCs w:val="18"/>
              </w:rPr>
              <w:t>3) Обеспечение реализации муниципальной программы</w:t>
            </w:r>
          </w:p>
        </w:tc>
      </w:tr>
      <w:tr w:rsidR="004314D0" w:rsidRPr="00D75F5D" w:rsidTr="00660A30">
        <w:tc>
          <w:tcPr>
            <w:tcW w:w="2268" w:type="dxa"/>
            <w:shd w:val="clear" w:color="auto" w:fill="auto"/>
          </w:tcPr>
          <w:p w:rsidR="004314D0" w:rsidRPr="00FE7889" w:rsidRDefault="004314D0" w:rsidP="00366155">
            <w:pPr>
              <w:autoSpaceDE w:val="0"/>
              <w:autoSpaceDN w:val="0"/>
              <w:adjustRightInd w:val="0"/>
              <w:jc w:val="both"/>
              <w:rPr>
                <w:sz w:val="18"/>
                <w:szCs w:val="18"/>
              </w:rPr>
            </w:pPr>
            <w:r w:rsidRPr="00FE7889">
              <w:rPr>
                <w:sz w:val="18"/>
                <w:szCs w:val="18"/>
              </w:rPr>
              <w:t>Программно-целевые инструменты</w:t>
            </w:r>
          </w:p>
          <w:p w:rsidR="004314D0" w:rsidRPr="00FE7889" w:rsidRDefault="004314D0" w:rsidP="00366155">
            <w:pPr>
              <w:widowControl w:val="0"/>
              <w:autoSpaceDE w:val="0"/>
              <w:autoSpaceDN w:val="0"/>
              <w:adjustRightInd w:val="0"/>
              <w:rPr>
                <w:sz w:val="18"/>
                <w:szCs w:val="18"/>
              </w:rPr>
            </w:pPr>
            <w:r w:rsidRPr="00FE7889">
              <w:rPr>
                <w:sz w:val="18"/>
                <w:szCs w:val="18"/>
              </w:rPr>
              <w:t>муниципальной программы</w:t>
            </w:r>
          </w:p>
        </w:tc>
        <w:tc>
          <w:tcPr>
            <w:tcW w:w="8364" w:type="dxa"/>
            <w:shd w:val="clear" w:color="auto" w:fill="auto"/>
          </w:tcPr>
          <w:p w:rsidR="004314D0" w:rsidRPr="00FE7889" w:rsidRDefault="004314D0" w:rsidP="00366155">
            <w:pPr>
              <w:widowControl w:val="0"/>
              <w:tabs>
                <w:tab w:val="left" w:pos="176"/>
              </w:tabs>
              <w:autoSpaceDE w:val="0"/>
              <w:autoSpaceDN w:val="0"/>
              <w:adjustRightInd w:val="0"/>
              <w:ind w:firstLine="709"/>
              <w:jc w:val="both"/>
              <w:rPr>
                <w:sz w:val="18"/>
                <w:szCs w:val="18"/>
              </w:rPr>
            </w:pPr>
            <w:r w:rsidRPr="00FE7889">
              <w:rPr>
                <w:sz w:val="18"/>
                <w:szCs w:val="18"/>
              </w:rPr>
              <w:t>-</w:t>
            </w:r>
          </w:p>
        </w:tc>
      </w:tr>
      <w:tr w:rsidR="004314D0" w:rsidRPr="00D75F5D" w:rsidTr="00660A30">
        <w:tc>
          <w:tcPr>
            <w:tcW w:w="2268" w:type="dxa"/>
            <w:shd w:val="clear" w:color="auto" w:fill="auto"/>
          </w:tcPr>
          <w:p w:rsidR="004314D0" w:rsidRPr="00FE7889" w:rsidRDefault="004314D0" w:rsidP="00366155">
            <w:pPr>
              <w:widowControl w:val="0"/>
              <w:autoSpaceDE w:val="0"/>
              <w:autoSpaceDN w:val="0"/>
              <w:adjustRightInd w:val="0"/>
              <w:rPr>
                <w:sz w:val="18"/>
                <w:szCs w:val="18"/>
              </w:rPr>
            </w:pPr>
            <w:r w:rsidRPr="00FE7889">
              <w:rPr>
                <w:sz w:val="18"/>
                <w:szCs w:val="18"/>
              </w:rPr>
              <w:t>Цели муниципальной программы</w:t>
            </w:r>
          </w:p>
        </w:tc>
        <w:tc>
          <w:tcPr>
            <w:tcW w:w="8364" w:type="dxa"/>
            <w:shd w:val="clear" w:color="auto" w:fill="auto"/>
          </w:tcPr>
          <w:p w:rsidR="004314D0" w:rsidRPr="00FE7889" w:rsidRDefault="004314D0" w:rsidP="00CB759A">
            <w:pPr>
              <w:autoSpaceDE w:val="0"/>
              <w:autoSpaceDN w:val="0"/>
              <w:adjustRightInd w:val="0"/>
              <w:jc w:val="both"/>
              <w:rPr>
                <w:sz w:val="18"/>
                <w:szCs w:val="18"/>
              </w:rPr>
            </w:pPr>
            <w:r w:rsidRPr="00FE7889">
              <w:rPr>
                <w:sz w:val="18"/>
                <w:szCs w:val="18"/>
              </w:rPr>
              <w:t xml:space="preserve">Совершенствование функционирования </w:t>
            </w:r>
            <w:r w:rsidRPr="00FE7889">
              <w:rPr>
                <w:rFonts w:ascii="TimesNewRomanPSMT" w:hAnsi="TimesNewRomanPSMT" w:cs="TimesNewRomanPSMT"/>
                <w:sz w:val="18"/>
                <w:szCs w:val="18"/>
              </w:rPr>
              <w:t xml:space="preserve">территориального звена </w:t>
            </w:r>
            <w:r w:rsidRPr="00FE7889">
              <w:rPr>
                <w:sz w:val="18"/>
                <w:szCs w:val="18"/>
              </w:rPr>
              <w:t xml:space="preserve">муниципального образования муниципального района </w:t>
            </w:r>
            <w:r w:rsidRPr="00FE7889">
              <w:rPr>
                <w:rFonts w:ascii="TimesNewRomanPSMT" w:hAnsi="TimesNewRomanPSMT" w:cs="TimesNewRomanPSMT"/>
                <w:sz w:val="18"/>
                <w:szCs w:val="18"/>
              </w:rPr>
              <w:t xml:space="preserve">«Сосногорск» </w:t>
            </w:r>
            <w:r w:rsidRPr="00FE7889">
              <w:rPr>
                <w:sz w:val="18"/>
                <w:szCs w:val="18"/>
              </w:rPr>
              <w:t>Коми республиканской подсистемы единой государственной системы предупреждения и ликвидации чрезвычайных ситуаций и системы предупреждения терроризма</w:t>
            </w:r>
          </w:p>
        </w:tc>
      </w:tr>
      <w:tr w:rsidR="004314D0" w:rsidRPr="00D75F5D" w:rsidTr="00660A30">
        <w:tc>
          <w:tcPr>
            <w:tcW w:w="2268" w:type="dxa"/>
            <w:shd w:val="clear" w:color="auto" w:fill="auto"/>
          </w:tcPr>
          <w:p w:rsidR="004314D0" w:rsidRPr="00FE7889" w:rsidRDefault="004314D0" w:rsidP="00366155">
            <w:pPr>
              <w:widowControl w:val="0"/>
              <w:autoSpaceDE w:val="0"/>
              <w:autoSpaceDN w:val="0"/>
              <w:adjustRightInd w:val="0"/>
              <w:rPr>
                <w:sz w:val="18"/>
                <w:szCs w:val="18"/>
              </w:rPr>
            </w:pPr>
            <w:r w:rsidRPr="00FE7889">
              <w:rPr>
                <w:sz w:val="18"/>
                <w:szCs w:val="18"/>
              </w:rPr>
              <w:t xml:space="preserve">Задачи муниципальной программы </w:t>
            </w:r>
          </w:p>
        </w:tc>
        <w:tc>
          <w:tcPr>
            <w:tcW w:w="8364" w:type="dxa"/>
            <w:shd w:val="clear" w:color="auto" w:fill="auto"/>
          </w:tcPr>
          <w:p w:rsidR="004314D0" w:rsidRPr="00FE7889" w:rsidRDefault="004314D0" w:rsidP="0033320E">
            <w:pPr>
              <w:pStyle w:val="ConsPlusNormal0"/>
            </w:pPr>
            <w:r w:rsidRPr="00FE7889">
              <w:t>1) повышение защищенности населения и территории муниципального образования муниципального района «Сосногорск» от чрезвычайных ситуаций, проявлений терроризма и экстремизма;</w:t>
            </w:r>
          </w:p>
          <w:p w:rsidR="004314D0" w:rsidRPr="00FE7889" w:rsidRDefault="004314D0" w:rsidP="00CB759A">
            <w:pPr>
              <w:widowControl w:val="0"/>
              <w:autoSpaceDE w:val="0"/>
              <w:autoSpaceDN w:val="0"/>
              <w:adjustRightInd w:val="0"/>
              <w:ind w:firstLine="176"/>
              <w:jc w:val="both"/>
              <w:rPr>
                <w:sz w:val="18"/>
                <w:szCs w:val="18"/>
              </w:rPr>
            </w:pPr>
            <w:r w:rsidRPr="00FE7889">
              <w:rPr>
                <w:sz w:val="18"/>
                <w:szCs w:val="18"/>
              </w:rPr>
              <w:t>2) обеспечение общественного порядка и предупреждение правонарушений в муниципальном районе «Сосногорск».</w:t>
            </w:r>
          </w:p>
        </w:tc>
      </w:tr>
      <w:tr w:rsidR="004314D0" w:rsidRPr="00D75F5D" w:rsidTr="00660A30">
        <w:tc>
          <w:tcPr>
            <w:tcW w:w="2268" w:type="dxa"/>
            <w:shd w:val="clear" w:color="auto" w:fill="auto"/>
          </w:tcPr>
          <w:p w:rsidR="004314D0" w:rsidRPr="00FE7889" w:rsidRDefault="004314D0" w:rsidP="00366155">
            <w:pPr>
              <w:widowControl w:val="0"/>
              <w:autoSpaceDE w:val="0"/>
              <w:autoSpaceDN w:val="0"/>
              <w:adjustRightInd w:val="0"/>
              <w:rPr>
                <w:sz w:val="18"/>
                <w:szCs w:val="18"/>
              </w:rPr>
            </w:pPr>
            <w:r w:rsidRPr="00FE7889">
              <w:rPr>
                <w:sz w:val="18"/>
                <w:szCs w:val="18"/>
              </w:rPr>
              <w:t>Целевые индикаторы  и показатели муниципальной программы</w:t>
            </w:r>
          </w:p>
        </w:tc>
        <w:tc>
          <w:tcPr>
            <w:tcW w:w="8364" w:type="dxa"/>
            <w:shd w:val="clear" w:color="auto" w:fill="auto"/>
          </w:tcPr>
          <w:p w:rsidR="004314D0" w:rsidRPr="00FE7889" w:rsidRDefault="004314D0" w:rsidP="00366155">
            <w:pPr>
              <w:ind w:firstLine="709"/>
              <w:jc w:val="both"/>
              <w:rPr>
                <w:sz w:val="18"/>
                <w:szCs w:val="18"/>
              </w:rPr>
            </w:pPr>
            <w:r w:rsidRPr="00FE7889">
              <w:rPr>
                <w:sz w:val="18"/>
                <w:szCs w:val="18"/>
              </w:rPr>
              <w:t xml:space="preserve">1) </w:t>
            </w:r>
            <w:r w:rsidRPr="00FE7889">
              <w:rPr>
                <w:rFonts w:ascii="TimesNewRomanPSMT" w:hAnsi="TimesNewRomanPSMT" w:cs="TimesNewRomanPSMT"/>
                <w:sz w:val="18"/>
                <w:szCs w:val="18"/>
              </w:rPr>
              <w:t xml:space="preserve">уровень готовности сил и средств территориального звена </w:t>
            </w:r>
            <w:r w:rsidRPr="00FE7889">
              <w:rPr>
                <w:sz w:val="18"/>
                <w:szCs w:val="18"/>
              </w:rPr>
              <w:t xml:space="preserve">муниципального образования муниципального района </w:t>
            </w:r>
            <w:r w:rsidRPr="00FE7889">
              <w:rPr>
                <w:rFonts w:ascii="TimesNewRomanPSMT" w:hAnsi="TimesNewRomanPSMT" w:cs="TimesNewRomanPSMT"/>
                <w:sz w:val="18"/>
                <w:szCs w:val="18"/>
              </w:rPr>
              <w:t>«Сосногорск» Коми республиканской подсистемы РСЧС по предупреждению и ликвидации последствий чрезвычайных ситуаций, и проявлений терроризма, балл;</w:t>
            </w:r>
          </w:p>
          <w:p w:rsidR="004314D0" w:rsidRPr="00FE7889" w:rsidRDefault="004314D0" w:rsidP="00366155">
            <w:pPr>
              <w:autoSpaceDE w:val="0"/>
              <w:autoSpaceDN w:val="0"/>
              <w:adjustRightInd w:val="0"/>
              <w:ind w:firstLine="709"/>
              <w:jc w:val="both"/>
              <w:rPr>
                <w:color w:val="000000"/>
                <w:sz w:val="18"/>
                <w:szCs w:val="18"/>
                <w:shd w:val="clear" w:color="auto" w:fill="FFFFFF"/>
              </w:rPr>
            </w:pPr>
            <w:r w:rsidRPr="00FE7889">
              <w:rPr>
                <w:rStyle w:val="135pt"/>
                <w:sz w:val="18"/>
                <w:szCs w:val="18"/>
              </w:rPr>
              <w:t>2)</w:t>
            </w:r>
            <w:r w:rsidRPr="00FE7889">
              <w:rPr>
                <w:color w:val="FF0000"/>
                <w:sz w:val="18"/>
                <w:szCs w:val="18"/>
              </w:rPr>
              <w:t xml:space="preserve"> </w:t>
            </w:r>
            <w:r w:rsidRPr="00FE7889">
              <w:rPr>
                <w:sz w:val="18"/>
                <w:szCs w:val="18"/>
              </w:rPr>
              <w:t>Раскрываемость преступлений в общественных местах, %</w:t>
            </w:r>
          </w:p>
        </w:tc>
      </w:tr>
      <w:tr w:rsidR="004314D0" w:rsidRPr="00D75F5D" w:rsidTr="00660A30">
        <w:tc>
          <w:tcPr>
            <w:tcW w:w="2268" w:type="dxa"/>
            <w:shd w:val="clear" w:color="auto" w:fill="auto"/>
          </w:tcPr>
          <w:p w:rsidR="004314D0" w:rsidRPr="00FE7889" w:rsidRDefault="004314D0" w:rsidP="00366155">
            <w:pPr>
              <w:widowControl w:val="0"/>
              <w:autoSpaceDE w:val="0"/>
              <w:autoSpaceDN w:val="0"/>
              <w:adjustRightInd w:val="0"/>
              <w:rPr>
                <w:sz w:val="18"/>
                <w:szCs w:val="18"/>
              </w:rPr>
            </w:pPr>
            <w:r w:rsidRPr="00FE7889">
              <w:rPr>
                <w:sz w:val="18"/>
                <w:szCs w:val="18"/>
              </w:rPr>
              <w:t>Сроки и этапы реализации программы</w:t>
            </w:r>
          </w:p>
        </w:tc>
        <w:tc>
          <w:tcPr>
            <w:tcW w:w="8364" w:type="dxa"/>
            <w:shd w:val="clear" w:color="auto" w:fill="auto"/>
          </w:tcPr>
          <w:p w:rsidR="004314D0" w:rsidRPr="00FE7889" w:rsidRDefault="004314D0" w:rsidP="00366155">
            <w:pPr>
              <w:widowControl w:val="0"/>
              <w:autoSpaceDE w:val="0"/>
              <w:autoSpaceDN w:val="0"/>
              <w:adjustRightInd w:val="0"/>
              <w:jc w:val="both"/>
              <w:rPr>
                <w:sz w:val="18"/>
                <w:szCs w:val="18"/>
              </w:rPr>
            </w:pPr>
            <w:r w:rsidRPr="00FE7889">
              <w:rPr>
                <w:sz w:val="18"/>
                <w:szCs w:val="18"/>
              </w:rPr>
              <w:t>Программа реализуется в 2018-2021 годах</w:t>
            </w:r>
          </w:p>
          <w:p w:rsidR="004314D0" w:rsidRPr="00FE7889" w:rsidRDefault="004314D0" w:rsidP="00366155">
            <w:pPr>
              <w:widowControl w:val="0"/>
              <w:autoSpaceDE w:val="0"/>
              <w:autoSpaceDN w:val="0"/>
              <w:adjustRightInd w:val="0"/>
              <w:ind w:firstLine="709"/>
              <w:jc w:val="both"/>
              <w:rPr>
                <w:sz w:val="18"/>
                <w:szCs w:val="18"/>
              </w:rPr>
            </w:pPr>
          </w:p>
        </w:tc>
      </w:tr>
      <w:tr w:rsidR="004314D0" w:rsidRPr="00D75F5D" w:rsidTr="00660A30">
        <w:tc>
          <w:tcPr>
            <w:tcW w:w="2268" w:type="dxa"/>
            <w:shd w:val="clear" w:color="auto" w:fill="auto"/>
          </w:tcPr>
          <w:p w:rsidR="004314D0" w:rsidRPr="00FE7889" w:rsidRDefault="004314D0" w:rsidP="00366155">
            <w:pPr>
              <w:widowControl w:val="0"/>
              <w:autoSpaceDE w:val="0"/>
              <w:autoSpaceDN w:val="0"/>
              <w:adjustRightInd w:val="0"/>
              <w:rPr>
                <w:sz w:val="18"/>
                <w:szCs w:val="18"/>
              </w:rPr>
            </w:pPr>
            <w:r w:rsidRPr="00FE7889">
              <w:rPr>
                <w:sz w:val="18"/>
                <w:szCs w:val="18"/>
              </w:rPr>
              <w:t>Объемы финансирования программы</w:t>
            </w:r>
          </w:p>
        </w:tc>
        <w:tc>
          <w:tcPr>
            <w:tcW w:w="8364" w:type="dxa"/>
            <w:tcBorders>
              <w:bottom w:val="single" w:sz="4" w:space="0" w:color="auto"/>
            </w:tcBorders>
            <w:shd w:val="clear" w:color="auto" w:fill="auto"/>
          </w:tcPr>
          <w:p w:rsidR="004314D0" w:rsidRPr="00FE7889" w:rsidRDefault="004314D0" w:rsidP="00366155">
            <w:pPr>
              <w:widowControl w:val="0"/>
              <w:autoSpaceDE w:val="0"/>
              <w:autoSpaceDN w:val="0"/>
              <w:adjustRightInd w:val="0"/>
              <w:jc w:val="both"/>
              <w:outlineLvl w:val="1"/>
              <w:rPr>
                <w:sz w:val="18"/>
                <w:szCs w:val="18"/>
              </w:rPr>
            </w:pPr>
            <w:r w:rsidRPr="00FE7889">
              <w:rPr>
                <w:sz w:val="18"/>
                <w:szCs w:val="18"/>
              </w:rPr>
              <w:t xml:space="preserve">Объем финансирования за счет средств бюджета МОМР «Сосногорск» в 2018-2021 годах составляет 39 154 875,14 руб., в том числе </w:t>
            </w:r>
          </w:p>
          <w:p w:rsidR="004314D0" w:rsidRPr="00FE7889" w:rsidRDefault="004314D0" w:rsidP="00366155">
            <w:pPr>
              <w:widowControl w:val="0"/>
              <w:autoSpaceDE w:val="0"/>
              <w:autoSpaceDN w:val="0"/>
              <w:adjustRightInd w:val="0"/>
              <w:jc w:val="both"/>
              <w:rPr>
                <w:sz w:val="18"/>
                <w:szCs w:val="18"/>
              </w:rPr>
            </w:pPr>
            <w:r w:rsidRPr="00FE7889">
              <w:rPr>
                <w:sz w:val="18"/>
                <w:szCs w:val="18"/>
              </w:rPr>
              <w:t>2018 год – 11 795 349,14 руб.</w:t>
            </w:r>
          </w:p>
          <w:p w:rsidR="004314D0" w:rsidRPr="00FE7889" w:rsidRDefault="004314D0" w:rsidP="00366155">
            <w:pPr>
              <w:widowControl w:val="0"/>
              <w:autoSpaceDE w:val="0"/>
              <w:autoSpaceDN w:val="0"/>
              <w:adjustRightInd w:val="0"/>
              <w:jc w:val="both"/>
              <w:rPr>
                <w:sz w:val="18"/>
                <w:szCs w:val="18"/>
              </w:rPr>
            </w:pPr>
            <w:r w:rsidRPr="00FE7889">
              <w:rPr>
                <w:sz w:val="18"/>
                <w:szCs w:val="18"/>
              </w:rPr>
              <w:t>2019 год – 10 322 925,00 руб.</w:t>
            </w:r>
          </w:p>
          <w:p w:rsidR="004314D0" w:rsidRPr="00FE7889" w:rsidRDefault="004314D0" w:rsidP="00366155">
            <w:pPr>
              <w:widowControl w:val="0"/>
              <w:autoSpaceDE w:val="0"/>
              <w:autoSpaceDN w:val="0"/>
              <w:adjustRightInd w:val="0"/>
              <w:jc w:val="both"/>
              <w:rPr>
                <w:sz w:val="18"/>
                <w:szCs w:val="18"/>
              </w:rPr>
            </w:pPr>
            <w:r w:rsidRPr="00FE7889">
              <w:rPr>
                <w:sz w:val="18"/>
                <w:szCs w:val="18"/>
              </w:rPr>
              <w:t>2020 год –   8 966 632,00 руб.</w:t>
            </w:r>
          </w:p>
          <w:p w:rsidR="004314D0" w:rsidRPr="00FE7889" w:rsidRDefault="004314D0" w:rsidP="00366155">
            <w:pPr>
              <w:widowControl w:val="0"/>
              <w:autoSpaceDE w:val="0"/>
              <w:autoSpaceDN w:val="0"/>
              <w:adjustRightInd w:val="0"/>
              <w:jc w:val="both"/>
              <w:rPr>
                <w:color w:val="FF0000"/>
                <w:sz w:val="18"/>
                <w:szCs w:val="18"/>
              </w:rPr>
            </w:pPr>
            <w:r w:rsidRPr="00FE7889">
              <w:rPr>
                <w:sz w:val="18"/>
                <w:szCs w:val="18"/>
              </w:rPr>
              <w:t>2021 год –   8 069 969,00 руб.</w:t>
            </w:r>
          </w:p>
        </w:tc>
      </w:tr>
      <w:tr w:rsidR="004314D0" w:rsidRPr="00D75F5D" w:rsidTr="00660A30">
        <w:tc>
          <w:tcPr>
            <w:tcW w:w="2268" w:type="dxa"/>
            <w:shd w:val="clear" w:color="auto" w:fill="auto"/>
          </w:tcPr>
          <w:p w:rsidR="004314D0" w:rsidRPr="00FE7889" w:rsidRDefault="004314D0" w:rsidP="00366155">
            <w:pPr>
              <w:widowControl w:val="0"/>
              <w:autoSpaceDE w:val="0"/>
              <w:autoSpaceDN w:val="0"/>
              <w:adjustRightInd w:val="0"/>
              <w:rPr>
                <w:sz w:val="18"/>
                <w:szCs w:val="18"/>
              </w:rPr>
            </w:pPr>
            <w:proofErr w:type="gramStart"/>
            <w:r w:rsidRPr="00FE7889">
              <w:rPr>
                <w:sz w:val="18"/>
                <w:szCs w:val="18"/>
              </w:rPr>
              <w:t>Ожидаемый</w:t>
            </w:r>
            <w:proofErr w:type="gramEnd"/>
            <w:r w:rsidRPr="00FE7889">
              <w:rPr>
                <w:sz w:val="18"/>
                <w:szCs w:val="18"/>
              </w:rPr>
              <w:t xml:space="preserve"> результаты реализации программы</w:t>
            </w:r>
          </w:p>
        </w:tc>
        <w:tc>
          <w:tcPr>
            <w:tcW w:w="8364" w:type="dxa"/>
            <w:shd w:val="clear" w:color="auto" w:fill="auto"/>
          </w:tcPr>
          <w:p w:rsidR="004314D0" w:rsidRPr="00FE7889" w:rsidRDefault="004314D0" w:rsidP="00366155">
            <w:pPr>
              <w:autoSpaceDE w:val="0"/>
              <w:autoSpaceDN w:val="0"/>
              <w:adjustRightInd w:val="0"/>
              <w:jc w:val="both"/>
              <w:outlineLvl w:val="1"/>
              <w:rPr>
                <w:sz w:val="18"/>
                <w:szCs w:val="18"/>
              </w:rPr>
            </w:pPr>
            <w:r w:rsidRPr="00FE7889">
              <w:rPr>
                <w:sz w:val="18"/>
                <w:szCs w:val="18"/>
              </w:rPr>
              <w:t>Реализация программы позволит к 2021 году:</w:t>
            </w:r>
          </w:p>
          <w:p w:rsidR="004314D0" w:rsidRPr="00FE7889" w:rsidRDefault="004314D0" w:rsidP="004314D0">
            <w:pPr>
              <w:numPr>
                <w:ilvl w:val="0"/>
                <w:numId w:val="38"/>
              </w:numPr>
              <w:autoSpaceDE w:val="0"/>
              <w:autoSpaceDN w:val="0"/>
              <w:adjustRightInd w:val="0"/>
              <w:ind w:left="0" w:firstLine="709"/>
              <w:jc w:val="both"/>
              <w:outlineLvl w:val="1"/>
              <w:rPr>
                <w:sz w:val="18"/>
                <w:szCs w:val="18"/>
              </w:rPr>
            </w:pPr>
            <w:r w:rsidRPr="00FE7889">
              <w:rPr>
                <w:sz w:val="18"/>
                <w:szCs w:val="18"/>
              </w:rPr>
              <w:t>Обеспечить уровень готовности сил и средств территориального звена муниципального образования муниципального района «Сосногорск» по предупреждению и ликвидации последствий чрезвычайных ситуаций и профилактике терроризма к 2021 году в размере не менее 75%;</w:t>
            </w:r>
          </w:p>
          <w:p w:rsidR="004314D0" w:rsidRPr="00FE7889" w:rsidRDefault="004314D0" w:rsidP="004314D0">
            <w:pPr>
              <w:numPr>
                <w:ilvl w:val="0"/>
                <w:numId w:val="38"/>
              </w:numPr>
              <w:autoSpaceDE w:val="0"/>
              <w:autoSpaceDN w:val="0"/>
              <w:adjustRightInd w:val="0"/>
              <w:ind w:left="0" w:firstLine="709"/>
              <w:jc w:val="both"/>
              <w:outlineLvl w:val="1"/>
              <w:rPr>
                <w:sz w:val="18"/>
                <w:szCs w:val="18"/>
              </w:rPr>
            </w:pPr>
            <w:r w:rsidRPr="00FE7889">
              <w:rPr>
                <w:sz w:val="18"/>
                <w:szCs w:val="18"/>
              </w:rPr>
              <w:t>Не допустить снижение охвата территории муниципального образования муниципального района «Сосногорск» централизованным оповещением;</w:t>
            </w:r>
          </w:p>
          <w:p w:rsidR="004314D0" w:rsidRPr="00FE7889" w:rsidRDefault="004314D0" w:rsidP="004314D0">
            <w:pPr>
              <w:numPr>
                <w:ilvl w:val="0"/>
                <w:numId w:val="38"/>
              </w:numPr>
              <w:autoSpaceDE w:val="0"/>
              <w:autoSpaceDN w:val="0"/>
              <w:adjustRightInd w:val="0"/>
              <w:ind w:left="0" w:firstLine="709"/>
              <w:jc w:val="both"/>
              <w:outlineLvl w:val="1"/>
              <w:rPr>
                <w:sz w:val="18"/>
                <w:szCs w:val="18"/>
              </w:rPr>
            </w:pPr>
            <w:r w:rsidRPr="00FE7889">
              <w:rPr>
                <w:sz w:val="18"/>
                <w:szCs w:val="18"/>
              </w:rPr>
              <w:t>Повысить уровень раскрываемости преступлений в общественных местах.</w:t>
            </w:r>
          </w:p>
        </w:tc>
      </w:tr>
    </w:tbl>
    <w:p w:rsidR="004314D0" w:rsidRPr="00051253" w:rsidRDefault="004314D0" w:rsidP="004314D0">
      <w:pPr>
        <w:widowControl w:val="0"/>
        <w:autoSpaceDE w:val="0"/>
        <w:autoSpaceDN w:val="0"/>
        <w:adjustRightInd w:val="0"/>
        <w:jc w:val="center"/>
        <w:rPr>
          <w:b/>
        </w:rPr>
      </w:pPr>
      <w:bookmarkStart w:id="25" w:name="Par160"/>
      <w:bookmarkEnd w:id="25"/>
      <w:r w:rsidRPr="00051253">
        <w:rPr>
          <w:b/>
        </w:rPr>
        <w:t xml:space="preserve">Раздел 1. Приоритеты, цели и задачи реализуемой муниципальной политики </w:t>
      </w:r>
      <w:r w:rsidRPr="00B359F3">
        <w:rPr>
          <w:b/>
        </w:rPr>
        <w:t>в сфере защиты населения от чрезвычайных ситуаций, обеспечения безопасности людей на водных объектах и обеспечения правопорядка на территории муниципального района «Сосногорск»</w:t>
      </w:r>
      <w:r w:rsidRPr="00B359F3">
        <w:rPr>
          <w:bCs/>
        </w:rPr>
        <w:t xml:space="preserve"> </w:t>
      </w:r>
    </w:p>
    <w:p w:rsidR="004314D0" w:rsidRPr="00B359F3" w:rsidRDefault="004314D0" w:rsidP="0033320E">
      <w:pPr>
        <w:pStyle w:val="ConsPlusNormal0"/>
      </w:pPr>
      <w:r w:rsidRPr="00B359F3">
        <w:t>1. Приоритетными направлениями реализации программы являются:</w:t>
      </w:r>
    </w:p>
    <w:p w:rsidR="004314D0" w:rsidRPr="00B359F3" w:rsidRDefault="004314D0" w:rsidP="0033320E">
      <w:pPr>
        <w:pStyle w:val="ConsPlusNormal0"/>
      </w:pPr>
      <w:r w:rsidRPr="00B359F3">
        <w:t xml:space="preserve">- защита населения и территории района от чрезвычайных ситуаций природного и техногенного характера, </w:t>
      </w:r>
    </w:p>
    <w:p w:rsidR="004314D0" w:rsidRPr="00B359F3" w:rsidRDefault="004314D0" w:rsidP="0033320E">
      <w:pPr>
        <w:pStyle w:val="ConsPlusNormal0"/>
      </w:pPr>
      <w:r w:rsidRPr="00B359F3">
        <w:t xml:space="preserve">- безопасность людей на водных объектах, </w:t>
      </w:r>
    </w:p>
    <w:p w:rsidR="004314D0" w:rsidRPr="00B359F3" w:rsidRDefault="004314D0" w:rsidP="0033320E">
      <w:pPr>
        <w:pStyle w:val="ConsPlusNormal0"/>
        <w:rPr>
          <w:bCs/>
        </w:rPr>
      </w:pPr>
      <w:r w:rsidRPr="00B359F3">
        <w:t>- развитие гражданской обороны в области защиты населения и территорий от чрезвычайных ситуаций,</w:t>
      </w:r>
      <w:r w:rsidRPr="00B359F3">
        <w:rPr>
          <w:bCs/>
        </w:rPr>
        <w:t xml:space="preserve"> </w:t>
      </w:r>
    </w:p>
    <w:p w:rsidR="004314D0" w:rsidRPr="00B359F3" w:rsidRDefault="004314D0" w:rsidP="0033320E">
      <w:pPr>
        <w:pStyle w:val="ConsPlusNormal0"/>
      </w:pPr>
      <w:r w:rsidRPr="00B359F3">
        <w:t>- антитеррористическая защищенность объектов жизнеобеспечения,</w:t>
      </w:r>
    </w:p>
    <w:p w:rsidR="004314D0" w:rsidRPr="00434F86" w:rsidRDefault="004314D0" w:rsidP="0033320E">
      <w:pPr>
        <w:pStyle w:val="ConsPlusNormal0"/>
      </w:pPr>
      <w:r w:rsidRPr="00B359F3">
        <w:t>- содействие укреплению правопоряд</w:t>
      </w:r>
      <w:r>
        <w:t>ка и общественной безопасности.</w:t>
      </w:r>
    </w:p>
    <w:p w:rsidR="004314D0" w:rsidRPr="00B359F3" w:rsidRDefault="004314D0" w:rsidP="004314D0">
      <w:pPr>
        <w:autoSpaceDE w:val="0"/>
        <w:autoSpaceDN w:val="0"/>
        <w:adjustRightInd w:val="0"/>
        <w:ind w:firstLine="709"/>
        <w:jc w:val="both"/>
      </w:pPr>
      <w:r w:rsidRPr="00B359F3">
        <w:t xml:space="preserve">2. Цель Программы - Совершенствование функционирования </w:t>
      </w:r>
      <w:r w:rsidRPr="00B359F3">
        <w:rPr>
          <w:rFonts w:ascii="TimesNewRomanPSMT" w:hAnsi="TimesNewRomanPSMT" w:cs="TimesNewRomanPSMT"/>
        </w:rPr>
        <w:t xml:space="preserve">территориального звена </w:t>
      </w:r>
      <w:r w:rsidRPr="00B359F3">
        <w:t xml:space="preserve">муниципального образования муниципального района </w:t>
      </w:r>
      <w:r w:rsidRPr="00B359F3">
        <w:rPr>
          <w:rFonts w:ascii="TimesNewRomanPSMT" w:hAnsi="TimesNewRomanPSMT" w:cs="TimesNewRomanPSMT"/>
        </w:rPr>
        <w:t xml:space="preserve">«Сосногорск» </w:t>
      </w:r>
      <w:r w:rsidRPr="00B359F3">
        <w:t>Коми республиканской подсистемы единой государственной системы предупреждения и ликвидации чрезвычайных ситуаций и системы предупреждения терроризма</w:t>
      </w:r>
      <w:r>
        <w:t>.</w:t>
      </w:r>
    </w:p>
    <w:p w:rsidR="004314D0" w:rsidRPr="00B359F3" w:rsidRDefault="004314D0" w:rsidP="004314D0">
      <w:pPr>
        <w:autoSpaceDE w:val="0"/>
        <w:autoSpaceDN w:val="0"/>
        <w:adjustRightInd w:val="0"/>
        <w:ind w:firstLine="709"/>
        <w:jc w:val="both"/>
      </w:pPr>
      <w:r w:rsidRPr="00B359F3">
        <w:t>Для реализации указанной цели Программы необходимо решить следующие задачи:</w:t>
      </w:r>
    </w:p>
    <w:p w:rsidR="004314D0" w:rsidRPr="00B359F3" w:rsidRDefault="004314D0" w:rsidP="004314D0">
      <w:pPr>
        <w:autoSpaceDE w:val="0"/>
        <w:autoSpaceDN w:val="0"/>
        <w:adjustRightInd w:val="0"/>
        <w:ind w:firstLine="709"/>
        <w:jc w:val="both"/>
      </w:pPr>
      <w:r w:rsidRPr="00B359F3">
        <w:lastRenderedPageBreak/>
        <w:t xml:space="preserve">1) повышение защищенности населения и территории муниципального образования муниципального района «Сосногорск» от чрезвычайных ситуаций, </w:t>
      </w:r>
      <w:r>
        <w:t xml:space="preserve">и </w:t>
      </w:r>
      <w:r w:rsidRPr="00B359F3">
        <w:t>проявлений терроризма и экстремизма;</w:t>
      </w:r>
    </w:p>
    <w:p w:rsidR="004314D0" w:rsidRPr="00B359F3" w:rsidRDefault="004314D0" w:rsidP="004314D0">
      <w:pPr>
        <w:autoSpaceDE w:val="0"/>
        <w:autoSpaceDN w:val="0"/>
        <w:adjustRightInd w:val="0"/>
        <w:ind w:firstLine="709"/>
        <w:jc w:val="both"/>
      </w:pPr>
      <w:r w:rsidRPr="00B359F3">
        <w:t xml:space="preserve">2) обеспечение общественного порядка и предупреждение правонарушений в муниципальном районе «Сосногорск». </w:t>
      </w:r>
    </w:p>
    <w:p w:rsidR="004314D0" w:rsidRPr="00B359F3" w:rsidRDefault="004314D0" w:rsidP="004314D0">
      <w:pPr>
        <w:autoSpaceDE w:val="0"/>
        <w:autoSpaceDN w:val="0"/>
        <w:adjustRightInd w:val="0"/>
        <w:ind w:firstLine="709"/>
        <w:jc w:val="both"/>
      </w:pPr>
      <w:r w:rsidRPr="00B359F3">
        <w:t xml:space="preserve">Сведения о показателях (индикаторах) муниципальной программы, подпрограмм муниципальной программы и их значениях представлены в приложении </w:t>
      </w:r>
      <w:r>
        <w:t>таблица 1</w:t>
      </w:r>
      <w:r w:rsidRPr="00B359F3">
        <w:t>;</w:t>
      </w:r>
    </w:p>
    <w:p w:rsidR="004314D0" w:rsidRPr="00B359F3" w:rsidRDefault="004314D0" w:rsidP="004314D0">
      <w:pPr>
        <w:autoSpaceDE w:val="0"/>
        <w:autoSpaceDN w:val="0"/>
        <w:adjustRightInd w:val="0"/>
        <w:ind w:firstLine="709"/>
        <w:jc w:val="both"/>
      </w:pPr>
      <w:r w:rsidRPr="00B359F3">
        <w:t xml:space="preserve">Перечень основных мероприятий муниципальной программы представлен в приложении </w:t>
      </w:r>
      <w:r>
        <w:t>таблица 2</w:t>
      </w:r>
      <w:r w:rsidRPr="00B359F3">
        <w:t>;</w:t>
      </w:r>
    </w:p>
    <w:p w:rsidR="004314D0" w:rsidRPr="00B359F3" w:rsidRDefault="004314D0" w:rsidP="004314D0">
      <w:pPr>
        <w:autoSpaceDE w:val="0"/>
        <w:autoSpaceDN w:val="0"/>
        <w:adjustRightInd w:val="0"/>
        <w:ind w:firstLine="709"/>
        <w:jc w:val="both"/>
      </w:pPr>
      <w:r>
        <w:t>Информация по финансовому обеспечению</w:t>
      </w:r>
      <w:r w:rsidRPr="00B359F3">
        <w:t xml:space="preserve"> муниципальной программы </w:t>
      </w:r>
      <w:r>
        <w:t xml:space="preserve">за счет средств местного бюджета (с учетом средств межбюджетных трансфертов), республиканского бюджета РК (с учетом средств федерального бюджета) </w:t>
      </w:r>
      <w:r w:rsidRPr="00B359F3">
        <w:t xml:space="preserve">представлены в приложении </w:t>
      </w:r>
      <w:r>
        <w:t>таблица 3</w:t>
      </w:r>
      <w:r w:rsidRPr="00B359F3">
        <w:t>;</w:t>
      </w:r>
    </w:p>
    <w:p w:rsidR="004314D0" w:rsidRPr="00B359F3" w:rsidRDefault="004314D0" w:rsidP="004314D0">
      <w:pPr>
        <w:autoSpaceDE w:val="0"/>
        <w:autoSpaceDN w:val="0"/>
        <w:adjustRightInd w:val="0"/>
        <w:ind w:firstLine="709"/>
        <w:jc w:val="both"/>
      </w:pPr>
      <w:r w:rsidRPr="00B359F3">
        <w:t xml:space="preserve">Ресурсное обеспечение </w:t>
      </w:r>
      <w:r>
        <w:t>и прогнозная (справочная) оценка расходов местного бюджета, республиканского бюджета РК (с учетом средств федерального бюджета), на реализацию цели</w:t>
      </w:r>
      <w:r w:rsidRPr="00B359F3">
        <w:t xml:space="preserve"> муниципальной программы представлено в приложении </w:t>
      </w:r>
      <w:r>
        <w:t>таблица 4</w:t>
      </w:r>
      <w:r w:rsidRPr="00B359F3">
        <w:t>;</w:t>
      </w:r>
    </w:p>
    <w:p w:rsidR="004314D0" w:rsidRPr="00B359F3" w:rsidRDefault="004314D0" w:rsidP="004314D0">
      <w:pPr>
        <w:autoSpaceDE w:val="0"/>
        <w:autoSpaceDN w:val="0"/>
        <w:adjustRightInd w:val="0"/>
        <w:ind w:firstLine="709"/>
        <w:jc w:val="both"/>
      </w:pPr>
      <w:r w:rsidRPr="00FC2B1E">
        <w:t>Комплексный план действий по реализации муни</w:t>
      </w:r>
      <w:r>
        <w:t xml:space="preserve">ципальной программы на 2019 год </w:t>
      </w:r>
      <w:r w:rsidRPr="00B359F3">
        <w:t xml:space="preserve">представлен в приложении </w:t>
      </w:r>
      <w:r>
        <w:t>таблица 5</w:t>
      </w:r>
      <w:r w:rsidRPr="00B359F3">
        <w:t>;</w:t>
      </w:r>
    </w:p>
    <w:p w:rsidR="004314D0" w:rsidRPr="00B359F3" w:rsidRDefault="004314D0" w:rsidP="004314D0">
      <w:pPr>
        <w:autoSpaceDE w:val="0"/>
        <w:autoSpaceDN w:val="0"/>
        <w:adjustRightInd w:val="0"/>
        <w:ind w:firstLine="709"/>
        <w:jc w:val="both"/>
      </w:pPr>
      <w:r w:rsidRPr="00B359F3">
        <w:t xml:space="preserve">Сведения о порядке сбора информации и методике расчета целевых индикаторов и показателей муниципальной программы представлены в приложении </w:t>
      </w:r>
      <w:r>
        <w:t>Таблица 6</w:t>
      </w:r>
      <w:r w:rsidRPr="00B359F3">
        <w:t>.</w:t>
      </w:r>
    </w:p>
    <w:p w:rsidR="004314D0" w:rsidRDefault="004314D0" w:rsidP="004314D0">
      <w:pPr>
        <w:autoSpaceDE w:val="0"/>
        <w:autoSpaceDN w:val="0"/>
        <w:adjustRightInd w:val="0"/>
        <w:ind w:firstLine="709"/>
        <w:jc w:val="both"/>
      </w:pPr>
    </w:p>
    <w:p w:rsidR="004314D0" w:rsidRPr="00D75F5D" w:rsidRDefault="004314D0" w:rsidP="004314D0">
      <w:pPr>
        <w:autoSpaceDE w:val="0"/>
        <w:autoSpaceDN w:val="0"/>
        <w:adjustRightInd w:val="0"/>
        <w:jc w:val="center"/>
        <w:outlineLvl w:val="1"/>
        <w:rPr>
          <w:b/>
          <w:bCs/>
        </w:rPr>
      </w:pPr>
      <w:r w:rsidRPr="00D75F5D">
        <w:rPr>
          <w:b/>
          <w:bCs/>
        </w:rPr>
        <w:t>ПАСПОРТ</w:t>
      </w:r>
    </w:p>
    <w:p w:rsidR="004314D0" w:rsidRPr="00AC75B1" w:rsidRDefault="004314D0" w:rsidP="004314D0">
      <w:pPr>
        <w:widowControl w:val="0"/>
        <w:autoSpaceDE w:val="0"/>
        <w:autoSpaceDN w:val="0"/>
        <w:adjustRightInd w:val="0"/>
        <w:jc w:val="center"/>
        <w:rPr>
          <w:b/>
          <w:bCs/>
        </w:rPr>
      </w:pPr>
      <w:r w:rsidRPr="00D75F5D">
        <w:rPr>
          <w:b/>
          <w:bCs/>
        </w:rPr>
        <w:t xml:space="preserve">Подпрограмма 1 </w:t>
      </w:r>
      <w:r w:rsidRPr="00EF5D29">
        <w:rPr>
          <w:rFonts w:cs="Arial"/>
          <w:b/>
        </w:rPr>
        <w:t>«</w:t>
      </w:r>
      <w:r w:rsidRPr="00EF5D29">
        <w:t>Защита от чрезвычайных ситуаций природного и техногенного характера, профилактика терроризма и экстремизма в муниципальном районе «Сосногорск»</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8646"/>
      </w:tblGrid>
      <w:tr w:rsidR="004314D0" w:rsidRPr="00933E0E" w:rsidTr="00660A30">
        <w:trPr>
          <w:trHeight w:val="70"/>
        </w:trPr>
        <w:tc>
          <w:tcPr>
            <w:tcW w:w="1985" w:type="dxa"/>
            <w:tcBorders>
              <w:top w:val="single" w:sz="4" w:space="0" w:color="auto"/>
              <w:left w:val="single" w:sz="4" w:space="0" w:color="auto"/>
              <w:bottom w:val="single" w:sz="4" w:space="0" w:color="auto"/>
              <w:right w:val="single" w:sz="4" w:space="0" w:color="auto"/>
            </w:tcBorders>
          </w:tcPr>
          <w:p w:rsidR="004314D0" w:rsidRPr="00933E0E" w:rsidRDefault="004314D0" w:rsidP="00933E0E">
            <w:pPr>
              <w:widowControl w:val="0"/>
              <w:autoSpaceDE w:val="0"/>
              <w:autoSpaceDN w:val="0"/>
              <w:adjustRightInd w:val="0"/>
              <w:jc w:val="center"/>
              <w:outlineLvl w:val="1"/>
              <w:rPr>
                <w:sz w:val="22"/>
                <w:szCs w:val="22"/>
              </w:rPr>
            </w:pPr>
            <w:r w:rsidRPr="00933E0E">
              <w:rPr>
                <w:sz w:val="22"/>
                <w:szCs w:val="22"/>
              </w:rPr>
              <w:t>Ответственный</w:t>
            </w:r>
          </w:p>
          <w:p w:rsidR="004314D0" w:rsidRPr="00933E0E" w:rsidRDefault="004314D0" w:rsidP="00933E0E">
            <w:pPr>
              <w:widowControl w:val="0"/>
              <w:autoSpaceDE w:val="0"/>
              <w:autoSpaceDN w:val="0"/>
              <w:adjustRightInd w:val="0"/>
              <w:jc w:val="center"/>
              <w:outlineLvl w:val="1"/>
              <w:rPr>
                <w:sz w:val="22"/>
                <w:szCs w:val="22"/>
              </w:rPr>
            </w:pPr>
            <w:r w:rsidRPr="00933E0E">
              <w:rPr>
                <w:sz w:val="22"/>
                <w:szCs w:val="22"/>
              </w:rPr>
              <w:t>исполнитель</w:t>
            </w:r>
          </w:p>
          <w:p w:rsidR="004314D0" w:rsidRPr="00933E0E" w:rsidRDefault="004314D0" w:rsidP="00933E0E">
            <w:pPr>
              <w:widowControl w:val="0"/>
              <w:autoSpaceDE w:val="0"/>
              <w:autoSpaceDN w:val="0"/>
              <w:adjustRightInd w:val="0"/>
              <w:jc w:val="center"/>
              <w:outlineLvl w:val="1"/>
              <w:rPr>
                <w:sz w:val="22"/>
                <w:szCs w:val="22"/>
              </w:rPr>
            </w:pPr>
            <w:r w:rsidRPr="00933E0E">
              <w:rPr>
                <w:sz w:val="22"/>
                <w:szCs w:val="22"/>
              </w:rPr>
              <w:t>подпрограммы</w:t>
            </w:r>
          </w:p>
        </w:tc>
        <w:tc>
          <w:tcPr>
            <w:tcW w:w="8646" w:type="dxa"/>
            <w:tcBorders>
              <w:top w:val="single" w:sz="4" w:space="0" w:color="auto"/>
              <w:left w:val="single" w:sz="4" w:space="0" w:color="auto"/>
              <w:bottom w:val="single" w:sz="4" w:space="0" w:color="auto"/>
              <w:right w:val="single" w:sz="4" w:space="0" w:color="auto"/>
            </w:tcBorders>
            <w:vAlign w:val="center"/>
          </w:tcPr>
          <w:p w:rsidR="004314D0" w:rsidRPr="00933E0E" w:rsidRDefault="004314D0" w:rsidP="00933E0E">
            <w:pPr>
              <w:tabs>
                <w:tab w:val="left" w:pos="1680"/>
              </w:tabs>
              <w:ind w:firstLine="709"/>
              <w:jc w:val="center"/>
              <w:rPr>
                <w:sz w:val="22"/>
                <w:szCs w:val="22"/>
              </w:rPr>
            </w:pPr>
            <w:r w:rsidRPr="00933E0E">
              <w:rPr>
                <w:sz w:val="22"/>
                <w:szCs w:val="22"/>
              </w:rPr>
              <w:t>МКУ «Управление по делам ГО и ЧС МОМР «Сосногорск»</w:t>
            </w:r>
          </w:p>
        </w:tc>
      </w:tr>
      <w:tr w:rsidR="004314D0" w:rsidRPr="00933E0E" w:rsidTr="00660A30">
        <w:trPr>
          <w:trHeight w:val="70"/>
        </w:trPr>
        <w:tc>
          <w:tcPr>
            <w:tcW w:w="1985" w:type="dxa"/>
            <w:tcBorders>
              <w:top w:val="single" w:sz="4" w:space="0" w:color="auto"/>
              <w:left w:val="single" w:sz="4" w:space="0" w:color="auto"/>
              <w:bottom w:val="single" w:sz="4" w:space="0" w:color="auto"/>
              <w:right w:val="single" w:sz="4" w:space="0" w:color="auto"/>
            </w:tcBorders>
          </w:tcPr>
          <w:p w:rsidR="004314D0" w:rsidRPr="00933E0E" w:rsidRDefault="004314D0" w:rsidP="00366155">
            <w:pPr>
              <w:widowControl w:val="0"/>
              <w:autoSpaceDE w:val="0"/>
              <w:autoSpaceDN w:val="0"/>
              <w:adjustRightInd w:val="0"/>
              <w:outlineLvl w:val="1"/>
              <w:rPr>
                <w:sz w:val="22"/>
                <w:szCs w:val="22"/>
              </w:rPr>
            </w:pPr>
            <w:r w:rsidRPr="00933E0E">
              <w:rPr>
                <w:sz w:val="22"/>
                <w:szCs w:val="22"/>
              </w:rPr>
              <w:t>Участники подпрограммы</w:t>
            </w:r>
          </w:p>
        </w:tc>
        <w:tc>
          <w:tcPr>
            <w:tcW w:w="8646" w:type="dxa"/>
            <w:tcBorders>
              <w:top w:val="single" w:sz="4" w:space="0" w:color="auto"/>
              <w:left w:val="single" w:sz="4" w:space="0" w:color="auto"/>
              <w:bottom w:val="single" w:sz="4" w:space="0" w:color="auto"/>
              <w:right w:val="single" w:sz="4" w:space="0" w:color="auto"/>
            </w:tcBorders>
            <w:vAlign w:val="center"/>
          </w:tcPr>
          <w:p w:rsidR="004314D0" w:rsidRPr="00933E0E" w:rsidRDefault="004314D0" w:rsidP="00366155">
            <w:pPr>
              <w:tabs>
                <w:tab w:val="left" w:pos="1680"/>
              </w:tabs>
              <w:ind w:firstLine="709"/>
              <w:rPr>
                <w:sz w:val="22"/>
                <w:szCs w:val="22"/>
              </w:rPr>
            </w:pPr>
            <w:r w:rsidRPr="00933E0E">
              <w:rPr>
                <w:sz w:val="22"/>
                <w:szCs w:val="22"/>
              </w:rPr>
              <w:t>-</w:t>
            </w:r>
          </w:p>
        </w:tc>
      </w:tr>
      <w:tr w:rsidR="004314D0" w:rsidRPr="00933E0E" w:rsidTr="00660A30">
        <w:trPr>
          <w:trHeight w:val="424"/>
        </w:trPr>
        <w:tc>
          <w:tcPr>
            <w:tcW w:w="1985" w:type="dxa"/>
            <w:tcBorders>
              <w:top w:val="single" w:sz="4" w:space="0" w:color="auto"/>
              <w:left w:val="single" w:sz="4" w:space="0" w:color="auto"/>
              <w:bottom w:val="single" w:sz="4" w:space="0" w:color="auto"/>
              <w:right w:val="single" w:sz="4" w:space="0" w:color="auto"/>
            </w:tcBorders>
          </w:tcPr>
          <w:p w:rsidR="004314D0" w:rsidRPr="00933E0E" w:rsidRDefault="004314D0" w:rsidP="00366155">
            <w:pPr>
              <w:autoSpaceDE w:val="0"/>
              <w:autoSpaceDN w:val="0"/>
              <w:adjustRightInd w:val="0"/>
              <w:jc w:val="both"/>
              <w:rPr>
                <w:sz w:val="22"/>
                <w:szCs w:val="22"/>
              </w:rPr>
            </w:pPr>
            <w:r w:rsidRPr="00933E0E">
              <w:rPr>
                <w:sz w:val="22"/>
                <w:szCs w:val="22"/>
              </w:rPr>
              <w:t>Программно-целевые инструменты</w:t>
            </w:r>
          </w:p>
          <w:p w:rsidR="004314D0" w:rsidRPr="00933E0E" w:rsidRDefault="004314D0" w:rsidP="00366155">
            <w:pPr>
              <w:autoSpaceDE w:val="0"/>
              <w:autoSpaceDN w:val="0"/>
              <w:adjustRightInd w:val="0"/>
              <w:outlineLvl w:val="1"/>
              <w:rPr>
                <w:sz w:val="22"/>
                <w:szCs w:val="22"/>
              </w:rPr>
            </w:pPr>
            <w:r w:rsidRPr="00933E0E">
              <w:rPr>
                <w:sz w:val="22"/>
                <w:szCs w:val="22"/>
              </w:rPr>
              <w:t>подпрограммы</w:t>
            </w:r>
          </w:p>
        </w:tc>
        <w:tc>
          <w:tcPr>
            <w:tcW w:w="8646" w:type="dxa"/>
            <w:tcBorders>
              <w:top w:val="single" w:sz="4" w:space="0" w:color="auto"/>
              <w:left w:val="single" w:sz="4" w:space="0" w:color="auto"/>
              <w:bottom w:val="single" w:sz="4" w:space="0" w:color="auto"/>
              <w:right w:val="single" w:sz="4" w:space="0" w:color="auto"/>
            </w:tcBorders>
          </w:tcPr>
          <w:p w:rsidR="004314D0" w:rsidRPr="00933E0E" w:rsidRDefault="004314D0" w:rsidP="00366155">
            <w:pPr>
              <w:widowControl w:val="0"/>
              <w:autoSpaceDE w:val="0"/>
              <w:autoSpaceDN w:val="0"/>
              <w:adjustRightInd w:val="0"/>
              <w:ind w:firstLine="709"/>
              <w:jc w:val="both"/>
              <w:rPr>
                <w:sz w:val="22"/>
                <w:szCs w:val="22"/>
              </w:rPr>
            </w:pPr>
          </w:p>
          <w:p w:rsidR="004314D0" w:rsidRPr="00933E0E" w:rsidRDefault="004314D0" w:rsidP="00366155">
            <w:pPr>
              <w:widowControl w:val="0"/>
              <w:autoSpaceDE w:val="0"/>
              <w:autoSpaceDN w:val="0"/>
              <w:adjustRightInd w:val="0"/>
              <w:ind w:firstLine="709"/>
              <w:jc w:val="both"/>
              <w:rPr>
                <w:sz w:val="22"/>
                <w:szCs w:val="22"/>
              </w:rPr>
            </w:pPr>
            <w:r w:rsidRPr="00933E0E">
              <w:rPr>
                <w:sz w:val="22"/>
                <w:szCs w:val="22"/>
              </w:rPr>
              <w:t>-</w:t>
            </w:r>
          </w:p>
        </w:tc>
      </w:tr>
      <w:tr w:rsidR="004314D0" w:rsidRPr="00933E0E" w:rsidTr="00660A30">
        <w:trPr>
          <w:trHeight w:val="70"/>
        </w:trPr>
        <w:tc>
          <w:tcPr>
            <w:tcW w:w="1985" w:type="dxa"/>
            <w:tcBorders>
              <w:top w:val="single" w:sz="4" w:space="0" w:color="auto"/>
              <w:left w:val="single" w:sz="4" w:space="0" w:color="auto"/>
              <w:bottom w:val="single" w:sz="4" w:space="0" w:color="auto"/>
              <w:right w:val="single" w:sz="4" w:space="0" w:color="auto"/>
            </w:tcBorders>
          </w:tcPr>
          <w:p w:rsidR="004314D0" w:rsidRPr="00933E0E" w:rsidRDefault="004314D0" w:rsidP="00121775">
            <w:pPr>
              <w:widowControl w:val="0"/>
              <w:autoSpaceDE w:val="0"/>
              <w:autoSpaceDN w:val="0"/>
              <w:adjustRightInd w:val="0"/>
              <w:jc w:val="center"/>
              <w:outlineLvl w:val="1"/>
              <w:rPr>
                <w:sz w:val="22"/>
                <w:szCs w:val="22"/>
              </w:rPr>
            </w:pPr>
            <w:r w:rsidRPr="00933E0E">
              <w:rPr>
                <w:sz w:val="22"/>
                <w:szCs w:val="22"/>
              </w:rPr>
              <w:t>Цели подпрограммы</w:t>
            </w:r>
          </w:p>
        </w:tc>
        <w:tc>
          <w:tcPr>
            <w:tcW w:w="8646" w:type="dxa"/>
            <w:tcBorders>
              <w:top w:val="single" w:sz="4" w:space="0" w:color="auto"/>
              <w:left w:val="single" w:sz="4" w:space="0" w:color="auto"/>
              <w:bottom w:val="single" w:sz="4" w:space="0" w:color="auto"/>
              <w:right w:val="single" w:sz="4" w:space="0" w:color="auto"/>
            </w:tcBorders>
          </w:tcPr>
          <w:p w:rsidR="004314D0" w:rsidRPr="00933E0E" w:rsidRDefault="004314D0" w:rsidP="00121775">
            <w:pPr>
              <w:autoSpaceDE w:val="0"/>
              <w:autoSpaceDN w:val="0"/>
              <w:adjustRightInd w:val="0"/>
              <w:jc w:val="center"/>
              <w:rPr>
                <w:sz w:val="22"/>
                <w:szCs w:val="22"/>
              </w:rPr>
            </w:pPr>
            <w:r w:rsidRPr="00933E0E">
              <w:rPr>
                <w:sz w:val="22"/>
                <w:szCs w:val="22"/>
              </w:rPr>
              <w:t>Повышение защищенности населения и территории муниципального образования муниципального района «Сосногорск» от чрезвычайных ситуаций, проявлений терроризма и экстремизма</w:t>
            </w:r>
          </w:p>
        </w:tc>
      </w:tr>
      <w:tr w:rsidR="004314D0" w:rsidRPr="00933E0E" w:rsidTr="00660A30">
        <w:trPr>
          <w:trHeight w:val="537"/>
        </w:trPr>
        <w:tc>
          <w:tcPr>
            <w:tcW w:w="1985" w:type="dxa"/>
            <w:tcBorders>
              <w:top w:val="single" w:sz="4" w:space="0" w:color="auto"/>
              <w:left w:val="single" w:sz="4" w:space="0" w:color="auto"/>
              <w:bottom w:val="single" w:sz="4" w:space="0" w:color="auto"/>
              <w:right w:val="single" w:sz="4" w:space="0" w:color="auto"/>
            </w:tcBorders>
          </w:tcPr>
          <w:p w:rsidR="004314D0" w:rsidRPr="00933E0E" w:rsidRDefault="004314D0" w:rsidP="00366155">
            <w:pPr>
              <w:autoSpaceDE w:val="0"/>
              <w:autoSpaceDN w:val="0"/>
              <w:adjustRightInd w:val="0"/>
              <w:outlineLvl w:val="1"/>
              <w:rPr>
                <w:sz w:val="22"/>
                <w:szCs w:val="22"/>
              </w:rPr>
            </w:pPr>
            <w:r w:rsidRPr="00933E0E">
              <w:rPr>
                <w:sz w:val="22"/>
                <w:szCs w:val="22"/>
              </w:rPr>
              <w:t>Задачи подпрограммы</w:t>
            </w:r>
          </w:p>
          <w:p w:rsidR="004314D0" w:rsidRPr="00933E0E" w:rsidRDefault="004314D0" w:rsidP="00366155">
            <w:pPr>
              <w:widowControl w:val="0"/>
              <w:autoSpaceDE w:val="0"/>
              <w:autoSpaceDN w:val="0"/>
              <w:adjustRightInd w:val="0"/>
              <w:ind w:firstLine="709"/>
              <w:outlineLvl w:val="1"/>
              <w:rPr>
                <w:sz w:val="22"/>
                <w:szCs w:val="22"/>
              </w:rPr>
            </w:pPr>
          </w:p>
        </w:tc>
        <w:tc>
          <w:tcPr>
            <w:tcW w:w="8646" w:type="dxa"/>
            <w:tcBorders>
              <w:top w:val="single" w:sz="4" w:space="0" w:color="auto"/>
              <w:left w:val="single" w:sz="4" w:space="0" w:color="auto"/>
              <w:bottom w:val="single" w:sz="4" w:space="0" w:color="auto"/>
              <w:right w:val="single" w:sz="4" w:space="0" w:color="auto"/>
            </w:tcBorders>
          </w:tcPr>
          <w:p w:rsidR="004314D0" w:rsidRPr="00933E0E" w:rsidRDefault="004314D0" w:rsidP="00366155">
            <w:pPr>
              <w:autoSpaceDE w:val="0"/>
              <w:autoSpaceDN w:val="0"/>
              <w:adjustRightInd w:val="0"/>
              <w:ind w:firstLine="709"/>
              <w:jc w:val="both"/>
              <w:rPr>
                <w:rFonts w:ascii="TimesNewRomanPSMT" w:hAnsi="TimesNewRomanPSMT" w:cs="TimesNewRomanPSMT"/>
                <w:sz w:val="22"/>
                <w:szCs w:val="22"/>
              </w:rPr>
            </w:pPr>
            <w:r w:rsidRPr="00933E0E">
              <w:rPr>
                <w:rFonts w:ascii="TimesNewRomanPSMT" w:hAnsi="TimesNewRomanPSMT" w:cs="TimesNewRomanPSMT"/>
                <w:sz w:val="22"/>
                <w:szCs w:val="22"/>
              </w:rPr>
              <w:t xml:space="preserve">1) </w:t>
            </w:r>
            <w:r w:rsidRPr="00933E0E">
              <w:rPr>
                <w:sz w:val="22"/>
                <w:szCs w:val="22"/>
              </w:rPr>
              <w:t>Повышение эффективности реагирования на чрезвычайные ситуации природного и техногенного характера и обеспечение ведения гражданской обороны;</w:t>
            </w:r>
          </w:p>
          <w:p w:rsidR="004314D0" w:rsidRPr="00933E0E" w:rsidRDefault="004314D0" w:rsidP="00366155">
            <w:pPr>
              <w:autoSpaceDE w:val="0"/>
              <w:autoSpaceDN w:val="0"/>
              <w:adjustRightInd w:val="0"/>
              <w:ind w:firstLine="709"/>
              <w:jc w:val="both"/>
              <w:rPr>
                <w:sz w:val="22"/>
                <w:szCs w:val="22"/>
              </w:rPr>
            </w:pPr>
            <w:r w:rsidRPr="00933E0E">
              <w:rPr>
                <w:rFonts w:ascii="TimesNewRomanPSMT" w:hAnsi="TimesNewRomanPSMT" w:cs="TimesNewRomanPSMT"/>
                <w:sz w:val="22"/>
                <w:szCs w:val="22"/>
              </w:rPr>
              <w:t xml:space="preserve">2) </w:t>
            </w:r>
            <w:r w:rsidRPr="00933E0E">
              <w:rPr>
                <w:sz w:val="22"/>
                <w:szCs w:val="22"/>
                <w:shd w:val="clear" w:color="auto" w:fill="FFFFFF"/>
              </w:rPr>
              <w:t>Противодействие терроризму и экстремизму, минимизация и (или) ликвидация их последствий</w:t>
            </w:r>
          </w:p>
        </w:tc>
      </w:tr>
      <w:tr w:rsidR="004314D0" w:rsidRPr="00933E0E" w:rsidTr="00660A30">
        <w:trPr>
          <w:trHeight w:val="537"/>
        </w:trPr>
        <w:tc>
          <w:tcPr>
            <w:tcW w:w="1985" w:type="dxa"/>
            <w:tcBorders>
              <w:top w:val="single" w:sz="4" w:space="0" w:color="auto"/>
              <w:left w:val="single" w:sz="4" w:space="0" w:color="auto"/>
              <w:bottom w:val="single" w:sz="4" w:space="0" w:color="auto"/>
              <w:right w:val="single" w:sz="4" w:space="0" w:color="auto"/>
            </w:tcBorders>
          </w:tcPr>
          <w:p w:rsidR="004314D0" w:rsidRPr="00933E0E" w:rsidRDefault="004314D0" w:rsidP="00366155">
            <w:pPr>
              <w:autoSpaceDE w:val="0"/>
              <w:autoSpaceDN w:val="0"/>
              <w:adjustRightInd w:val="0"/>
              <w:outlineLvl w:val="1"/>
              <w:rPr>
                <w:sz w:val="22"/>
                <w:szCs w:val="22"/>
              </w:rPr>
            </w:pPr>
            <w:r w:rsidRPr="00933E0E">
              <w:rPr>
                <w:sz w:val="22"/>
                <w:szCs w:val="22"/>
              </w:rPr>
              <w:t>Целевые индикаторы подпрограммы</w:t>
            </w:r>
          </w:p>
          <w:p w:rsidR="004314D0" w:rsidRPr="00933E0E" w:rsidRDefault="004314D0" w:rsidP="00366155">
            <w:pPr>
              <w:autoSpaceDE w:val="0"/>
              <w:autoSpaceDN w:val="0"/>
              <w:adjustRightInd w:val="0"/>
              <w:ind w:firstLine="709"/>
              <w:outlineLvl w:val="1"/>
              <w:rPr>
                <w:sz w:val="22"/>
                <w:szCs w:val="22"/>
              </w:rPr>
            </w:pPr>
          </w:p>
        </w:tc>
        <w:tc>
          <w:tcPr>
            <w:tcW w:w="8646" w:type="dxa"/>
            <w:tcBorders>
              <w:top w:val="single" w:sz="4" w:space="0" w:color="auto"/>
              <w:left w:val="single" w:sz="4" w:space="0" w:color="auto"/>
              <w:bottom w:val="single" w:sz="4" w:space="0" w:color="auto"/>
              <w:right w:val="single" w:sz="4" w:space="0" w:color="auto"/>
            </w:tcBorders>
          </w:tcPr>
          <w:p w:rsidR="004314D0" w:rsidRPr="00933E0E" w:rsidRDefault="004314D0" w:rsidP="00366155">
            <w:pPr>
              <w:widowControl w:val="0"/>
              <w:autoSpaceDE w:val="0"/>
              <w:autoSpaceDN w:val="0"/>
              <w:adjustRightInd w:val="0"/>
              <w:ind w:firstLine="709"/>
              <w:jc w:val="both"/>
              <w:rPr>
                <w:rFonts w:ascii="TimesNewRomanPSMT" w:hAnsi="TimesNewRomanPSMT" w:cs="TimesNewRomanPSMT"/>
                <w:sz w:val="22"/>
                <w:szCs w:val="22"/>
              </w:rPr>
            </w:pPr>
            <w:r w:rsidRPr="00933E0E">
              <w:rPr>
                <w:sz w:val="22"/>
                <w:szCs w:val="22"/>
              </w:rPr>
              <w:t>1) Доля граждан, проживающих на территории МО МР «Сосногорск» имеющих возможность вызова экстренных оперативных служб через единый номер «112», %</w:t>
            </w:r>
          </w:p>
          <w:p w:rsidR="004314D0" w:rsidRPr="00933E0E" w:rsidRDefault="004314D0" w:rsidP="00366155">
            <w:pPr>
              <w:widowControl w:val="0"/>
              <w:autoSpaceDE w:val="0"/>
              <w:autoSpaceDN w:val="0"/>
              <w:adjustRightInd w:val="0"/>
              <w:ind w:firstLine="709"/>
              <w:jc w:val="both"/>
              <w:rPr>
                <w:sz w:val="22"/>
                <w:szCs w:val="22"/>
              </w:rPr>
            </w:pPr>
            <w:r w:rsidRPr="00933E0E">
              <w:rPr>
                <w:sz w:val="22"/>
                <w:szCs w:val="22"/>
              </w:rPr>
              <w:t>2)  Удельный вес населения муниципального района «Сосногорск», охваченного различными средствами оповещения, включенными в РАСЦО «Парма», %</w:t>
            </w:r>
          </w:p>
          <w:p w:rsidR="004314D0" w:rsidRPr="00933E0E" w:rsidRDefault="004314D0" w:rsidP="00366155">
            <w:pPr>
              <w:widowControl w:val="0"/>
              <w:autoSpaceDE w:val="0"/>
              <w:autoSpaceDN w:val="0"/>
              <w:adjustRightInd w:val="0"/>
              <w:ind w:firstLine="709"/>
              <w:jc w:val="both"/>
              <w:rPr>
                <w:sz w:val="22"/>
                <w:szCs w:val="22"/>
              </w:rPr>
            </w:pPr>
            <w:r w:rsidRPr="00933E0E">
              <w:rPr>
                <w:sz w:val="22"/>
                <w:szCs w:val="22"/>
              </w:rPr>
              <w:t xml:space="preserve">3) </w:t>
            </w:r>
            <w:r w:rsidRPr="00933E0E">
              <w:rPr>
                <w:rFonts w:ascii="TimesNewRomanPSMT" w:hAnsi="TimesNewRomanPSMT" w:cs="TimesNewRomanPSMT"/>
                <w:sz w:val="22"/>
                <w:szCs w:val="22"/>
              </w:rPr>
              <w:t>удельный вес объектов, соответствующих перечню обязательных требований антитеррористической защищенности ПОО ((потенциально опасных объектов), объектов ЖКХ, жизнеобеспечения, массового пребывания граждан, %.</w:t>
            </w:r>
          </w:p>
          <w:p w:rsidR="004314D0" w:rsidRPr="00933E0E" w:rsidRDefault="004314D0" w:rsidP="00366155">
            <w:pPr>
              <w:autoSpaceDE w:val="0"/>
              <w:autoSpaceDN w:val="0"/>
              <w:adjustRightInd w:val="0"/>
              <w:ind w:firstLine="709"/>
              <w:jc w:val="both"/>
              <w:rPr>
                <w:rFonts w:ascii="TimesNewRomanPSMT" w:hAnsi="TimesNewRomanPSMT" w:cs="TimesNewRomanPSMT"/>
                <w:sz w:val="22"/>
                <w:szCs w:val="22"/>
              </w:rPr>
            </w:pPr>
            <w:r w:rsidRPr="00933E0E">
              <w:rPr>
                <w:rFonts w:ascii="TimesNewRomanPSMT" w:hAnsi="TimesNewRomanPSMT" w:cs="TimesNewRomanPSMT"/>
                <w:sz w:val="22"/>
                <w:szCs w:val="22"/>
              </w:rPr>
              <w:t xml:space="preserve">4) </w:t>
            </w:r>
            <w:r w:rsidRPr="00933E0E">
              <w:rPr>
                <w:sz w:val="22"/>
                <w:szCs w:val="22"/>
              </w:rPr>
              <w:t xml:space="preserve">Доля проведенных комплексных учений, штабных тренировок для решения задач по минимизации и (или) ликвидации последствий проявления терроризма </w:t>
            </w:r>
            <w:proofErr w:type="gramStart"/>
            <w:r w:rsidRPr="00933E0E">
              <w:rPr>
                <w:sz w:val="22"/>
                <w:szCs w:val="22"/>
              </w:rPr>
              <w:t>от</w:t>
            </w:r>
            <w:proofErr w:type="gramEnd"/>
            <w:r w:rsidRPr="00933E0E">
              <w:rPr>
                <w:sz w:val="22"/>
                <w:szCs w:val="22"/>
              </w:rPr>
              <w:t xml:space="preserve"> запланированных, %</w:t>
            </w:r>
          </w:p>
        </w:tc>
      </w:tr>
      <w:tr w:rsidR="004314D0" w:rsidRPr="00933E0E" w:rsidTr="00660A30">
        <w:trPr>
          <w:trHeight w:val="537"/>
        </w:trPr>
        <w:tc>
          <w:tcPr>
            <w:tcW w:w="1985" w:type="dxa"/>
            <w:tcBorders>
              <w:top w:val="single" w:sz="4" w:space="0" w:color="auto"/>
              <w:left w:val="single" w:sz="4" w:space="0" w:color="auto"/>
              <w:bottom w:val="single" w:sz="4" w:space="0" w:color="auto"/>
              <w:right w:val="single" w:sz="4" w:space="0" w:color="auto"/>
            </w:tcBorders>
            <w:vAlign w:val="center"/>
          </w:tcPr>
          <w:p w:rsidR="004314D0" w:rsidRPr="00933E0E" w:rsidRDefault="004314D0" w:rsidP="00366155">
            <w:pPr>
              <w:autoSpaceDE w:val="0"/>
              <w:autoSpaceDN w:val="0"/>
              <w:adjustRightInd w:val="0"/>
              <w:outlineLvl w:val="1"/>
              <w:rPr>
                <w:i/>
                <w:sz w:val="22"/>
                <w:szCs w:val="22"/>
              </w:rPr>
            </w:pPr>
            <w:r w:rsidRPr="00933E0E">
              <w:rPr>
                <w:sz w:val="22"/>
                <w:szCs w:val="22"/>
              </w:rPr>
              <w:t>Этапы и сроки реализации подпрограммы</w:t>
            </w:r>
          </w:p>
        </w:tc>
        <w:tc>
          <w:tcPr>
            <w:tcW w:w="8646" w:type="dxa"/>
            <w:tcBorders>
              <w:top w:val="single" w:sz="4" w:space="0" w:color="auto"/>
              <w:left w:val="single" w:sz="4" w:space="0" w:color="auto"/>
              <w:bottom w:val="single" w:sz="4" w:space="0" w:color="auto"/>
              <w:right w:val="single" w:sz="4" w:space="0" w:color="auto"/>
            </w:tcBorders>
            <w:vAlign w:val="center"/>
          </w:tcPr>
          <w:p w:rsidR="004314D0" w:rsidRPr="00933E0E" w:rsidRDefault="004314D0" w:rsidP="00366155">
            <w:pPr>
              <w:widowControl w:val="0"/>
              <w:autoSpaceDE w:val="0"/>
              <w:autoSpaceDN w:val="0"/>
              <w:adjustRightInd w:val="0"/>
              <w:outlineLvl w:val="1"/>
              <w:rPr>
                <w:sz w:val="22"/>
                <w:szCs w:val="22"/>
              </w:rPr>
            </w:pPr>
            <w:r w:rsidRPr="00933E0E">
              <w:rPr>
                <w:sz w:val="22"/>
                <w:szCs w:val="22"/>
              </w:rPr>
              <w:t>Подпрограмма реализуется в 2018-2021 годах:</w:t>
            </w:r>
          </w:p>
          <w:p w:rsidR="004314D0" w:rsidRPr="00933E0E" w:rsidRDefault="004314D0" w:rsidP="00366155">
            <w:pPr>
              <w:autoSpaceDE w:val="0"/>
              <w:autoSpaceDN w:val="0"/>
              <w:adjustRightInd w:val="0"/>
              <w:ind w:firstLine="709"/>
              <w:rPr>
                <w:sz w:val="22"/>
                <w:szCs w:val="22"/>
              </w:rPr>
            </w:pPr>
          </w:p>
        </w:tc>
      </w:tr>
      <w:tr w:rsidR="004314D0" w:rsidRPr="00933E0E" w:rsidTr="00660A30">
        <w:trPr>
          <w:trHeight w:val="537"/>
        </w:trPr>
        <w:tc>
          <w:tcPr>
            <w:tcW w:w="1985" w:type="dxa"/>
            <w:tcBorders>
              <w:top w:val="single" w:sz="4" w:space="0" w:color="auto"/>
              <w:left w:val="single" w:sz="4" w:space="0" w:color="auto"/>
              <w:bottom w:val="single" w:sz="4" w:space="0" w:color="auto"/>
              <w:right w:val="single" w:sz="4" w:space="0" w:color="auto"/>
            </w:tcBorders>
          </w:tcPr>
          <w:p w:rsidR="004314D0" w:rsidRPr="00933E0E" w:rsidRDefault="004314D0" w:rsidP="00366155">
            <w:pPr>
              <w:autoSpaceDE w:val="0"/>
              <w:autoSpaceDN w:val="0"/>
              <w:adjustRightInd w:val="0"/>
              <w:outlineLvl w:val="1"/>
              <w:rPr>
                <w:sz w:val="22"/>
                <w:szCs w:val="22"/>
              </w:rPr>
            </w:pPr>
            <w:r w:rsidRPr="00933E0E">
              <w:rPr>
                <w:sz w:val="22"/>
                <w:szCs w:val="22"/>
              </w:rPr>
              <w:t>Объемы финансирования программы</w:t>
            </w:r>
          </w:p>
        </w:tc>
        <w:tc>
          <w:tcPr>
            <w:tcW w:w="8646" w:type="dxa"/>
            <w:tcBorders>
              <w:top w:val="single" w:sz="4" w:space="0" w:color="auto"/>
              <w:left w:val="single" w:sz="4" w:space="0" w:color="auto"/>
              <w:bottom w:val="single" w:sz="4" w:space="0" w:color="auto"/>
              <w:right w:val="single" w:sz="4" w:space="0" w:color="auto"/>
            </w:tcBorders>
          </w:tcPr>
          <w:p w:rsidR="004314D0" w:rsidRPr="00933E0E" w:rsidRDefault="004314D0" w:rsidP="00366155">
            <w:pPr>
              <w:widowControl w:val="0"/>
              <w:autoSpaceDE w:val="0"/>
              <w:autoSpaceDN w:val="0"/>
              <w:adjustRightInd w:val="0"/>
              <w:jc w:val="both"/>
              <w:outlineLvl w:val="1"/>
              <w:rPr>
                <w:sz w:val="22"/>
                <w:szCs w:val="22"/>
              </w:rPr>
            </w:pPr>
            <w:r w:rsidRPr="00933E0E">
              <w:rPr>
                <w:sz w:val="22"/>
                <w:szCs w:val="22"/>
              </w:rPr>
              <w:t xml:space="preserve">Объем финансирования за счет средств бюджета МОМР «Сосногорск» в 2018-2021 годах составляет 0,00 руб., в том числе </w:t>
            </w:r>
          </w:p>
          <w:p w:rsidR="004314D0" w:rsidRPr="00933E0E" w:rsidRDefault="004314D0" w:rsidP="00366155">
            <w:pPr>
              <w:widowControl w:val="0"/>
              <w:autoSpaceDE w:val="0"/>
              <w:autoSpaceDN w:val="0"/>
              <w:adjustRightInd w:val="0"/>
              <w:ind w:firstLine="709"/>
              <w:jc w:val="both"/>
              <w:outlineLvl w:val="1"/>
              <w:rPr>
                <w:sz w:val="22"/>
                <w:szCs w:val="22"/>
              </w:rPr>
            </w:pPr>
            <w:r w:rsidRPr="00933E0E">
              <w:rPr>
                <w:sz w:val="22"/>
                <w:szCs w:val="22"/>
              </w:rPr>
              <w:t>2018 год - 0,00 руб.;</w:t>
            </w:r>
          </w:p>
          <w:p w:rsidR="004314D0" w:rsidRPr="00933E0E" w:rsidRDefault="004314D0" w:rsidP="00366155">
            <w:pPr>
              <w:widowControl w:val="0"/>
              <w:autoSpaceDE w:val="0"/>
              <w:autoSpaceDN w:val="0"/>
              <w:adjustRightInd w:val="0"/>
              <w:ind w:firstLine="709"/>
              <w:jc w:val="both"/>
              <w:outlineLvl w:val="1"/>
              <w:rPr>
                <w:sz w:val="22"/>
                <w:szCs w:val="22"/>
              </w:rPr>
            </w:pPr>
            <w:r w:rsidRPr="00933E0E">
              <w:rPr>
                <w:sz w:val="22"/>
                <w:szCs w:val="22"/>
              </w:rPr>
              <w:t>2019 год - 0,00 руб.;</w:t>
            </w:r>
          </w:p>
          <w:p w:rsidR="004314D0" w:rsidRPr="00933E0E" w:rsidRDefault="004314D0" w:rsidP="00366155">
            <w:pPr>
              <w:widowControl w:val="0"/>
              <w:autoSpaceDE w:val="0"/>
              <w:autoSpaceDN w:val="0"/>
              <w:adjustRightInd w:val="0"/>
              <w:ind w:firstLine="709"/>
              <w:jc w:val="both"/>
              <w:outlineLvl w:val="1"/>
              <w:rPr>
                <w:sz w:val="22"/>
                <w:szCs w:val="22"/>
              </w:rPr>
            </w:pPr>
            <w:r w:rsidRPr="00933E0E">
              <w:rPr>
                <w:sz w:val="22"/>
                <w:szCs w:val="22"/>
              </w:rPr>
              <w:lastRenderedPageBreak/>
              <w:t>2020 год - 0,00 руб.;</w:t>
            </w:r>
          </w:p>
          <w:p w:rsidR="004314D0" w:rsidRPr="00933E0E" w:rsidRDefault="004314D0" w:rsidP="00366155">
            <w:pPr>
              <w:widowControl w:val="0"/>
              <w:autoSpaceDE w:val="0"/>
              <w:autoSpaceDN w:val="0"/>
              <w:adjustRightInd w:val="0"/>
              <w:ind w:firstLine="709"/>
              <w:jc w:val="both"/>
              <w:outlineLvl w:val="1"/>
              <w:rPr>
                <w:sz w:val="22"/>
                <w:szCs w:val="22"/>
              </w:rPr>
            </w:pPr>
            <w:r w:rsidRPr="00933E0E">
              <w:rPr>
                <w:sz w:val="22"/>
                <w:szCs w:val="22"/>
              </w:rPr>
              <w:t>2021 год - 0,00 руб.</w:t>
            </w:r>
          </w:p>
        </w:tc>
      </w:tr>
      <w:tr w:rsidR="004314D0" w:rsidRPr="00933E0E" w:rsidTr="00660A30">
        <w:trPr>
          <w:trHeight w:val="70"/>
        </w:trPr>
        <w:tc>
          <w:tcPr>
            <w:tcW w:w="1985" w:type="dxa"/>
            <w:tcBorders>
              <w:top w:val="single" w:sz="4" w:space="0" w:color="auto"/>
              <w:left w:val="single" w:sz="4" w:space="0" w:color="auto"/>
              <w:bottom w:val="single" w:sz="4" w:space="0" w:color="auto"/>
              <w:right w:val="single" w:sz="4" w:space="0" w:color="auto"/>
            </w:tcBorders>
          </w:tcPr>
          <w:p w:rsidR="004314D0" w:rsidRPr="00933E0E" w:rsidRDefault="004314D0" w:rsidP="00366155">
            <w:pPr>
              <w:autoSpaceDE w:val="0"/>
              <w:autoSpaceDN w:val="0"/>
              <w:adjustRightInd w:val="0"/>
              <w:outlineLvl w:val="1"/>
              <w:rPr>
                <w:sz w:val="22"/>
                <w:szCs w:val="22"/>
              </w:rPr>
            </w:pPr>
            <w:r w:rsidRPr="00933E0E">
              <w:rPr>
                <w:sz w:val="22"/>
                <w:szCs w:val="22"/>
              </w:rPr>
              <w:lastRenderedPageBreak/>
              <w:t>Ожидаемые результаты реализации подпрограммы</w:t>
            </w:r>
          </w:p>
          <w:p w:rsidR="004314D0" w:rsidRPr="00933E0E" w:rsidRDefault="004314D0" w:rsidP="00366155">
            <w:pPr>
              <w:autoSpaceDE w:val="0"/>
              <w:autoSpaceDN w:val="0"/>
              <w:adjustRightInd w:val="0"/>
              <w:ind w:firstLine="709"/>
              <w:outlineLvl w:val="1"/>
              <w:rPr>
                <w:sz w:val="22"/>
                <w:szCs w:val="22"/>
              </w:rPr>
            </w:pPr>
          </w:p>
          <w:p w:rsidR="004314D0" w:rsidRPr="00933E0E" w:rsidRDefault="004314D0" w:rsidP="00366155">
            <w:pPr>
              <w:autoSpaceDE w:val="0"/>
              <w:autoSpaceDN w:val="0"/>
              <w:adjustRightInd w:val="0"/>
              <w:ind w:firstLine="709"/>
              <w:outlineLvl w:val="1"/>
              <w:rPr>
                <w:sz w:val="22"/>
                <w:szCs w:val="22"/>
              </w:rPr>
            </w:pPr>
          </w:p>
          <w:p w:rsidR="004314D0" w:rsidRPr="00933E0E" w:rsidRDefault="004314D0" w:rsidP="00366155">
            <w:pPr>
              <w:autoSpaceDE w:val="0"/>
              <w:autoSpaceDN w:val="0"/>
              <w:adjustRightInd w:val="0"/>
              <w:ind w:firstLine="709"/>
              <w:outlineLvl w:val="1"/>
              <w:rPr>
                <w:sz w:val="22"/>
                <w:szCs w:val="22"/>
              </w:rPr>
            </w:pPr>
          </w:p>
          <w:p w:rsidR="004314D0" w:rsidRPr="00933E0E" w:rsidRDefault="004314D0" w:rsidP="00366155">
            <w:pPr>
              <w:autoSpaceDE w:val="0"/>
              <w:autoSpaceDN w:val="0"/>
              <w:adjustRightInd w:val="0"/>
              <w:ind w:firstLine="709"/>
              <w:outlineLvl w:val="1"/>
              <w:rPr>
                <w:sz w:val="22"/>
                <w:szCs w:val="22"/>
              </w:rPr>
            </w:pPr>
          </w:p>
          <w:p w:rsidR="004314D0" w:rsidRPr="00933E0E" w:rsidRDefault="004314D0" w:rsidP="00366155">
            <w:pPr>
              <w:autoSpaceDE w:val="0"/>
              <w:autoSpaceDN w:val="0"/>
              <w:adjustRightInd w:val="0"/>
              <w:ind w:firstLine="709"/>
              <w:outlineLvl w:val="1"/>
              <w:rPr>
                <w:sz w:val="22"/>
                <w:szCs w:val="22"/>
              </w:rPr>
            </w:pPr>
          </w:p>
          <w:p w:rsidR="004314D0" w:rsidRPr="00933E0E" w:rsidRDefault="004314D0" w:rsidP="00366155">
            <w:pPr>
              <w:autoSpaceDE w:val="0"/>
              <w:autoSpaceDN w:val="0"/>
              <w:adjustRightInd w:val="0"/>
              <w:ind w:firstLine="709"/>
              <w:outlineLvl w:val="1"/>
              <w:rPr>
                <w:sz w:val="22"/>
                <w:szCs w:val="22"/>
              </w:rPr>
            </w:pPr>
          </w:p>
          <w:p w:rsidR="004314D0" w:rsidRPr="00933E0E" w:rsidRDefault="004314D0" w:rsidP="00366155">
            <w:pPr>
              <w:autoSpaceDE w:val="0"/>
              <w:autoSpaceDN w:val="0"/>
              <w:adjustRightInd w:val="0"/>
              <w:ind w:firstLine="709"/>
              <w:outlineLvl w:val="1"/>
              <w:rPr>
                <w:sz w:val="22"/>
                <w:szCs w:val="22"/>
              </w:rPr>
            </w:pPr>
          </w:p>
        </w:tc>
        <w:tc>
          <w:tcPr>
            <w:tcW w:w="8646" w:type="dxa"/>
            <w:tcBorders>
              <w:top w:val="single" w:sz="4" w:space="0" w:color="auto"/>
              <w:left w:val="single" w:sz="4" w:space="0" w:color="auto"/>
              <w:bottom w:val="single" w:sz="4" w:space="0" w:color="auto"/>
              <w:right w:val="single" w:sz="4" w:space="0" w:color="auto"/>
            </w:tcBorders>
          </w:tcPr>
          <w:p w:rsidR="004314D0" w:rsidRPr="00933E0E" w:rsidRDefault="004314D0" w:rsidP="00366155">
            <w:pPr>
              <w:autoSpaceDE w:val="0"/>
              <w:autoSpaceDN w:val="0"/>
              <w:adjustRightInd w:val="0"/>
              <w:jc w:val="both"/>
              <w:outlineLvl w:val="1"/>
              <w:rPr>
                <w:sz w:val="22"/>
                <w:szCs w:val="22"/>
              </w:rPr>
            </w:pPr>
            <w:r w:rsidRPr="00933E0E">
              <w:rPr>
                <w:sz w:val="22"/>
                <w:szCs w:val="22"/>
              </w:rPr>
              <w:t>Реализация подпрограммы позволит к 2021 году:</w:t>
            </w:r>
          </w:p>
          <w:p w:rsidR="004314D0" w:rsidRPr="00933E0E" w:rsidRDefault="004314D0" w:rsidP="00366155">
            <w:pPr>
              <w:widowControl w:val="0"/>
              <w:autoSpaceDE w:val="0"/>
              <w:autoSpaceDN w:val="0"/>
              <w:adjustRightInd w:val="0"/>
              <w:ind w:firstLine="709"/>
              <w:jc w:val="both"/>
              <w:rPr>
                <w:sz w:val="22"/>
                <w:szCs w:val="22"/>
              </w:rPr>
            </w:pPr>
            <w:r w:rsidRPr="00933E0E">
              <w:rPr>
                <w:sz w:val="22"/>
                <w:szCs w:val="22"/>
              </w:rPr>
              <w:t xml:space="preserve">1) 86% населения МОМР «Сосногорск», охваченного различными техническими средствами оповещения; </w:t>
            </w:r>
          </w:p>
          <w:p w:rsidR="004314D0" w:rsidRPr="00933E0E" w:rsidRDefault="004314D0" w:rsidP="00366155">
            <w:pPr>
              <w:widowControl w:val="0"/>
              <w:autoSpaceDE w:val="0"/>
              <w:autoSpaceDN w:val="0"/>
              <w:adjustRightInd w:val="0"/>
              <w:ind w:firstLine="709"/>
              <w:jc w:val="both"/>
              <w:rPr>
                <w:sz w:val="22"/>
                <w:szCs w:val="22"/>
              </w:rPr>
            </w:pPr>
            <w:r w:rsidRPr="00933E0E">
              <w:rPr>
                <w:sz w:val="22"/>
                <w:szCs w:val="22"/>
              </w:rPr>
              <w:t>2) сокращение количества несчастных случаев и происшествий на водных объектах, в т.ч. с погибшими (утонувшими);</w:t>
            </w:r>
          </w:p>
          <w:p w:rsidR="004314D0" w:rsidRPr="00933E0E" w:rsidRDefault="004314D0" w:rsidP="00366155">
            <w:pPr>
              <w:widowControl w:val="0"/>
              <w:autoSpaceDE w:val="0"/>
              <w:autoSpaceDN w:val="0"/>
              <w:adjustRightInd w:val="0"/>
              <w:ind w:firstLine="709"/>
              <w:jc w:val="both"/>
              <w:rPr>
                <w:sz w:val="22"/>
                <w:szCs w:val="22"/>
              </w:rPr>
            </w:pPr>
            <w:r w:rsidRPr="00933E0E">
              <w:rPr>
                <w:sz w:val="22"/>
                <w:szCs w:val="22"/>
              </w:rPr>
              <w:t>3) 100% объектов, соответствующих перечню обязательных требований антитеррористической защищенности ПОО, объектов ЖКХ, жизнеобеспечения, массового пребывания граждан.</w:t>
            </w:r>
          </w:p>
          <w:p w:rsidR="004314D0" w:rsidRPr="00933E0E" w:rsidRDefault="004314D0" w:rsidP="00366155">
            <w:pPr>
              <w:widowControl w:val="0"/>
              <w:jc w:val="both"/>
              <w:rPr>
                <w:rFonts w:eastAsia="Calibri"/>
                <w:sz w:val="22"/>
                <w:szCs w:val="22"/>
                <w:lang w:eastAsia="en-US"/>
              </w:rPr>
            </w:pPr>
            <w:r w:rsidRPr="00933E0E">
              <w:rPr>
                <w:sz w:val="22"/>
                <w:szCs w:val="22"/>
              </w:rPr>
              <w:t xml:space="preserve">            4)</w:t>
            </w:r>
            <w:r w:rsidRPr="00933E0E">
              <w:rPr>
                <w:rFonts w:eastAsia="Calibri"/>
                <w:sz w:val="22"/>
                <w:szCs w:val="22"/>
                <w:lang w:eastAsia="en-US"/>
              </w:rPr>
              <w:t xml:space="preserve"> Количество мероприятий, проведенных с гражданами наиболее подверженными воздействию идеологии терроризма не менее 300 за год и количество публикаций в СМИ не менее 50 в течение года.</w:t>
            </w:r>
          </w:p>
        </w:tc>
      </w:tr>
    </w:tbl>
    <w:p w:rsidR="00FE7889" w:rsidRPr="00933E0E" w:rsidRDefault="00FE7889" w:rsidP="004314D0">
      <w:pPr>
        <w:jc w:val="center"/>
        <w:rPr>
          <w:b/>
          <w:sz w:val="22"/>
          <w:szCs w:val="22"/>
        </w:rPr>
      </w:pPr>
    </w:p>
    <w:p w:rsidR="004A2F8C" w:rsidRPr="00933E0E" w:rsidRDefault="004A2F8C" w:rsidP="004314D0">
      <w:pPr>
        <w:jc w:val="center"/>
        <w:rPr>
          <w:b/>
          <w:sz w:val="22"/>
          <w:szCs w:val="22"/>
        </w:rPr>
      </w:pPr>
    </w:p>
    <w:p w:rsidR="004314D0" w:rsidRPr="00D75F5D" w:rsidRDefault="004314D0" w:rsidP="004314D0">
      <w:pPr>
        <w:jc w:val="center"/>
        <w:rPr>
          <w:b/>
        </w:rPr>
      </w:pPr>
      <w:r w:rsidRPr="00D75F5D">
        <w:rPr>
          <w:b/>
        </w:rPr>
        <w:t>ПАСПОРТ</w:t>
      </w:r>
    </w:p>
    <w:p w:rsidR="004314D0" w:rsidRPr="0053086C" w:rsidRDefault="004314D0" w:rsidP="004314D0">
      <w:pPr>
        <w:widowControl w:val="0"/>
        <w:autoSpaceDE w:val="0"/>
        <w:autoSpaceDN w:val="0"/>
        <w:adjustRightInd w:val="0"/>
        <w:jc w:val="center"/>
        <w:rPr>
          <w:b/>
        </w:rPr>
      </w:pPr>
      <w:r w:rsidRPr="0053086C">
        <w:rPr>
          <w:b/>
        </w:rPr>
        <w:t xml:space="preserve">Подпрограмма 2 «Правопорядок в муниципальном районе «Сосногорск»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8079"/>
      </w:tblGrid>
      <w:tr w:rsidR="004314D0" w:rsidRPr="00FE7889" w:rsidTr="00121775">
        <w:tc>
          <w:tcPr>
            <w:tcW w:w="2694" w:type="dxa"/>
          </w:tcPr>
          <w:p w:rsidR="004314D0" w:rsidRPr="00933E0E" w:rsidRDefault="004314D0" w:rsidP="00933E0E">
            <w:pPr>
              <w:jc w:val="center"/>
              <w:rPr>
                <w:sz w:val="22"/>
                <w:szCs w:val="22"/>
              </w:rPr>
            </w:pPr>
            <w:r w:rsidRPr="00933E0E">
              <w:rPr>
                <w:sz w:val="22"/>
                <w:szCs w:val="22"/>
              </w:rPr>
              <w:t>Исполнители подпрограммы</w:t>
            </w:r>
          </w:p>
        </w:tc>
        <w:tc>
          <w:tcPr>
            <w:tcW w:w="8079" w:type="dxa"/>
            <w:vAlign w:val="center"/>
          </w:tcPr>
          <w:p w:rsidR="004314D0" w:rsidRPr="00933E0E" w:rsidRDefault="004314D0" w:rsidP="00933E0E">
            <w:pPr>
              <w:ind w:firstLine="709"/>
              <w:contextualSpacing/>
              <w:jc w:val="center"/>
              <w:rPr>
                <w:sz w:val="22"/>
                <w:szCs w:val="22"/>
              </w:rPr>
            </w:pPr>
            <w:r w:rsidRPr="00933E0E">
              <w:rPr>
                <w:sz w:val="22"/>
                <w:szCs w:val="22"/>
              </w:rPr>
              <w:t>МКУ «Управление по делам ГО и ЧС МОМР «Сосногорск»</w:t>
            </w:r>
          </w:p>
        </w:tc>
      </w:tr>
      <w:tr w:rsidR="004314D0" w:rsidRPr="00FE7889" w:rsidTr="00121775">
        <w:tc>
          <w:tcPr>
            <w:tcW w:w="2694" w:type="dxa"/>
          </w:tcPr>
          <w:p w:rsidR="004314D0" w:rsidRPr="00933E0E" w:rsidRDefault="004314D0" w:rsidP="00366155">
            <w:pPr>
              <w:rPr>
                <w:sz w:val="22"/>
                <w:szCs w:val="22"/>
              </w:rPr>
            </w:pPr>
            <w:r w:rsidRPr="00933E0E">
              <w:rPr>
                <w:sz w:val="22"/>
                <w:szCs w:val="22"/>
              </w:rPr>
              <w:t>Участники подпрограммы</w:t>
            </w:r>
          </w:p>
        </w:tc>
        <w:tc>
          <w:tcPr>
            <w:tcW w:w="8079" w:type="dxa"/>
          </w:tcPr>
          <w:p w:rsidR="004314D0" w:rsidRPr="00933E0E" w:rsidRDefault="004314D0" w:rsidP="00366155">
            <w:pPr>
              <w:autoSpaceDE w:val="0"/>
              <w:autoSpaceDN w:val="0"/>
              <w:adjustRightInd w:val="0"/>
              <w:ind w:firstLine="709"/>
              <w:jc w:val="both"/>
              <w:rPr>
                <w:sz w:val="22"/>
                <w:szCs w:val="22"/>
              </w:rPr>
            </w:pPr>
            <w:r w:rsidRPr="00933E0E">
              <w:rPr>
                <w:sz w:val="22"/>
                <w:szCs w:val="22"/>
              </w:rPr>
              <w:t>Администрация муниципального района «Сосногорск</w:t>
            </w:r>
          </w:p>
        </w:tc>
      </w:tr>
      <w:tr w:rsidR="004314D0" w:rsidRPr="00FE7889" w:rsidTr="00121775">
        <w:tc>
          <w:tcPr>
            <w:tcW w:w="2694" w:type="dxa"/>
          </w:tcPr>
          <w:p w:rsidR="004314D0" w:rsidRPr="00933E0E" w:rsidRDefault="004314D0" w:rsidP="00366155">
            <w:pPr>
              <w:autoSpaceDE w:val="0"/>
              <w:autoSpaceDN w:val="0"/>
              <w:adjustRightInd w:val="0"/>
              <w:jc w:val="both"/>
              <w:rPr>
                <w:sz w:val="22"/>
                <w:szCs w:val="22"/>
              </w:rPr>
            </w:pPr>
            <w:r w:rsidRPr="00933E0E">
              <w:rPr>
                <w:sz w:val="22"/>
                <w:szCs w:val="22"/>
              </w:rPr>
              <w:t>Программно-целевые инструменты</w:t>
            </w:r>
          </w:p>
          <w:p w:rsidR="004314D0" w:rsidRPr="00933E0E" w:rsidRDefault="004314D0" w:rsidP="00366155">
            <w:pPr>
              <w:rPr>
                <w:sz w:val="22"/>
                <w:szCs w:val="22"/>
              </w:rPr>
            </w:pPr>
            <w:r w:rsidRPr="00933E0E">
              <w:rPr>
                <w:sz w:val="22"/>
                <w:szCs w:val="22"/>
              </w:rPr>
              <w:t>подпрограммы</w:t>
            </w:r>
          </w:p>
        </w:tc>
        <w:tc>
          <w:tcPr>
            <w:tcW w:w="8079" w:type="dxa"/>
          </w:tcPr>
          <w:p w:rsidR="004314D0" w:rsidRPr="00933E0E" w:rsidRDefault="004314D0" w:rsidP="00366155">
            <w:pPr>
              <w:autoSpaceDE w:val="0"/>
              <w:autoSpaceDN w:val="0"/>
              <w:adjustRightInd w:val="0"/>
              <w:ind w:firstLine="709"/>
              <w:jc w:val="both"/>
              <w:rPr>
                <w:sz w:val="22"/>
                <w:szCs w:val="22"/>
              </w:rPr>
            </w:pPr>
          </w:p>
          <w:p w:rsidR="004314D0" w:rsidRPr="00933E0E" w:rsidRDefault="004314D0" w:rsidP="00366155">
            <w:pPr>
              <w:autoSpaceDE w:val="0"/>
              <w:autoSpaceDN w:val="0"/>
              <w:adjustRightInd w:val="0"/>
              <w:ind w:firstLine="709"/>
              <w:jc w:val="both"/>
              <w:rPr>
                <w:sz w:val="22"/>
                <w:szCs w:val="22"/>
              </w:rPr>
            </w:pPr>
          </w:p>
          <w:p w:rsidR="004314D0" w:rsidRPr="00933E0E" w:rsidRDefault="004314D0" w:rsidP="00366155">
            <w:pPr>
              <w:autoSpaceDE w:val="0"/>
              <w:autoSpaceDN w:val="0"/>
              <w:adjustRightInd w:val="0"/>
              <w:ind w:firstLine="709"/>
              <w:jc w:val="both"/>
              <w:rPr>
                <w:sz w:val="22"/>
                <w:szCs w:val="22"/>
              </w:rPr>
            </w:pPr>
            <w:r w:rsidRPr="00933E0E">
              <w:rPr>
                <w:sz w:val="22"/>
                <w:szCs w:val="22"/>
              </w:rPr>
              <w:t>-</w:t>
            </w:r>
          </w:p>
        </w:tc>
      </w:tr>
      <w:tr w:rsidR="004314D0" w:rsidRPr="00FE7889" w:rsidTr="00121775">
        <w:tc>
          <w:tcPr>
            <w:tcW w:w="2694" w:type="dxa"/>
          </w:tcPr>
          <w:p w:rsidR="004314D0" w:rsidRPr="00933E0E" w:rsidRDefault="004314D0" w:rsidP="00366155">
            <w:pPr>
              <w:rPr>
                <w:sz w:val="22"/>
                <w:szCs w:val="22"/>
              </w:rPr>
            </w:pPr>
            <w:r w:rsidRPr="00933E0E">
              <w:rPr>
                <w:sz w:val="22"/>
                <w:szCs w:val="22"/>
              </w:rPr>
              <w:t>Цели подпрограммы</w:t>
            </w:r>
          </w:p>
        </w:tc>
        <w:tc>
          <w:tcPr>
            <w:tcW w:w="8079" w:type="dxa"/>
            <w:shd w:val="clear" w:color="auto" w:fill="auto"/>
          </w:tcPr>
          <w:p w:rsidR="004314D0" w:rsidRPr="00933E0E" w:rsidRDefault="004314D0" w:rsidP="00366155">
            <w:pPr>
              <w:jc w:val="both"/>
              <w:rPr>
                <w:sz w:val="22"/>
                <w:szCs w:val="22"/>
              </w:rPr>
            </w:pPr>
            <w:r w:rsidRPr="00933E0E">
              <w:rPr>
                <w:sz w:val="22"/>
                <w:szCs w:val="22"/>
              </w:rPr>
              <w:t>Обеспечение общественного порядка и предупреждение правонарушений в муниципальном районе «Сосногорск».</w:t>
            </w:r>
          </w:p>
        </w:tc>
      </w:tr>
      <w:tr w:rsidR="004314D0" w:rsidRPr="00FE7889" w:rsidTr="00121775">
        <w:tc>
          <w:tcPr>
            <w:tcW w:w="2694" w:type="dxa"/>
          </w:tcPr>
          <w:p w:rsidR="004314D0" w:rsidRPr="00933E0E" w:rsidRDefault="004314D0" w:rsidP="00366155">
            <w:pPr>
              <w:rPr>
                <w:sz w:val="22"/>
                <w:szCs w:val="22"/>
              </w:rPr>
            </w:pPr>
            <w:r w:rsidRPr="00933E0E">
              <w:rPr>
                <w:sz w:val="22"/>
                <w:szCs w:val="22"/>
              </w:rPr>
              <w:t>Задачи подпрограммы</w:t>
            </w:r>
          </w:p>
        </w:tc>
        <w:tc>
          <w:tcPr>
            <w:tcW w:w="8079" w:type="dxa"/>
          </w:tcPr>
          <w:p w:rsidR="004314D0" w:rsidRPr="00933E0E" w:rsidRDefault="004314D0" w:rsidP="00366155">
            <w:pPr>
              <w:tabs>
                <w:tab w:val="num" w:pos="72"/>
              </w:tabs>
              <w:jc w:val="both"/>
              <w:rPr>
                <w:sz w:val="22"/>
                <w:szCs w:val="22"/>
              </w:rPr>
            </w:pPr>
            <w:r w:rsidRPr="00933E0E">
              <w:rPr>
                <w:sz w:val="22"/>
                <w:szCs w:val="22"/>
              </w:rPr>
              <w:t>Профилактика правонарушений на административных участках, в общественных местах и на улицах»</w:t>
            </w:r>
          </w:p>
        </w:tc>
      </w:tr>
      <w:tr w:rsidR="004314D0" w:rsidRPr="00FE7889" w:rsidTr="00121775">
        <w:tc>
          <w:tcPr>
            <w:tcW w:w="2694" w:type="dxa"/>
          </w:tcPr>
          <w:p w:rsidR="004314D0" w:rsidRPr="00933E0E" w:rsidRDefault="004314D0" w:rsidP="00366155">
            <w:pPr>
              <w:rPr>
                <w:sz w:val="22"/>
                <w:szCs w:val="22"/>
              </w:rPr>
            </w:pPr>
            <w:r w:rsidRPr="00933E0E">
              <w:rPr>
                <w:sz w:val="22"/>
                <w:szCs w:val="22"/>
              </w:rPr>
              <w:t>Целевые индикаторы и  показатели подпрограммы</w:t>
            </w:r>
          </w:p>
        </w:tc>
        <w:tc>
          <w:tcPr>
            <w:tcW w:w="8079" w:type="dxa"/>
          </w:tcPr>
          <w:p w:rsidR="004314D0" w:rsidRPr="00933E0E" w:rsidRDefault="004314D0" w:rsidP="00366155">
            <w:pPr>
              <w:widowControl w:val="0"/>
              <w:autoSpaceDE w:val="0"/>
              <w:autoSpaceDN w:val="0"/>
              <w:adjustRightInd w:val="0"/>
              <w:ind w:firstLine="709"/>
              <w:jc w:val="both"/>
              <w:rPr>
                <w:sz w:val="22"/>
                <w:szCs w:val="22"/>
              </w:rPr>
            </w:pPr>
            <w:r w:rsidRPr="00933E0E">
              <w:rPr>
                <w:sz w:val="22"/>
                <w:szCs w:val="22"/>
              </w:rPr>
              <w:t xml:space="preserve">1) Удельный вес мест массового пребывания граждан, оборудованных системами видеонаблюдения </w:t>
            </w:r>
            <w:proofErr w:type="gramStart"/>
            <w:r w:rsidRPr="00933E0E">
              <w:rPr>
                <w:sz w:val="22"/>
                <w:szCs w:val="22"/>
              </w:rPr>
              <w:t>от</w:t>
            </w:r>
            <w:proofErr w:type="gramEnd"/>
            <w:r w:rsidRPr="00933E0E">
              <w:rPr>
                <w:sz w:val="22"/>
                <w:szCs w:val="22"/>
              </w:rPr>
              <w:t xml:space="preserve"> запланированных, % </w:t>
            </w:r>
          </w:p>
          <w:p w:rsidR="004314D0" w:rsidRPr="00933E0E" w:rsidRDefault="004314D0" w:rsidP="00366155">
            <w:pPr>
              <w:autoSpaceDE w:val="0"/>
              <w:autoSpaceDN w:val="0"/>
              <w:adjustRightInd w:val="0"/>
              <w:ind w:firstLine="709"/>
              <w:jc w:val="both"/>
              <w:outlineLvl w:val="1"/>
              <w:rPr>
                <w:sz w:val="22"/>
                <w:szCs w:val="22"/>
              </w:rPr>
            </w:pPr>
            <w:r w:rsidRPr="00933E0E">
              <w:rPr>
                <w:sz w:val="22"/>
                <w:szCs w:val="22"/>
              </w:rPr>
              <w:t xml:space="preserve">2) Количество проведенных заседаний </w:t>
            </w:r>
            <w:proofErr w:type="spellStart"/>
            <w:r w:rsidRPr="00933E0E">
              <w:rPr>
                <w:sz w:val="22"/>
                <w:szCs w:val="22"/>
              </w:rPr>
              <w:t>Антинаркотической</w:t>
            </w:r>
            <w:proofErr w:type="spellEnd"/>
            <w:r w:rsidRPr="00933E0E">
              <w:rPr>
                <w:sz w:val="22"/>
                <w:szCs w:val="22"/>
              </w:rPr>
              <w:t xml:space="preserve"> комиссии в МО МР «Сосногорск», ед.</w:t>
            </w:r>
          </w:p>
          <w:p w:rsidR="004314D0" w:rsidRPr="00933E0E" w:rsidRDefault="004314D0" w:rsidP="00366155">
            <w:pPr>
              <w:autoSpaceDE w:val="0"/>
              <w:autoSpaceDN w:val="0"/>
              <w:adjustRightInd w:val="0"/>
              <w:ind w:firstLine="709"/>
              <w:jc w:val="both"/>
              <w:outlineLvl w:val="1"/>
              <w:rPr>
                <w:rFonts w:eastAsia="Calibri"/>
                <w:sz w:val="22"/>
                <w:szCs w:val="22"/>
                <w:lang w:eastAsia="en-US"/>
              </w:rPr>
            </w:pPr>
            <w:r w:rsidRPr="00933E0E">
              <w:rPr>
                <w:sz w:val="22"/>
                <w:szCs w:val="22"/>
              </w:rPr>
              <w:t xml:space="preserve">3) </w:t>
            </w:r>
            <w:r w:rsidRPr="00933E0E">
              <w:rPr>
                <w:rFonts w:eastAsia="Calibri"/>
                <w:sz w:val="22"/>
                <w:szCs w:val="22"/>
                <w:lang w:eastAsia="en-US"/>
              </w:rPr>
              <w:t xml:space="preserve">Удельный вес мест пребывания граждан (улицы, парки, скверы) в границах городского поселения «Сосногорск», оборудованных системами видеонаблюдения </w:t>
            </w:r>
            <w:proofErr w:type="gramStart"/>
            <w:r w:rsidRPr="00933E0E">
              <w:rPr>
                <w:rFonts w:eastAsia="Calibri"/>
                <w:sz w:val="22"/>
                <w:szCs w:val="22"/>
                <w:lang w:eastAsia="en-US"/>
              </w:rPr>
              <w:t>от</w:t>
            </w:r>
            <w:proofErr w:type="gramEnd"/>
            <w:r w:rsidRPr="00933E0E">
              <w:rPr>
                <w:rFonts w:eastAsia="Calibri"/>
                <w:sz w:val="22"/>
                <w:szCs w:val="22"/>
                <w:lang w:eastAsia="en-US"/>
              </w:rPr>
              <w:t xml:space="preserve"> запланированного;</w:t>
            </w:r>
            <w:r w:rsidRPr="00933E0E">
              <w:rPr>
                <w:sz w:val="22"/>
                <w:szCs w:val="22"/>
              </w:rPr>
              <w:t>, %</w:t>
            </w:r>
          </w:p>
        </w:tc>
      </w:tr>
      <w:tr w:rsidR="004314D0" w:rsidRPr="00FE7889" w:rsidTr="00121775">
        <w:tc>
          <w:tcPr>
            <w:tcW w:w="2694" w:type="dxa"/>
          </w:tcPr>
          <w:p w:rsidR="004314D0" w:rsidRPr="00933E0E" w:rsidRDefault="004314D0" w:rsidP="00366155">
            <w:pPr>
              <w:autoSpaceDE w:val="0"/>
              <w:autoSpaceDN w:val="0"/>
              <w:adjustRightInd w:val="0"/>
              <w:rPr>
                <w:sz w:val="22"/>
                <w:szCs w:val="22"/>
              </w:rPr>
            </w:pPr>
            <w:r w:rsidRPr="00933E0E">
              <w:rPr>
                <w:sz w:val="22"/>
                <w:szCs w:val="22"/>
              </w:rPr>
              <w:t>Этапы и сроки реализации</w:t>
            </w:r>
          </w:p>
          <w:p w:rsidR="004314D0" w:rsidRPr="00933E0E" w:rsidRDefault="004314D0" w:rsidP="00366155">
            <w:pPr>
              <w:rPr>
                <w:sz w:val="22"/>
                <w:szCs w:val="22"/>
              </w:rPr>
            </w:pPr>
            <w:r w:rsidRPr="00933E0E">
              <w:rPr>
                <w:sz w:val="22"/>
                <w:szCs w:val="22"/>
              </w:rPr>
              <w:t>подпрограммы</w:t>
            </w:r>
          </w:p>
        </w:tc>
        <w:tc>
          <w:tcPr>
            <w:tcW w:w="8079" w:type="dxa"/>
          </w:tcPr>
          <w:p w:rsidR="004314D0" w:rsidRPr="00933E0E" w:rsidRDefault="004314D0" w:rsidP="00366155">
            <w:pPr>
              <w:jc w:val="both"/>
              <w:rPr>
                <w:sz w:val="22"/>
                <w:szCs w:val="22"/>
              </w:rPr>
            </w:pPr>
            <w:r w:rsidRPr="00933E0E">
              <w:rPr>
                <w:rFonts w:ascii="TimesNewRomanPSMT" w:hAnsi="TimesNewRomanPSMT" w:cs="TimesNewRomanPSMT"/>
                <w:sz w:val="22"/>
                <w:szCs w:val="22"/>
              </w:rPr>
              <w:t xml:space="preserve">Подпрограмма реализуется в </w:t>
            </w:r>
            <w:r w:rsidRPr="00933E0E">
              <w:rPr>
                <w:sz w:val="22"/>
                <w:szCs w:val="22"/>
              </w:rPr>
              <w:t>2018 - 2021 годы</w:t>
            </w:r>
          </w:p>
        </w:tc>
      </w:tr>
      <w:tr w:rsidR="004314D0" w:rsidRPr="00FE7889" w:rsidTr="00121775">
        <w:tc>
          <w:tcPr>
            <w:tcW w:w="2694" w:type="dxa"/>
          </w:tcPr>
          <w:p w:rsidR="004314D0" w:rsidRPr="00933E0E" w:rsidRDefault="004314D0" w:rsidP="00366155">
            <w:pPr>
              <w:rPr>
                <w:sz w:val="22"/>
                <w:szCs w:val="22"/>
              </w:rPr>
            </w:pPr>
            <w:r w:rsidRPr="00933E0E">
              <w:rPr>
                <w:sz w:val="22"/>
                <w:szCs w:val="22"/>
              </w:rPr>
              <w:t>Объемы финансирования программы</w:t>
            </w:r>
          </w:p>
        </w:tc>
        <w:tc>
          <w:tcPr>
            <w:tcW w:w="8079" w:type="dxa"/>
          </w:tcPr>
          <w:p w:rsidR="004314D0" w:rsidRPr="00933E0E" w:rsidRDefault="004314D0" w:rsidP="00366155">
            <w:pPr>
              <w:widowControl w:val="0"/>
              <w:autoSpaceDE w:val="0"/>
              <w:autoSpaceDN w:val="0"/>
              <w:adjustRightInd w:val="0"/>
              <w:jc w:val="both"/>
              <w:outlineLvl w:val="1"/>
              <w:rPr>
                <w:sz w:val="22"/>
                <w:szCs w:val="22"/>
              </w:rPr>
            </w:pPr>
            <w:r w:rsidRPr="00933E0E">
              <w:rPr>
                <w:sz w:val="22"/>
                <w:szCs w:val="22"/>
              </w:rPr>
              <w:t>Объем финансирования за счет средств бюджета МОМР «Сосногорск» в 2018-2021 годах составляет 720 000,00</w:t>
            </w:r>
            <w:r w:rsidRPr="00933E0E">
              <w:rPr>
                <w:color w:val="FF0000"/>
                <w:sz w:val="22"/>
                <w:szCs w:val="22"/>
              </w:rPr>
              <w:t xml:space="preserve"> </w:t>
            </w:r>
            <w:r w:rsidRPr="00933E0E">
              <w:rPr>
                <w:sz w:val="22"/>
                <w:szCs w:val="22"/>
              </w:rPr>
              <w:t xml:space="preserve">руб., в том числе </w:t>
            </w:r>
          </w:p>
          <w:p w:rsidR="004314D0" w:rsidRPr="00933E0E" w:rsidRDefault="004314D0" w:rsidP="00366155">
            <w:pPr>
              <w:pStyle w:val="ConsPlusCell"/>
              <w:ind w:firstLine="709"/>
              <w:jc w:val="both"/>
              <w:rPr>
                <w:rFonts w:ascii="Times New Roman" w:hAnsi="Times New Roman" w:cs="Times New Roman"/>
              </w:rPr>
            </w:pPr>
            <w:r w:rsidRPr="00933E0E">
              <w:rPr>
                <w:rFonts w:ascii="Times New Roman" w:hAnsi="Times New Roman" w:cs="Times New Roman"/>
              </w:rPr>
              <w:t>2018 год - 360 000,00 руб.;</w:t>
            </w:r>
          </w:p>
          <w:p w:rsidR="004314D0" w:rsidRPr="00933E0E" w:rsidRDefault="004314D0" w:rsidP="00366155">
            <w:pPr>
              <w:pStyle w:val="ConsPlusCell"/>
              <w:ind w:firstLine="709"/>
              <w:jc w:val="both"/>
              <w:rPr>
                <w:rFonts w:ascii="Times New Roman" w:hAnsi="Times New Roman" w:cs="Times New Roman"/>
              </w:rPr>
            </w:pPr>
            <w:r w:rsidRPr="00933E0E">
              <w:rPr>
                <w:rFonts w:ascii="Times New Roman" w:hAnsi="Times New Roman" w:cs="Times New Roman"/>
              </w:rPr>
              <w:t>2019 год - 360 000,00 руб.;</w:t>
            </w:r>
          </w:p>
          <w:p w:rsidR="004314D0" w:rsidRPr="00933E0E" w:rsidRDefault="004314D0" w:rsidP="00366155">
            <w:pPr>
              <w:pStyle w:val="ConsPlusCell"/>
              <w:ind w:firstLine="709"/>
              <w:jc w:val="both"/>
              <w:rPr>
                <w:rFonts w:ascii="Times New Roman" w:hAnsi="Times New Roman" w:cs="Times New Roman"/>
              </w:rPr>
            </w:pPr>
            <w:r w:rsidRPr="00933E0E">
              <w:rPr>
                <w:rFonts w:ascii="Times New Roman" w:hAnsi="Times New Roman" w:cs="Times New Roman"/>
              </w:rPr>
              <w:t>2020 год -  0,00 руб.;</w:t>
            </w:r>
          </w:p>
          <w:p w:rsidR="004314D0" w:rsidRPr="00933E0E" w:rsidRDefault="004314D0" w:rsidP="00366155">
            <w:pPr>
              <w:pStyle w:val="ConsPlusCell"/>
              <w:ind w:firstLine="709"/>
              <w:jc w:val="both"/>
              <w:rPr>
                <w:rFonts w:ascii="Times New Roman" w:hAnsi="Times New Roman" w:cs="Times New Roman"/>
              </w:rPr>
            </w:pPr>
            <w:r w:rsidRPr="00933E0E">
              <w:rPr>
                <w:rFonts w:ascii="Times New Roman" w:hAnsi="Times New Roman" w:cs="Times New Roman"/>
              </w:rPr>
              <w:t>2021 год -  0,00 руб.</w:t>
            </w:r>
          </w:p>
        </w:tc>
      </w:tr>
      <w:tr w:rsidR="004314D0" w:rsidRPr="00FE7889" w:rsidTr="00121775">
        <w:tc>
          <w:tcPr>
            <w:tcW w:w="2694" w:type="dxa"/>
          </w:tcPr>
          <w:p w:rsidR="004314D0" w:rsidRPr="00933E0E" w:rsidRDefault="004314D0" w:rsidP="00366155">
            <w:pPr>
              <w:rPr>
                <w:sz w:val="22"/>
                <w:szCs w:val="22"/>
              </w:rPr>
            </w:pPr>
            <w:r w:rsidRPr="00933E0E">
              <w:rPr>
                <w:sz w:val="22"/>
                <w:szCs w:val="22"/>
              </w:rPr>
              <w:t>Ожидаемые результаты реализации подпрограммы</w:t>
            </w:r>
          </w:p>
        </w:tc>
        <w:tc>
          <w:tcPr>
            <w:tcW w:w="8079" w:type="dxa"/>
          </w:tcPr>
          <w:p w:rsidR="004314D0" w:rsidRPr="00933E0E" w:rsidRDefault="004314D0" w:rsidP="0033320E">
            <w:pPr>
              <w:pStyle w:val="ConsPlusNormal0"/>
              <w:rPr>
                <w:sz w:val="22"/>
                <w:szCs w:val="22"/>
              </w:rPr>
            </w:pPr>
            <w:r w:rsidRPr="00933E0E">
              <w:rPr>
                <w:sz w:val="22"/>
                <w:szCs w:val="22"/>
              </w:rPr>
              <w:t>Реализация мероприятий подпрограммы 2 позволит:</w:t>
            </w:r>
          </w:p>
          <w:p w:rsidR="004314D0" w:rsidRPr="00933E0E" w:rsidRDefault="004314D0" w:rsidP="0033320E">
            <w:pPr>
              <w:pStyle w:val="ConsPlusNormal0"/>
              <w:rPr>
                <w:sz w:val="22"/>
                <w:szCs w:val="22"/>
              </w:rPr>
            </w:pPr>
            <w:r w:rsidRPr="00933E0E">
              <w:rPr>
                <w:sz w:val="22"/>
                <w:szCs w:val="22"/>
              </w:rPr>
              <w:t>1) обеспечить объекты (места) с массовым пребыванием людей и прилегающей к ним территорией системами видеонаблюдения;</w:t>
            </w:r>
          </w:p>
          <w:p w:rsidR="004314D0" w:rsidRPr="00933E0E" w:rsidRDefault="004314D0" w:rsidP="00366155">
            <w:pPr>
              <w:keepNext/>
              <w:ind w:firstLine="709"/>
              <w:jc w:val="both"/>
              <w:rPr>
                <w:sz w:val="22"/>
                <w:szCs w:val="22"/>
              </w:rPr>
            </w:pPr>
            <w:r w:rsidRPr="00933E0E">
              <w:rPr>
                <w:sz w:val="22"/>
                <w:szCs w:val="22"/>
              </w:rPr>
              <w:t xml:space="preserve">2) проведение не менее 4 заседаний </w:t>
            </w:r>
            <w:proofErr w:type="spellStart"/>
            <w:r w:rsidRPr="00933E0E">
              <w:rPr>
                <w:sz w:val="22"/>
                <w:szCs w:val="22"/>
              </w:rPr>
              <w:t>Антинаркотической</w:t>
            </w:r>
            <w:proofErr w:type="spellEnd"/>
            <w:r w:rsidRPr="00933E0E">
              <w:rPr>
                <w:sz w:val="22"/>
                <w:szCs w:val="22"/>
              </w:rPr>
              <w:t xml:space="preserve"> комиссии в МО МР «Сосногорск» в год. </w:t>
            </w:r>
          </w:p>
          <w:p w:rsidR="004314D0" w:rsidRPr="00933E0E" w:rsidRDefault="004314D0" w:rsidP="00366155">
            <w:pPr>
              <w:keepNext/>
              <w:ind w:firstLine="709"/>
              <w:jc w:val="both"/>
              <w:rPr>
                <w:sz w:val="22"/>
                <w:szCs w:val="22"/>
              </w:rPr>
            </w:pPr>
            <w:r w:rsidRPr="00933E0E">
              <w:rPr>
                <w:sz w:val="22"/>
                <w:szCs w:val="22"/>
              </w:rPr>
              <w:t>3) обеспечить увеличение охвата ме</w:t>
            </w:r>
            <w:proofErr w:type="gramStart"/>
            <w:r w:rsidRPr="00933E0E">
              <w:rPr>
                <w:sz w:val="22"/>
                <w:szCs w:val="22"/>
              </w:rPr>
              <w:t>ст с пр</w:t>
            </w:r>
            <w:proofErr w:type="gramEnd"/>
            <w:r w:rsidRPr="00933E0E">
              <w:rPr>
                <w:sz w:val="22"/>
                <w:szCs w:val="22"/>
              </w:rPr>
              <w:t>ебыванием граждан (улицы, парки, скверы) в границах городского поселения «Сосногорск», оборудованных системами видеонаблюдения</w:t>
            </w:r>
          </w:p>
        </w:tc>
      </w:tr>
    </w:tbl>
    <w:p w:rsidR="00FE7889" w:rsidRDefault="00FE7889" w:rsidP="004314D0">
      <w:pPr>
        <w:jc w:val="center"/>
        <w:rPr>
          <w:b/>
        </w:rPr>
      </w:pPr>
    </w:p>
    <w:p w:rsidR="004314D0" w:rsidRDefault="004314D0" w:rsidP="004314D0">
      <w:pPr>
        <w:jc w:val="center"/>
        <w:rPr>
          <w:b/>
        </w:rPr>
      </w:pPr>
      <w:r w:rsidRPr="00495596">
        <w:rPr>
          <w:b/>
        </w:rPr>
        <w:t xml:space="preserve">ПАСПОРТ  </w:t>
      </w:r>
    </w:p>
    <w:p w:rsidR="004314D0" w:rsidRDefault="004314D0" w:rsidP="004314D0">
      <w:pPr>
        <w:jc w:val="center"/>
        <w:rPr>
          <w:b/>
        </w:rPr>
      </w:pPr>
      <w:r>
        <w:rPr>
          <w:b/>
        </w:rPr>
        <w:t xml:space="preserve">подпрограмма 3 </w:t>
      </w:r>
      <w:r w:rsidRPr="00495596">
        <w:rPr>
          <w:b/>
        </w:rPr>
        <w:t>«Обеспечение реализации муниципальной программы</w:t>
      </w:r>
      <w:r>
        <w:rPr>
          <w:b/>
        </w:rPr>
        <w:t>»</w:t>
      </w:r>
    </w:p>
    <w:p w:rsidR="004314D0" w:rsidRPr="0079617A" w:rsidRDefault="004314D0" w:rsidP="004314D0">
      <w:pPr>
        <w:ind w:firstLine="709"/>
        <w:jc w:val="center"/>
        <w:rPr>
          <w:b/>
        </w:rPr>
      </w:pPr>
    </w:p>
    <w:tbl>
      <w:tblPr>
        <w:tblStyle w:val="1f3"/>
        <w:tblW w:w="10773" w:type="dxa"/>
        <w:tblInd w:w="108" w:type="dxa"/>
        <w:tblLook w:val="04A0"/>
      </w:tblPr>
      <w:tblGrid>
        <w:gridCol w:w="1985"/>
        <w:gridCol w:w="8788"/>
      </w:tblGrid>
      <w:tr w:rsidR="004314D0" w:rsidRPr="00933E0E" w:rsidTr="00121775">
        <w:trPr>
          <w:trHeight w:val="434"/>
        </w:trPr>
        <w:tc>
          <w:tcPr>
            <w:tcW w:w="1985" w:type="dxa"/>
          </w:tcPr>
          <w:p w:rsidR="004314D0" w:rsidRPr="00933E0E" w:rsidRDefault="004314D0" w:rsidP="00933E0E">
            <w:pPr>
              <w:widowControl w:val="0"/>
              <w:autoSpaceDE w:val="0"/>
              <w:autoSpaceDN w:val="0"/>
              <w:adjustRightInd w:val="0"/>
              <w:jc w:val="center"/>
              <w:outlineLvl w:val="1"/>
              <w:rPr>
                <w:rFonts w:ascii="Times New Roman" w:hAnsi="Times New Roman"/>
                <w:sz w:val="22"/>
                <w:szCs w:val="22"/>
              </w:rPr>
            </w:pPr>
            <w:r w:rsidRPr="00933E0E">
              <w:rPr>
                <w:rFonts w:ascii="Times New Roman" w:hAnsi="Times New Roman"/>
                <w:sz w:val="22"/>
                <w:szCs w:val="22"/>
              </w:rPr>
              <w:t>Ответственный</w:t>
            </w:r>
          </w:p>
          <w:p w:rsidR="004314D0" w:rsidRPr="00933E0E" w:rsidRDefault="004314D0" w:rsidP="00933E0E">
            <w:pPr>
              <w:widowControl w:val="0"/>
              <w:autoSpaceDE w:val="0"/>
              <w:autoSpaceDN w:val="0"/>
              <w:adjustRightInd w:val="0"/>
              <w:jc w:val="center"/>
              <w:outlineLvl w:val="1"/>
              <w:rPr>
                <w:rFonts w:ascii="Times New Roman" w:hAnsi="Times New Roman"/>
                <w:sz w:val="22"/>
                <w:szCs w:val="22"/>
              </w:rPr>
            </w:pPr>
            <w:r w:rsidRPr="00933E0E">
              <w:rPr>
                <w:rFonts w:ascii="Times New Roman" w:hAnsi="Times New Roman"/>
                <w:sz w:val="22"/>
                <w:szCs w:val="22"/>
              </w:rPr>
              <w:t>исполнитель</w:t>
            </w:r>
          </w:p>
          <w:p w:rsidR="004314D0" w:rsidRPr="00933E0E" w:rsidRDefault="004314D0" w:rsidP="00933E0E">
            <w:pPr>
              <w:widowControl w:val="0"/>
              <w:autoSpaceDE w:val="0"/>
              <w:autoSpaceDN w:val="0"/>
              <w:adjustRightInd w:val="0"/>
              <w:jc w:val="center"/>
              <w:outlineLvl w:val="1"/>
              <w:rPr>
                <w:rFonts w:ascii="Times New Roman" w:hAnsi="Times New Roman"/>
                <w:sz w:val="22"/>
                <w:szCs w:val="22"/>
              </w:rPr>
            </w:pPr>
            <w:r w:rsidRPr="00933E0E">
              <w:rPr>
                <w:rFonts w:ascii="Times New Roman" w:hAnsi="Times New Roman"/>
                <w:sz w:val="22"/>
                <w:szCs w:val="22"/>
              </w:rPr>
              <w:t>подпрограммы</w:t>
            </w:r>
          </w:p>
        </w:tc>
        <w:tc>
          <w:tcPr>
            <w:tcW w:w="8788" w:type="dxa"/>
          </w:tcPr>
          <w:p w:rsidR="004314D0" w:rsidRPr="00933E0E" w:rsidRDefault="004314D0" w:rsidP="00933E0E">
            <w:pPr>
              <w:tabs>
                <w:tab w:val="left" w:pos="1680"/>
              </w:tabs>
              <w:ind w:firstLine="709"/>
              <w:jc w:val="center"/>
              <w:rPr>
                <w:rFonts w:ascii="Times New Roman" w:hAnsi="Times New Roman"/>
                <w:sz w:val="22"/>
                <w:szCs w:val="22"/>
              </w:rPr>
            </w:pPr>
            <w:r w:rsidRPr="00933E0E">
              <w:rPr>
                <w:rFonts w:ascii="Times New Roman" w:hAnsi="Times New Roman"/>
                <w:sz w:val="22"/>
                <w:szCs w:val="22"/>
              </w:rPr>
              <w:t>МКУ «Управление по делам ГО и ЧС МОМР "Сосногорск»</w:t>
            </w:r>
          </w:p>
        </w:tc>
      </w:tr>
      <w:tr w:rsidR="004314D0" w:rsidRPr="00933E0E" w:rsidTr="00121775">
        <w:trPr>
          <w:trHeight w:val="144"/>
        </w:trPr>
        <w:tc>
          <w:tcPr>
            <w:tcW w:w="1985" w:type="dxa"/>
          </w:tcPr>
          <w:p w:rsidR="004314D0" w:rsidRPr="00933E0E" w:rsidRDefault="004314D0" w:rsidP="00366155">
            <w:pPr>
              <w:widowControl w:val="0"/>
              <w:autoSpaceDE w:val="0"/>
              <w:autoSpaceDN w:val="0"/>
              <w:adjustRightInd w:val="0"/>
              <w:outlineLvl w:val="1"/>
              <w:rPr>
                <w:rFonts w:ascii="Times New Roman" w:hAnsi="Times New Roman"/>
                <w:sz w:val="22"/>
                <w:szCs w:val="22"/>
              </w:rPr>
            </w:pPr>
            <w:r w:rsidRPr="00933E0E">
              <w:rPr>
                <w:rFonts w:ascii="Times New Roman" w:hAnsi="Times New Roman"/>
                <w:sz w:val="22"/>
                <w:szCs w:val="22"/>
              </w:rPr>
              <w:lastRenderedPageBreak/>
              <w:t>Участники подпрограммы</w:t>
            </w:r>
          </w:p>
        </w:tc>
        <w:tc>
          <w:tcPr>
            <w:tcW w:w="8788" w:type="dxa"/>
          </w:tcPr>
          <w:p w:rsidR="004314D0" w:rsidRPr="00933E0E" w:rsidRDefault="004314D0" w:rsidP="00366155">
            <w:pPr>
              <w:tabs>
                <w:tab w:val="left" w:pos="1680"/>
              </w:tabs>
              <w:ind w:firstLine="709"/>
              <w:rPr>
                <w:rFonts w:ascii="Times New Roman" w:hAnsi="Times New Roman"/>
                <w:sz w:val="22"/>
                <w:szCs w:val="22"/>
              </w:rPr>
            </w:pPr>
            <w:r w:rsidRPr="00933E0E">
              <w:rPr>
                <w:rFonts w:ascii="Times New Roman" w:hAnsi="Times New Roman"/>
                <w:sz w:val="22"/>
                <w:szCs w:val="22"/>
              </w:rPr>
              <w:t>-</w:t>
            </w:r>
          </w:p>
        </w:tc>
      </w:tr>
      <w:tr w:rsidR="004314D0" w:rsidRPr="00933E0E" w:rsidTr="00121775">
        <w:trPr>
          <w:trHeight w:val="291"/>
        </w:trPr>
        <w:tc>
          <w:tcPr>
            <w:tcW w:w="1985" w:type="dxa"/>
          </w:tcPr>
          <w:p w:rsidR="004314D0" w:rsidRPr="00933E0E" w:rsidRDefault="004314D0" w:rsidP="00366155">
            <w:pPr>
              <w:autoSpaceDE w:val="0"/>
              <w:autoSpaceDN w:val="0"/>
              <w:adjustRightInd w:val="0"/>
              <w:jc w:val="both"/>
              <w:rPr>
                <w:rFonts w:ascii="Times New Roman" w:hAnsi="Times New Roman"/>
                <w:sz w:val="22"/>
                <w:szCs w:val="22"/>
              </w:rPr>
            </w:pPr>
            <w:r w:rsidRPr="00933E0E">
              <w:rPr>
                <w:rFonts w:ascii="Times New Roman" w:hAnsi="Times New Roman"/>
                <w:sz w:val="22"/>
                <w:szCs w:val="22"/>
              </w:rPr>
              <w:t>Программно-целевые инструменты</w:t>
            </w:r>
          </w:p>
          <w:p w:rsidR="004314D0" w:rsidRPr="00933E0E" w:rsidRDefault="004314D0" w:rsidP="00366155">
            <w:pPr>
              <w:widowControl w:val="0"/>
              <w:autoSpaceDE w:val="0"/>
              <w:autoSpaceDN w:val="0"/>
              <w:adjustRightInd w:val="0"/>
              <w:outlineLvl w:val="1"/>
              <w:rPr>
                <w:rFonts w:ascii="Times New Roman" w:hAnsi="Times New Roman"/>
                <w:sz w:val="22"/>
                <w:szCs w:val="22"/>
              </w:rPr>
            </w:pPr>
            <w:r w:rsidRPr="00933E0E">
              <w:rPr>
                <w:rFonts w:ascii="Times New Roman" w:hAnsi="Times New Roman"/>
                <w:sz w:val="22"/>
                <w:szCs w:val="22"/>
              </w:rPr>
              <w:t>подпрограммы</w:t>
            </w:r>
          </w:p>
        </w:tc>
        <w:tc>
          <w:tcPr>
            <w:tcW w:w="8788" w:type="dxa"/>
          </w:tcPr>
          <w:p w:rsidR="004314D0" w:rsidRPr="00933E0E" w:rsidRDefault="004314D0" w:rsidP="00366155">
            <w:pPr>
              <w:tabs>
                <w:tab w:val="left" w:pos="1680"/>
              </w:tabs>
              <w:ind w:firstLine="709"/>
              <w:rPr>
                <w:rFonts w:ascii="Times New Roman" w:hAnsi="Times New Roman"/>
                <w:sz w:val="22"/>
                <w:szCs w:val="22"/>
              </w:rPr>
            </w:pPr>
            <w:r w:rsidRPr="00933E0E">
              <w:rPr>
                <w:rFonts w:ascii="Times New Roman" w:hAnsi="Times New Roman"/>
                <w:sz w:val="22"/>
                <w:szCs w:val="22"/>
              </w:rPr>
              <w:t>-</w:t>
            </w:r>
          </w:p>
        </w:tc>
      </w:tr>
      <w:tr w:rsidR="004314D0" w:rsidRPr="00933E0E" w:rsidTr="00121775">
        <w:trPr>
          <w:trHeight w:val="70"/>
        </w:trPr>
        <w:tc>
          <w:tcPr>
            <w:tcW w:w="1985" w:type="dxa"/>
          </w:tcPr>
          <w:p w:rsidR="004314D0" w:rsidRPr="00933E0E" w:rsidRDefault="004314D0" w:rsidP="00366155">
            <w:pPr>
              <w:widowControl w:val="0"/>
              <w:autoSpaceDE w:val="0"/>
              <w:autoSpaceDN w:val="0"/>
              <w:adjustRightInd w:val="0"/>
              <w:outlineLvl w:val="1"/>
              <w:rPr>
                <w:rFonts w:ascii="Times New Roman" w:hAnsi="Times New Roman"/>
                <w:sz w:val="22"/>
                <w:szCs w:val="22"/>
              </w:rPr>
            </w:pPr>
            <w:r w:rsidRPr="00933E0E">
              <w:rPr>
                <w:rFonts w:ascii="Times New Roman" w:hAnsi="Times New Roman"/>
                <w:sz w:val="22"/>
                <w:szCs w:val="22"/>
              </w:rPr>
              <w:t>Цели подпрограммы</w:t>
            </w:r>
          </w:p>
        </w:tc>
        <w:tc>
          <w:tcPr>
            <w:tcW w:w="8788" w:type="dxa"/>
          </w:tcPr>
          <w:p w:rsidR="004314D0" w:rsidRPr="00933E0E" w:rsidRDefault="004314D0" w:rsidP="00366155">
            <w:pPr>
              <w:autoSpaceDE w:val="0"/>
              <w:autoSpaceDN w:val="0"/>
              <w:adjustRightInd w:val="0"/>
              <w:jc w:val="both"/>
              <w:rPr>
                <w:rFonts w:ascii="Times New Roman" w:hAnsi="Times New Roman"/>
                <w:sz w:val="22"/>
                <w:szCs w:val="22"/>
              </w:rPr>
            </w:pPr>
            <w:r w:rsidRPr="00933E0E">
              <w:rPr>
                <w:rFonts w:ascii="Times New Roman" w:hAnsi="Times New Roman"/>
                <w:sz w:val="22"/>
                <w:szCs w:val="22"/>
              </w:rPr>
              <w:t>Создание эффективной системы управления Программой</w:t>
            </w:r>
          </w:p>
        </w:tc>
      </w:tr>
      <w:tr w:rsidR="004314D0" w:rsidRPr="00933E0E" w:rsidTr="00121775">
        <w:trPr>
          <w:trHeight w:val="70"/>
        </w:trPr>
        <w:tc>
          <w:tcPr>
            <w:tcW w:w="1985" w:type="dxa"/>
          </w:tcPr>
          <w:p w:rsidR="004314D0" w:rsidRPr="00933E0E" w:rsidRDefault="004314D0" w:rsidP="00366155">
            <w:pPr>
              <w:autoSpaceDE w:val="0"/>
              <w:autoSpaceDN w:val="0"/>
              <w:adjustRightInd w:val="0"/>
              <w:outlineLvl w:val="1"/>
              <w:rPr>
                <w:rFonts w:ascii="Times New Roman" w:hAnsi="Times New Roman"/>
                <w:sz w:val="22"/>
                <w:szCs w:val="22"/>
              </w:rPr>
            </w:pPr>
            <w:r w:rsidRPr="00933E0E">
              <w:rPr>
                <w:rFonts w:ascii="Times New Roman" w:hAnsi="Times New Roman"/>
                <w:sz w:val="22"/>
                <w:szCs w:val="22"/>
              </w:rPr>
              <w:t>Задачи подпрограммы</w:t>
            </w:r>
          </w:p>
        </w:tc>
        <w:tc>
          <w:tcPr>
            <w:tcW w:w="8788" w:type="dxa"/>
          </w:tcPr>
          <w:p w:rsidR="004314D0" w:rsidRPr="00933E0E" w:rsidRDefault="004314D0" w:rsidP="00366155">
            <w:pPr>
              <w:autoSpaceDE w:val="0"/>
              <w:autoSpaceDN w:val="0"/>
              <w:adjustRightInd w:val="0"/>
              <w:jc w:val="both"/>
              <w:rPr>
                <w:rFonts w:ascii="Times New Roman" w:hAnsi="Times New Roman"/>
                <w:sz w:val="22"/>
                <w:szCs w:val="22"/>
              </w:rPr>
            </w:pPr>
            <w:r w:rsidRPr="00933E0E">
              <w:rPr>
                <w:rFonts w:ascii="Times New Roman" w:hAnsi="Times New Roman"/>
                <w:sz w:val="22"/>
                <w:szCs w:val="22"/>
              </w:rPr>
              <w:t>Обеспечение условий для реализации мероприятий Программы</w:t>
            </w:r>
          </w:p>
        </w:tc>
      </w:tr>
      <w:tr w:rsidR="004314D0" w:rsidRPr="00933E0E" w:rsidTr="00121775">
        <w:trPr>
          <w:trHeight w:val="537"/>
        </w:trPr>
        <w:tc>
          <w:tcPr>
            <w:tcW w:w="1985" w:type="dxa"/>
          </w:tcPr>
          <w:p w:rsidR="004314D0" w:rsidRPr="00933E0E" w:rsidRDefault="004314D0" w:rsidP="00366155">
            <w:pPr>
              <w:autoSpaceDE w:val="0"/>
              <w:autoSpaceDN w:val="0"/>
              <w:adjustRightInd w:val="0"/>
              <w:outlineLvl w:val="1"/>
              <w:rPr>
                <w:rFonts w:ascii="Times New Roman" w:hAnsi="Times New Roman"/>
                <w:sz w:val="22"/>
                <w:szCs w:val="22"/>
              </w:rPr>
            </w:pPr>
            <w:r w:rsidRPr="00933E0E">
              <w:rPr>
                <w:rFonts w:ascii="Times New Roman" w:hAnsi="Times New Roman"/>
                <w:sz w:val="22"/>
                <w:szCs w:val="22"/>
              </w:rPr>
              <w:t>Целевые индикаторы  показатели подпрограммы</w:t>
            </w:r>
          </w:p>
        </w:tc>
        <w:tc>
          <w:tcPr>
            <w:tcW w:w="8788" w:type="dxa"/>
          </w:tcPr>
          <w:p w:rsidR="004314D0" w:rsidRPr="00933E0E" w:rsidRDefault="004314D0" w:rsidP="00366155">
            <w:pPr>
              <w:autoSpaceDE w:val="0"/>
              <w:autoSpaceDN w:val="0"/>
              <w:adjustRightInd w:val="0"/>
              <w:jc w:val="both"/>
              <w:rPr>
                <w:rFonts w:ascii="Times New Roman" w:hAnsi="Times New Roman"/>
                <w:sz w:val="22"/>
                <w:szCs w:val="22"/>
              </w:rPr>
            </w:pPr>
          </w:p>
        </w:tc>
      </w:tr>
      <w:tr w:rsidR="004314D0" w:rsidRPr="00933E0E" w:rsidTr="00121775">
        <w:trPr>
          <w:trHeight w:val="537"/>
        </w:trPr>
        <w:tc>
          <w:tcPr>
            <w:tcW w:w="1985" w:type="dxa"/>
          </w:tcPr>
          <w:p w:rsidR="004314D0" w:rsidRPr="00933E0E" w:rsidRDefault="004314D0" w:rsidP="00366155">
            <w:pPr>
              <w:autoSpaceDE w:val="0"/>
              <w:autoSpaceDN w:val="0"/>
              <w:adjustRightInd w:val="0"/>
              <w:rPr>
                <w:rFonts w:ascii="Times New Roman" w:hAnsi="Times New Roman"/>
                <w:sz w:val="22"/>
                <w:szCs w:val="22"/>
              </w:rPr>
            </w:pPr>
            <w:r w:rsidRPr="00933E0E">
              <w:rPr>
                <w:rFonts w:ascii="Times New Roman" w:hAnsi="Times New Roman"/>
                <w:sz w:val="22"/>
                <w:szCs w:val="22"/>
              </w:rPr>
              <w:t>Этапы и сроки реализации</w:t>
            </w:r>
          </w:p>
          <w:p w:rsidR="004314D0" w:rsidRPr="00933E0E" w:rsidRDefault="004314D0" w:rsidP="00366155">
            <w:pPr>
              <w:rPr>
                <w:rFonts w:ascii="Times New Roman" w:hAnsi="Times New Roman"/>
                <w:sz w:val="22"/>
                <w:szCs w:val="22"/>
              </w:rPr>
            </w:pPr>
            <w:r w:rsidRPr="00933E0E">
              <w:rPr>
                <w:rFonts w:ascii="Times New Roman" w:hAnsi="Times New Roman"/>
                <w:sz w:val="22"/>
                <w:szCs w:val="22"/>
              </w:rPr>
              <w:t>подпрограммы</w:t>
            </w:r>
          </w:p>
        </w:tc>
        <w:tc>
          <w:tcPr>
            <w:tcW w:w="8788" w:type="dxa"/>
          </w:tcPr>
          <w:p w:rsidR="004314D0" w:rsidRPr="00933E0E" w:rsidRDefault="004314D0" w:rsidP="00366155">
            <w:pPr>
              <w:jc w:val="both"/>
              <w:rPr>
                <w:rFonts w:ascii="Times New Roman" w:hAnsi="Times New Roman"/>
                <w:sz w:val="22"/>
                <w:szCs w:val="22"/>
              </w:rPr>
            </w:pPr>
            <w:r w:rsidRPr="00933E0E">
              <w:rPr>
                <w:rFonts w:ascii="Times New Roman" w:hAnsi="Times New Roman"/>
                <w:sz w:val="22"/>
                <w:szCs w:val="22"/>
              </w:rPr>
              <w:t>Подпрограмма реализуется в 2018 - 2021 годы</w:t>
            </w:r>
          </w:p>
        </w:tc>
      </w:tr>
      <w:tr w:rsidR="004314D0" w:rsidRPr="00933E0E" w:rsidTr="00121775">
        <w:trPr>
          <w:trHeight w:val="132"/>
        </w:trPr>
        <w:tc>
          <w:tcPr>
            <w:tcW w:w="1985" w:type="dxa"/>
          </w:tcPr>
          <w:p w:rsidR="004314D0" w:rsidRPr="00933E0E" w:rsidRDefault="004314D0" w:rsidP="00366155">
            <w:pPr>
              <w:autoSpaceDE w:val="0"/>
              <w:autoSpaceDN w:val="0"/>
              <w:adjustRightInd w:val="0"/>
              <w:outlineLvl w:val="1"/>
              <w:rPr>
                <w:rFonts w:ascii="Times New Roman" w:hAnsi="Times New Roman"/>
                <w:sz w:val="22"/>
                <w:szCs w:val="22"/>
              </w:rPr>
            </w:pPr>
            <w:r w:rsidRPr="00933E0E">
              <w:rPr>
                <w:rFonts w:ascii="Times New Roman" w:hAnsi="Times New Roman"/>
                <w:sz w:val="22"/>
                <w:szCs w:val="22"/>
              </w:rPr>
              <w:t>Объемы  финансирования программы</w:t>
            </w:r>
          </w:p>
        </w:tc>
        <w:tc>
          <w:tcPr>
            <w:tcW w:w="8788" w:type="dxa"/>
          </w:tcPr>
          <w:p w:rsidR="004314D0" w:rsidRPr="00933E0E" w:rsidRDefault="004314D0" w:rsidP="00366155">
            <w:pPr>
              <w:widowControl w:val="0"/>
              <w:autoSpaceDE w:val="0"/>
              <w:autoSpaceDN w:val="0"/>
              <w:adjustRightInd w:val="0"/>
              <w:jc w:val="both"/>
              <w:outlineLvl w:val="1"/>
              <w:rPr>
                <w:rFonts w:ascii="Times New Roman" w:hAnsi="Times New Roman"/>
                <w:sz w:val="22"/>
                <w:szCs w:val="22"/>
              </w:rPr>
            </w:pPr>
            <w:r w:rsidRPr="00933E0E">
              <w:rPr>
                <w:rFonts w:ascii="Times New Roman" w:hAnsi="Times New Roman"/>
                <w:sz w:val="22"/>
                <w:szCs w:val="22"/>
              </w:rPr>
              <w:t>Объем финансирования за счет средств бюджета МОМР «Сосногорск» в 2018-2021 годах составляет 38 434 875,14</w:t>
            </w:r>
            <w:r w:rsidRPr="00933E0E">
              <w:rPr>
                <w:rFonts w:ascii="Times New Roman" w:hAnsi="Times New Roman"/>
                <w:color w:val="FF0000"/>
                <w:sz w:val="22"/>
                <w:szCs w:val="22"/>
              </w:rPr>
              <w:t xml:space="preserve"> </w:t>
            </w:r>
            <w:r w:rsidRPr="00933E0E">
              <w:rPr>
                <w:rFonts w:ascii="Times New Roman" w:hAnsi="Times New Roman"/>
                <w:sz w:val="22"/>
                <w:szCs w:val="22"/>
              </w:rPr>
              <w:t xml:space="preserve">руб., в том числе </w:t>
            </w:r>
          </w:p>
          <w:p w:rsidR="004314D0" w:rsidRPr="00933E0E" w:rsidRDefault="004314D0" w:rsidP="00366155">
            <w:pPr>
              <w:widowControl w:val="0"/>
              <w:autoSpaceDE w:val="0"/>
              <w:autoSpaceDN w:val="0"/>
              <w:adjustRightInd w:val="0"/>
              <w:jc w:val="both"/>
              <w:rPr>
                <w:rFonts w:ascii="Times New Roman" w:hAnsi="Times New Roman"/>
                <w:sz w:val="22"/>
                <w:szCs w:val="22"/>
              </w:rPr>
            </w:pPr>
            <w:r w:rsidRPr="00933E0E">
              <w:rPr>
                <w:rFonts w:ascii="Times New Roman" w:hAnsi="Times New Roman"/>
                <w:sz w:val="22"/>
                <w:szCs w:val="22"/>
              </w:rPr>
              <w:t>2018 год – 11 435 349,14 руб.</w:t>
            </w:r>
          </w:p>
          <w:p w:rsidR="004314D0" w:rsidRPr="00933E0E" w:rsidRDefault="004314D0" w:rsidP="00366155">
            <w:pPr>
              <w:widowControl w:val="0"/>
              <w:autoSpaceDE w:val="0"/>
              <w:autoSpaceDN w:val="0"/>
              <w:adjustRightInd w:val="0"/>
              <w:jc w:val="both"/>
              <w:rPr>
                <w:rFonts w:ascii="Times New Roman" w:hAnsi="Times New Roman"/>
                <w:sz w:val="22"/>
                <w:szCs w:val="22"/>
              </w:rPr>
            </w:pPr>
            <w:r w:rsidRPr="00933E0E">
              <w:rPr>
                <w:rFonts w:ascii="Times New Roman" w:hAnsi="Times New Roman"/>
                <w:sz w:val="22"/>
                <w:szCs w:val="22"/>
              </w:rPr>
              <w:t>2019 год –   9 962 925,00 руб.</w:t>
            </w:r>
          </w:p>
          <w:p w:rsidR="004314D0" w:rsidRPr="00933E0E" w:rsidRDefault="004314D0" w:rsidP="00366155">
            <w:pPr>
              <w:widowControl w:val="0"/>
              <w:autoSpaceDE w:val="0"/>
              <w:autoSpaceDN w:val="0"/>
              <w:adjustRightInd w:val="0"/>
              <w:jc w:val="both"/>
              <w:rPr>
                <w:rFonts w:ascii="Times New Roman" w:hAnsi="Times New Roman"/>
                <w:sz w:val="22"/>
                <w:szCs w:val="22"/>
              </w:rPr>
            </w:pPr>
            <w:r w:rsidRPr="00933E0E">
              <w:rPr>
                <w:rFonts w:ascii="Times New Roman" w:hAnsi="Times New Roman"/>
                <w:sz w:val="22"/>
                <w:szCs w:val="22"/>
              </w:rPr>
              <w:t>2020 год –   8 966 632,00 руб.</w:t>
            </w:r>
          </w:p>
          <w:p w:rsidR="004314D0" w:rsidRPr="00933E0E" w:rsidRDefault="004314D0" w:rsidP="00366155">
            <w:pPr>
              <w:widowControl w:val="0"/>
              <w:autoSpaceDE w:val="0"/>
              <w:autoSpaceDN w:val="0"/>
              <w:adjustRightInd w:val="0"/>
              <w:jc w:val="both"/>
              <w:outlineLvl w:val="1"/>
              <w:rPr>
                <w:rFonts w:ascii="Times New Roman" w:hAnsi="Times New Roman"/>
                <w:sz w:val="22"/>
                <w:szCs w:val="22"/>
              </w:rPr>
            </w:pPr>
            <w:r w:rsidRPr="00933E0E">
              <w:rPr>
                <w:rFonts w:ascii="Times New Roman" w:hAnsi="Times New Roman"/>
                <w:sz w:val="22"/>
                <w:szCs w:val="22"/>
              </w:rPr>
              <w:t>2021 год –   8 069 969,00 руб.</w:t>
            </w:r>
          </w:p>
        </w:tc>
      </w:tr>
      <w:tr w:rsidR="004314D0" w:rsidRPr="00933E0E" w:rsidTr="00121775">
        <w:trPr>
          <w:trHeight w:val="70"/>
        </w:trPr>
        <w:tc>
          <w:tcPr>
            <w:tcW w:w="1985" w:type="dxa"/>
          </w:tcPr>
          <w:p w:rsidR="004314D0" w:rsidRPr="00933E0E" w:rsidRDefault="004314D0" w:rsidP="00366155">
            <w:pPr>
              <w:autoSpaceDE w:val="0"/>
              <w:autoSpaceDN w:val="0"/>
              <w:adjustRightInd w:val="0"/>
              <w:outlineLvl w:val="1"/>
              <w:rPr>
                <w:rFonts w:ascii="Times New Roman" w:hAnsi="Times New Roman"/>
                <w:sz w:val="22"/>
                <w:szCs w:val="22"/>
              </w:rPr>
            </w:pPr>
            <w:r w:rsidRPr="00933E0E">
              <w:rPr>
                <w:rFonts w:ascii="Times New Roman" w:hAnsi="Times New Roman"/>
                <w:sz w:val="22"/>
                <w:szCs w:val="22"/>
              </w:rPr>
              <w:t>Ожидаемые результаты реализации подпрограммы</w:t>
            </w:r>
          </w:p>
        </w:tc>
        <w:tc>
          <w:tcPr>
            <w:tcW w:w="8788" w:type="dxa"/>
          </w:tcPr>
          <w:p w:rsidR="004314D0" w:rsidRPr="00933E0E" w:rsidRDefault="004314D0" w:rsidP="00366155">
            <w:pPr>
              <w:autoSpaceDE w:val="0"/>
              <w:autoSpaceDN w:val="0"/>
              <w:adjustRightInd w:val="0"/>
              <w:jc w:val="both"/>
              <w:rPr>
                <w:rFonts w:ascii="Times New Roman" w:hAnsi="Times New Roman"/>
                <w:sz w:val="22"/>
                <w:szCs w:val="22"/>
              </w:rPr>
            </w:pPr>
            <w:r w:rsidRPr="00933E0E">
              <w:rPr>
                <w:rFonts w:ascii="Times New Roman" w:hAnsi="Times New Roman"/>
                <w:sz w:val="22"/>
                <w:szCs w:val="22"/>
              </w:rPr>
              <w:t>Обеспечение выполнения задач Программы и достижения значения показателей (индикаторов), предусмотренных Программой и подпрограммами</w:t>
            </w:r>
          </w:p>
        </w:tc>
      </w:tr>
    </w:tbl>
    <w:p w:rsidR="004314D0" w:rsidRPr="00933E0E" w:rsidRDefault="004314D0" w:rsidP="004314D0">
      <w:pPr>
        <w:ind w:firstLine="709"/>
        <w:rPr>
          <w:b/>
          <w:sz w:val="22"/>
          <w:szCs w:val="22"/>
        </w:rPr>
      </w:pPr>
    </w:p>
    <w:p w:rsidR="004314D0" w:rsidRPr="00933E0E" w:rsidRDefault="004314D0" w:rsidP="0033320E">
      <w:pPr>
        <w:pStyle w:val="ConsPlusNormal0"/>
        <w:rPr>
          <w:sz w:val="22"/>
          <w:szCs w:val="22"/>
        </w:rPr>
      </w:pPr>
      <w:bookmarkStart w:id="26" w:name="Par2560"/>
      <w:bookmarkStart w:id="27" w:name="Par2630"/>
      <w:bookmarkEnd w:id="26"/>
      <w:bookmarkEnd w:id="27"/>
    </w:p>
    <w:p w:rsidR="004314D0" w:rsidRPr="00FE7889" w:rsidRDefault="004314D0" w:rsidP="004314D0">
      <w:pPr>
        <w:widowControl w:val="0"/>
        <w:tabs>
          <w:tab w:val="left" w:pos="9498"/>
        </w:tabs>
        <w:autoSpaceDE w:val="0"/>
        <w:autoSpaceDN w:val="0"/>
        <w:adjustRightInd w:val="0"/>
        <w:ind w:firstLine="709"/>
        <w:jc w:val="right"/>
        <w:rPr>
          <w:sz w:val="18"/>
          <w:szCs w:val="18"/>
        </w:rPr>
      </w:pPr>
    </w:p>
    <w:p w:rsidR="00E001EE" w:rsidRPr="00FE7889" w:rsidRDefault="00E001EE"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18"/>
          <w:szCs w:val="18"/>
        </w:rPr>
      </w:pPr>
    </w:p>
    <w:p w:rsidR="000E55E0" w:rsidRDefault="000E55E0"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ectPr w:rsidR="000E55E0" w:rsidSect="009E6525">
          <w:footerReference w:type="default" r:id="rId35"/>
          <w:pgSz w:w="11906" w:h="16838"/>
          <w:pgMar w:top="567" w:right="567" w:bottom="567" w:left="567" w:header="708" w:footer="708" w:gutter="0"/>
          <w:pgNumType w:start="0"/>
          <w:cols w:space="708"/>
          <w:docGrid w:linePitch="360"/>
        </w:sectPr>
      </w:pPr>
    </w:p>
    <w:p w:rsidR="000E55E0" w:rsidRPr="00112551" w:rsidRDefault="000E55E0" w:rsidP="000E55E0">
      <w:pPr>
        <w:widowControl w:val="0"/>
        <w:autoSpaceDE w:val="0"/>
        <w:autoSpaceDN w:val="0"/>
        <w:adjustRightInd w:val="0"/>
        <w:jc w:val="right"/>
        <w:rPr>
          <w:sz w:val="22"/>
          <w:szCs w:val="22"/>
        </w:rPr>
      </w:pPr>
      <w:r w:rsidRPr="00112551">
        <w:rPr>
          <w:sz w:val="22"/>
          <w:szCs w:val="22"/>
        </w:rPr>
        <w:lastRenderedPageBreak/>
        <w:t>Приложение 1</w:t>
      </w:r>
    </w:p>
    <w:p w:rsidR="000E55E0" w:rsidRPr="00112551" w:rsidRDefault="000E55E0" w:rsidP="000E55E0">
      <w:pPr>
        <w:widowControl w:val="0"/>
        <w:autoSpaceDE w:val="0"/>
        <w:autoSpaceDN w:val="0"/>
        <w:adjustRightInd w:val="0"/>
        <w:jc w:val="right"/>
        <w:rPr>
          <w:sz w:val="22"/>
          <w:szCs w:val="22"/>
        </w:rPr>
      </w:pPr>
      <w:r w:rsidRPr="00112551">
        <w:rPr>
          <w:sz w:val="22"/>
          <w:szCs w:val="22"/>
        </w:rPr>
        <w:t>к постановлению администрации</w:t>
      </w:r>
    </w:p>
    <w:p w:rsidR="000E55E0" w:rsidRPr="00112551" w:rsidRDefault="000E55E0" w:rsidP="000E55E0">
      <w:pPr>
        <w:widowControl w:val="0"/>
        <w:autoSpaceDE w:val="0"/>
        <w:autoSpaceDN w:val="0"/>
        <w:adjustRightInd w:val="0"/>
        <w:jc w:val="right"/>
        <w:rPr>
          <w:sz w:val="22"/>
          <w:szCs w:val="22"/>
        </w:rPr>
      </w:pPr>
      <w:r w:rsidRPr="00112551">
        <w:rPr>
          <w:sz w:val="22"/>
          <w:szCs w:val="22"/>
        </w:rPr>
        <w:t>муниципального района «Сосногорск»</w:t>
      </w:r>
    </w:p>
    <w:p w:rsidR="000E55E0" w:rsidRPr="00112551" w:rsidRDefault="000E55E0" w:rsidP="000E55E0">
      <w:pPr>
        <w:widowControl w:val="0"/>
        <w:autoSpaceDE w:val="0"/>
        <w:autoSpaceDN w:val="0"/>
        <w:adjustRightInd w:val="0"/>
        <w:ind w:firstLine="709"/>
        <w:jc w:val="right"/>
        <w:rPr>
          <w:sz w:val="22"/>
          <w:szCs w:val="22"/>
        </w:rPr>
      </w:pPr>
      <w:r w:rsidRPr="00112551">
        <w:rPr>
          <w:sz w:val="22"/>
          <w:szCs w:val="22"/>
        </w:rPr>
        <w:t>от «30_»__04__ №</w:t>
      </w:r>
      <w:r>
        <w:rPr>
          <w:sz w:val="22"/>
          <w:szCs w:val="22"/>
        </w:rPr>
        <w:t xml:space="preserve"> </w:t>
      </w:r>
      <w:r w:rsidRPr="00112551">
        <w:rPr>
          <w:sz w:val="22"/>
          <w:szCs w:val="22"/>
        </w:rPr>
        <w:t>944</w:t>
      </w:r>
    </w:p>
    <w:p w:rsidR="000E55E0" w:rsidRPr="00112551" w:rsidRDefault="000E55E0" w:rsidP="000E55E0">
      <w:pPr>
        <w:widowControl w:val="0"/>
        <w:autoSpaceDE w:val="0"/>
        <w:autoSpaceDN w:val="0"/>
        <w:adjustRightInd w:val="0"/>
        <w:rPr>
          <w:sz w:val="22"/>
          <w:szCs w:val="22"/>
        </w:rPr>
      </w:pPr>
    </w:p>
    <w:p w:rsidR="000E55E0" w:rsidRPr="00112551" w:rsidRDefault="000E55E0" w:rsidP="000E55E0">
      <w:pPr>
        <w:widowControl w:val="0"/>
        <w:autoSpaceDE w:val="0"/>
        <w:autoSpaceDN w:val="0"/>
        <w:adjustRightInd w:val="0"/>
        <w:jc w:val="right"/>
        <w:rPr>
          <w:sz w:val="22"/>
          <w:szCs w:val="22"/>
        </w:rPr>
      </w:pPr>
      <w:r w:rsidRPr="00112551">
        <w:rPr>
          <w:sz w:val="22"/>
          <w:szCs w:val="22"/>
        </w:rPr>
        <w:t xml:space="preserve">Приложение </w:t>
      </w:r>
    </w:p>
    <w:p w:rsidR="000E55E0" w:rsidRPr="00112551" w:rsidRDefault="000E55E0" w:rsidP="000E55E0">
      <w:pPr>
        <w:widowControl w:val="0"/>
        <w:autoSpaceDE w:val="0"/>
        <w:autoSpaceDN w:val="0"/>
        <w:adjustRightInd w:val="0"/>
        <w:jc w:val="right"/>
        <w:rPr>
          <w:sz w:val="22"/>
          <w:szCs w:val="22"/>
        </w:rPr>
      </w:pPr>
      <w:r w:rsidRPr="00112551">
        <w:rPr>
          <w:sz w:val="22"/>
          <w:szCs w:val="22"/>
        </w:rPr>
        <w:t xml:space="preserve">к муниципальной программе муниципального образования </w:t>
      </w:r>
    </w:p>
    <w:p w:rsidR="000E55E0" w:rsidRPr="00112551" w:rsidRDefault="000E55E0" w:rsidP="000E55E0">
      <w:pPr>
        <w:widowControl w:val="0"/>
        <w:autoSpaceDE w:val="0"/>
        <w:autoSpaceDN w:val="0"/>
        <w:adjustRightInd w:val="0"/>
        <w:jc w:val="right"/>
        <w:rPr>
          <w:sz w:val="22"/>
          <w:szCs w:val="22"/>
        </w:rPr>
      </w:pPr>
      <w:r w:rsidRPr="00112551">
        <w:rPr>
          <w:sz w:val="22"/>
          <w:szCs w:val="22"/>
        </w:rPr>
        <w:t>муниципального района «Сосногорск»</w:t>
      </w:r>
    </w:p>
    <w:p w:rsidR="000E55E0" w:rsidRPr="00112551" w:rsidRDefault="000E55E0" w:rsidP="000E55E0">
      <w:pPr>
        <w:widowControl w:val="0"/>
        <w:autoSpaceDE w:val="0"/>
        <w:autoSpaceDN w:val="0"/>
        <w:adjustRightInd w:val="0"/>
        <w:ind w:firstLine="709"/>
        <w:jc w:val="right"/>
        <w:rPr>
          <w:sz w:val="22"/>
          <w:szCs w:val="22"/>
        </w:rPr>
      </w:pPr>
      <w:r w:rsidRPr="00112551">
        <w:rPr>
          <w:sz w:val="22"/>
          <w:szCs w:val="22"/>
        </w:rPr>
        <w:t xml:space="preserve">«Защита населения и территории муниципального </w:t>
      </w:r>
    </w:p>
    <w:p w:rsidR="000E55E0" w:rsidRPr="00112551" w:rsidRDefault="000E55E0" w:rsidP="000E55E0">
      <w:pPr>
        <w:widowControl w:val="0"/>
        <w:autoSpaceDE w:val="0"/>
        <w:autoSpaceDN w:val="0"/>
        <w:adjustRightInd w:val="0"/>
        <w:ind w:firstLine="709"/>
        <w:jc w:val="right"/>
        <w:rPr>
          <w:sz w:val="22"/>
          <w:szCs w:val="22"/>
        </w:rPr>
      </w:pPr>
      <w:r w:rsidRPr="00112551">
        <w:rPr>
          <w:sz w:val="22"/>
          <w:szCs w:val="22"/>
        </w:rPr>
        <w:t>района «Сосногорск» от чрезвычайных ситуаций,</w:t>
      </w:r>
    </w:p>
    <w:p w:rsidR="000E55E0" w:rsidRPr="00112551" w:rsidRDefault="000E55E0" w:rsidP="000E55E0">
      <w:pPr>
        <w:widowControl w:val="0"/>
        <w:autoSpaceDE w:val="0"/>
        <w:autoSpaceDN w:val="0"/>
        <w:adjustRightInd w:val="0"/>
        <w:ind w:firstLine="709"/>
        <w:jc w:val="right"/>
        <w:rPr>
          <w:sz w:val="22"/>
          <w:szCs w:val="22"/>
        </w:rPr>
      </w:pPr>
      <w:r w:rsidRPr="00112551">
        <w:rPr>
          <w:sz w:val="22"/>
          <w:szCs w:val="22"/>
        </w:rPr>
        <w:t xml:space="preserve"> обеспечение безопасности людей на водных объектах, </w:t>
      </w:r>
    </w:p>
    <w:p w:rsidR="000E55E0" w:rsidRPr="00112551" w:rsidRDefault="000E55E0" w:rsidP="000E55E0">
      <w:pPr>
        <w:widowControl w:val="0"/>
        <w:autoSpaceDE w:val="0"/>
        <w:autoSpaceDN w:val="0"/>
        <w:adjustRightInd w:val="0"/>
        <w:ind w:firstLine="709"/>
        <w:jc w:val="right"/>
        <w:rPr>
          <w:sz w:val="22"/>
          <w:szCs w:val="22"/>
        </w:rPr>
      </w:pPr>
      <w:r w:rsidRPr="00112551">
        <w:rPr>
          <w:sz w:val="22"/>
          <w:szCs w:val="22"/>
        </w:rPr>
        <w:t>обеспечение правопорядка»</w:t>
      </w:r>
    </w:p>
    <w:p w:rsidR="000E55E0" w:rsidRPr="00112551" w:rsidRDefault="000E55E0" w:rsidP="000E55E0">
      <w:pPr>
        <w:widowControl w:val="0"/>
        <w:autoSpaceDE w:val="0"/>
        <w:autoSpaceDN w:val="0"/>
        <w:adjustRightInd w:val="0"/>
        <w:jc w:val="right"/>
        <w:rPr>
          <w:sz w:val="22"/>
          <w:szCs w:val="22"/>
        </w:rPr>
      </w:pPr>
      <w:r w:rsidRPr="00112551">
        <w:rPr>
          <w:sz w:val="22"/>
          <w:szCs w:val="22"/>
        </w:rPr>
        <w:t>(Таблица 1)</w:t>
      </w:r>
    </w:p>
    <w:p w:rsidR="000E55E0" w:rsidRPr="00547D0D" w:rsidRDefault="000E55E0" w:rsidP="000E55E0">
      <w:pPr>
        <w:ind w:right="-11" w:firstLine="720"/>
        <w:jc w:val="center"/>
        <w:rPr>
          <w:rFonts w:ascii="TimesNewRomanPSMT" w:hAnsi="TimesNewRomanPSMT" w:cs="TimesNewRomanPSMT"/>
        </w:rPr>
      </w:pPr>
      <w:r w:rsidRPr="005257BF">
        <w:rPr>
          <w:b/>
        </w:rPr>
        <w:t>Перечень и сведения о целевых индикаторах и показателях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8909"/>
        <w:gridCol w:w="1313"/>
        <w:gridCol w:w="1023"/>
        <w:gridCol w:w="1022"/>
        <w:gridCol w:w="1022"/>
        <w:gridCol w:w="1566"/>
      </w:tblGrid>
      <w:tr w:rsidR="000E55E0" w:rsidRPr="00112551" w:rsidTr="000E55E0">
        <w:trPr>
          <w:trHeight w:val="226"/>
        </w:trPr>
        <w:tc>
          <w:tcPr>
            <w:tcW w:w="988" w:type="dxa"/>
            <w:vMerge w:val="restart"/>
            <w:tcBorders>
              <w:top w:val="single" w:sz="4" w:space="0" w:color="000000"/>
              <w:left w:val="single" w:sz="4" w:space="0" w:color="000000"/>
              <w:right w:val="single" w:sz="4" w:space="0" w:color="000000"/>
            </w:tcBorders>
            <w:shd w:val="clear" w:color="auto" w:fill="auto"/>
            <w:vAlign w:val="center"/>
          </w:tcPr>
          <w:p w:rsidR="000E55E0" w:rsidRPr="00112551" w:rsidRDefault="000E55E0" w:rsidP="00F636CA">
            <w:pPr>
              <w:jc w:val="center"/>
              <w:rPr>
                <w:sz w:val="18"/>
                <w:szCs w:val="18"/>
              </w:rPr>
            </w:pPr>
            <w:r w:rsidRPr="00112551">
              <w:rPr>
                <w:sz w:val="18"/>
                <w:szCs w:val="18"/>
              </w:rPr>
              <w:t xml:space="preserve">№ </w:t>
            </w:r>
            <w:proofErr w:type="spellStart"/>
            <w:proofErr w:type="gramStart"/>
            <w:r w:rsidRPr="00112551">
              <w:rPr>
                <w:sz w:val="18"/>
                <w:szCs w:val="18"/>
              </w:rPr>
              <w:t>п</w:t>
            </w:r>
            <w:proofErr w:type="spellEnd"/>
            <w:proofErr w:type="gramEnd"/>
            <w:r w:rsidRPr="00112551">
              <w:rPr>
                <w:sz w:val="18"/>
                <w:szCs w:val="18"/>
              </w:rPr>
              <w:t>/</w:t>
            </w:r>
            <w:proofErr w:type="spellStart"/>
            <w:r w:rsidRPr="00112551">
              <w:rPr>
                <w:sz w:val="18"/>
                <w:szCs w:val="18"/>
              </w:rPr>
              <w:t>п</w:t>
            </w:r>
            <w:proofErr w:type="spellEnd"/>
          </w:p>
        </w:tc>
        <w:tc>
          <w:tcPr>
            <w:tcW w:w="8909" w:type="dxa"/>
            <w:vMerge w:val="restart"/>
            <w:tcBorders>
              <w:top w:val="single" w:sz="4" w:space="0" w:color="000000"/>
              <w:left w:val="single" w:sz="4" w:space="0" w:color="000000"/>
              <w:right w:val="single" w:sz="4" w:space="0" w:color="000000"/>
            </w:tcBorders>
            <w:shd w:val="clear" w:color="auto" w:fill="auto"/>
            <w:vAlign w:val="center"/>
          </w:tcPr>
          <w:p w:rsidR="000E55E0" w:rsidRPr="00112551" w:rsidRDefault="000E55E0" w:rsidP="00F636CA">
            <w:pPr>
              <w:jc w:val="center"/>
              <w:rPr>
                <w:sz w:val="18"/>
                <w:szCs w:val="18"/>
              </w:rPr>
            </w:pPr>
            <w:r w:rsidRPr="00112551">
              <w:rPr>
                <w:sz w:val="18"/>
                <w:szCs w:val="18"/>
              </w:rPr>
              <w:t>Наименование показателя</w:t>
            </w:r>
          </w:p>
        </w:tc>
        <w:tc>
          <w:tcPr>
            <w:tcW w:w="1313" w:type="dxa"/>
            <w:vMerge w:val="restart"/>
            <w:tcBorders>
              <w:top w:val="single" w:sz="4" w:space="0" w:color="000000"/>
              <w:left w:val="single" w:sz="4" w:space="0" w:color="000000"/>
              <w:right w:val="single" w:sz="4" w:space="0" w:color="000000"/>
            </w:tcBorders>
            <w:shd w:val="clear" w:color="auto" w:fill="auto"/>
            <w:vAlign w:val="center"/>
          </w:tcPr>
          <w:p w:rsidR="000E55E0" w:rsidRPr="00112551" w:rsidRDefault="000E55E0" w:rsidP="00F636CA">
            <w:pPr>
              <w:jc w:val="center"/>
              <w:rPr>
                <w:sz w:val="18"/>
                <w:szCs w:val="18"/>
              </w:rPr>
            </w:pPr>
            <w:r w:rsidRPr="00112551">
              <w:rPr>
                <w:sz w:val="18"/>
                <w:szCs w:val="18"/>
              </w:rPr>
              <w:t>Единица</w:t>
            </w:r>
          </w:p>
          <w:p w:rsidR="000E55E0" w:rsidRPr="00112551" w:rsidRDefault="000E55E0" w:rsidP="00F636CA">
            <w:pPr>
              <w:jc w:val="center"/>
              <w:rPr>
                <w:sz w:val="18"/>
                <w:szCs w:val="18"/>
              </w:rPr>
            </w:pPr>
            <w:r w:rsidRPr="00112551">
              <w:rPr>
                <w:sz w:val="18"/>
                <w:szCs w:val="18"/>
              </w:rPr>
              <w:t>измерения</w:t>
            </w:r>
          </w:p>
        </w:tc>
        <w:tc>
          <w:tcPr>
            <w:tcW w:w="4633" w:type="dxa"/>
            <w:gridSpan w:val="4"/>
            <w:shd w:val="clear" w:color="auto" w:fill="auto"/>
          </w:tcPr>
          <w:p w:rsidR="000E55E0" w:rsidRPr="00112551" w:rsidRDefault="000E55E0" w:rsidP="00F636CA">
            <w:pPr>
              <w:jc w:val="center"/>
              <w:rPr>
                <w:sz w:val="18"/>
                <w:szCs w:val="18"/>
              </w:rPr>
            </w:pPr>
            <w:r w:rsidRPr="00112551">
              <w:rPr>
                <w:sz w:val="18"/>
                <w:szCs w:val="18"/>
              </w:rPr>
              <w:t>Значения показателей</w:t>
            </w:r>
          </w:p>
        </w:tc>
      </w:tr>
      <w:tr w:rsidR="000E55E0" w:rsidRPr="00112551" w:rsidTr="000E55E0">
        <w:trPr>
          <w:trHeight w:val="226"/>
        </w:trPr>
        <w:tc>
          <w:tcPr>
            <w:tcW w:w="988" w:type="dxa"/>
            <w:vMerge/>
            <w:tcBorders>
              <w:left w:val="single" w:sz="4" w:space="0" w:color="000000"/>
              <w:bottom w:val="single" w:sz="4" w:space="0" w:color="000000"/>
              <w:right w:val="single" w:sz="4" w:space="0" w:color="000000"/>
            </w:tcBorders>
            <w:shd w:val="clear" w:color="auto" w:fill="auto"/>
            <w:vAlign w:val="center"/>
          </w:tcPr>
          <w:p w:rsidR="000E55E0" w:rsidRPr="00112551" w:rsidRDefault="000E55E0" w:rsidP="00F636CA">
            <w:pPr>
              <w:rPr>
                <w:sz w:val="18"/>
                <w:szCs w:val="18"/>
              </w:rPr>
            </w:pPr>
          </w:p>
        </w:tc>
        <w:tc>
          <w:tcPr>
            <w:tcW w:w="8909" w:type="dxa"/>
            <w:vMerge/>
            <w:tcBorders>
              <w:left w:val="single" w:sz="4" w:space="0" w:color="000000"/>
              <w:bottom w:val="single" w:sz="4" w:space="0" w:color="000000"/>
              <w:right w:val="single" w:sz="4" w:space="0" w:color="000000"/>
            </w:tcBorders>
            <w:shd w:val="clear" w:color="auto" w:fill="auto"/>
            <w:vAlign w:val="center"/>
          </w:tcPr>
          <w:p w:rsidR="000E55E0" w:rsidRPr="00112551" w:rsidRDefault="000E55E0" w:rsidP="00F636CA">
            <w:pPr>
              <w:rPr>
                <w:sz w:val="18"/>
                <w:szCs w:val="18"/>
              </w:rPr>
            </w:pPr>
          </w:p>
        </w:tc>
        <w:tc>
          <w:tcPr>
            <w:tcW w:w="1313" w:type="dxa"/>
            <w:vMerge/>
            <w:tcBorders>
              <w:left w:val="single" w:sz="4" w:space="0" w:color="000000"/>
              <w:bottom w:val="single" w:sz="4" w:space="0" w:color="000000"/>
              <w:right w:val="single" w:sz="4" w:space="0" w:color="000000"/>
            </w:tcBorders>
            <w:shd w:val="clear" w:color="auto" w:fill="auto"/>
            <w:vAlign w:val="center"/>
          </w:tcPr>
          <w:p w:rsidR="000E55E0" w:rsidRPr="00112551" w:rsidRDefault="000E55E0" w:rsidP="00F636CA">
            <w:pPr>
              <w:rPr>
                <w:sz w:val="18"/>
                <w:szCs w:val="18"/>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E0" w:rsidRPr="00112551" w:rsidRDefault="000E55E0" w:rsidP="00F636CA">
            <w:pPr>
              <w:jc w:val="center"/>
              <w:rPr>
                <w:sz w:val="18"/>
                <w:szCs w:val="18"/>
              </w:rPr>
            </w:pPr>
            <w:r w:rsidRPr="00112551">
              <w:rPr>
                <w:sz w:val="18"/>
                <w:szCs w:val="18"/>
              </w:rPr>
              <w:t>2018</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E0" w:rsidRPr="00112551" w:rsidRDefault="000E55E0" w:rsidP="00F636CA">
            <w:pPr>
              <w:jc w:val="center"/>
              <w:rPr>
                <w:sz w:val="18"/>
                <w:szCs w:val="18"/>
              </w:rPr>
            </w:pPr>
            <w:r w:rsidRPr="00112551">
              <w:rPr>
                <w:sz w:val="18"/>
                <w:szCs w:val="18"/>
              </w:rPr>
              <w:t>2019</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E0" w:rsidRPr="00112551" w:rsidRDefault="000E55E0" w:rsidP="00F636CA">
            <w:pPr>
              <w:jc w:val="center"/>
              <w:rPr>
                <w:sz w:val="18"/>
                <w:szCs w:val="18"/>
              </w:rPr>
            </w:pPr>
            <w:r w:rsidRPr="00112551">
              <w:rPr>
                <w:sz w:val="18"/>
                <w:szCs w:val="18"/>
              </w:rPr>
              <w:t>2020</w:t>
            </w:r>
          </w:p>
        </w:tc>
        <w:tc>
          <w:tcPr>
            <w:tcW w:w="1566" w:type="dxa"/>
            <w:tcBorders>
              <w:top w:val="single" w:sz="4" w:space="0" w:color="000000"/>
              <w:left w:val="single" w:sz="4" w:space="0" w:color="000000"/>
              <w:bottom w:val="single" w:sz="4" w:space="0" w:color="000000"/>
              <w:right w:val="single" w:sz="4" w:space="0" w:color="000000"/>
            </w:tcBorders>
          </w:tcPr>
          <w:p w:rsidR="000E55E0" w:rsidRPr="00112551" w:rsidRDefault="000E55E0" w:rsidP="00F636CA">
            <w:pPr>
              <w:jc w:val="center"/>
              <w:rPr>
                <w:sz w:val="18"/>
                <w:szCs w:val="18"/>
              </w:rPr>
            </w:pPr>
            <w:r w:rsidRPr="00112551">
              <w:rPr>
                <w:sz w:val="18"/>
                <w:szCs w:val="18"/>
              </w:rPr>
              <w:t>2021</w:t>
            </w:r>
          </w:p>
        </w:tc>
      </w:tr>
      <w:tr w:rsidR="000E55E0" w:rsidRPr="00112551" w:rsidTr="000E55E0">
        <w:trPr>
          <w:trHeight w:val="226"/>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0E55E0" w:rsidRPr="00112551" w:rsidRDefault="000E55E0" w:rsidP="00F636CA">
            <w:pPr>
              <w:jc w:val="center"/>
              <w:rPr>
                <w:sz w:val="18"/>
                <w:szCs w:val="18"/>
              </w:rPr>
            </w:pPr>
            <w:r w:rsidRPr="00112551">
              <w:rPr>
                <w:sz w:val="18"/>
                <w:szCs w:val="18"/>
              </w:rPr>
              <w:t>1</w:t>
            </w:r>
          </w:p>
        </w:tc>
        <w:tc>
          <w:tcPr>
            <w:tcW w:w="8909" w:type="dxa"/>
            <w:tcBorders>
              <w:top w:val="single" w:sz="4" w:space="0" w:color="000000"/>
              <w:left w:val="single" w:sz="4" w:space="0" w:color="000000"/>
              <w:bottom w:val="single" w:sz="4" w:space="0" w:color="000000"/>
              <w:right w:val="single" w:sz="4" w:space="0" w:color="000000"/>
            </w:tcBorders>
            <w:shd w:val="clear" w:color="auto" w:fill="auto"/>
          </w:tcPr>
          <w:p w:rsidR="000E55E0" w:rsidRPr="00112551" w:rsidRDefault="000E55E0" w:rsidP="00F636CA">
            <w:pPr>
              <w:widowControl w:val="0"/>
              <w:tabs>
                <w:tab w:val="left" w:pos="720"/>
              </w:tabs>
              <w:autoSpaceDE w:val="0"/>
              <w:autoSpaceDN w:val="0"/>
              <w:adjustRightInd w:val="0"/>
              <w:jc w:val="center"/>
              <w:outlineLvl w:val="1"/>
              <w:rPr>
                <w:sz w:val="18"/>
                <w:szCs w:val="18"/>
              </w:rPr>
            </w:pPr>
            <w:r w:rsidRPr="00112551">
              <w:rPr>
                <w:sz w:val="18"/>
                <w:szCs w:val="18"/>
              </w:rPr>
              <w:t>2</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E0" w:rsidRPr="00112551" w:rsidRDefault="000E55E0" w:rsidP="00F636CA">
            <w:pPr>
              <w:jc w:val="center"/>
              <w:rPr>
                <w:sz w:val="18"/>
                <w:szCs w:val="18"/>
              </w:rPr>
            </w:pPr>
            <w:r w:rsidRPr="00112551">
              <w:rPr>
                <w:sz w:val="18"/>
                <w:szCs w:val="18"/>
              </w:rPr>
              <w:t>3</w:t>
            </w:r>
          </w:p>
        </w:tc>
        <w:tc>
          <w:tcPr>
            <w:tcW w:w="1023" w:type="dxa"/>
            <w:shd w:val="clear" w:color="auto" w:fill="auto"/>
          </w:tcPr>
          <w:p w:rsidR="000E55E0" w:rsidRPr="00112551" w:rsidRDefault="000E55E0" w:rsidP="00F636CA">
            <w:pPr>
              <w:jc w:val="center"/>
              <w:rPr>
                <w:sz w:val="18"/>
                <w:szCs w:val="18"/>
              </w:rPr>
            </w:pPr>
            <w:r w:rsidRPr="00112551">
              <w:rPr>
                <w:sz w:val="18"/>
                <w:szCs w:val="18"/>
              </w:rPr>
              <w:t>4</w:t>
            </w:r>
          </w:p>
        </w:tc>
        <w:tc>
          <w:tcPr>
            <w:tcW w:w="1022" w:type="dxa"/>
            <w:shd w:val="clear" w:color="auto" w:fill="auto"/>
          </w:tcPr>
          <w:p w:rsidR="000E55E0" w:rsidRPr="00112551" w:rsidRDefault="000E55E0" w:rsidP="00F636CA">
            <w:pPr>
              <w:jc w:val="center"/>
              <w:rPr>
                <w:sz w:val="18"/>
                <w:szCs w:val="18"/>
              </w:rPr>
            </w:pPr>
            <w:r w:rsidRPr="00112551">
              <w:rPr>
                <w:sz w:val="18"/>
                <w:szCs w:val="18"/>
              </w:rPr>
              <w:t>5</w:t>
            </w:r>
          </w:p>
        </w:tc>
        <w:tc>
          <w:tcPr>
            <w:tcW w:w="1022" w:type="dxa"/>
            <w:shd w:val="clear" w:color="auto" w:fill="auto"/>
          </w:tcPr>
          <w:p w:rsidR="000E55E0" w:rsidRPr="00112551" w:rsidRDefault="000E55E0" w:rsidP="00F636CA">
            <w:pPr>
              <w:jc w:val="center"/>
              <w:rPr>
                <w:sz w:val="18"/>
                <w:szCs w:val="18"/>
              </w:rPr>
            </w:pPr>
            <w:r w:rsidRPr="00112551">
              <w:rPr>
                <w:sz w:val="18"/>
                <w:szCs w:val="18"/>
              </w:rPr>
              <w:t>6</w:t>
            </w:r>
          </w:p>
        </w:tc>
        <w:tc>
          <w:tcPr>
            <w:tcW w:w="1566" w:type="dxa"/>
          </w:tcPr>
          <w:p w:rsidR="000E55E0" w:rsidRPr="00112551" w:rsidRDefault="000E55E0" w:rsidP="00F636CA">
            <w:pPr>
              <w:jc w:val="center"/>
              <w:rPr>
                <w:sz w:val="18"/>
                <w:szCs w:val="18"/>
              </w:rPr>
            </w:pPr>
            <w:r w:rsidRPr="00112551">
              <w:rPr>
                <w:sz w:val="18"/>
                <w:szCs w:val="18"/>
              </w:rPr>
              <w:t>7</w:t>
            </w:r>
          </w:p>
        </w:tc>
      </w:tr>
      <w:tr w:rsidR="000E55E0" w:rsidRPr="00112551" w:rsidTr="000E55E0">
        <w:trPr>
          <w:trHeight w:val="117"/>
        </w:trPr>
        <w:tc>
          <w:tcPr>
            <w:tcW w:w="988" w:type="dxa"/>
            <w:shd w:val="clear" w:color="auto" w:fill="auto"/>
          </w:tcPr>
          <w:p w:rsidR="000E55E0" w:rsidRPr="00112551" w:rsidRDefault="000E55E0" w:rsidP="000E55E0">
            <w:pPr>
              <w:ind w:left="-48" w:firstLine="48"/>
              <w:rPr>
                <w:sz w:val="18"/>
                <w:szCs w:val="18"/>
              </w:rPr>
            </w:pPr>
          </w:p>
        </w:tc>
        <w:tc>
          <w:tcPr>
            <w:tcW w:w="14855" w:type="dxa"/>
            <w:gridSpan w:val="6"/>
            <w:shd w:val="clear" w:color="auto" w:fill="auto"/>
          </w:tcPr>
          <w:p w:rsidR="000E55E0" w:rsidRPr="00112551" w:rsidRDefault="000E55E0" w:rsidP="00F636CA">
            <w:pPr>
              <w:widowControl w:val="0"/>
              <w:autoSpaceDE w:val="0"/>
              <w:autoSpaceDN w:val="0"/>
              <w:adjustRightInd w:val="0"/>
              <w:ind w:firstLine="709"/>
              <w:jc w:val="center"/>
              <w:rPr>
                <w:sz w:val="18"/>
                <w:szCs w:val="18"/>
              </w:rPr>
            </w:pPr>
            <w:r w:rsidRPr="00112551">
              <w:rPr>
                <w:sz w:val="18"/>
                <w:szCs w:val="18"/>
              </w:rPr>
              <w:t>Муниципальная программа муниципального образования муниципального района «Сосногорск»</w:t>
            </w:r>
            <w:r w:rsidRPr="00112551">
              <w:rPr>
                <w:b/>
                <w:sz w:val="18"/>
                <w:szCs w:val="18"/>
              </w:rPr>
              <w:t xml:space="preserve"> </w:t>
            </w:r>
            <w:r w:rsidRPr="00112551">
              <w:rPr>
                <w:sz w:val="18"/>
                <w:szCs w:val="18"/>
              </w:rPr>
              <w:t>«Защита населения и территории муниципального района «Сосногорск» от чрезвычайных ситуаций, обеспечение безопасности людей на водных объектах, обеспечение правопорядка»</w:t>
            </w:r>
          </w:p>
        </w:tc>
      </w:tr>
      <w:tr w:rsidR="000E55E0" w:rsidRPr="00112551" w:rsidTr="000E55E0">
        <w:trPr>
          <w:trHeight w:val="678"/>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E0" w:rsidRPr="00112551" w:rsidRDefault="000E55E0" w:rsidP="00F636CA">
            <w:pPr>
              <w:jc w:val="center"/>
              <w:rPr>
                <w:sz w:val="18"/>
                <w:szCs w:val="18"/>
              </w:rPr>
            </w:pPr>
            <w:r w:rsidRPr="00112551">
              <w:rPr>
                <w:sz w:val="18"/>
                <w:szCs w:val="18"/>
              </w:rPr>
              <w:t>1</w:t>
            </w:r>
          </w:p>
        </w:tc>
        <w:tc>
          <w:tcPr>
            <w:tcW w:w="8909" w:type="dxa"/>
            <w:tcBorders>
              <w:top w:val="single" w:sz="4" w:space="0" w:color="000000"/>
              <w:left w:val="single" w:sz="4" w:space="0" w:color="000000"/>
              <w:bottom w:val="single" w:sz="4" w:space="0" w:color="000000"/>
              <w:right w:val="single" w:sz="4" w:space="0" w:color="000000"/>
            </w:tcBorders>
            <w:shd w:val="clear" w:color="auto" w:fill="auto"/>
          </w:tcPr>
          <w:p w:rsidR="000E55E0" w:rsidRPr="00112551" w:rsidRDefault="000E55E0" w:rsidP="00F636CA">
            <w:pPr>
              <w:widowControl w:val="0"/>
              <w:autoSpaceDE w:val="0"/>
              <w:autoSpaceDN w:val="0"/>
              <w:adjustRightInd w:val="0"/>
              <w:rPr>
                <w:sz w:val="18"/>
                <w:szCs w:val="18"/>
                <w:highlight w:val="yellow"/>
              </w:rPr>
            </w:pPr>
            <w:r w:rsidRPr="00112551">
              <w:rPr>
                <w:rFonts w:ascii="TimesNewRomanPSMT" w:hAnsi="TimesNewRomanPSMT" w:cs="TimesNewRomanPSMT"/>
                <w:sz w:val="18"/>
                <w:szCs w:val="18"/>
              </w:rPr>
              <w:t>Уровень готовности сил и средств территориального звена МОМР «Сосногорск» Коми республиканской подсистемы РСЧС по предупреждению и ликвидации последствий чрезвычайных ситуаций и проявлений терроризма</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E0" w:rsidRPr="00112551" w:rsidRDefault="000E55E0" w:rsidP="00F636CA">
            <w:pPr>
              <w:jc w:val="center"/>
              <w:rPr>
                <w:sz w:val="18"/>
                <w:szCs w:val="18"/>
              </w:rPr>
            </w:pPr>
            <w:r w:rsidRPr="00112551">
              <w:rPr>
                <w:sz w:val="18"/>
                <w:szCs w:val="18"/>
              </w:rPr>
              <w:t>Балл</w:t>
            </w:r>
          </w:p>
        </w:tc>
        <w:tc>
          <w:tcPr>
            <w:tcW w:w="1023" w:type="dxa"/>
            <w:shd w:val="clear" w:color="auto" w:fill="auto"/>
            <w:vAlign w:val="center"/>
          </w:tcPr>
          <w:p w:rsidR="000E55E0" w:rsidRPr="00112551" w:rsidRDefault="000E55E0" w:rsidP="00F636CA">
            <w:pPr>
              <w:jc w:val="center"/>
              <w:rPr>
                <w:sz w:val="18"/>
                <w:szCs w:val="18"/>
              </w:rPr>
            </w:pPr>
            <w:r w:rsidRPr="00112551">
              <w:rPr>
                <w:sz w:val="18"/>
                <w:szCs w:val="18"/>
              </w:rPr>
              <w:t>6,5</w:t>
            </w:r>
          </w:p>
        </w:tc>
        <w:tc>
          <w:tcPr>
            <w:tcW w:w="1022" w:type="dxa"/>
            <w:shd w:val="clear" w:color="auto" w:fill="auto"/>
            <w:vAlign w:val="center"/>
          </w:tcPr>
          <w:p w:rsidR="000E55E0" w:rsidRPr="00112551" w:rsidRDefault="000E55E0" w:rsidP="00F636CA">
            <w:pPr>
              <w:jc w:val="center"/>
              <w:rPr>
                <w:sz w:val="18"/>
                <w:szCs w:val="18"/>
              </w:rPr>
            </w:pPr>
            <w:r w:rsidRPr="00112551">
              <w:rPr>
                <w:sz w:val="18"/>
                <w:szCs w:val="18"/>
              </w:rPr>
              <w:t>6,5</w:t>
            </w:r>
          </w:p>
        </w:tc>
        <w:tc>
          <w:tcPr>
            <w:tcW w:w="1022" w:type="dxa"/>
            <w:shd w:val="clear" w:color="auto" w:fill="auto"/>
            <w:vAlign w:val="center"/>
          </w:tcPr>
          <w:p w:rsidR="000E55E0" w:rsidRPr="00112551" w:rsidRDefault="000E55E0" w:rsidP="00F636CA">
            <w:pPr>
              <w:jc w:val="center"/>
              <w:rPr>
                <w:sz w:val="18"/>
                <w:szCs w:val="18"/>
              </w:rPr>
            </w:pPr>
            <w:r w:rsidRPr="00112551">
              <w:rPr>
                <w:sz w:val="18"/>
                <w:szCs w:val="18"/>
              </w:rPr>
              <w:t>7,0</w:t>
            </w:r>
          </w:p>
        </w:tc>
        <w:tc>
          <w:tcPr>
            <w:tcW w:w="1566" w:type="dxa"/>
          </w:tcPr>
          <w:p w:rsidR="000E55E0" w:rsidRPr="00112551" w:rsidRDefault="000E55E0" w:rsidP="00F636CA">
            <w:pPr>
              <w:jc w:val="center"/>
              <w:rPr>
                <w:sz w:val="18"/>
                <w:szCs w:val="18"/>
              </w:rPr>
            </w:pPr>
          </w:p>
          <w:p w:rsidR="000E55E0" w:rsidRPr="00112551" w:rsidRDefault="000E55E0" w:rsidP="00F636CA">
            <w:pPr>
              <w:jc w:val="center"/>
              <w:rPr>
                <w:sz w:val="18"/>
                <w:szCs w:val="18"/>
              </w:rPr>
            </w:pPr>
            <w:r w:rsidRPr="00112551">
              <w:rPr>
                <w:sz w:val="18"/>
                <w:szCs w:val="18"/>
              </w:rPr>
              <w:t>7,0</w:t>
            </w:r>
          </w:p>
        </w:tc>
      </w:tr>
      <w:tr w:rsidR="000E55E0" w:rsidRPr="00112551" w:rsidTr="000E55E0">
        <w:trPr>
          <w:trHeight w:val="226"/>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E0" w:rsidRPr="00112551" w:rsidRDefault="000E55E0" w:rsidP="00F636CA">
            <w:pPr>
              <w:jc w:val="center"/>
              <w:rPr>
                <w:sz w:val="18"/>
                <w:szCs w:val="18"/>
              </w:rPr>
            </w:pPr>
            <w:r w:rsidRPr="00112551">
              <w:rPr>
                <w:sz w:val="18"/>
                <w:szCs w:val="18"/>
              </w:rPr>
              <w:t>2</w:t>
            </w:r>
          </w:p>
        </w:tc>
        <w:tc>
          <w:tcPr>
            <w:tcW w:w="8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E0" w:rsidRPr="00112551" w:rsidRDefault="000E55E0" w:rsidP="00F636CA">
            <w:pPr>
              <w:tabs>
                <w:tab w:val="left" w:pos="720"/>
              </w:tabs>
              <w:autoSpaceDE w:val="0"/>
              <w:autoSpaceDN w:val="0"/>
              <w:adjustRightInd w:val="0"/>
              <w:outlineLvl w:val="1"/>
              <w:rPr>
                <w:sz w:val="18"/>
                <w:szCs w:val="18"/>
                <w:highlight w:val="yellow"/>
              </w:rPr>
            </w:pPr>
            <w:r w:rsidRPr="00112551">
              <w:rPr>
                <w:sz w:val="18"/>
                <w:szCs w:val="18"/>
              </w:rPr>
              <w:t>Раскрываемость преступлений в общественных местах</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E0" w:rsidRPr="00112551" w:rsidRDefault="000E55E0" w:rsidP="00F636CA">
            <w:pPr>
              <w:jc w:val="center"/>
              <w:rPr>
                <w:sz w:val="18"/>
                <w:szCs w:val="18"/>
              </w:rPr>
            </w:pPr>
            <w:r w:rsidRPr="00112551">
              <w:rPr>
                <w:sz w:val="18"/>
                <w:szCs w:val="18"/>
              </w:rPr>
              <w:t>%</w:t>
            </w:r>
          </w:p>
        </w:tc>
        <w:tc>
          <w:tcPr>
            <w:tcW w:w="1023" w:type="dxa"/>
            <w:shd w:val="clear" w:color="auto" w:fill="auto"/>
            <w:vAlign w:val="center"/>
          </w:tcPr>
          <w:p w:rsidR="000E55E0" w:rsidRPr="00112551" w:rsidRDefault="000E55E0" w:rsidP="00F636CA">
            <w:pPr>
              <w:jc w:val="center"/>
              <w:rPr>
                <w:sz w:val="18"/>
                <w:szCs w:val="18"/>
              </w:rPr>
            </w:pPr>
            <w:r w:rsidRPr="00112551">
              <w:rPr>
                <w:sz w:val="18"/>
                <w:szCs w:val="18"/>
              </w:rPr>
              <w:t>70</w:t>
            </w:r>
          </w:p>
        </w:tc>
        <w:tc>
          <w:tcPr>
            <w:tcW w:w="1022" w:type="dxa"/>
            <w:shd w:val="clear" w:color="auto" w:fill="auto"/>
            <w:vAlign w:val="center"/>
          </w:tcPr>
          <w:p w:rsidR="000E55E0" w:rsidRPr="00112551" w:rsidRDefault="000E55E0" w:rsidP="00F636CA">
            <w:pPr>
              <w:jc w:val="center"/>
              <w:rPr>
                <w:sz w:val="18"/>
                <w:szCs w:val="18"/>
              </w:rPr>
            </w:pPr>
            <w:r w:rsidRPr="00112551">
              <w:rPr>
                <w:sz w:val="18"/>
                <w:szCs w:val="18"/>
              </w:rPr>
              <w:t>71</w:t>
            </w:r>
          </w:p>
        </w:tc>
        <w:tc>
          <w:tcPr>
            <w:tcW w:w="1022" w:type="dxa"/>
            <w:shd w:val="clear" w:color="auto" w:fill="auto"/>
            <w:vAlign w:val="center"/>
          </w:tcPr>
          <w:p w:rsidR="000E55E0" w:rsidRPr="00112551" w:rsidRDefault="000E55E0" w:rsidP="00F636CA">
            <w:pPr>
              <w:jc w:val="center"/>
              <w:rPr>
                <w:sz w:val="18"/>
                <w:szCs w:val="18"/>
              </w:rPr>
            </w:pPr>
            <w:r w:rsidRPr="00112551">
              <w:rPr>
                <w:sz w:val="18"/>
                <w:szCs w:val="18"/>
              </w:rPr>
              <w:t>72</w:t>
            </w:r>
          </w:p>
        </w:tc>
        <w:tc>
          <w:tcPr>
            <w:tcW w:w="1566" w:type="dxa"/>
          </w:tcPr>
          <w:p w:rsidR="000E55E0" w:rsidRPr="00112551" w:rsidRDefault="000E55E0" w:rsidP="00F636CA">
            <w:pPr>
              <w:jc w:val="center"/>
              <w:rPr>
                <w:sz w:val="18"/>
                <w:szCs w:val="18"/>
              </w:rPr>
            </w:pPr>
            <w:r w:rsidRPr="00112551">
              <w:rPr>
                <w:sz w:val="18"/>
                <w:szCs w:val="18"/>
              </w:rPr>
              <w:t>72</w:t>
            </w:r>
          </w:p>
        </w:tc>
      </w:tr>
      <w:tr w:rsidR="000E55E0" w:rsidRPr="00112551" w:rsidTr="000E55E0">
        <w:trPr>
          <w:trHeight w:val="70"/>
        </w:trPr>
        <w:tc>
          <w:tcPr>
            <w:tcW w:w="15843" w:type="dxa"/>
            <w:gridSpan w:val="7"/>
            <w:tcBorders>
              <w:top w:val="single" w:sz="4" w:space="0" w:color="000000"/>
              <w:left w:val="single" w:sz="4" w:space="0" w:color="000000"/>
              <w:bottom w:val="single" w:sz="4" w:space="0" w:color="000000"/>
              <w:right w:val="single" w:sz="4" w:space="0" w:color="000000"/>
            </w:tcBorders>
            <w:shd w:val="clear" w:color="auto" w:fill="auto"/>
          </w:tcPr>
          <w:p w:rsidR="000E55E0" w:rsidRPr="00112551" w:rsidRDefault="000E55E0" w:rsidP="00F636CA">
            <w:pPr>
              <w:jc w:val="center"/>
              <w:rPr>
                <w:b/>
                <w:bCs/>
                <w:sz w:val="18"/>
                <w:szCs w:val="18"/>
              </w:rPr>
            </w:pPr>
            <w:r w:rsidRPr="00112551">
              <w:rPr>
                <w:b/>
                <w:bCs/>
                <w:sz w:val="18"/>
                <w:szCs w:val="18"/>
              </w:rPr>
              <w:t xml:space="preserve">Подпрограмма </w:t>
            </w:r>
            <w:r w:rsidRPr="00112551">
              <w:rPr>
                <w:rFonts w:cs="Arial"/>
                <w:b/>
                <w:sz w:val="18"/>
                <w:szCs w:val="18"/>
              </w:rPr>
              <w:t>1 «</w:t>
            </w:r>
            <w:r w:rsidRPr="00112551">
              <w:rPr>
                <w:sz w:val="18"/>
                <w:szCs w:val="18"/>
              </w:rPr>
              <w:t>Защита от чрезвычайных ситуаций природного и техногенного характера, профилактика терроризма и экстремизма в муниципальном районе «Сосногорск»</w:t>
            </w:r>
          </w:p>
        </w:tc>
      </w:tr>
      <w:tr w:rsidR="000E55E0" w:rsidRPr="00112551" w:rsidTr="000E55E0">
        <w:trPr>
          <w:trHeight w:val="226"/>
        </w:trPr>
        <w:tc>
          <w:tcPr>
            <w:tcW w:w="15843" w:type="dxa"/>
            <w:gridSpan w:val="7"/>
            <w:tcBorders>
              <w:top w:val="single" w:sz="4" w:space="0" w:color="000000"/>
              <w:left w:val="single" w:sz="4" w:space="0" w:color="000000"/>
              <w:bottom w:val="single" w:sz="4" w:space="0" w:color="000000"/>
              <w:right w:val="single" w:sz="4" w:space="0" w:color="000000"/>
            </w:tcBorders>
            <w:shd w:val="clear" w:color="auto" w:fill="auto"/>
          </w:tcPr>
          <w:p w:rsidR="000E55E0" w:rsidRPr="00112551" w:rsidRDefault="000E55E0" w:rsidP="00F636CA">
            <w:pPr>
              <w:jc w:val="center"/>
              <w:rPr>
                <w:sz w:val="18"/>
                <w:szCs w:val="18"/>
              </w:rPr>
            </w:pPr>
            <w:r w:rsidRPr="00112551">
              <w:rPr>
                <w:sz w:val="18"/>
                <w:szCs w:val="18"/>
              </w:rPr>
              <w:t>Задача 1  «Повышение эффективности реагирования на чрезвычайные ситуации природного и техногенного характера и обеспечение ведения гражданской обороны»</w:t>
            </w:r>
          </w:p>
        </w:tc>
      </w:tr>
      <w:tr w:rsidR="000E55E0" w:rsidRPr="00112551" w:rsidTr="000E55E0">
        <w:trPr>
          <w:trHeight w:val="467"/>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E0" w:rsidRPr="00112551" w:rsidRDefault="000E55E0" w:rsidP="00F636CA">
            <w:pPr>
              <w:jc w:val="center"/>
              <w:rPr>
                <w:sz w:val="18"/>
                <w:szCs w:val="18"/>
              </w:rPr>
            </w:pPr>
            <w:r w:rsidRPr="00112551">
              <w:rPr>
                <w:sz w:val="18"/>
                <w:szCs w:val="18"/>
              </w:rPr>
              <w:t>1</w:t>
            </w:r>
          </w:p>
        </w:tc>
        <w:tc>
          <w:tcPr>
            <w:tcW w:w="8909" w:type="dxa"/>
            <w:tcBorders>
              <w:top w:val="single" w:sz="4" w:space="0" w:color="000000"/>
              <w:left w:val="single" w:sz="4" w:space="0" w:color="000000"/>
              <w:bottom w:val="single" w:sz="4" w:space="0" w:color="000000"/>
              <w:right w:val="single" w:sz="4" w:space="0" w:color="000000"/>
            </w:tcBorders>
            <w:shd w:val="clear" w:color="auto" w:fill="auto"/>
          </w:tcPr>
          <w:p w:rsidR="000E55E0" w:rsidRPr="00112551" w:rsidRDefault="000E55E0" w:rsidP="00F636CA">
            <w:pPr>
              <w:jc w:val="both"/>
              <w:rPr>
                <w:sz w:val="18"/>
                <w:szCs w:val="18"/>
              </w:rPr>
            </w:pPr>
            <w:r w:rsidRPr="00112551">
              <w:rPr>
                <w:sz w:val="18"/>
                <w:szCs w:val="18"/>
              </w:rPr>
              <w:t xml:space="preserve">Доля граждан, проживающих на территории МО МР «Сосногорск» имеющих возможность вызова экстренных оперативных служб через единый номер «112» </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E0" w:rsidRPr="00112551" w:rsidRDefault="000E55E0" w:rsidP="00F636CA">
            <w:pPr>
              <w:jc w:val="center"/>
              <w:rPr>
                <w:sz w:val="18"/>
                <w:szCs w:val="18"/>
              </w:rPr>
            </w:pPr>
            <w:r w:rsidRPr="00112551">
              <w:rPr>
                <w:sz w:val="18"/>
                <w:szCs w:val="18"/>
              </w:rPr>
              <w:t>%</w:t>
            </w:r>
          </w:p>
        </w:tc>
        <w:tc>
          <w:tcPr>
            <w:tcW w:w="1023" w:type="dxa"/>
            <w:shd w:val="clear" w:color="auto" w:fill="auto"/>
            <w:vAlign w:val="center"/>
          </w:tcPr>
          <w:p w:rsidR="000E55E0" w:rsidRPr="00112551" w:rsidRDefault="000E55E0" w:rsidP="00F636CA">
            <w:pPr>
              <w:jc w:val="center"/>
              <w:rPr>
                <w:sz w:val="18"/>
                <w:szCs w:val="18"/>
              </w:rPr>
            </w:pPr>
            <w:r w:rsidRPr="00112551">
              <w:rPr>
                <w:sz w:val="18"/>
                <w:szCs w:val="18"/>
              </w:rPr>
              <w:t>100</w:t>
            </w:r>
          </w:p>
        </w:tc>
        <w:tc>
          <w:tcPr>
            <w:tcW w:w="1022" w:type="dxa"/>
            <w:shd w:val="clear" w:color="auto" w:fill="auto"/>
            <w:vAlign w:val="center"/>
          </w:tcPr>
          <w:p w:rsidR="000E55E0" w:rsidRPr="00112551" w:rsidRDefault="000E55E0" w:rsidP="00F636CA">
            <w:pPr>
              <w:jc w:val="center"/>
              <w:rPr>
                <w:sz w:val="18"/>
                <w:szCs w:val="18"/>
              </w:rPr>
            </w:pPr>
            <w:r w:rsidRPr="00112551">
              <w:rPr>
                <w:sz w:val="18"/>
                <w:szCs w:val="18"/>
              </w:rPr>
              <w:t>100</w:t>
            </w:r>
          </w:p>
        </w:tc>
        <w:tc>
          <w:tcPr>
            <w:tcW w:w="1022" w:type="dxa"/>
            <w:shd w:val="clear" w:color="auto" w:fill="auto"/>
            <w:vAlign w:val="center"/>
          </w:tcPr>
          <w:p w:rsidR="000E55E0" w:rsidRPr="00112551" w:rsidRDefault="000E55E0" w:rsidP="00F636CA">
            <w:pPr>
              <w:jc w:val="center"/>
              <w:rPr>
                <w:sz w:val="18"/>
                <w:szCs w:val="18"/>
              </w:rPr>
            </w:pPr>
            <w:r w:rsidRPr="00112551">
              <w:rPr>
                <w:sz w:val="18"/>
                <w:szCs w:val="18"/>
              </w:rPr>
              <w:t>100</w:t>
            </w:r>
          </w:p>
        </w:tc>
        <w:tc>
          <w:tcPr>
            <w:tcW w:w="1566" w:type="dxa"/>
          </w:tcPr>
          <w:p w:rsidR="000E55E0" w:rsidRPr="00112551" w:rsidRDefault="000E55E0" w:rsidP="00F636CA">
            <w:pPr>
              <w:jc w:val="center"/>
              <w:rPr>
                <w:sz w:val="18"/>
                <w:szCs w:val="18"/>
              </w:rPr>
            </w:pPr>
            <w:r w:rsidRPr="00112551">
              <w:rPr>
                <w:sz w:val="18"/>
                <w:szCs w:val="18"/>
              </w:rPr>
              <w:t>100</w:t>
            </w:r>
          </w:p>
        </w:tc>
      </w:tr>
      <w:tr w:rsidR="000E55E0" w:rsidRPr="00112551" w:rsidTr="000E55E0">
        <w:trPr>
          <w:trHeight w:val="452"/>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E0" w:rsidRPr="00112551" w:rsidRDefault="000E55E0" w:rsidP="00F636CA">
            <w:pPr>
              <w:jc w:val="center"/>
              <w:rPr>
                <w:sz w:val="18"/>
                <w:szCs w:val="18"/>
              </w:rPr>
            </w:pPr>
            <w:r w:rsidRPr="00112551">
              <w:rPr>
                <w:sz w:val="18"/>
                <w:szCs w:val="18"/>
              </w:rPr>
              <w:t>2</w:t>
            </w:r>
          </w:p>
        </w:tc>
        <w:tc>
          <w:tcPr>
            <w:tcW w:w="8909" w:type="dxa"/>
            <w:tcBorders>
              <w:top w:val="single" w:sz="4" w:space="0" w:color="000000"/>
              <w:left w:val="single" w:sz="4" w:space="0" w:color="000000"/>
              <w:bottom w:val="single" w:sz="4" w:space="0" w:color="000000"/>
              <w:right w:val="single" w:sz="4" w:space="0" w:color="000000"/>
            </w:tcBorders>
            <w:shd w:val="clear" w:color="auto" w:fill="auto"/>
          </w:tcPr>
          <w:p w:rsidR="000E55E0" w:rsidRPr="00112551" w:rsidRDefault="000E55E0" w:rsidP="00F636CA">
            <w:pPr>
              <w:autoSpaceDE w:val="0"/>
              <w:autoSpaceDN w:val="0"/>
              <w:adjustRightInd w:val="0"/>
              <w:rPr>
                <w:sz w:val="18"/>
                <w:szCs w:val="18"/>
              </w:rPr>
            </w:pPr>
            <w:r w:rsidRPr="00112551">
              <w:rPr>
                <w:sz w:val="18"/>
                <w:szCs w:val="18"/>
              </w:rPr>
              <w:t>Удельный вес населения муниципального района «Сосногорск», охваченного различными средствами оповещения, включенными в РАСЦО «Парма»</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E0" w:rsidRPr="00112551" w:rsidRDefault="000E55E0" w:rsidP="00F636CA">
            <w:pPr>
              <w:jc w:val="center"/>
              <w:rPr>
                <w:sz w:val="18"/>
                <w:szCs w:val="18"/>
              </w:rPr>
            </w:pPr>
            <w:r w:rsidRPr="00112551">
              <w:rPr>
                <w:sz w:val="18"/>
                <w:szCs w:val="18"/>
              </w:rPr>
              <w:t>%</w:t>
            </w:r>
          </w:p>
        </w:tc>
        <w:tc>
          <w:tcPr>
            <w:tcW w:w="1023" w:type="dxa"/>
            <w:shd w:val="clear" w:color="auto" w:fill="auto"/>
            <w:vAlign w:val="center"/>
          </w:tcPr>
          <w:p w:rsidR="000E55E0" w:rsidRPr="00112551" w:rsidRDefault="000E55E0" w:rsidP="00F636CA">
            <w:pPr>
              <w:jc w:val="center"/>
              <w:rPr>
                <w:sz w:val="18"/>
                <w:szCs w:val="18"/>
              </w:rPr>
            </w:pPr>
            <w:r w:rsidRPr="00112551">
              <w:rPr>
                <w:sz w:val="18"/>
                <w:szCs w:val="18"/>
              </w:rPr>
              <w:t>86</w:t>
            </w:r>
          </w:p>
        </w:tc>
        <w:tc>
          <w:tcPr>
            <w:tcW w:w="1022" w:type="dxa"/>
            <w:shd w:val="clear" w:color="auto" w:fill="auto"/>
            <w:vAlign w:val="center"/>
          </w:tcPr>
          <w:p w:rsidR="000E55E0" w:rsidRPr="00112551" w:rsidRDefault="000E55E0" w:rsidP="00F636CA">
            <w:pPr>
              <w:jc w:val="center"/>
              <w:rPr>
                <w:sz w:val="18"/>
                <w:szCs w:val="18"/>
              </w:rPr>
            </w:pPr>
            <w:r w:rsidRPr="00112551">
              <w:rPr>
                <w:sz w:val="18"/>
                <w:szCs w:val="18"/>
              </w:rPr>
              <w:t>86</w:t>
            </w:r>
          </w:p>
        </w:tc>
        <w:tc>
          <w:tcPr>
            <w:tcW w:w="1022" w:type="dxa"/>
            <w:shd w:val="clear" w:color="auto" w:fill="auto"/>
            <w:vAlign w:val="center"/>
          </w:tcPr>
          <w:p w:rsidR="000E55E0" w:rsidRPr="00112551" w:rsidRDefault="000E55E0" w:rsidP="00F636CA">
            <w:pPr>
              <w:jc w:val="center"/>
              <w:rPr>
                <w:sz w:val="18"/>
                <w:szCs w:val="18"/>
              </w:rPr>
            </w:pPr>
            <w:r w:rsidRPr="00112551">
              <w:rPr>
                <w:sz w:val="18"/>
                <w:szCs w:val="18"/>
              </w:rPr>
              <w:t>86</w:t>
            </w:r>
          </w:p>
        </w:tc>
        <w:tc>
          <w:tcPr>
            <w:tcW w:w="1566" w:type="dxa"/>
            <w:vAlign w:val="center"/>
          </w:tcPr>
          <w:p w:rsidR="000E55E0" w:rsidRPr="00112551" w:rsidRDefault="000E55E0" w:rsidP="00F636CA">
            <w:pPr>
              <w:jc w:val="center"/>
              <w:rPr>
                <w:sz w:val="18"/>
                <w:szCs w:val="18"/>
              </w:rPr>
            </w:pPr>
            <w:r w:rsidRPr="00112551">
              <w:rPr>
                <w:sz w:val="18"/>
                <w:szCs w:val="18"/>
              </w:rPr>
              <w:t>86</w:t>
            </w:r>
          </w:p>
        </w:tc>
      </w:tr>
      <w:tr w:rsidR="000E55E0" w:rsidRPr="00112551" w:rsidTr="000E55E0">
        <w:trPr>
          <w:trHeight w:val="226"/>
        </w:trPr>
        <w:tc>
          <w:tcPr>
            <w:tcW w:w="158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E55E0" w:rsidRPr="00112551" w:rsidRDefault="000E55E0" w:rsidP="00F636CA">
            <w:pPr>
              <w:jc w:val="center"/>
              <w:rPr>
                <w:sz w:val="18"/>
                <w:szCs w:val="18"/>
              </w:rPr>
            </w:pPr>
            <w:r w:rsidRPr="00112551">
              <w:rPr>
                <w:sz w:val="18"/>
                <w:szCs w:val="18"/>
              </w:rPr>
              <w:t>Задача 2 «Противодействие терроризму и экстремизму, минимизация и (или) ликвидация их последствий»</w:t>
            </w:r>
          </w:p>
        </w:tc>
      </w:tr>
      <w:tr w:rsidR="000E55E0" w:rsidRPr="00112551" w:rsidTr="000E55E0">
        <w:trPr>
          <w:trHeight w:val="693"/>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E0" w:rsidRPr="00112551" w:rsidRDefault="000E55E0" w:rsidP="00F636CA">
            <w:pPr>
              <w:autoSpaceDE w:val="0"/>
              <w:autoSpaceDN w:val="0"/>
              <w:adjustRightInd w:val="0"/>
              <w:jc w:val="center"/>
              <w:rPr>
                <w:rFonts w:ascii="TimesNewRomanPSMT" w:hAnsi="TimesNewRomanPSMT" w:cs="TimesNewRomanPSMT"/>
                <w:sz w:val="18"/>
                <w:szCs w:val="18"/>
              </w:rPr>
            </w:pPr>
            <w:r w:rsidRPr="00112551">
              <w:rPr>
                <w:rFonts w:ascii="TimesNewRomanPSMT" w:hAnsi="TimesNewRomanPSMT" w:cs="TimesNewRomanPSMT"/>
                <w:sz w:val="18"/>
                <w:szCs w:val="18"/>
              </w:rPr>
              <w:t>3</w:t>
            </w:r>
          </w:p>
        </w:tc>
        <w:tc>
          <w:tcPr>
            <w:tcW w:w="8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E0" w:rsidRPr="00112551" w:rsidRDefault="000E55E0" w:rsidP="00F636CA">
            <w:pPr>
              <w:rPr>
                <w:sz w:val="18"/>
                <w:szCs w:val="18"/>
              </w:rPr>
            </w:pPr>
            <w:r w:rsidRPr="00112551">
              <w:rPr>
                <w:rFonts w:ascii="TimesNewRomanPSMT" w:hAnsi="TimesNewRomanPSMT" w:cs="TimesNewRomanPSMT"/>
                <w:sz w:val="18"/>
                <w:szCs w:val="18"/>
              </w:rPr>
              <w:t>Удельный вес объектов, соответствующих перечню обязательных требований антитеррористической защищенности ПОО (потенциально опасных объектов), объектов ЖКХ, жизнеобеспечения, массового пребывания граждан</w:t>
            </w:r>
          </w:p>
        </w:tc>
        <w:tc>
          <w:tcPr>
            <w:tcW w:w="1313" w:type="dxa"/>
            <w:shd w:val="clear" w:color="auto" w:fill="auto"/>
            <w:vAlign w:val="center"/>
          </w:tcPr>
          <w:p w:rsidR="000E55E0" w:rsidRPr="00112551" w:rsidRDefault="000E55E0" w:rsidP="00F636CA">
            <w:pPr>
              <w:jc w:val="center"/>
              <w:rPr>
                <w:sz w:val="18"/>
                <w:szCs w:val="18"/>
              </w:rPr>
            </w:pPr>
            <w:r w:rsidRPr="00112551">
              <w:rPr>
                <w:sz w:val="18"/>
                <w:szCs w:val="18"/>
              </w:rPr>
              <w:t>%</w:t>
            </w:r>
          </w:p>
        </w:tc>
        <w:tc>
          <w:tcPr>
            <w:tcW w:w="1023" w:type="dxa"/>
            <w:shd w:val="clear" w:color="auto" w:fill="auto"/>
            <w:vAlign w:val="center"/>
          </w:tcPr>
          <w:p w:rsidR="000E55E0" w:rsidRPr="00112551" w:rsidRDefault="000E55E0" w:rsidP="00F636CA">
            <w:pPr>
              <w:jc w:val="center"/>
              <w:rPr>
                <w:sz w:val="18"/>
                <w:szCs w:val="18"/>
              </w:rPr>
            </w:pPr>
            <w:r w:rsidRPr="00112551">
              <w:rPr>
                <w:sz w:val="18"/>
                <w:szCs w:val="18"/>
              </w:rPr>
              <w:t>100</w:t>
            </w:r>
          </w:p>
        </w:tc>
        <w:tc>
          <w:tcPr>
            <w:tcW w:w="1022" w:type="dxa"/>
            <w:shd w:val="clear" w:color="auto" w:fill="auto"/>
            <w:vAlign w:val="center"/>
          </w:tcPr>
          <w:p w:rsidR="000E55E0" w:rsidRPr="00112551" w:rsidRDefault="000E55E0" w:rsidP="00F636CA">
            <w:pPr>
              <w:jc w:val="center"/>
              <w:rPr>
                <w:sz w:val="18"/>
                <w:szCs w:val="18"/>
              </w:rPr>
            </w:pPr>
            <w:r w:rsidRPr="00112551">
              <w:rPr>
                <w:sz w:val="18"/>
                <w:szCs w:val="18"/>
              </w:rPr>
              <w:t>100</w:t>
            </w:r>
          </w:p>
        </w:tc>
        <w:tc>
          <w:tcPr>
            <w:tcW w:w="1022" w:type="dxa"/>
            <w:shd w:val="clear" w:color="auto" w:fill="auto"/>
            <w:vAlign w:val="center"/>
          </w:tcPr>
          <w:p w:rsidR="000E55E0" w:rsidRPr="00112551" w:rsidRDefault="000E55E0" w:rsidP="00F636CA">
            <w:pPr>
              <w:jc w:val="center"/>
              <w:rPr>
                <w:sz w:val="18"/>
                <w:szCs w:val="18"/>
              </w:rPr>
            </w:pPr>
            <w:r w:rsidRPr="00112551">
              <w:rPr>
                <w:sz w:val="18"/>
                <w:szCs w:val="18"/>
              </w:rPr>
              <w:t>100</w:t>
            </w:r>
          </w:p>
        </w:tc>
        <w:tc>
          <w:tcPr>
            <w:tcW w:w="1566" w:type="dxa"/>
            <w:vAlign w:val="center"/>
          </w:tcPr>
          <w:p w:rsidR="000E55E0" w:rsidRPr="00112551" w:rsidRDefault="000E55E0" w:rsidP="00F636CA">
            <w:pPr>
              <w:jc w:val="center"/>
              <w:rPr>
                <w:sz w:val="18"/>
                <w:szCs w:val="18"/>
              </w:rPr>
            </w:pPr>
            <w:r w:rsidRPr="00112551">
              <w:rPr>
                <w:sz w:val="18"/>
                <w:szCs w:val="18"/>
              </w:rPr>
              <w:t>100</w:t>
            </w:r>
          </w:p>
        </w:tc>
      </w:tr>
      <w:tr w:rsidR="000E55E0" w:rsidRPr="00112551" w:rsidTr="000E55E0">
        <w:trPr>
          <w:trHeight w:val="452"/>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E0" w:rsidRPr="00112551" w:rsidRDefault="000E55E0" w:rsidP="00F636CA">
            <w:pPr>
              <w:autoSpaceDE w:val="0"/>
              <w:autoSpaceDN w:val="0"/>
              <w:adjustRightInd w:val="0"/>
              <w:jc w:val="center"/>
              <w:rPr>
                <w:sz w:val="18"/>
                <w:szCs w:val="18"/>
              </w:rPr>
            </w:pPr>
            <w:r w:rsidRPr="00112551">
              <w:rPr>
                <w:sz w:val="18"/>
                <w:szCs w:val="18"/>
              </w:rPr>
              <w:t>4</w:t>
            </w:r>
          </w:p>
        </w:tc>
        <w:tc>
          <w:tcPr>
            <w:tcW w:w="8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E0" w:rsidRPr="00112551" w:rsidRDefault="000E55E0" w:rsidP="00F636CA">
            <w:pPr>
              <w:rPr>
                <w:rFonts w:ascii="TimesNewRomanPSMT" w:hAnsi="TimesNewRomanPSMT" w:cs="TimesNewRomanPSMT"/>
                <w:sz w:val="18"/>
                <w:szCs w:val="18"/>
              </w:rPr>
            </w:pPr>
            <w:r w:rsidRPr="00112551">
              <w:rPr>
                <w:sz w:val="18"/>
                <w:szCs w:val="18"/>
              </w:rPr>
              <w:t xml:space="preserve">Доля проведенных комплексных учений, штабных тренировок для решения задач по минимизации и (или) ликвидации последствий проявления терроризма </w:t>
            </w:r>
            <w:proofErr w:type="gramStart"/>
            <w:r w:rsidRPr="00112551">
              <w:rPr>
                <w:sz w:val="18"/>
                <w:szCs w:val="18"/>
              </w:rPr>
              <w:t>от</w:t>
            </w:r>
            <w:proofErr w:type="gramEnd"/>
            <w:r w:rsidRPr="00112551">
              <w:rPr>
                <w:sz w:val="18"/>
                <w:szCs w:val="18"/>
              </w:rPr>
              <w:t xml:space="preserve"> запланированных</w:t>
            </w:r>
          </w:p>
        </w:tc>
        <w:tc>
          <w:tcPr>
            <w:tcW w:w="1313" w:type="dxa"/>
            <w:shd w:val="clear" w:color="auto" w:fill="auto"/>
            <w:vAlign w:val="center"/>
          </w:tcPr>
          <w:p w:rsidR="000E55E0" w:rsidRPr="00112551" w:rsidRDefault="000E55E0" w:rsidP="00F636CA">
            <w:pPr>
              <w:jc w:val="center"/>
              <w:rPr>
                <w:sz w:val="18"/>
                <w:szCs w:val="18"/>
              </w:rPr>
            </w:pPr>
            <w:r w:rsidRPr="00112551">
              <w:rPr>
                <w:sz w:val="18"/>
                <w:szCs w:val="18"/>
              </w:rPr>
              <w:t>%</w:t>
            </w:r>
          </w:p>
        </w:tc>
        <w:tc>
          <w:tcPr>
            <w:tcW w:w="1023" w:type="dxa"/>
            <w:shd w:val="clear" w:color="auto" w:fill="auto"/>
            <w:vAlign w:val="center"/>
          </w:tcPr>
          <w:p w:rsidR="000E55E0" w:rsidRPr="00112551" w:rsidRDefault="000E55E0" w:rsidP="00F636CA">
            <w:pPr>
              <w:jc w:val="center"/>
              <w:rPr>
                <w:sz w:val="18"/>
                <w:szCs w:val="18"/>
              </w:rPr>
            </w:pPr>
            <w:r w:rsidRPr="00112551">
              <w:rPr>
                <w:sz w:val="18"/>
                <w:szCs w:val="18"/>
              </w:rPr>
              <w:t>100</w:t>
            </w:r>
          </w:p>
        </w:tc>
        <w:tc>
          <w:tcPr>
            <w:tcW w:w="1022" w:type="dxa"/>
            <w:shd w:val="clear" w:color="auto" w:fill="auto"/>
            <w:vAlign w:val="center"/>
          </w:tcPr>
          <w:p w:rsidR="000E55E0" w:rsidRPr="00112551" w:rsidRDefault="000E55E0" w:rsidP="00F636CA">
            <w:pPr>
              <w:jc w:val="center"/>
              <w:rPr>
                <w:sz w:val="18"/>
                <w:szCs w:val="18"/>
              </w:rPr>
            </w:pPr>
            <w:r w:rsidRPr="00112551">
              <w:rPr>
                <w:sz w:val="18"/>
                <w:szCs w:val="18"/>
              </w:rPr>
              <w:t>100</w:t>
            </w:r>
          </w:p>
        </w:tc>
        <w:tc>
          <w:tcPr>
            <w:tcW w:w="1022" w:type="dxa"/>
            <w:shd w:val="clear" w:color="auto" w:fill="auto"/>
            <w:vAlign w:val="center"/>
          </w:tcPr>
          <w:p w:rsidR="000E55E0" w:rsidRPr="00112551" w:rsidRDefault="000E55E0" w:rsidP="00F636CA">
            <w:pPr>
              <w:jc w:val="center"/>
              <w:rPr>
                <w:sz w:val="18"/>
                <w:szCs w:val="18"/>
              </w:rPr>
            </w:pPr>
            <w:r w:rsidRPr="00112551">
              <w:rPr>
                <w:sz w:val="18"/>
                <w:szCs w:val="18"/>
              </w:rPr>
              <w:t>100</w:t>
            </w:r>
          </w:p>
        </w:tc>
        <w:tc>
          <w:tcPr>
            <w:tcW w:w="1566" w:type="dxa"/>
          </w:tcPr>
          <w:p w:rsidR="000E55E0" w:rsidRPr="00112551" w:rsidRDefault="000E55E0" w:rsidP="00F636CA">
            <w:pPr>
              <w:jc w:val="center"/>
              <w:rPr>
                <w:sz w:val="18"/>
                <w:szCs w:val="18"/>
              </w:rPr>
            </w:pPr>
          </w:p>
          <w:p w:rsidR="000E55E0" w:rsidRPr="00112551" w:rsidRDefault="000E55E0" w:rsidP="00F636CA">
            <w:pPr>
              <w:jc w:val="center"/>
              <w:rPr>
                <w:sz w:val="18"/>
                <w:szCs w:val="18"/>
              </w:rPr>
            </w:pPr>
            <w:r w:rsidRPr="00112551">
              <w:rPr>
                <w:sz w:val="18"/>
                <w:szCs w:val="18"/>
              </w:rPr>
              <w:t>100</w:t>
            </w:r>
          </w:p>
        </w:tc>
      </w:tr>
      <w:tr w:rsidR="000E55E0" w:rsidRPr="00112551" w:rsidTr="000E55E0">
        <w:trPr>
          <w:trHeight w:val="240"/>
        </w:trPr>
        <w:tc>
          <w:tcPr>
            <w:tcW w:w="15843" w:type="dxa"/>
            <w:gridSpan w:val="7"/>
            <w:shd w:val="clear" w:color="auto" w:fill="auto"/>
            <w:vAlign w:val="center"/>
          </w:tcPr>
          <w:p w:rsidR="000E55E0" w:rsidRPr="00112551" w:rsidRDefault="000E55E0" w:rsidP="00F636CA">
            <w:pPr>
              <w:jc w:val="center"/>
              <w:rPr>
                <w:b/>
                <w:sz w:val="18"/>
                <w:szCs w:val="18"/>
              </w:rPr>
            </w:pPr>
            <w:r w:rsidRPr="00112551">
              <w:rPr>
                <w:b/>
                <w:sz w:val="18"/>
                <w:szCs w:val="18"/>
              </w:rPr>
              <w:t xml:space="preserve">Подпрограмма 2 </w:t>
            </w:r>
            <w:r w:rsidRPr="00112551">
              <w:rPr>
                <w:sz w:val="18"/>
                <w:szCs w:val="18"/>
              </w:rPr>
              <w:t>«Правопорядок в муниципальном районе «Сосногорск»</w:t>
            </w:r>
          </w:p>
        </w:tc>
      </w:tr>
      <w:tr w:rsidR="000E55E0" w:rsidRPr="00112551" w:rsidTr="000E55E0">
        <w:trPr>
          <w:trHeight w:val="226"/>
        </w:trPr>
        <w:tc>
          <w:tcPr>
            <w:tcW w:w="15843" w:type="dxa"/>
            <w:gridSpan w:val="7"/>
            <w:tcBorders>
              <w:top w:val="single" w:sz="4" w:space="0" w:color="000000"/>
              <w:left w:val="single" w:sz="4" w:space="0" w:color="000000"/>
              <w:bottom w:val="single" w:sz="4" w:space="0" w:color="000000"/>
              <w:right w:val="single" w:sz="4" w:space="0" w:color="000000"/>
            </w:tcBorders>
            <w:shd w:val="clear" w:color="auto" w:fill="auto"/>
          </w:tcPr>
          <w:p w:rsidR="000E55E0" w:rsidRPr="00112551" w:rsidRDefault="000E55E0" w:rsidP="00F636CA">
            <w:pPr>
              <w:jc w:val="center"/>
              <w:rPr>
                <w:sz w:val="18"/>
                <w:szCs w:val="18"/>
              </w:rPr>
            </w:pPr>
            <w:r w:rsidRPr="00112551">
              <w:rPr>
                <w:sz w:val="18"/>
                <w:szCs w:val="18"/>
              </w:rPr>
              <w:t>Задача Профилактика правонарушений на административных участках, в общественных местах и на улицах»</w:t>
            </w:r>
          </w:p>
        </w:tc>
      </w:tr>
      <w:tr w:rsidR="000E55E0" w:rsidRPr="00112551" w:rsidTr="000E55E0">
        <w:trPr>
          <w:trHeight w:val="452"/>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E0" w:rsidRPr="00112551" w:rsidRDefault="000E55E0" w:rsidP="00F636CA">
            <w:pPr>
              <w:jc w:val="center"/>
              <w:rPr>
                <w:sz w:val="18"/>
                <w:szCs w:val="18"/>
              </w:rPr>
            </w:pPr>
            <w:r w:rsidRPr="00112551">
              <w:rPr>
                <w:sz w:val="18"/>
                <w:szCs w:val="18"/>
              </w:rPr>
              <w:t>5</w:t>
            </w:r>
          </w:p>
        </w:tc>
        <w:tc>
          <w:tcPr>
            <w:tcW w:w="8909" w:type="dxa"/>
            <w:tcBorders>
              <w:top w:val="single" w:sz="4" w:space="0" w:color="000000"/>
              <w:left w:val="single" w:sz="4" w:space="0" w:color="000000"/>
              <w:bottom w:val="single" w:sz="4" w:space="0" w:color="000000"/>
              <w:right w:val="single" w:sz="4" w:space="0" w:color="000000"/>
            </w:tcBorders>
            <w:shd w:val="clear" w:color="auto" w:fill="auto"/>
          </w:tcPr>
          <w:p w:rsidR="000E55E0" w:rsidRPr="00112551" w:rsidRDefault="000E55E0" w:rsidP="00F636CA">
            <w:pPr>
              <w:autoSpaceDE w:val="0"/>
              <w:autoSpaceDN w:val="0"/>
              <w:adjustRightInd w:val="0"/>
              <w:outlineLvl w:val="1"/>
              <w:rPr>
                <w:sz w:val="18"/>
                <w:szCs w:val="18"/>
              </w:rPr>
            </w:pPr>
            <w:r w:rsidRPr="00112551">
              <w:rPr>
                <w:sz w:val="18"/>
                <w:szCs w:val="18"/>
              </w:rPr>
              <w:t xml:space="preserve">Удельный вес мест массового пребывания граждан, оборудованных системами видеонаблюдения </w:t>
            </w:r>
            <w:proofErr w:type="gramStart"/>
            <w:r w:rsidRPr="00112551">
              <w:rPr>
                <w:sz w:val="18"/>
                <w:szCs w:val="18"/>
              </w:rPr>
              <w:t>от</w:t>
            </w:r>
            <w:proofErr w:type="gramEnd"/>
            <w:r w:rsidRPr="00112551">
              <w:rPr>
                <w:sz w:val="18"/>
                <w:szCs w:val="18"/>
              </w:rPr>
              <w:t xml:space="preserve"> запланированных</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E0" w:rsidRPr="00112551" w:rsidRDefault="000E55E0" w:rsidP="00F636CA">
            <w:pPr>
              <w:jc w:val="center"/>
              <w:rPr>
                <w:sz w:val="18"/>
                <w:szCs w:val="18"/>
              </w:rPr>
            </w:pPr>
            <w:r w:rsidRPr="00112551">
              <w:rPr>
                <w:sz w:val="18"/>
                <w:szCs w:val="18"/>
              </w:rPr>
              <w:t>%</w:t>
            </w:r>
          </w:p>
        </w:tc>
        <w:tc>
          <w:tcPr>
            <w:tcW w:w="1023" w:type="dxa"/>
            <w:shd w:val="clear" w:color="auto" w:fill="auto"/>
            <w:vAlign w:val="center"/>
          </w:tcPr>
          <w:p w:rsidR="000E55E0" w:rsidRPr="00112551" w:rsidRDefault="000E55E0" w:rsidP="00F636CA">
            <w:pPr>
              <w:jc w:val="center"/>
              <w:rPr>
                <w:sz w:val="18"/>
                <w:szCs w:val="18"/>
              </w:rPr>
            </w:pPr>
            <w:r w:rsidRPr="00112551">
              <w:rPr>
                <w:sz w:val="18"/>
                <w:szCs w:val="18"/>
              </w:rPr>
              <w:t>50</w:t>
            </w:r>
          </w:p>
        </w:tc>
        <w:tc>
          <w:tcPr>
            <w:tcW w:w="1022" w:type="dxa"/>
            <w:shd w:val="clear" w:color="auto" w:fill="auto"/>
            <w:vAlign w:val="center"/>
          </w:tcPr>
          <w:p w:rsidR="000E55E0" w:rsidRPr="00112551" w:rsidRDefault="000E55E0" w:rsidP="00F636CA">
            <w:pPr>
              <w:jc w:val="center"/>
              <w:rPr>
                <w:color w:val="FF0000"/>
                <w:sz w:val="18"/>
                <w:szCs w:val="18"/>
              </w:rPr>
            </w:pPr>
            <w:r w:rsidRPr="00112551">
              <w:rPr>
                <w:color w:val="FF0000"/>
                <w:sz w:val="18"/>
                <w:szCs w:val="18"/>
              </w:rPr>
              <w:t>-</w:t>
            </w:r>
          </w:p>
        </w:tc>
        <w:tc>
          <w:tcPr>
            <w:tcW w:w="1022" w:type="dxa"/>
            <w:shd w:val="clear" w:color="auto" w:fill="auto"/>
            <w:vAlign w:val="center"/>
          </w:tcPr>
          <w:p w:rsidR="000E55E0" w:rsidRPr="00112551" w:rsidRDefault="000E55E0" w:rsidP="00F636CA">
            <w:pPr>
              <w:jc w:val="center"/>
              <w:rPr>
                <w:color w:val="FF0000"/>
                <w:sz w:val="18"/>
                <w:szCs w:val="18"/>
              </w:rPr>
            </w:pPr>
            <w:r w:rsidRPr="00112551">
              <w:rPr>
                <w:color w:val="FF0000"/>
                <w:sz w:val="18"/>
                <w:szCs w:val="18"/>
              </w:rPr>
              <w:t>-</w:t>
            </w:r>
          </w:p>
        </w:tc>
        <w:tc>
          <w:tcPr>
            <w:tcW w:w="1566" w:type="dxa"/>
            <w:vAlign w:val="center"/>
          </w:tcPr>
          <w:p w:rsidR="000E55E0" w:rsidRPr="00112551" w:rsidRDefault="000E55E0" w:rsidP="00F636CA">
            <w:pPr>
              <w:jc w:val="center"/>
              <w:rPr>
                <w:color w:val="FF0000"/>
                <w:sz w:val="18"/>
                <w:szCs w:val="18"/>
              </w:rPr>
            </w:pPr>
            <w:r w:rsidRPr="00112551">
              <w:rPr>
                <w:color w:val="FF0000"/>
                <w:sz w:val="18"/>
                <w:szCs w:val="18"/>
              </w:rPr>
              <w:t>-</w:t>
            </w:r>
          </w:p>
        </w:tc>
      </w:tr>
      <w:tr w:rsidR="000E55E0" w:rsidRPr="00112551" w:rsidTr="000E55E0">
        <w:trPr>
          <w:trHeight w:val="226"/>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E0" w:rsidRPr="00112551" w:rsidRDefault="000E55E0" w:rsidP="00F636CA">
            <w:pPr>
              <w:jc w:val="center"/>
              <w:rPr>
                <w:sz w:val="18"/>
                <w:szCs w:val="18"/>
              </w:rPr>
            </w:pPr>
            <w:r w:rsidRPr="00112551">
              <w:rPr>
                <w:sz w:val="18"/>
                <w:szCs w:val="18"/>
              </w:rPr>
              <w:t>6</w:t>
            </w:r>
          </w:p>
        </w:tc>
        <w:tc>
          <w:tcPr>
            <w:tcW w:w="8909" w:type="dxa"/>
            <w:tcBorders>
              <w:top w:val="single" w:sz="4" w:space="0" w:color="000000"/>
              <w:left w:val="single" w:sz="4" w:space="0" w:color="000000"/>
              <w:bottom w:val="single" w:sz="4" w:space="0" w:color="000000"/>
              <w:right w:val="single" w:sz="4" w:space="0" w:color="000000"/>
            </w:tcBorders>
            <w:shd w:val="clear" w:color="auto" w:fill="auto"/>
          </w:tcPr>
          <w:p w:rsidR="000E55E0" w:rsidRPr="00112551" w:rsidRDefault="000E55E0" w:rsidP="00F636CA">
            <w:pPr>
              <w:rPr>
                <w:sz w:val="18"/>
                <w:szCs w:val="18"/>
              </w:rPr>
            </w:pPr>
            <w:r w:rsidRPr="00112551">
              <w:rPr>
                <w:sz w:val="18"/>
                <w:szCs w:val="18"/>
              </w:rPr>
              <w:t xml:space="preserve">Количество проведенных заседаний </w:t>
            </w:r>
            <w:proofErr w:type="spellStart"/>
            <w:r w:rsidRPr="00112551">
              <w:rPr>
                <w:sz w:val="18"/>
                <w:szCs w:val="18"/>
              </w:rPr>
              <w:t>Антинаркотической</w:t>
            </w:r>
            <w:proofErr w:type="spellEnd"/>
            <w:r w:rsidRPr="00112551">
              <w:rPr>
                <w:sz w:val="18"/>
                <w:szCs w:val="18"/>
              </w:rPr>
              <w:t xml:space="preserve"> комиссии в МО МР «Сосногорск»</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E0" w:rsidRPr="00112551" w:rsidRDefault="000E55E0" w:rsidP="00F636CA">
            <w:pPr>
              <w:jc w:val="center"/>
              <w:rPr>
                <w:sz w:val="18"/>
                <w:szCs w:val="18"/>
              </w:rPr>
            </w:pPr>
            <w:r w:rsidRPr="00112551">
              <w:rPr>
                <w:sz w:val="18"/>
                <w:szCs w:val="18"/>
              </w:rPr>
              <w:t>ед.</w:t>
            </w:r>
          </w:p>
        </w:tc>
        <w:tc>
          <w:tcPr>
            <w:tcW w:w="1023" w:type="dxa"/>
            <w:shd w:val="clear" w:color="auto" w:fill="auto"/>
            <w:vAlign w:val="center"/>
          </w:tcPr>
          <w:p w:rsidR="000E55E0" w:rsidRPr="00112551" w:rsidRDefault="000E55E0" w:rsidP="00F636CA">
            <w:pPr>
              <w:jc w:val="center"/>
              <w:rPr>
                <w:sz w:val="18"/>
                <w:szCs w:val="18"/>
              </w:rPr>
            </w:pPr>
            <w:r w:rsidRPr="00112551">
              <w:rPr>
                <w:sz w:val="18"/>
                <w:szCs w:val="18"/>
              </w:rPr>
              <w:t>4</w:t>
            </w:r>
          </w:p>
        </w:tc>
        <w:tc>
          <w:tcPr>
            <w:tcW w:w="1022" w:type="dxa"/>
            <w:shd w:val="clear" w:color="auto" w:fill="auto"/>
            <w:vAlign w:val="center"/>
          </w:tcPr>
          <w:p w:rsidR="000E55E0" w:rsidRPr="00112551" w:rsidRDefault="000E55E0" w:rsidP="00F636CA">
            <w:pPr>
              <w:jc w:val="center"/>
              <w:rPr>
                <w:sz w:val="18"/>
                <w:szCs w:val="18"/>
              </w:rPr>
            </w:pPr>
            <w:r w:rsidRPr="00112551">
              <w:rPr>
                <w:sz w:val="18"/>
                <w:szCs w:val="18"/>
              </w:rPr>
              <w:t>4</w:t>
            </w:r>
          </w:p>
        </w:tc>
        <w:tc>
          <w:tcPr>
            <w:tcW w:w="1022" w:type="dxa"/>
            <w:shd w:val="clear" w:color="auto" w:fill="auto"/>
            <w:vAlign w:val="center"/>
          </w:tcPr>
          <w:p w:rsidR="000E55E0" w:rsidRPr="00112551" w:rsidRDefault="000E55E0" w:rsidP="00F636CA">
            <w:pPr>
              <w:jc w:val="center"/>
              <w:rPr>
                <w:sz w:val="18"/>
                <w:szCs w:val="18"/>
              </w:rPr>
            </w:pPr>
            <w:r w:rsidRPr="00112551">
              <w:rPr>
                <w:sz w:val="18"/>
                <w:szCs w:val="18"/>
              </w:rPr>
              <w:t>4</w:t>
            </w:r>
          </w:p>
        </w:tc>
        <w:tc>
          <w:tcPr>
            <w:tcW w:w="1566" w:type="dxa"/>
          </w:tcPr>
          <w:p w:rsidR="000E55E0" w:rsidRPr="00112551" w:rsidRDefault="000E55E0" w:rsidP="00F636CA">
            <w:pPr>
              <w:jc w:val="center"/>
              <w:rPr>
                <w:sz w:val="18"/>
                <w:szCs w:val="18"/>
              </w:rPr>
            </w:pPr>
            <w:r w:rsidRPr="00112551">
              <w:rPr>
                <w:sz w:val="18"/>
                <w:szCs w:val="18"/>
              </w:rPr>
              <w:t>4</w:t>
            </w:r>
          </w:p>
        </w:tc>
      </w:tr>
      <w:tr w:rsidR="000E55E0" w:rsidRPr="00112551" w:rsidTr="000E55E0">
        <w:trPr>
          <w:trHeight w:val="226"/>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E0" w:rsidRPr="00112551" w:rsidRDefault="000E55E0" w:rsidP="00F636CA">
            <w:pPr>
              <w:jc w:val="center"/>
              <w:rPr>
                <w:sz w:val="18"/>
                <w:szCs w:val="18"/>
              </w:rPr>
            </w:pPr>
            <w:r w:rsidRPr="00112551">
              <w:rPr>
                <w:sz w:val="18"/>
                <w:szCs w:val="18"/>
              </w:rPr>
              <w:t>7</w:t>
            </w:r>
          </w:p>
        </w:tc>
        <w:tc>
          <w:tcPr>
            <w:tcW w:w="8909" w:type="dxa"/>
            <w:tcBorders>
              <w:top w:val="single" w:sz="4" w:space="0" w:color="000000"/>
              <w:left w:val="single" w:sz="4" w:space="0" w:color="000000"/>
              <w:bottom w:val="single" w:sz="4" w:space="0" w:color="000000"/>
              <w:right w:val="single" w:sz="4" w:space="0" w:color="000000"/>
            </w:tcBorders>
            <w:shd w:val="clear" w:color="auto" w:fill="auto"/>
          </w:tcPr>
          <w:p w:rsidR="000E55E0" w:rsidRPr="00112551" w:rsidRDefault="000E55E0" w:rsidP="00F636CA">
            <w:pPr>
              <w:autoSpaceDE w:val="0"/>
              <w:autoSpaceDN w:val="0"/>
              <w:adjustRightInd w:val="0"/>
              <w:outlineLvl w:val="1"/>
              <w:rPr>
                <w:sz w:val="18"/>
                <w:szCs w:val="18"/>
              </w:rPr>
            </w:pPr>
            <w:r w:rsidRPr="00112551">
              <w:rPr>
                <w:sz w:val="18"/>
                <w:szCs w:val="18"/>
              </w:rPr>
              <w:t xml:space="preserve">Удельный вес мест пребывания граждан (улицы, парки, скверы) в границах городского поселения «Сосногорск», оборудованных системами видеонаблюдения </w:t>
            </w:r>
            <w:proofErr w:type="gramStart"/>
            <w:r w:rsidRPr="00112551">
              <w:rPr>
                <w:sz w:val="18"/>
                <w:szCs w:val="18"/>
              </w:rPr>
              <w:t>от</w:t>
            </w:r>
            <w:proofErr w:type="gramEnd"/>
            <w:r w:rsidRPr="00112551">
              <w:rPr>
                <w:sz w:val="18"/>
                <w:szCs w:val="18"/>
              </w:rPr>
              <w:t xml:space="preserve"> запланированного</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E0" w:rsidRPr="00112551" w:rsidRDefault="000E55E0" w:rsidP="00F636CA">
            <w:pPr>
              <w:jc w:val="center"/>
              <w:rPr>
                <w:sz w:val="18"/>
                <w:szCs w:val="18"/>
              </w:rPr>
            </w:pPr>
            <w:r w:rsidRPr="00112551">
              <w:rPr>
                <w:sz w:val="18"/>
                <w:szCs w:val="18"/>
              </w:rPr>
              <w:t>%</w:t>
            </w:r>
          </w:p>
        </w:tc>
        <w:tc>
          <w:tcPr>
            <w:tcW w:w="1023" w:type="dxa"/>
            <w:shd w:val="clear" w:color="auto" w:fill="auto"/>
            <w:vAlign w:val="center"/>
          </w:tcPr>
          <w:p w:rsidR="000E55E0" w:rsidRPr="00112551" w:rsidRDefault="000E55E0" w:rsidP="00F636CA">
            <w:pPr>
              <w:jc w:val="center"/>
              <w:rPr>
                <w:sz w:val="18"/>
                <w:szCs w:val="18"/>
              </w:rPr>
            </w:pPr>
            <w:r w:rsidRPr="00112551">
              <w:rPr>
                <w:sz w:val="18"/>
                <w:szCs w:val="18"/>
              </w:rPr>
              <w:t>0</w:t>
            </w:r>
          </w:p>
        </w:tc>
        <w:tc>
          <w:tcPr>
            <w:tcW w:w="1022" w:type="dxa"/>
            <w:shd w:val="clear" w:color="auto" w:fill="auto"/>
            <w:vAlign w:val="center"/>
          </w:tcPr>
          <w:p w:rsidR="000E55E0" w:rsidRPr="00112551" w:rsidRDefault="000E55E0" w:rsidP="00F636CA">
            <w:pPr>
              <w:jc w:val="center"/>
              <w:rPr>
                <w:sz w:val="18"/>
                <w:szCs w:val="18"/>
              </w:rPr>
            </w:pPr>
            <w:r w:rsidRPr="00112551">
              <w:rPr>
                <w:sz w:val="18"/>
                <w:szCs w:val="18"/>
              </w:rPr>
              <w:t>51</w:t>
            </w:r>
          </w:p>
        </w:tc>
        <w:tc>
          <w:tcPr>
            <w:tcW w:w="1022" w:type="dxa"/>
            <w:shd w:val="clear" w:color="auto" w:fill="auto"/>
            <w:vAlign w:val="center"/>
          </w:tcPr>
          <w:p w:rsidR="000E55E0" w:rsidRPr="00112551" w:rsidRDefault="000E55E0" w:rsidP="00F636CA">
            <w:pPr>
              <w:jc w:val="center"/>
              <w:rPr>
                <w:sz w:val="18"/>
                <w:szCs w:val="18"/>
              </w:rPr>
            </w:pPr>
            <w:r w:rsidRPr="00112551">
              <w:rPr>
                <w:sz w:val="18"/>
                <w:szCs w:val="18"/>
              </w:rPr>
              <w:t>52</w:t>
            </w:r>
          </w:p>
        </w:tc>
        <w:tc>
          <w:tcPr>
            <w:tcW w:w="1566" w:type="dxa"/>
            <w:vAlign w:val="center"/>
          </w:tcPr>
          <w:p w:rsidR="000E55E0" w:rsidRPr="00112551" w:rsidRDefault="000E55E0" w:rsidP="00F636CA">
            <w:pPr>
              <w:jc w:val="center"/>
              <w:rPr>
                <w:sz w:val="18"/>
                <w:szCs w:val="18"/>
              </w:rPr>
            </w:pPr>
            <w:r w:rsidRPr="00112551">
              <w:rPr>
                <w:sz w:val="18"/>
                <w:szCs w:val="18"/>
              </w:rPr>
              <w:t>53</w:t>
            </w:r>
          </w:p>
        </w:tc>
      </w:tr>
    </w:tbl>
    <w:p w:rsidR="000E55E0" w:rsidRPr="00112551" w:rsidRDefault="000E55E0" w:rsidP="000E55E0">
      <w:pPr>
        <w:widowControl w:val="0"/>
        <w:autoSpaceDE w:val="0"/>
        <w:autoSpaceDN w:val="0"/>
        <w:adjustRightInd w:val="0"/>
        <w:jc w:val="right"/>
        <w:rPr>
          <w:sz w:val="22"/>
          <w:szCs w:val="22"/>
        </w:rPr>
      </w:pPr>
      <w:r w:rsidRPr="00112551">
        <w:rPr>
          <w:sz w:val="22"/>
          <w:szCs w:val="22"/>
        </w:rPr>
        <w:lastRenderedPageBreak/>
        <w:t>Приложение 2</w:t>
      </w:r>
    </w:p>
    <w:p w:rsidR="000E55E0" w:rsidRPr="00112551" w:rsidRDefault="000E55E0" w:rsidP="000E55E0">
      <w:pPr>
        <w:widowControl w:val="0"/>
        <w:autoSpaceDE w:val="0"/>
        <w:autoSpaceDN w:val="0"/>
        <w:adjustRightInd w:val="0"/>
        <w:jc w:val="right"/>
        <w:rPr>
          <w:sz w:val="22"/>
          <w:szCs w:val="22"/>
        </w:rPr>
      </w:pPr>
      <w:r w:rsidRPr="00112551">
        <w:rPr>
          <w:sz w:val="22"/>
          <w:szCs w:val="22"/>
        </w:rPr>
        <w:t>к постановлению администрации</w:t>
      </w:r>
    </w:p>
    <w:p w:rsidR="000E55E0" w:rsidRPr="00112551" w:rsidRDefault="000E55E0" w:rsidP="000E55E0">
      <w:pPr>
        <w:widowControl w:val="0"/>
        <w:autoSpaceDE w:val="0"/>
        <w:autoSpaceDN w:val="0"/>
        <w:adjustRightInd w:val="0"/>
        <w:jc w:val="right"/>
        <w:rPr>
          <w:sz w:val="22"/>
          <w:szCs w:val="22"/>
        </w:rPr>
      </w:pPr>
      <w:r w:rsidRPr="00112551">
        <w:rPr>
          <w:sz w:val="22"/>
          <w:szCs w:val="22"/>
        </w:rPr>
        <w:t>муниципального района «Сосногорск»</w:t>
      </w:r>
    </w:p>
    <w:p w:rsidR="000E55E0" w:rsidRPr="00112551" w:rsidRDefault="000E55E0" w:rsidP="000E55E0">
      <w:pPr>
        <w:widowControl w:val="0"/>
        <w:autoSpaceDE w:val="0"/>
        <w:autoSpaceDN w:val="0"/>
        <w:adjustRightInd w:val="0"/>
        <w:ind w:firstLine="709"/>
        <w:jc w:val="right"/>
        <w:rPr>
          <w:sz w:val="22"/>
          <w:szCs w:val="22"/>
        </w:rPr>
      </w:pPr>
      <w:r w:rsidRPr="00112551">
        <w:rPr>
          <w:sz w:val="22"/>
          <w:szCs w:val="22"/>
        </w:rPr>
        <w:t>от «30»__04__ № 944</w:t>
      </w:r>
    </w:p>
    <w:p w:rsidR="000E55E0" w:rsidRPr="00112551" w:rsidRDefault="000E55E0" w:rsidP="000E55E0">
      <w:pPr>
        <w:widowControl w:val="0"/>
        <w:autoSpaceDE w:val="0"/>
        <w:autoSpaceDN w:val="0"/>
        <w:adjustRightInd w:val="0"/>
        <w:jc w:val="right"/>
        <w:rPr>
          <w:sz w:val="22"/>
          <w:szCs w:val="22"/>
        </w:rPr>
      </w:pPr>
      <w:r w:rsidRPr="00112551">
        <w:rPr>
          <w:sz w:val="22"/>
          <w:szCs w:val="22"/>
        </w:rPr>
        <w:t xml:space="preserve"> (Таблица 2)</w:t>
      </w:r>
    </w:p>
    <w:p w:rsidR="000E55E0" w:rsidRDefault="000E55E0" w:rsidP="000E55E0">
      <w:pPr>
        <w:widowControl w:val="0"/>
        <w:autoSpaceDE w:val="0"/>
        <w:autoSpaceDN w:val="0"/>
        <w:adjustRightInd w:val="0"/>
        <w:jc w:val="right"/>
      </w:pPr>
    </w:p>
    <w:p w:rsidR="000E55E0" w:rsidRPr="004925A6" w:rsidRDefault="000E55E0" w:rsidP="000E55E0">
      <w:pPr>
        <w:widowControl w:val="0"/>
        <w:autoSpaceDE w:val="0"/>
        <w:autoSpaceDN w:val="0"/>
        <w:adjustRightInd w:val="0"/>
        <w:jc w:val="center"/>
        <w:rPr>
          <w:b/>
        </w:rPr>
      </w:pPr>
      <w:r w:rsidRPr="004925A6">
        <w:rPr>
          <w:b/>
        </w:rPr>
        <w:t xml:space="preserve">Перечень </w:t>
      </w:r>
      <w:r>
        <w:rPr>
          <w:b/>
        </w:rPr>
        <w:t xml:space="preserve">и характеристики </w:t>
      </w:r>
      <w:r w:rsidRPr="004925A6">
        <w:rPr>
          <w:b/>
        </w:rPr>
        <w:t>основных мероприятий</w:t>
      </w:r>
      <w:r>
        <w:rPr>
          <w:b/>
        </w:rPr>
        <w:t xml:space="preserve"> </w:t>
      </w:r>
      <w:r w:rsidRPr="004925A6">
        <w:rPr>
          <w:b/>
        </w:rPr>
        <w:t>муниципальной программы</w:t>
      </w:r>
      <w:r>
        <w:rPr>
          <w:b/>
        </w:rPr>
        <w:t xml:space="preserve"> </w:t>
      </w:r>
    </w:p>
    <w:p w:rsidR="000E55E0" w:rsidRPr="00BA64D2" w:rsidRDefault="000E55E0" w:rsidP="000E55E0">
      <w:pPr>
        <w:widowControl w:val="0"/>
        <w:autoSpaceDE w:val="0"/>
        <w:autoSpaceDN w:val="0"/>
        <w:adjustRightInd w:val="0"/>
        <w:jc w:val="center"/>
        <w:rPr>
          <w:b/>
          <w:sz w:val="20"/>
          <w:szCs w:val="20"/>
        </w:rPr>
      </w:pPr>
    </w:p>
    <w:tbl>
      <w:tblPr>
        <w:tblW w:w="15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4"/>
        <w:gridCol w:w="3743"/>
        <w:gridCol w:w="2017"/>
        <w:gridCol w:w="861"/>
        <w:gridCol w:w="1162"/>
        <w:gridCol w:w="2306"/>
        <w:gridCol w:w="2159"/>
        <w:gridCol w:w="2623"/>
      </w:tblGrid>
      <w:tr w:rsidR="000E55E0" w:rsidRPr="00112551" w:rsidTr="00513850">
        <w:trPr>
          <w:trHeight w:val="953"/>
        </w:trPr>
        <w:tc>
          <w:tcPr>
            <w:tcW w:w="864" w:type="dxa"/>
            <w:vAlign w:val="center"/>
          </w:tcPr>
          <w:p w:rsidR="000E55E0" w:rsidRPr="00112551" w:rsidRDefault="000E55E0" w:rsidP="00F636CA">
            <w:pPr>
              <w:jc w:val="center"/>
              <w:rPr>
                <w:sz w:val="18"/>
                <w:szCs w:val="18"/>
              </w:rPr>
            </w:pPr>
            <w:r w:rsidRPr="00112551">
              <w:rPr>
                <w:sz w:val="18"/>
                <w:szCs w:val="18"/>
              </w:rPr>
              <w:t>№</w:t>
            </w:r>
          </w:p>
          <w:p w:rsidR="000E55E0" w:rsidRPr="00112551" w:rsidRDefault="000E55E0" w:rsidP="00F636CA">
            <w:pPr>
              <w:jc w:val="center"/>
              <w:rPr>
                <w:sz w:val="18"/>
                <w:szCs w:val="18"/>
              </w:rPr>
            </w:pPr>
            <w:proofErr w:type="spellStart"/>
            <w:proofErr w:type="gramStart"/>
            <w:r w:rsidRPr="00112551">
              <w:rPr>
                <w:sz w:val="18"/>
                <w:szCs w:val="18"/>
              </w:rPr>
              <w:t>п</w:t>
            </w:r>
            <w:proofErr w:type="spellEnd"/>
            <w:proofErr w:type="gramEnd"/>
            <w:r w:rsidRPr="00112551">
              <w:rPr>
                <w:sz w:val="18"/>
                <w:szCs w:val="18"/>
              </w:rPr>
              <w:t>/</w:t>
            </w:r>
            <w:proofErr w:type="spellStart"/>
            <w:r w:rsidRPr="00112551">
              <w:rPr>
                <w:sz w:val="18"/>
                <w:szCs w:val="18"/>
              </w:rPr>
              <w:t>п</w:t>
            </w:r>
            <w:proofErr w:type="spellEnd"/>
          </w:p>
        </w:tc>
        <w:tc>
          <w:tcPr>
            <w:tcW w:w="3743" w:type="dxa"/>
            <w:vAlign w:val="center"/>
          </w:tcPr>
          <w:p w:rsidR="000E55E0" w:rsidRPr="00112551" w:rsidRDefault="000E55E0" w:rsidP="00F636CA">
            <w:pPr>
              <w:jc w:val="center"/>
              <w:rPr>
                <w:sz w:val="18"/>
                <w:szCs w:val="18"/>
              </w:rPr>
            </w:pPr>
            <w:r w:rsidRPr="00112551">
              <w:rPr>
                <w:sz w:val="18"/>
                <w:szCs w:val="18"/>
              </w:rPr>
              <w:t xml:space="preserve">Номер и наименование </w:t>
            </w:r>
          </w:p>
          <w:p w:rsidR="000E55E0" w:rsidRPr="00112551" w:rsidRDefault="000E55E0" w:rsidP="00F636CA">
            <w:pPr>
              <w:jc w:val="center"/>
              <w:rPr>
                <w:sz w:val="18"/>
                <w:szCs w:val="18"/>
              </w:rPr>
            </w:pPr>
            <w:r w:rsidRPr="00112551">
              <w:rPr>
                <w:sz w:val="18"/>
                <w:szCs w:val="18"/>
              </w:rPr>
              <w:t>основного мероприятия</w:t>
            </w:r>
          </w:p>
        </w:tc>
        <w:tc>
          <w:tcPr>
            <w:tcW w:w="2017" w:type="dxa"/>
            <w:vAlign w:val="center"/>
          </w:tcPr>
          <w:p w:rsidR="000E55E0" w:rsidRPr="00112551" w:rsidRDefault="000E55E0" w:rsidP="00F636CA">
            <w:pPr>
              <w:jc w:val="center"/>
              <w:rPr>
                <w:sz w:val="18"/>
                <w:szCs w:val="18"/>
              </w:rPr>
            </w:pPr>
            <w:r w:rsidRPr="00112551">
              <w:rPr>
                <w:sz w:val="18"/>
                <w:szCs w:val="18"/>
              </w:rPr>
              <w:t>Ответственный исполнитель основного мероприятия</w:t>
            </w:r>
          </w:p>
        </w:tc>
        <w:tc>
          <w:tcPr>
            <w:tcW w:w="861" w:type="dxa"/>
            <w:tcBorders>
              <w:right w:val="single" w:sz="4" w:space="0" w:color="auto"/>
            </w:tcBorders>
            <w:vAlign w:val="center"/>
          </w:tcPr>
          <w:p w:rsidR="000E55E0" w:rsidRPr="00112551" w:rsidRDefault="000E55E0" w:rsidP="00F636CA">
            <w:pPr>
              <w:jc w:val="center"/>
              <w:rPr>
                <w:sz w:val="18"/>
                <w:szCs w:val="18"/>
              </w:rPr>
            </w:pPr>
            <w:r w:rsidRPr="00112551">
              <w:rPr>
                <w:sz w:val="18"/>
                <w:szCs w:val="18"/>
              </w:rPr>
              <w:t>Срок</w:t>
            </w:r>
          </w:p>
          <w:p w:rsidR="000E55E0" w:rsidRPr="00112551" w:rsidRDefault="000E55E0" w:rsidP="00F636CA">
            <w:pPr>
              <w:jc w:val="center"/>
              <w:rPr>
                <w:sz w:val="18"/>
                <w:szCs w:val="18"/>
              </w:rPr>
            </w:pPr>
            <w:r w:rsidRPr="00112551">
              <w:rPr>
                <w:sz w:val="18"/>
                <w:szCs w:val="18"/>
              </w:rPr>
              <w:t>начала</w:t>
            </w:r>
          </w:p>
          <w:p w:rsidR="000E55E0" w:rsidRPr="00112551" w:rsidRDefault="000E55E0" w:rsidP="00F636CA">
            <w:pPr>
              <w:jc w:val="center"/>
              <w:rPr>
                <w:sz w:val="18"/>
                <w:szCs w:val="18"/>
              </w:rPr>
            </w:pPr>
            <w:r w:rsidRPr="00112551">
              <w:rPr>
                <w:sz w:val="18"/>
                <w:szCs w:val="18"/>
              </w:rPr>
              <w:t>реализации</w:t>
            </w:r>
          </w:p>
        </w:tc>
        <w:tc>
          <w:tcPr>
            <w:tcW w:w="1162" w:type="dxa"/>
            <w:tcBorders>
              <w:right w:val="single" w:sz="4" w:space="0" w:color="auto"/>
            </w:tcBorders>
            <w:vAlign w:val="center"/>
          </w:tcPr>
          <w:p w:rsidR="000E55E0" w:rsidRPr="00112551" w:rsidRDefault="000E55E0" w:rsidP="00F636CA">
            <w:pPr>
              <w:jc w:val="center"/>
              <w:rPr>
                <w:sz w:val="18"/>
                <w:szCs w:val="18"/>
              </w:rPr>
            </w:pPr>
            <w:r w:rsidRPr="00112551">
              <w:rPr>
                <w:sz w:val="18"/>
                <w:szCs w:val="18"/>
              </w:rPr>
              <w:t>Срок окончания</w:t>
            </w:r>
          </w:p>
          <w:p w:rsidR="000E55E0" w:rsidRPr="00112551" w:rsidRDefault="000E55E0" w:rsidP="00F636CA">
            <w:pPr>
              <w:jc w:val="center"/>
              <w:rPr>
                <w:sz w:val="18"/>
                <w:szCs w:val="18"/>
              </w:rPr>
            </w:pPr>
            <w:r w:rsidRPr="00112551">
              <w:rPr>
                <w:sz w:val="18"/>
                <w:szCs w:val="18"/>
              </w:rPr>
              <w:t>реализации</w:t>
            </w:r>
          </w:p>
        </w:tc>
        <w:tc>
          <w:tcPr>
            <w:tcW w:w="2306" w:type="dxa"/>
            <w:tcBorders>
              <w:left w:val="single" w:sz="4" w:space="0" w:color="auto"/>
            </w:tcBorders>
            <w:vAlign w:val="center"/>
          </w:tcPr>
          <w:p w:rsidR="000E55E0" w:rsidRPr="00112551" w:rsidRDefault="000E55E0" w:rsidP="00F636CA">
            <w:pPr>
              <w:suppressAutoHyphens/>
              <w:jc w:val="center"/>
              <w:rPr>
                <w:sz w:val="18"/>
                <w:szCs w:val="18"/>
              </w:rPr>
            </w:pPr>
            <w:r w:rsidRPr="00112551">
              <w:rPr>
                <w:sz w:val="18"/>
                <w:szCs w:val="18"/>
              </w:rPr>
              <w:t>Ожидаемый непосредственный результат</w:t>
            </w:r>
          </w:p>
          <w:p w:rsidR="000E55E0" w:rsidRPr="00112551" w:rsidRDefault="000E55E0" w:rsidP="00F636CA">
            <w:pPr>
              <w:jc w:val="center"/>
              <w:rPr>
                <w:sz w:val="18"/>
                <w:szCs w:val="18"/>
              </w:rPr>
            </w:pPr>
            <w:r w:rsidRPr="00112551">
              <w:rPr>
                <w:sz w:val="18"/>
                <w:szCs w:val="18"/>
              </w:rPr>
              <w:t>(краткое описание)</w:t>
            </w:r>
          </w:p>
        </w:tc>
        <w:tc>
          <w:tcPr>
            <w:tcW w:w="2159" w:type="dxa"/>
            <w:vAlign w:val="center"/>
          </w:tcPr>
          <w:p w:rsidR="000E55E0" w:rsidRPr="00112551" w:rsidRDefault="000E55E0" w:rsidP="00F636CA">
            <w:pPr>
              <w:jc w:val="center"/>
              <w:rPr>
                <w:sz w:val="18"/>
                <w:szCs w:val="18"/>
              </w:rPr>
            </w:pPr>
            <w:r w:rsidRPr="00112551">
              <w:rPr>
                <w:sz w:val="18"/>
                <w:szCs w:val="18"/>
              </w:rPr>
              <w:t>Основные направления реализации</w:t>
            </w:r>
          </w:p>
        </w:tc>
        <w:tc>
          <w:tcPr>
            <w:tcW w:w="2623" w:type="dxa"/>
            <w:vAlign w:val="center"/>
          </w:tcPr>
          <w:p w:rsidR="000E55E0" w:rsidRPr="00112551" w:rsidRDefault="000E55E0" w:rsidP="00F636CA">
            <w:pPr>
              <w:jc w:val="center"/>
              <w:rPr>
                <w:sz w:val="18"/>
                <w:szCs w:val="18"/>
              </w:rPr>
            </w:pPr>
            <w:r w:rsidRPr="00112551">
              <w:rPr>
                <w:sz w:val="18"/>
                <w:szCs w:val="18"/>
              </w:rPr>
              <w:t>Связь с целевыми индикаторами (показателями) муниципальной программы (подпрограммы)</w:t>
            </w:r>
          </w:p>
        </w:tc>
      </w:tr>
      <w:tr w:rsidR="000E55E0" w:rsidRPr="00112551" w:rsidTr="00513850">
        <w:trPr>
          <w:trHeight w:val="225"/>
        </w:trPr>
        <w:tc>
          <w:tcPr>
            <w:tcW w:w="864" w:type="dxa"/>
          </w:tcPr>
          <w:p w:rsidR="000E55E0" w:rsidRPr="00112551" w:rsidRDefault="000E55E0" w:rsidP="00F636CA">
            <w:pPr>
              <w:jc w:val="center"/>
              <w:rPr>
                <w:sz w:val="18"/>
                <w:szCs w:val="18"/>
              </w:rPr>
            </w:pPr>
            <w:r w:rsidRPr="00112551">
              <w:rPr>
                <w:sz w:val="18"/>
                <w:szCs w:val="18"/>
              </w:rPr>
              <w:t>1</w:t>
            </w:r>
          </w:p>
        </w:tc>
        <w:tc>
          <w:tcPr>
            <w:tcW w:w="3743" w:type="dxa"/>
          </w:tcPr>
          <w:p w:rsidR="000E55E0" w:rsidRPr="00112551" w:rsidRDefault="000E55E0" w:rsidP="00F636CA">
            <w:pPr>
              <w:jc w:val="center"/>
              <w:rPr>
                <w:sz w:val="18"/>
                <w:szCs w:val="18"/>
              </w:rPr>
            </w:pPr>
            <w:r w:rsidRPr="00112551">
              <w:rPr>
                <w:sz w:val="18"/>
                <w:szCs w:val="18"/>
              </w:rPr>
              <w:t>2</w:t>
            </w:r>
          </w:p>
        </w:tc>
        <w:tc>
          <w:tcPr>
            <w:tcW w:w="2017" w:type="dxa"/>
          </w:tcPr>
          <w:p w:rsidR="000E55E0" w:rsidRPr="00112551" w:rsidRDefault="000E55E0" w:rsidP="00F636CA">
            <w:pPr>
              <w:jc w:val="center"/>
              <w:rPr>
                <w:sz w:val="18"/>
                <w:szCs w:val="18"/>
              </w:rPr>
            </w:pPr>
            <w:r w:rsidRPr="00112551">
              <w:rPr>
                <w:sz w:val="18"/>
                <w:szCs w:val="18"/>
              </w:rPr>
              <w:t>3</w:t>
            </w:r>
          </w:p>
        </w:tc>
        <w:tc>
          <w:tcPr>
            <w:tcW w:w="861" w:type="dxa"/>
          </w:tcPr>
          <w:p w:rsidR="000E55E0" w:rsidRPr="00112551" w:rsidRDefault="000E55E0" w:rsidP="00F636CA">
            <w:pPr>
              <w:jc w:val="center"/>
              <w:rPr>
                <w:sz w:val="18"/>
                <w:szCs w:val="18"/>
              </w:rPr>
            </w:pPr>
            <w:r w:rsidRPr="00112551">
              <w:rPr>
                <w:sz w:val="18"/>
                <w:szCs w:val="18"/>
              </w:rPr>
              <w:t>4</w:t>
            </w:r>
          </w:p>
        </w:tc>
        <w:tc>
          <w:tcPr>
            <w:tcW w:w="1162" w:type="dxa"/>
          </w:tcPr>
          <w:p w:rsidR="000E55E0" w:rsidRPr="00112551" w:rsidRDefault="000E55E0" w:rsidP="00F636CA">
            <w:pPr>
              <w:jc w:val="center"/>
              <w:rPr>
                <w:sz w:val="18"/>
                <w:szCs w:val="18"/>
              </w:rPr>
            </w:pPr>
            <w:r w:rsidRPr="00112551">
              <w:rPr>
                <w:sz w:val="18"/>
                <w:szCs w:val="18"/>
              </w:rPr>
              <w:t>5</w:t>
            </w:r>
          </w:p>
        </w:tc>
        <w:tc>
          <w:tcPr>
            <w:tcW w:w="2306" w:type="dxa"/>
          </w:tcPr>
          <w:p w:rsidR="000E55E0" w:rsidRPr="00112551" w:rsidRDefault="000E55E0" w:rsidP="00F636CA">
            <w:pPr>
              <w:jc w:val="center"/>
              <w:rPr>
                <w:sz w:val="18"/>
                <w:szCs w:val="18"/>
              </w:rPr>
            </w:pPr>
            <w:r w:rsidRPr="00112551">
              <w:rPr>
                <w:sz w:val="18"/>
                <w:szCs w:val="18"/>
              </w:rPr>
              <w:t>6</w:t>
            </w:r>
          </w:p>
        </w:tc>
        <w:tc>
          <w:tcPr>
            <w:tcW w:w="2159" w:type="dxa"/>
          </w:tcPr>
          <w:p w:rsidR="000E55E0" w:rsidRPr="00112551" w:rsidRDefault="000E55E0" w:rsidP="00F636CA">
            <w:pPr>
              <w:jc w:val="center"/>
              <w:rPr>
                <w:sz w:val="18"/>
                <w:szCs w:val="18"/>
              </w:rPr>
            </w:pPr>
            <w:r w:rsidRPr="00112551">
              <w:rPr>
                <w:sz w:val="18"/>
                <w:szCs w:val="18"/>
              </w:rPr>
              <w:t>7</w:t>
            </w:r>
          </w:p>
        </w:tc>
        <w:tc>
          <w:tcPr>
            <w:tcW w:w="2623" w:type="dxa"/>
          </w:tcPr>
          <w:p w:rsidR="000E55E0" w:rsidRPr="00112551" w:rsidRDefault="000E55E0" w:rsidP="00F636CA">
            <w:pPr>
              <w:jc w:val="center"/>
              <w:rPr>
                <w:sz w:val="18"/>
                <w:szCs w:val="18"/>
              </w:rPr>
            </w:pPr>
            <w:r w:rsidRPr="00112551">
              <w:rPr>
                <w:sz w:val="18"/>
                <w:szCs w:val="18"/>
              </w:rPr>
              <w:t>8</w:t>
            </w:r>
          </w:p>
        </w:tc>
      </w:tr>
      <w:tr w:rsidR="000E55E0" w:rsidRPr="00112551" w:rsidTr="00513850">
        <w:trPr>
          <w:trHeight w:val="70"/>
        </w:trPr>
        <w:tc>
          <w:tcPr>
            <w:tcW w:w="15735" w:type="dxa"/>
            <w:gridSpan w:val="8"/>
          </w:tcPr>
          <w:p w:rsidR="000E55E0" w:rsidRPr="00112551" w:rsidRDefault="000E55E0" w:rsidP="00F636CA">
            <w:pPr>
              <w:jc w:val="center"/>
              <w:rPr>
                <w:b/>
                <w:sz w:val="18"/>
                <w:szCs w:val="18"/>
              </w:rPr>
            </w:pPr>
            <w:r w:rsidRPr="00112551">
              <w:rPr>
                <w:rFonts w:cs="Arial"/>
                <w:b/>
                <w:sz w:val="18"/>
                <w:szCs w:val="18"/>
              </w:rPr>
              <w:t>Подпрограмма 1 «</w:t>
            </w:r>
            <w:r w:rsidRPr="00112551">
              <w:rPr>
                <w:sz w:val="18"/>
                <w:szCs w:val="18"/>
              </w:rPr>
              <w:t>Защита от чрезвычайных ситуаций природного и техногенного характера, профилактика терроризма и экстремизма в муниципальном районе «Сосногорск»</w:t>
            </w:r>
          </w:p>
        </w:tc>
      </w:tr>
      <w:tr w:rsidR="000E55E0" w:rsidRPr="00112551" w:rsidTr="00513850">
        <w:trPr>
          <w:trHeight w:val="70"/>
        </w:trPr>
        <w:tc>
          <w:tcPr>
            <w:tcW w:w="15735" w:type="dxa"/>
            <w:gridSpan w:val="8"/>
          </w:tcPr>
          <w:p w:rsidR="000E55E0" w:rsidRPr="00112551" w:rsidRDefault="000E55E0" w:rsidP="00F636CA">
            <w:pPr>
              <w:jc w:val="center"/>
              <w:rPr>
                <w:b/>
                <w:sz w:val="18"/>
                <w:szCs w:val="18"/>
              </w:rPr>
            </w:pPr>
            <w:r w:rsidRPr="00112551">
              <w:rPr>
                <w:b/>
                <w:sz w:val="18"/>
                <w:szCs w:val="18"/>
              </w:rPr>
              <w:t>Задача 1.</w:t>
            </w:r>
            <w:r w:rsidRPr="00112551">
              <w:rPr>
                <w:sz w:val="18"/>
                <w:szCs w:val="18"/>
              </w:rPr>
              <w:t xml:space="preserve"> </w:t>
            </w:r>
            <w:r w:rsidRPr="00112551">
              <w:rPr>
                <w:b/>
                <w:sz w:val="18"/>
                <w:szCs w:val="18"/>
              </w:rPr>
              <w:t xml:space="preserve">«Повышение эффективности реагирования на чрезвычайные ситуации природного и техногенного характера и обеспечение ведения гражданской обороны» </w:t>
            </w:r>
          </w:p>
        </w:tc>
      </w:tr>
      <w:tr w:rsidR="000E55E0" w:rsidRPr="00112551" w:rsidTr="00513850">
        <w:trPr>
          <w:trHeight w:val="1952"/>
        </w:trPr>
        <w:tc>
          <w:tcPr>
            <w:tcW w:w="864" w:type="dxa"/>
          </w:tcPr>
          <w:p w:rsidR="000E55E0" w:rsidRPr="00112551" w:rsidRDefault="000E55E0" w:rsidP="00F636CA">
            <w:pPr>
              <w:jc w:val="center"/>
              <w:rPr>
                <w:sz w:val="18"/>
                <w:szCs w:val="18"/>
              </w:rPr>
            </w:pPr>
            <w:r w:rsidRPr="00112551">
              <w:rPr>
                <w:sz w:val="18"/>
                <w:szCs w:val="18"/>
              </w:rPr>
              <w:t>1</w:t>
            </w:r>
          </w:p>
        </w:tc>
        <w:tc>
          <w:tcPr>
            <w:tcW w:w="3743" w:type="dxa"/>
          </w:tcPr>
          <w:p w:rsidR="000E55E0" w:rsidRPr="00112551" w:rsidRDefault="000E55E0" w:rsidP="00F636CA">
            <w:pPr>
              <w:rPr>
                <w:sz w:val="18"/>
                <w:szCs w:val="18"/>
              </w:rPr>
            </w:pPr>
            <w:r w:rsidRPr="00112551">
              <w:rPr>
                <w:sz w:val="18"/>
                <w:szCs w:val="18"/>
              </w:rPr>
              <w:t>1.1.1 Предупреждение чрезвычайных ситуаций в период прохождения весеннего половодья и лесных пожаров</w:t>
            </w:r>
          </w:p>
        </w:tc>
        <w:tc>
          <w:tcPr>
            <w:tcW w:w="2017" w:type="dxa"/>
          </w:tcPr>
          <w:p w:rsidR="000E55E0" w:rsidRPr="00112551" w:rsidRDefault="000E55E0" w:rsidP="00F636CA">
            <w:pPr>
              <w:suppressAutoHyphens/>
              <w:jc w:val="center"/>
              <w:rPr>
                <w:sz w:val="18"/>
                <w:szCs w:val="18"/>
              </w:rPr>
            </w:pPr>
            <w:r w:rsidRPr="00112551">
              <w:rPr>
                <w:sz w:val="18"/>
                <w:szCs w:val="18"/>
              </w:rPr>
              <w:t>МКУ «Управление по делам ГО и ЧС МО МР «Сосногорск»</w:t>
            </w:r>
          </w:p>
          <w:p w:rsidR="000E55E0" w:rsidRPr="00112551" w:rsidRDefault="000E55E0" w:rsidP="00F636CA">
            <w:pPr>
              <w:suppressAutoHyphens/>
              <w:jc w:val="center"/>
              <w:rPr>
                <w:sz w:val="18"/>
                <w:szCs w:val="18"/>
              </w:rPr>
            </w:pPr>
          </w:p>
        </w:tc>
        <w:tc>
          <w:tcPr>
            <w:tcW w:w="861" w:type="dxa"/>
          </w:tcPr>
          <w:p w:rsidR="000E55E0" w:rsidRPr="00112551" w:rsidRDefault="000E55E0" w:rsidP="00F636CA">
            <w:pPr>
              <w:jc w:val="center"/>
              <w:rPr>
                <w:sz w:val="18"/>
                <w:szCs w:val="18"/>
              </w:rPr>
            </w:pPr>
            <w:r w:rsidRPr="00112551">
              <w:rPr>
                <w:sz w:val="18"/>
                <w:szCs w:val="18"/>
              </w:rPr>
              <w:t>2018</w:t>
            </w:r>
          </w:p>
        </w:tc>
        <w:tc>
          <w:tcPr>
            <w:tcW w:w="1162" w:type="dxa"/>
          </w:tcPr>
          <w:p w:rsidR="000E55E0" w:rsidRPr="00112551" w:rsidRDefault="000E55E0" w:rsidP="00F636CA">
            <w:pPr>
              <w:jc w:val="center"/>
              <w:rPr>
                <w:sz w:val="18"/>
                <w:szCs w:val="18"/>
              </w:rPr>
            </w:pPr>
            <w:r w:rsidRPr="00112551">
              <w:rPr>
                <w:sz w:val="18"/>
                <w:szCs w:val="18"/>
              </w:rPr>
              <w:t>2021</w:t>
            </w:r>
          </w:p>
        </w:tc>
        <w:tc>
          <w:tcPr>
            <w:tcW w:w="2306" w:type="dxa"/>
          </w:tcPr>
          <w:p w:rsidR="000E55E0" w:rsidRPr="00112551" w:rsidRDefault="000E55E0" w:rsidP="00F636CA">
            <w:pPr>
              <w:jc w:val="center"/>
              <w:rPr>
                <w:sz w:val="18"/>
                <w:szCs w:val="18"/>
              </w:rPr>
            </w:pPr>
            <w:r w:rsidRPr="00112551">
              <w:rPr>
                <w:sz w:val="18"/>
                <w:szCs w:val="18"/>
              </w:rPr>
              <w:t>Ежегодное принятие:</w:t>
            </w:r>
          </w:p>
          <w:p w:rsidR="000E55E0" w:rsidRPr="00112551" w:rsidRDefault="000E55E0" w:rsidP="00F636CA">
            <w:pPr>
              <w:jc w:val="center"/>
              <w:rPr>
                <w:sz w:val="18"/>
                <w:szCs w:val="18"/>
              </w:rPr>
            </w:pPr>
            <w:r w:rsidRPr="00112551">
              <w:rPr>
                <w:sz w:val="18"/>
                <w:szCs w:val="18"/>
              </w:rPr>
              <w:t>1. Плана мероприятий по подготовке к весеннему половодью на территории МР «Сосногорск»</w:t>
            </w:r>
          </w:p>
          <w:p w:rsidR="000E55E0" w:rsidRPr="00112551" w:rsidRDefault="000E55E0" w:rsidP="00F636CA">
            <w:pPr>
              <w:jc w:val="center"/>
              <w:rPr>
                <w:sz w:val="18"/>
                <w:szCs w:val="18"/>
              </w:rPr>
            </w:pPr>
            <w:r w:rsidRPr="00112551">
              <w:rPr>
                <w:sz w:val="18"/>
                <w:szCs w:val="18"/>
              </w:rPr>
              <w:t>2. Плана тушения лесных пожаров на территории ГУ «</w:t>
            </w:r>
            <w:proofErr w:type="spellStart"/>
            <w:r w:rsidRPr="00112551">
              <w:rPr>
                <w:sz w:val="18"/>
                <w:szCs w:val="18"/>
              </w:rPr>
              <w:t>Сосногорское</w:t>
            </w:r>
            <w:proofErr w:type="spellEnd"/>
            <w:r w:rsidRPr="00112551">
              <w:rPr>
                <w:sz w:val="18"/>
                <w:szCs w:val="18"/>
              </w:rPr>
              <w:t xml:space="preserve"> лесничество» РК (на период пожароопасного сезона)</w:t>
            </w:r>
          </w:p>
        </w:tc>
        <w:tc>
          <w:tcPr>
            <w:tcW w:w="2159" w:type="dxa"/>
          </w:tcPr>
          <w:p w:rsidR="000E55E0" w:rsidRPr="00112551" w:rsidRDefault="000E55E0" w:rsidP="00F636CA">
            <w:pPr>
              <w:jc w:val="center"/>
              <w:rPr>
                <w:sz w:val="18"/>
                <w:szCs w:val="18"/>
              </w:rPr>
            </w:pPr>
            <w:r w:rsidRPr="00112551">
              <w:rPr>
                <w:rFonts w:ascii="TimesNewRomanPSMT" w:hAnsi="TimesNewRomanPSMT" w:cs="TimesNewRomanPSMT"/>
                <w:sz w:val="18"/>
                <w:szCs w:val="18"/>
              </w:rPr>
              <w:t xml:space="preserve">Готовность сил и средств территориального звена </w:t>
            </w:r>
            <w:r w:rsidRPr="00112551">
              <w:rPr>
                <w:sz w:val="18"/>
                <w:szCs w:val="18"/>
              </w:rPr>
              <w:t xml:space="preserve">муниципального образования муниципального района </w:t>
            </w:r>
            <w:r w:rsidRPr="00112551">
              <w:rPr>
                <w:rFonts w:ascii="TimesNewRomanPSMT" w:hAnsi="TimesNewRomanPSMT" w:cs="TimesNewRomanPSMT"/>
                <w:sz w:val="18"/>
                <w:szCs w:val="18"/>
              </w:rPr>
              <w:t>«Сосногорск» Коми республиканской подсистемы РСЧС по предупреждению и ликвидации последствий чрезвычайных ситуаций, и проявлений терроризма для выполнения задач по предназначению</w:t>
            </w:r>
          </w:p>
        </w:tc>
        <w:tc>
          <w:tcPr>
            <w:tcW w:w="2623" w:type="dxa"/>
          </w:tcPr>
          <w:p w:rsidR="000E55E0" w:rsidRPr="00112551" w:rsidRDefault="000E55E0" w:rsidP="00F636CA">
            <w:pPr>
              <w:jc w:val="center"/>
              <w:rPr>
                <w:sz w:val="18"/>
                <w:szCs w:val="18"/>
              </w:rPr>
            </w:pPr>
            <w:r w:rsidRPr="00112551">
              <w:rPr>
                <w:sz w:val="18"/>
                <w:szCs w:val="18"/>
              </w:rPr>
              <w:t>Доля граждан, проживающих на территории МО МР «Сосногорск» имеющих возможность вызова экстренных оперативных служб через единый номер «112»;</w:t>
            </w:r>
          </w:p>
          <w:p w:rsidR="000E55E0" w:rsidRPr="00112551" w:rsidRDefault="000E55E0" w:rsidP="00F636CA">
            <w:pPr>
              <w:jc w:val="center"/>
              <w:rPr>
                <w:sz w:val="18"/>
                <w:szCs w:val="18"/>
              </w:rPr>
            </w:pPr>
            <w:r w:rsidRPr="00112551">
              <w:rPr>
                <w:rFonts w:ascii="TimesNewRomanPSMT" w:hAnsi="TimesNewRomanPSMT" w:cs="TimesNewRomanPSMT"/>
                <w:sz w:val="18"/>
                <w:szCs w:val="18"/>
              </w:rPr>
              <w:t>Уровень готовности сил и средств территориального звена МОМР «Сосногорск» Коми республиканской подсистемы РСЧС по предупреждению и ликвидации последствий чрезвычайных ситуаций и проявлений терроризма</w:t>
            </w:r>
          </w:p>
        </w:tc>
      </w:tr>
      <w:tr w:rsidR="000E55E0" w:rsidRPr="00112551" w:rsidTr="00513850">
        <w:trPr>
          <w:trHeight w:val="3526"/>
        </w:trPr>
        <w:tc>
          <w:tcPr>
            <w:tcW w:w="864" w:type="dxa"/>
          </w:tcPr>
          <w:p w:rsidR="000E55E0" w:rsidRPr="00112551" w:rsidRDefault="000E55E0" w:rsidP="00F636CA">
            <w:pPr>
              <w:jc w:val="center"/>
              <w:rPr>
                <w:sz w:val="18"/>
                <w:szCs w:val="18"/>
              </w:rPr>
            </w:pPr>
            <w:r w:rsidRPr="00112551">
              <w:rPr>
                <w:sz w:val="18"/>
                <w:szCs w:val="18"/>
              </w:rPr>
              <w:lastRenderedPageBreak/>
              <w:t>2</w:t>
            </w:r>
          </w:p>
        </w:tc>
        <w:tc>
          <w:tcPr>
            <w:tcW w:w="3743" w:type="dxa"/>
          </w:tcPr>
          <w:p w:rsidR="000E55E0" w:rsidRPr="00112551" w:rsidRDefault="000E55E0" w:rsidP="00F636CA">
            <w:pPr>
              <w:rPr>
                <w:sz w:val="18"/>
                <w:szCs w:val="18"/>
              </w:rPr>
            </w:pPr>
            <w:r w:rsidRPr="00112551">
              <w:rPr>
                <w:sz w:val="18"/>
                <w:szCs w:val="18"/>
              </w:rPr>
              <w:t>1.1.2 Организация модернизации систем оповещения и информирования населения</w:t>
            </w:r>
          </w:p>
        </w:tc>
        <w:tc>
          <w:tcPr>
            <w:tcW w:w="2017" w:type="dxa"/>
          </w:tcPr>
          <w:p w:rsidR="000E55E0" w:rsidRPr="00112551" w:rsidRDefault="000E55E0" w:rsidP="00F636CA">
            <w:pPr>
              <w:suppressAutoHyphens/>
              <w:jc w:val="center"/>
              <w:rPr>
                <w:sz w:val="18"/>
                <w:szCs w:val="18"/>
              </w:rPr>
            </w:pPr>
            <w:r w:rsidRPr="00112551">
              <w:rPr>
                <w:sz w:val="18"/>
                <w:szCs w:val="18"/>
              </w:rPr>
              <w:t>МКУ «Управление по делам ГО и ЧС МО МР «Сосногорск»</w:t>
            </w:r>
          </w:p>
          <w:p w:rsidR="000E55E0" w:rsidRPr="00112551" w:rsidRDefault="000E55E0" w:rsidP="00F636CA">
            <w:pPr>
              <w:suppressAutoHyphens/>
              <w:jc w:val="center"/>
              <w:rPr>
                <w:sz w:val="18"/>
                <w:szCs w:val="18"/>
              </w:rPr>
            </w:pPr>
          </w:p>
        </w:tc>
        <w:tc>
          <w:tcPr>
            <w:tcW w:w="861" w:type="dxa"/>
          </w:tcPr>
          <w:p w:rsidR="000E55E0" w:rsidRPr="00112551" w:rsidRDefault="000E55E0" w:rsidP="00F636CA">
            <w:pPr>
              <w:jc w:val="center"/>
              <w:rPr>
                <w:sz w:val="18"/>
                <w:szCs w:val="18"/>
              </w:rPr>
            </w:pPr>
            <w:r w:rsidRPr="00112551">
              <w:rPr>
                <w:sz w:val="18"/>
                <w:szCs w:val="18"/>
              </w:rPr>
              <w:t>2018</w:t>
            </w:r>
          </w:p>
        </w:tc>
        <w:tc>
          <w:tcPr>
            <w:tcW w:w="1162" w:type="dxa"/>
          </w:tcPr>
          <w:p w:rsidR="000E55E0" w:rsidRPr="00112551" w:rsidRDefault="000E55E0" w:rsidP="00F636CA">
            <w:pPr>
              <w:jc w:val="center"/>
              <w:rPr>
                <w:sz w:val="18"/>
                <w:szCs w:val="18"/>
              </w:rPr>
            </w:pPr>
            <w:r w:rsidRPr="00112551">
              <w:rPr>
                <w:sz w:val="18"/>
                <w:szCs w:val="18"/>
              </w:rPr>
              <w:t>2021</w:t>
            </w:r>
          </w:p>
        </w:tc>
        <w:tc>
          <w:tcPr>
            <w:tcW w:w="2306" w:type="dxa"/>
          </w:tcPr>
          <w:p w:rsidR="000E55E0" w:rsidRPr="00112551" w:rsidRDefault="000E55E0" w:rsidP="00F636CA">
            <w:pPr>
              <w:jc w:val="center"/>
              <w:rPr>
                <w:sz w:val="18"/>
                <w:szCs w:val="18"/>
              </w:rPr>
            </w:pPr>
            <w:r w:rsidRPr="00112551">
              <w:rPr>
                <w:sz w:val="18"/>
                <w:szCs w:val="18"/>
              </w:rPr>
              <w:t>Готовность в актуальном состоянии технических систем управления,</w:t>
            </w:r>
          </w:p>
          <w:p w:rsidR="000E55E0" w:rsidRPr="00112551" w:rsidRDefault="000E55E0" w:rsidP="00F636CA">
            <w:pPr>
              <w:jc w:val="center"/>
              <w:rPr>
                <w:sz w:val="18"/>
                <w:szCs w:val="18"/>
              </w:rPr>
            </w:pPr>
            <w:r w:rsidRPr="00112551">
              <w:rPr>
                <w:sz w:val="18"/>
                <w:szCs w:val="18"/>
              </w:rPr>
              <w:t>оповещения и информирования населения при чрезвычайных ситуациях в условиях мирного и военного времени.</w:t>
            </w:r>
          </w:p>
        </w:tc>
        <w:tc>
          <w:tcPr>
            <w:tcW w:w="2159" w:type="dxa"/>
          </w:tcPr>
          <w:p w:rsidR="000E55E0" w:rsidRDefault="000E55E0" w:rsidP="00F636CA">
            <w:pPr>
              <w:widowControl w:val="0"/>
              <w:autoSpaceDE w:val="0"/>
              <w:autoSpaceDN w:val="0"/>
              <w:adjustRightInd w:val="0"/>
              <w:ind w:firstLine="315"/>
              <w:jc w:val="center"/>
              <w:rPr>
                <w:sz w:val="18"/>
                <w:szCs w:val="18"/>
              </w:rPr>
            </w:pPr>
            <w:r w:rsidRPr="00112551">
              <w:rPr>
                <w:sz w:val="18"/>
                <w:szCs w:val="18"/>
              </w:rPr>
              <w:t xml:space="preserve">Увеличение доли граждан, проживающих на территории МО МР «Сосногорск» имеющих возможность вызова экстренных оперативных служб через единый номер «112», увеличение количества населения муниципального района «Сосногорск», охваченного различными средствами оповещения, включенными </w:t>
            </w:r>
          </w:p>
          <w:p w:rsidR="000E55E0" w:rsidRPr="00112551" w:rsidRDefault="000E55E0" w:rsidP="00F636CA">
            <w:pPr>
              <w:widowControl w:val="0"/>
              <w:autoSpaceDE w:val="0"/>
              <w:autoSpaceDN w:val="0"/>
              <w:adjustRightInd w:val="0"/>
              <w:ind w:firstLine="315"/>
              <w:jc w:val="center"/>
              <w:rPr>
                <w:rFonts w:ascii="TimesNewRomanPSMT" w:hAnsi="TimesNewRomanPSMT" w:cs="TimesNewRomanPSMT"/>
                <w:sz w:val="18"/>
                <w:szCs w:val="18"/>
              </w:rPr>
            </w:pPr>
            <w:r w:rsidRPr="00112551">
              <w:rPr>
                <w:sz w:val="18"/>
                <w:szCs w:val="18"/>
              </w:rPr>
              <w:t>в РАСЦО «Парма»</w:t>
            </w:r>
          </w:p>
        </w:tc>
        <w:tc>
          <w:tcPr>
            <w:tcW w:w="2623" w:type="dxa"/>
          </w:tcPr>
          <w:p w:rsidR="000E55E0" w:rsidRPr="00112551" w:rsidRDefault="000E55E0" w:rsidP="00F636CA">
            <w:pPr>
              <w:jc w:val="center"/>
              <w:rPr>
                <w:sz w:val="18"/>
                <w:szCs w:val="18"/>
              </w:rPr>
            </w:pPr>
            <w:r w:rsidRPr="00112551">
              <w:rPr>
                <w:sz w:val="18"/>
                <w:szCs w:val="18"/>
              </w:rPr>
              <w:t>Удельный вес населения муниципального района «Сосногорск», охваченного различными средствами оповещения, включенными в РАСЦО «Парма»;</w:t>
            </w:r>
          </w:p>
          <w:p w:rsidR="000E55E0" w:rsidRPr="00112551" w:rsidRDefault="000E55E0" w:rsidP="00F636CA">
            <w:pPr>
              <w:jc w:val="center"/>
              <w:rPr>
                <w:sz w:val="18"/>
                <w:szCs w:val="18"/>
              </w:rPr>
            </w:pPr>
            <w:r w:rsidRPr="00112551">
              <w:rPr>
                <w:rFonts w:ascii="TimesNewRomanPSMT" w:hAnsi="TimesNewRomanPSMT" w:cs="TimesNewRomanPSMT"/>
                <w:sz w:val="18"/>
                <w:szCs w:val="18"/>
              </w:rPr>
              <w:t>Уровень готовности сил и средств территориального звена МОМР «Сосногорск» Коми республиканской подсистемы РСЧС по предупреждению и ликвидации последствий чрезвычайных ситуаций и проявлений терроризма</w:t>
            </w:r>
          </w:p>
        </w:tc>
      </w:tr>
      <w:tr w:rsidR="000E55E0" w:rsidRPr="00112551" w:rsidTr="00513850">
        <w:trPr>
          <w:trHeight w:val="225"/>
        </w:trPr>
        <w:tc>
          <w:tcPr>
            <w:tcW w:w="15735" w:type="dxa"/>
            <w:gridSpan w:val="8"/>
          </w:tcPr>
          <w:p w:rsidR="000E55E0" w:rsidRPr="00112551" w:rsidRDefault="000E55E0" w:rsidP="00F636CA">
            <w:pPr>
              <w:jc w:val="center"/>
              <w:rPr>
                <w:b/>
                <w:sz w:val="18"/>
                <w:szCs w:val="18"/>
              </w:rPr>
            </w:pPr>
            <w:r w:rsidRPr="00112551">
              <w:rPr>
                <w:rFonts w:ascii="TimesNewRomanPSMT" w:hAnsi="TimesNewRomanPSMT" w:cs="TimesNewRomanPSMT"/>
                <w:b/>
                <w:sz w:val="18"/>
                <w:szCs w:val="18"/>
              </w:rPr>
              <w:t>Задача 2 «</w:t>
            </w:r>
            <w:r w:rsidRPr="00112551">
              <w:rPr>
                <w:b/>
                <w:sz w:val="18"/>
                <w:szCs w:val="18"/>
              </w:rPr>
              <w:t>Противодействие терроризму и экстремизму, минимизация и (или) ликвидация их последствий»</w:t>
            </w:r>
          </w:p>
        </w:tc>
      </w:tr>
      <w:tr w:rsidR="000E55E0" w:rsidRPr="00112551" w:rsidTr="00513850">
        <w:trPr>
          <w:trHeight w:val="690"/>
        </w:trPr>
        <w:tc>
          <w:tcPr>
            <w:tcW w:w="864" w:type="dxa"/>
          </w:tcPr>
          <w:p w:rsidR="000E55E0" w:rsidRPr="00112551" w:rsidRDefault="000E55E0" w:rsidP="00F636CA">
            <w:pPr>
              <w:jc w:val="center"/>
              <w:rPr>
                <w:sz w:val="18"/>
                <w:szCs w:val="18"/>
              </w:rPr>
            </w:pPr>
            <w:r w:rsidRPr="00112551">
              <w:rPr>
                <w:sz w:val="18"/>
                <w:szCs w:val="18"/>
              </w:rPr>
              <w:t>3</w:t>
            </w:r>
          </w:p>
        </w:tc>
        <w:tc>
          <w:tcPr>
            <w:tcW w:w="3743" w:type="dxa"/>
          </w:tcPr>
          <w:p w:rsidR="000E55E0" w:rsidRPr="00112551" w:rsidRDefault="000E55E0" w:rsidP="00F636CA">
            <w:pPr>
              <w:suppressAutoHyphens/>
              <w:rPr>
                <w:sz w:val="18"/>
                <w:szCs w:val="18"/>
              </w:rPr>
            </w:pPr>
            <w:r w:rsidRPr="00112551">
              <w:rPr>
                <w:sz w:val="18"/>
                <w:szCs w:val="18"/>
              </w:rPr>
              <w:t>1.2.1 Обеспечение антитеррористической защищенности объектов жизнеобеспечения, объектов (мест) массового пребывания людей и формирование эффективной системы противодействия идеологии терроризма и экстремизма</w:t>
            </w:r>
          </w:p>
        </w:tc>
        <w:tc>
          <w:tcPr>
            <w:tcW w:w="2017" w:type="dxa"/>
          </w:tcPr>
          <w:p w:rsidR="000E55E0" w:rsidRPr="00112551" w:rsidRDefault="000E55E0" w:rsidP="00F636CA">
            <w:pPr>
              <w:suppressAutoHyphens/>
              <w:jc w:val="center"/>
              <w:rPr>
                <w:sz w:val="18"/>
                <w:szCs w:val="18"/>
              </w:rPr>
            </w:pPr>
            <w:r w:rsidRPr="00112551">
              <w:rPr>
                <w:sz w:val="18"/>
                <w:szCs w:val="18"/>
              </w:rPr>
              <w:t>МКУ «Управление по делам ГО и ЧС МО МР «Сосногорск»</w:t>
            </w:r>
          </w:p>
          <w:p w:rsidR="000E55E0" w:rsidRPr="00112551" w:rsidRDefault="000E55E0" w:rsidP="00F636CA">
            <w:pPr>
              <w:suppressAutoHyphens/>
              <w:jc w:val="center"/>
              <w:rPr>
                <w:sz w:val="18"/>
                <w:szCs w:val="18"/>
              </w:rPr>
            </w:pPr>
          </w:p>
        </w:tc>
        <w:tc>
          <w:tcPr>
            <w:tcW w:w="861" w:type="dxa"/>
          </w:tcPr>
          <w:p w:rsidR="000E55E0" w:rsidRPr="00112551" w:rsidRDefault="000E55E0" w:rsidP="00F636CA">
            <w:pPr>
              <w:jc w:val="center"/>
              <w:rPr>
                <w:sz w:val="18"/>
                <w:szCs w:val="18"/>
              </w:rPr>
            </w:pPr>
            <w:r w:rsidRPr="00112551">
              <w:rPr>
                <w:sz w:val="18"/>
                <w:szCs w:val="18"/>
              </w:rPr>
              <w:t>2018</w:t>
            </w:r>
          </w:p>
        </w:tc>
        <w:tc>
          <w:tcPr>
            <w:tcW w:w="1162" w:type="dxa"/>
          </w:tcPr>
          <w:p w:rsidR="000E55E0" w:rsidRPr="00112551" w:rsidRDefault="000E55E0" w:rsidP="00F636CA">
            <w:pPr>
              <w:jc w:val="center"/>
              <w:rPr>
                <w:sz w:val="18"/>
                <w:szCs w:val="18"/>
              </w:rPr>
            </w:pPr>
            <w:r w:rsidRPr="00112551">
              <w:rPr>
                <w:sz w:val="18"/>
                <w:szCs w:val="18"/>
              </w:rPr>
              <w:t>2021</w:t>
            </w:r>
          </w:p>
        </w:tc>
        <w:tc>
          <w:tcPr>
            <w:tcW w:w="2306" w:type="dxa"/>
          </w:tcPr>
          <w:p w:rsidR="000E55E0" w:rsidRPr="00112551" w:rsidRDefault="000E55E0" w:rsidP="00F636CA">
            <w:pPr>
              <w:widowControl w:val="0"/>
              <w:jc w:val="center"/>
              <w:rPr>
                <w:sz w:val="18"/>
                <w:szCs w:val="18"/>
              </w:rPr>
            </w:pPr>
            <w:r w:rsidRPr="00112551">
              <w:rPr>
                <w:sz w:val="18"/>
                <w:szCs w:val="18"/>
              </w:rPr>
              <w:t>Проведение (ежеквартально) заседаний антитеррористической комиссии и проведение проверки объектов ЖКХ, культуры, спорта, образования, устранение выявленных недостатков</w:t>
            </w:r>
          </w:p>
        </w:tc>
        <w:tc>
          <w:tcPr>
            <w:tcW w:w="2159" w:type="dxa"/>
          </w:tcPr>
          <w:p w:rsidR="000E55E0" w:rsidRPr="00112551" w:rsidRDefault="000E55E0" w:rsidP="00F636CA">
            <w:pPr>
              <w:widowControl w:val="0"/>
              <w:jc w:val="center"/>
              <w:rPr>
                <w:sz w:val="18"/>
                <w:szCs w:val="18"/>
              </w:rPr>
            </w:pPr>
            <w:proofErr w:type="gramStart"/>
            <w:r w:rsidRPr="00112551">
              <w:rPr>
                <w:rFonts w:ascii="TimesNewRomanPSMT" w:hAnsi="TimesNewRomanPSMT" w:cs="TimesNewRomanPSMT"/>
                <w:sz w:val="18"/>
                <w:szCs w:val="18"/>
              </w:rPr>
              <w:t>Увеличение количества объектов, соответствующих перечню обязательных требований антитеррористической защищенности ПОО ((потенциально опасных объектов), объектов ЖКХ, жизнеобеспечения, массового пребывания граждан</w:t>
            </w:r>
            <w:r w:rsidRPr="00112551">
              <w:rPr>
                <w:sz w:val="18"/>
                <w:szCs w:val="18"/>
              </w:rPr>
              <w:t>.</w:t>
            </w:r>
            <w:proofErr w:type="gramEnd"/>
          </w:p>
        </w:tc>
        <w:tc>
          <w:tcPr>
            <w:tcW w:w="2623" w:type="dxa"/>
          </w:tcPr>
          <w:p w:rsidR="000E55E0" w:rsidRPr="00112551" w:rsidRDefault="000E55E0" w:rsidP="00F636CA">
            <w:pPr>
              <w:jc w:val="center"/>
              <w:rPr>
                <w:rFonts w:ascii="TimesNewRomanPSMT" w:hAnsi="TimesNewRomanPSMT" w:cs="TimesNewRomanPSMT"/>
                <w:sz w:val="18"/>
                <w:szCs w:val="18"/>
              </w:rPr>
            </w:pPr>
            <w:r w:rsidRPr="00112551">
              <w:rPr>
                <w:rFonts w:ascii="TimesNewRomanPSMT" w:hAnsi="TimesNewRomanPSMT" w:cs="TimesNewRomanPSMT"/>
                <w:sz w:val="18"/>
                <w:szCs w:val="18"/>
              </w:rPr>
              <w:t>Удельный вес объектов, соответствующих перечню обязательных требований антитеррористической защищенности ПОО (потенциально опасных объектов), объектов ЖКХ, жизнеобеспечения, массового пребывания граждан;</w:t>
            </w:r>
          </w:p>
          <w:p w:rsidR="00513850" w:rsidRDefault="000E55E0" w:rsidP="00F636CA">
            <w:pPr>
              <w:jc w:val="center"/>
              <w:rPr>
                <w:rFonts w:ascii="TimesNewRomanPSMT" w:hAnsi="TimesNewRomanPSMT" w:cs="TimesNewRomanPSMT"/>
                <w:sz w:val="18"/>
                <w:szCs w:val="18"/>
              </w:rPr>
            </w:pPr>
            <w:r w:rsidRPr="00112551">
              <w:rPr>
                <w:rFonts w:ascii="TimesNewRomanPSMT" w:hAnsi="TimesNewRomanPSMT" w:cs="TimesNewRomanPSMT"/>
                <w:sz w:val="18"/>
                <w:szCs w:val="18"/>
              </w:rPr>
              <w:t xml:space="preserve">Уровень готовности сил и средств территориального звена МОМР «Сосногорск» Коми республиканской подсистемы РСЧС по предупреждению и ликвидации последствий чрезвычайных ситуаций </w:t>
            </w:r>
          </w:p>
          <w:p w:rsidR="000E55E0" w:rsidRPr="00112551" w:rsidRDefault="000E55E0" w:rsidP="00F636CA">
            <w:pPr>
              <w:jc w:val="center"/>
              <w:rPr>
                <w:sz w:val="18"/>
                <w:szCs w:val="18"/>
              </w:rPr>
            </w:pPr>
            <w:r w:rsidRPr="00112551">
              <w:rPr>
                <w:rFonts w:ascii="TimesNewRomanPSMT" w:hAnsi="TimesNewRomanPSMT" w:cs="TimesNewRomanPSMT"/>
                <w:sz w:val="18"/>
                <w:szCs w:val="18"/>
              </w:rPr>
              <w:t>и проявлений терроризма</w:t>
            </w:r>
          </w:p>
        </w:tc>
      </w:tr>
      <w:tr w:rsidR="000E55E0" w:rsidRPr="00112551" w:rsidTr="00513850">
        <w:trPr>
          <w:trHeight w:val="691"/>
        </w:trPr>
        <w:tc>
          <w:tcPr>
            <w:tcW w:w="864" w:type="dxa"/>
          </w:tcPr>
          <w:p w:rsidR="000E55E0" w:rsidRPr="00112551" w:rsidRDefault="000E55E0" w:rsidP="00F636CA">
            <w:pPr>
              <w:jc w:val="center"/>
              <w:rPr>
                <w:sz w:val="18"/>
                <w:szCs w:val="18"/>
              </w:rPr>
            </w:pPr>
            <w:r w:rsidRPr="00112551">
              <w:rPr>
                <w:sz w:val="18"/>
                <w:szCs w:val="18"/>
              </w:rPr>
              <w:t>4</w:t>
            </w:r>
          </w:p>
        </w:tc>
        <w:tc>
          <w:tcPr>
            <w:tcW w:w="3743" w:type="dxa"/>
          </w:tcPr>
          <w:p w:rsidR="000E55E0" w:rsidRPr="00112551" w:rsidRDefault="000E55E0" w:rsidP="00F636CA">
            <w:pPr>
              <w:suppressAutoHyphens/>
              <w:rPr>
                <w:sz w:val="18"/>
                <w:szCs w:val="18"/>
              </w:rPr>
            </w:pPr>
            <w:r w:rsidRPr="00112551">
              <w:rPr>
                <w:sz w:val="18"/>
                <w:szCs w:val="18"/>
              </w:rPr>
              <w:t>1.2.2 Проведение профилактических мероприятий с гражданами наиболее подверженными воздействию идеологии терроризма</w:t>
            </w:r>
          </w:p>
        </w:tc>
        <w:tc>
          <w:tcPr>
            <w:tcW w:w="2017" w:type="dxa"/>
          </w:tcPr>
          <w:p w:rsidR="000E55E0" w:rsidRPr="00112551" w:rsidRDefault="000E55E0" w:rsidP="00F636CA">
            <w:pPr>
              <w:suppressAutoHyphens/>
              <w:jc w:val="center"/>
              <w:rPr>
                <w:sz w:val="18"/>
                <w:szCs w:val="18"/>
              </w:rPr>
            </w:pPr>
            <w:r w:rsidRPr="00112551">
              <w:rPr>
                <w:sz w:val="18"/>
                <w:szCs w:val="18"/>
              </w:rPr>
              <w:t>МКУ «Управление по делам ГО и ЧС МО МР «Сосногорск»</w:t>
            </w:r>
          </w:p>
        </w:tc>
        <w:tc>
          <w:tcPr>
            <w:tcW w:w="861" w:type="dxa"/>
          </w:tcPr>
          <w:p w:rsidR="000E55E0" w:rsidRPr="00112551" w:rsidRDefault="000E55E0" w:rsidP="00F636CA">
            <w:pPr>
              <w:jc w:val="center"/>
              <w:rPr>
                <w:sz w:val="18"/>
                <w:szCs w:val="18"/>
              </w:rPr>
            </w:pPr>
            <w:r w:rsidRPr="00112551">
              <w:rPr>
                <w:sz w:val="18"/>
                <w:szCs w:val="18"/>
              </w:rPr>
              <w:t>2018</w:t>
            </w:r>
          </w:p>
        </w:tc>
        <w:tc>
          <w:tcPr>
            <w:tcW w:w="1162" w:type="dxa"/>
          </w:tcPr>
          <w:p w:rsidR="000E55E0" w:rsidRPr="00112551" w:rsidRDefault="000E55E0" w:rsidP="00F636CA">
            <w:pPr>
              <w:jc w:val="center"/>
              <w:rPr>
                <w:sz w:val="18"/>
                <w:szCs w:val="18"/>
              </w:rPr>
            </w:pPr>
            <w:r w:rsidRPr="00112551">
              <w:rPr>
                <w:sz w:val="18"/>
                <w:szCs w:val="18"/>
              </w:rPr>
              <w:t>2021</w:t>
            </w:r>
          </w:p>
        </w:tc>
        <w:tc>
          <w:tcPr>
            <w:tcW w:w="2306" w:type="dxa"/>
          </w:tcPr>
          <w:p w:rsidR="000E55E0" w:rsidRPr="00112551" w:rsidRDefault="000E55E0" w:rsidP="00F636CA">
            <w:pPr>
              <w:widowControl w:val="0"/>
              <w:jc w:val="center"/>
              <w:rPr>
                <w:sz w:val="18"/>
                <w:szCs w:val="18"/>
              </w:rPr>
            </w:pPr>
            <w:r w:rsidRPr="00112551">
              <w:rPr>
                <w:sz w:val="18"/>
                <w:szCs w:val="18"/>
              </w:rPr>
              <w:t xml:space="preserve">Количество мероприятий, проведенных с гражданами наиболее подверженными воздействию идеологии терроризма не менее 300 за год и количество публикаций  </w:t>
            </w:r>
          </w:p>
          <w:p w:rsidR="000E55E0" w:rsidRPr="00112551" w:rsidRDefault="000E55E0" w:rsidP="00F636CA">
            <w:pPr>
              <w:widowControl w:val="0"/>
              <w:jc w:val="center"/>
              <w:rPr>
                <w:sz w:val="18"/>
                <w:szCs w:val="18"/>
              </w:rPr>
            </w:pPr>
            <w:r w:rsidRPr="00112551">
              <w:rPr>
                <w:sz w:val="18"/>
                <w:szCs w:val="18"/>
              </w:rPr>
              <w:t>В СМИ не менее 50 в течение года.</w:t>
            </w:r>
          </w:p>
          <w:p w:rsidR="000E55E0" w:rsidRPr="00112551" w:rsidRDefault="000E55E0" w:rsidP="00F636CA">
            <w:pPr>
              <w:widowControl w:val="0"/>
              <w:jc w:val="center"/>
              <w:rPr>
                <w:sz w:val="18"/>
                <w:szCs w:val="18"/>
              </w:rPr>
            </w:pPr>
          </w:p>
        </w:tc>
        <w:tc>
          <w:tcPr>
            <w:tcW w:w="2159" w:type="dxa"/>
          </w:tcPr>
          <w:p w:rsidR="000E55E0" w:rsidRPr="00112551" w:rsidRDefault="000E55E0" w:rsidP="00F636CA">
            <w:pPr>
              <w:widowControl w:val="0"/>
              <w:jc w:val="center"/>
              <w:rPr>
                <w:sz w:val="18"/>
                <w:szCs w:val="18"/>
              </w:rPr>
            </w:pPr>
            <w:r w:rsidRPr="00112551">
              <w:rPr>
                <w:sz w:val="18"/>
                <w:szCs w:val="18"/>
                <w:shd w:val="clear" w:color="auto" w:fill="FFFFFF"/>
              </w:rPr>
              <w:t>Противодействие терроризму и экстремизму, минимизация и (или) ликвидация их последствий</w:t>
            </w:r>
          </w:p>
        </w:tc>
        <w:tc>
          <w:tcPr>
            <w:tcW w:w="2623" w:type="dxa"/>
            <w:vAlign w:val="center"/>
          </w:tcPr>
          <w:p w:rsidR="000E55E0" w:rsidRPr="00112551" w:rsidRDefault="000E55E0" w:rsidP="00F636CA">
            <w:pPr>
              <w:jc w:val="center"/>
              <w:rPr>
                <w:sz w:val="18"/>
                <w:szCs w:val="18"/>
              </w:rPr>
            </w:pPr>
            <w:r w:rsidRPr="00112551">
              <w:rPr>
                <w:sz w:val="18"/>
                <w:szCs w:val="18"/>
              </w:rPr>
              <w:t xml:space="preserve">Доля проведенных комплексных учений, штабных тренировок для решения задач по минимизации и (или) ликвидации последствий проявления терроризма </w:t>
            </w:r>
            <w:proofErr w:type="gramStart"/>
            <w:r w:rsidRPr="00112551">
              <w:rPr>
                <w:sz w:val="18"/>
                <w:szCs w:val="18"/>
              </w:rPr>
              <w:t>от</w:t>
            </w:r>
            <w:proofErr w:type="gramEnd"/>
            <w:r w:rsidRPr="00112551">
              <w:rPr>
                <w:sz w:val="18"/>
                <w:szCs w:val="18"/>
              </w:rPr>
              <w:t xml:space="preserve"> запланированных;</w:t>
            </w:r>
          </w:p>
          <w:p w:rsidR="000E55E0" w:rsidRPr="00112551" w:rsidRDefault="000E55E0" w:rsidP="00F636CA">
            <w:pPr>
              <w:jc w:val="center"/>
              <w:rPr>
                <w:rFonts w:ascii="TimesNewRomanPSMT" w:hAnsi="TimesNewRomanPSMT" w:cs="TimesNewRomanPSMT"/>
                <w:sz w:val="18"/>
                <w:szCs w:val="18"/>
              </w:rPr>
            </w:pPr>
            <w:r w:rsidRPr="00112551">
              <w:rPr>
                <w:rFonts w:ascii="TimesNewRomanPSMT" w:hAnsi="TimesNewRomanPSMT" w:cs="TimesNewRomanPSMT"/>
                <w:sz w:val="18"/>
                <w:szCs w:val="18"/>
              </w:rPr>
              <w:t xml:space="preserve">Уровень готовности сил и средств территориального звена МОМР «Сосногорск» Коми республиканской </w:t>
            </w:r>
            <w:r w:rsidRPr="00112551">
              <w:rPr>
                <w:rFonts w:ascii="TimesNewRomanPSMT" w:hAnsi="TimesNewRomanPSMT" w:cs="TimesNewRomanPSMT"/>
                <w:sz w:val="18"/>
                <w:szCs w:val="18"/>
              </w:rPr>
              <w:lastRenderedPageBreak/>
              <w:t>подсистемы РСЧС по предупреждению и ликвидации последствий чрезвычайных ситуаций и проявлений терроризма</w:t>
            </w:r>
          </w:p>
        </w:tc>
      </w:tr>
      <w:tr w:rsidR="000E55E0" w:rsidRPr="00112551" w:rsidTr="00513850">
        <w:trPr>
          <w:trHeight w:val="225"/>
        </w:trPr>
        <w:tc>
          <w:tcPr>
            <w:tcW w:w="15735" w:type="dxa"/>
            <w:gridSpan w:val="8"/>
          </w:tcPr>
          <w:p w:rsidR="000E55E0" w:rsidRPr="00112551" w:rsidRDefault="000E55E0" w:rsidP="00F636CA">
            <w:pPr>
              <w:jc w:val="center"/>
              <w:rPr>
                <w:b/>
                <w:sz w:val="18"/>
                <w:szCs w:val="18"/>
              </w:rPr>
            </w:pPr>
            <w:r w:rsidRPr="00112551">
              <w:rPr>
                <w:b/>
                <w:sz w:val="18"/>
                <w:szCs w:val="18"/>
              </w:rPr>
              <w:lastRenderedPageBreak/>
              <w:t xml:space="preserve">Подпрограмма 2 «Правопорядок в муниципальном районе «Сосногорск» </w:t>
            </w:r>
          </w:p>
        </w:tc>
      </w:tr>
      <w:tr w:rsidR="000E55E0" w:rsidRPr="00112551" w:rsidTr="00513850">
        <w:trPr>
          <w:trHeight w:val="225"/>
        </w:trPr>
        <w:tc>
          <w:tcPr>
            <w:tcW w:w="15735" w:type="dxa"/>
            <w:gridSpan w:val="8"/>
          </w:tcPr>
          <w:p w:rsidR="000E55E0" w:rsidRPr="00112551" w:rsidRDefault="000E55E0" w:rsidP="00F636CA">
            <w:pPr>
              <w:jc w:val="center"/>
              <w:rPr>
                <w:b/>
                <w:sz w:val="18"/>
                <w:szCs w:val="18"/>
              </w:rPr>
            </w:pPr>
            <w:r w:rsidRPr="00112551">
              <w:rPr>
                <w:b/>
                <w:sz w:val="18"/>
                <w:szCs w:val="18"/>
              </w:rPr>
              <w:t>Задача 1 «Профилактика правонарушений на административных участках, в общественных местах и на улицах»</w:t>
            </w:r>
          </w:p>
        </w:tc>
      </w:tr>
      <w:tr w:rsidR="000E55E0" w:rsidRPr="00112551" w:rsidTr="00513850">
        <w:trPr>
          <w:trHeight w:val="2083"/>
        </w:trPr>
        <w:tc>
          <w:tcPr>
            <w:tcW w:w="864" w:type="dxa"/>
          </w:tcPr>
          <w:p w:rsidR="000E55E0" w:rsidRPr="00112551" w:rsidRDefault="000E55E0" w:rsidP="00F636CA">
            <w:pPr>
              <w:widowControl w:val="0"/>
              <w:jc w:val="center"/>
              <w:rPr>
                <w:caps/>
                <w:sz w:val="18"/>
                <w:szCs w:val="18"/>
              </w:rPr>
            </w:pPr>
            <w:r w:rsidRPr="00112551">
              <w:rPr>
                <w:caps/>
                <w:sz w:val="18"/>
                <w:szCs w:val="18"/>
              </w:rPr>
              <w:t>5</w:t>
            </w:r>
          </w:p>
        </w:tc>
        <w:tc>
          <w:tcPr>
            <w:tcW w:w="3743" w:type="dxa"/>
          </w:tcPr>
          <w:p w:rsidR="000E55E0" w:rsidRPr="00112551" w:rsidRDefault="000E55E0" w:rsidP="00F636CA">
            <w:pPr>
              <w:rPr>
                <w:sz w:val="18"/>
                <w:szCs w:val="18"/>
              </w:rPr>
            </w:pPr>
            <w:r w:rsidRPr="00112551">
              <w:rPr>
                <w:sz w:val="18"/>
                <w:szCs w:val="18"/>
              </w:rPr>
              <w:t>2.1.1 Приобретение, установка и техническое обслуживание в местах и объектах с массовым пребыванием граждан специальных систем</w:t>
            </w:r>
          </w:p>
        </w:tc>
        <w:tc>
          <w:tcPr>
            <w:tcW w:w="2017" w:type="dxa"/>
          </w:tcPr>
          <w:p w:rsidR="000E55E0" w:rsidRPr="00112551" w:rsidRDefault="000E55E0" w:rsidP="00F636CA">
            <w:pPr>
              <w:jc w:val="center"/>
              <w:rPr>
                <w:sz w:val="18"/>
                <w:szCs w:val="18"/>
              </w:rPr>
            </w:pPr>
            <w:r w:rsidRPr="00112551">
              <w:rPr>
                <w:sz w:val="18"/>
                <w:szCs w:val="18"/>
              </w:rPr>
              <w:t>МКУ «Управление по делам ГО и ЧС МО МР «Сосногорск»</w:t>
            </w:r>
          </w:p>
        </w:tc>
        <w:tc>
          <w:tcPr>
            <w:tcW w:w="861" w:type="dxa"/>
          </w:tcPr>
          <w:p w:rsidR="000E55E0" w:rsidRPr="00112551" w:rsidRDefault="000E55E0" w:rsidP="00F636CA">
            <w:pPr>
              <w:jc w:val="center"/>
              <w:rPr>
                <w:sz w:val="18"/>
                <w:szCs w:val="18"/>
              </w:rPr>
            </w:pPr>
            <w:r w:rsidRPr="00112551">
              <w:rPr>
                <w:sz w:val="18"/>
                <w:szCs w:val="18"/>
              </w:rPr>
              <w:t>2018</w:t>
            </w:r>
          </w:p>
        </w:tc>
        <w:tc>
          <w:tcPr>
            <w:tcW w:w="1162" w:type="dxa"/>
          </w:tcPr>
          <w:p w:rsidR="000E55E0" w:rsidRPr="00112551" w:rsidRDefault="000E55E0" w:rsidP="00F636CA">
            <w:pPr>
              <w:jc w:val="center"/>
              <w:rPr>
                <w:sz w:val="18"/>
                <w:szCs w:val="18"/>
              </w:rPr>
            </w:pPr>
            <w:r w:rsidRPr="00112551">
              <w:rPr>
                <w:sz w:val="18"/>
                <w:szCs w:val="18"/>
              </w:rPr>
              <w:t>2018</w:t>
            </w:r>
          </w:p>
        </w:tc>
        <w:tc>
          <w:tcPr>
            <w:tcW w:w="2306" w:type="dxa"/>
            <w:vAlign w:val="center"/>
          </w:tcPr>
          <w:p w:rsidR="000E55E0" w:rsidRPr="00112551" w:rsidRDefault="000E55E0" w:rsidP="00F636CA">
            <w:pPr>
              <w:autoSpaceDE w:val="0"/>
              <w:autoSpaceDN w:val="0"/>
              <w:adjustRightInd w:val="0"/>
              <w:jc w:val="center"/>
              <w:rPr>
                <w:sz w:val="18"/>
                <w:szCs w:val="18"/>
              </w:rPr>
            </w:pPr>
            <w:r w:rsidRPr="00112551">
              <w:rPr>
                <w:sz w:val="18"/>
                <w:szCs w:val="18"/>
              </w:rPr>
              <w:t>Наличие приобретенного современного оборудования, технических средств, необходимых для проведения мероприятий по охране общественного порядка, обеспечению общественной безопасности.</w:t>
            </w:r>
          </w:p>
        </w:tc>
        <w:tc>
          <w:tcPr>
            <w:tcW w:w="2159" w:type="dxa"/>
            <w:vAlign w:val="center"/>
          </w:tcPr>
          <w:p w:rsidR="000E55E0" w:rsidRPr="00112551" w:rsidRDefault="000E55E0" w:rsidP="00F636CA">
            <w:pPr>
              <w:widowControl w:val="0"/>
              <w:jc w:val="center"/>
              <w:rPr>
                <w:sz w:val="18"/>
                <w:szCs w:val="18"/>
              </w:rPr>
            </w:pPr>
            <w:r w:rsidRPr="00112551">
              <w:rPr>
                <w:sz w:val="18"/>
                <w:szCs w:val="18"/>
              </w:rPr>
              <w:t>Увеличение количества мест с массовым пребыванием граждан (улицы, парки, скверы) в границах городского поселения «Сосногорск», оборудованных системами видеонаблюдения</w:t>
            </w:r>
          </w:p>
        </w:tc>
        <w:tc>
          <w:tcPr>
            <w:tcW w:w="2623" w:type="dxa"/>
          </w:tcPr>
          <w:p w:rsidR="000E55E0" w:rsidRPr="00112551" w:rsidRDefault="000E55E0" w:rsidP="00F636CA">
            <w:pPr>
              <w:autoSpaceDE w:val="0"/>
              <w:autoSpaceDN w:val="0"/>
              <w:adjustRightInd w:val="0"/>
              <w:jc w:val="center"/>
              <w:outlineLvl w:val="1"/>
              <w:rPr>
                <w:sz w:val="18"/>
                <w:szCs w:val="18"/>
              </w:rPr>
            </w:pPr>
            <w:r w:rsidRPr="00112551">
              <w:rPr>
                <w:sz w:val="18"/>
                <w:szCs w:val="18"/>
              </w:rPr>
              <w:t>Удельный вес мест массового пребывания граждан</w:t>
            </w:r>
            <w:proofErr w:type="gramStart"/>
            <w:r w:rsidRPr="00112551">
              <w:rPr>
                <w:sz w:val="18"/>
                <w:szCs w:val="18"/>
              </w:rPr>
              <w:t xml:space="preserve"> ,</w:t>
            </w:r>
            <w:proofErr w:type="gramEnd"/>
            <w:r w:rsidRPr="00112551">
              <w:rPr>
                <w:sz w:val="18"/>
                <w:szCs w:val="18"/>
              </w:rPr>
              <w:t>оборудованных системами видеонаблюдения от запланированного;</w:t>
            </w:r>
          </w:p>
          <w:p w:rsidR="000E55E0" w:rsidRPr="00112551" w:rsidRDefault="000E55E0" w:rsidP="00F636CA">
            <w:pPr>
              <w:autoSpaceDE w:val="0"/>
              <w:autoSpaceDN w:val="0"/>
              <w:adjustRightInd w:val="0"/>
              <w:jc w:val="center"/>
              <w:outlineLvl w:val="1"/>
              <w:rPr>
                <w:sz w:val="18"/>
                <w:szCs w:val="18"/>
              </w:rPr>
            </w:pPr>
            <w:r w:rsidRPr="00112551">
              <w:rPr>
                <w:sz w:val="18"/>
                <w:szCs w:val="18"/>
              </w:rPr>
              <w:t>Раскрываемость преступлений в общественных местах</w:t>
            </w:r>
          </w:p>
        </w:tc>
      </w:tr>
      <w:tr w:rsidR="000E55E0" w:rsidRPr="00112551" w:rsidTr="00513850">
        <w:trPr>
          <w:trHeight w:val="1068"/>
        </w:trPr>
        <w:tc>
          <w:tcPr>
            <w:tcW w:w="864" w:type="dxa"/>
          </w:tcPr>
          <w:p w:rsidR="000E55E0" w:rsidRPr="00112551" w:rsidRDefault="000E55E0" w:rsidP="00F636CA">
            <w:pPr>
              <w:widowControl w:val="0"/>
              <w:jc w:val="center"/>
              <w:rPr>
                <w:caps/>
                <w:sz w:val="18"/>
                <w:szCs w:val="18"/>
              </w:rPr>
            </w:pPr>
            <w:r w:rsidRPr="00112551">
              <w:rPr>
                <w:caps/>
                <w:sz w:val="18"/>
                <w:szCs w:val="18"/>
              </w:rPr>
              <w:t>6</w:t>
            </w:r>
          </w:p>
        </w:tc>
        <w:tc>
          <w:tcPr>
            <w:tcW w:w="3743" w:type="dxa"/>
          </w:tcPr>
          <w:p w:rsidR="000E55E0" w:rsidRPr="00112551" w:rsidRDefault="000E55E0" w:rsidP="00F636CA">
            <w:pPr>
              <w:rPr>
                <w:sz w:val="18"/>
                <w:szCs w:val="18"/>
              </w:rPr>
            </w:pPr>
            <w:r w:rsidRPr="00112551">
              <w:rPr>
                <w:sz w:val="18"/>
                <w:szCs w:val="18"/>
              </w:rPr>
              <w:t xml:space="preserve">2.1.2 Организационное и информационное обеспечение деятельности </w:t>
            </w:r>
            <w:proofErr w:type="spellStart"/>
            <w:r w:rsidRPr="00112551">
              <w:rPr>
                <w:sz w:val="18"/>
                <w:szCs w:val="18"/>
              </w:rPr>
              <w:t>Антинаркотической</w:t>
            </w:r>
            <w:proofErr w:type="spellEnd"/>
            <w:r w:rsidRPr="00112551">
              <w:rPr>
                <w:sz w:val="18"/>
                <w:szCs w:val="18"/>
              </w:rPr>
              <w:t xml:space="preserve"> комиссии в МО МР «Сосногорск»</w:t>
            </w:r>
          </w:p>
        </w:tc>
        <w:tc>
          <w:tcPr>
            <w:tcW w:w="2017" w:type="dxa"/>
          </w:tcPr>
          <w:p w:rsidR="000E55E0" w:rsidRPr="00112551" w:rsidRDefault="000E55E0" w:rsidP="00F636CA">
            <w:pPr>
              <w:jc w:val="center"/>
              <w:rPr>
                <w:sz w:val="18"/>
                <w:szCs w:val="18"/>
              </w:rPr>
            </w:pPr>
            <w:r w:rsidRPr="00112551">
              <w:rPr>
                <w:sz w:val="18"/>
                <w:szCs w:val="18"/>
              </w:rPr>
              <w:t>Администрация  МО МР «Сосногорск»</w:t>
            </w:r>
          </w:p>
        </w:tc>
        <w:tc>
          <w:tcPr>
            <w:tcW w:w="861" w:type="dxa"/>
          </w:tcPr>
          <w:p w:rsidR="000E55E0" w:rsidRPr="00112551" w:rsidRDefault="000E55E0" w:rsidP="00F636CA">
            <w:pPr>
              <w:jc w:val="center"/>
              <w:rPr>
                <w:sz w:val="18"/>
                <w:szCs w:val="18"/>
              </w:rPr>
            </w:pPr>
            <w:r w:rsidRPr="00112551">
              <w:rPr>
                <w:sz w:val="18"/>
                <w:szCs w:val="18"/>
              </w:rPr>
              <w:t>2018</w:t>
            </w:r>
          </w:p>
        </w:tc>
        <w:tc>
          <w:tcPr>
            <w:tcW w:w="1162" w:type="dxa"/>
          </w:tcPr>
          <w:p w:rsidR="000E55E0" w:rsidRPr="00112551" w:rsidRDefault="000E55E0" w:rsidP="00F636CA">
            <w:pPr>
              <w:jc w:val="center"/>
              <w:rPr>
                <w:sz w:val="18"/>
                <w:szCs w:val="18"/>
              </w:rPr>
            </w:pPr>
            <w:r w:rsidRPr="00112551">
              <w:rPr>
                <w:sz w:val="18"/>
                <w:szCs w:val="18"/>
              </w:rPr>
              <w:t>2021</w:t>
            </w:r>
          </w:p>
        </w:tc>
        <w:tc>
          <w:tcPr>
            <w:tcW w:w="2306" w:type="dxa"/>
          </w:tcPr>
          <w:p w:rsidR="000E55E0" w:rsidRPr="00112551" w:rsidRDefault="000E55E0" w:rsidP="00F636CA">
            <w:pPr>
              <w:autoSpaceDE w:val="0"/>
              <w:autoSpaceDN w:val="0"/>
              <w:adjustRightInd w:val="0"/>
              <w:jc w:val="center"/>
              <w:rPr>
                <w:sz w:val="18"/>
                <w:szCs w:val="18"/>
              </w:rPr>
            </w:pPr>
            <w:r w:rsidRPr="00112551">
              <w:rPr>
                <w:sz w:val="18"/>
                <w:szCs w:val="18"/>
              </w:rPr>
              <w:t xml:space="preserve">Не менее 4 проведенных заседаний </w:t>
            </w:r>
            <w:proofErr w:type="spellStart"/>
            <w:r w:rsidRPr="00112551">
              <w:rPr>
                <w:sz w:val="18"/>
                <w:szCs w:val="18"/>
              </w:rPr>
              <w:t>Антинаркотической</w:t>
            </w:r>
            <w:proofErr w:type="spellEnd"/>
            <w:r w:rsidRPr="00112551">
              <w:rPr>
                <w:sz w:val="18"/>
                <w:szCs w:val="18"/>
              </w:rPr>
              <w:t xml:space="preserve"> комиссии в МО МР «Сосногорск»</w:t>
            </w:r>
          </w:p>
        </w:tc>
        <w:tc>
          <w:tcPr>
            <w:tcW w:w="2159" w:type="dxa"/>
          </w:tcPr>
          <w:p w:rsidR="000E55E0" w:rsidRPr="00112551" w:rsidRDefault="000E55E0" w:rsidP="00F636CA">
            <w:pPr>
              <w:widowControl w:val="0"/>
              <w:jc w:val="center"/>
              <w:rPr>
                <w:caps/>
                <w:sz w:val="18"/>
                <w:szCs w:val="18"/>
              </w:rPr>
            </w:pPr>
            <w:r w:rsidRPr="00112551">
              <w:rPr>
                <w:sz w:val="18"/>
                <w:szCs w:val="18"/>
              </w:rPr>
              <w:t>Увеличение количества информационно – пропагандистских материалов в СМИ</w:t>
            </w:r>
          </w:p>
        </w:tc>
        <w:tc>
          <w:tcPr>
            <w:tcW w:w="2623" w:type="dxa"/>
          </w:tcPr>
          <w:p w:rsidR="000E55E0" w:rsidRPr="00112551" w:rsidRDefault="000E55E0" w:rsidP="00F636CA">
            <w:pPr>
              <w:jc w:val="center"/>
              <w:rPr>
                <w:sz w:val="18"/>
                <w:szCs w:val="18"/>
              </w:rPr>
            </w:pPr>
            <w:r w:rsidRPr="00112551">
              <w:rPr>
                <w:sz w:val="18"/>
                <w:szCs w:val="18"/>
              </w:rPr>
              <w:t xml:space="preserve">Количество проведенных заседаний </w:t>
            </w:r>
          </w:p>
          <w:p w:rsidR="000E55E0" w:rsidRPr="00112551" w:rsidRDefault="000E55E0" w:rsidP="00F636CA">
            <w:pPr>
              <w:jc w:val="center"/>
              <w:rPr>
                <w:sz w:val="18"/>
                <w:szCs w:val="18"/>
              </w:rPr>
            </w:pPr>
            <w:proofErr w:type="spellStart"/>
            <w:r w:rsidRPr="00112551">
              <w:rPr>
                <w:sz w:val="18"/>
                <w:szCs w:val="18"/>
              </w:rPr>
              <w:t>Антинаркотической</w:t>
            </w:r>
            <w:proofErr w:type="spellEnd"/>
            <w:r w:rsidRPr="00112551">
              <w:rPr>
                <w:sz w:val="18"/>
                <w:szCs w:val="18"/>
              </w:rPr>
              <w:t xml:space="preserve"> комиссии в МО МР «Сосногорск»</w:t>
            </w:r>
          </w:p>
          <w:p w:rsidR="000E55E0" w:rsidRPr="00112551" w:rsidRDefault="000E55E0" w:rsidP="00513850">
            <w:pPr>
              <w:jc w:val="center"/>
              <w:rPr>
                <w:sz w:val="18"/>
                <w:szCs w:val="18"/>
              </w:rPr>
            </w:pPr>
            <w:r w:rsidRPr="00112551">
              <w:rPr>
                <w:sz w:val="18"/>
                <w:szCs w:val="18"/>
              </w:rPr>
              <w:t>Раскрываемость преступлений в общественных местах</w:t>
            </w:r>
          </w:p>
        </w:tc>
      </w:tr>
      <w:tr w:rsidR="000E55E0" w:rsidRPr="00112551" w:rsidTr="00513850">
        <w:trPr>
          <w:trHeight w:val="1653"/>
        </w:trPr>
        <w:tc>
          <w:tcPr>
            <w:tcW w:w="864" w:type="dxa"/>
          </w:tcPr>
          <w:p w:rsidR="000E55E0" w:rsidRPr="00112551" w:rsidRDefault="000E55E0" w:rsidP="00F636CA">
            <w:pPr>
              <w:widowControl w:val="0"/>
              <w:jc w:val="center"/>
              <w:rPr>
                <w:caps/>
                <w:sz w:val="18"/>
                <w:szCs w:val="18"/>
              </w:rPr>
            </w:pPr>
            <w:r w:rsidRPr="00112551">
              <w:rPr>
                <w:caps/>
                <w:sz w:val="18"/>
                <w:szCs w:val="18"/>
              </w:rPr>
              <w:t>7</w:t>
            </w:r>
          </w:p>
        </w:tc>
        <w:tc>
          <w:tcPr>
            <w:tcW w:w="3743" w:type="dxa"/>
          </w:tcPr>
          <w:p w:rsidR="000E55E0" w:rsidRPr="00112551" w:rsidRDefault="000E55E0" w:rsidP="00F636CA">
            <w:pPr>
              <w:rPr>
                <w:sz w:val="18"/>
                <w:szCs w:val="18"/>
              </w:rPr>
            </w:pPr>
            <w:r w:rsidRPr="00112551">
              <w:rPr>
                <w:sz w:val="18"/>
                <w:szCs w:val="18"/>
              </w:rPr>
              <w:t>2.1.3 Приобретение услуг видеонаблюдения  в целях обеспечения общественной безопасности</w:t>
            </w:r>
          </w:p>
        </w:tc>
        <w:tc>
          <w:tcPr>
            <w:tcW w:w="2017" w:type="dxa"/>
          </w:tcPr>
          <w:p w:rsidR="000E55E0" w:rsidRPr="00112551" w:rsidRDefault="000E55E0" w:rsidP="00F636CA">
            <w:pPr>
              <w:jc w:val="center"/>
              <w:rPr>
                <w:sz w:val="18"/>
                <w:szCs w:val="18"/>
              </w:rPr>
            </w:pPr>
            <w:r w:rsidRPr="00112551">
              <w:rPr>
                <w:sz w:val="18"/>
                <w:szCs w:val="18"/>
              </w:rPr>
              <w:t>МКУ «Управление по делам ГО и ЧС МО МР «Сосногорск»</w:t>
            </w:r>
          </w:p>
        </w:tc>
        <w:tc>
          <w:tcPr>
            <w:tcW w:w="861" w:type="dxa"/>
          </w:tcPr>
          <w:p w:rsidR="000E55E0" w:rsidRPr="00112551" w:rsidRDefault="000E55E0" w:rsidP="00F636CA">
            <w:pPr>
              <w:jc w:val="center"/>
              <w:rPr>
                <w:sz w:val="18"/>
                <w:szCs w:val="18"/>
              </w:rPr>
            </w:pPr>
            <w:r w:rsidRPr="00112551">
              <w:rPr>
                <w:sz w:val="18"/>
                <w:szCs w:val="18"/>
              </w:rPr>
              <w:t>2019</w:t>
            </w:r>
          </w:p>
        </w:tc>
        <w:tc>
          <w:tcPr>
            <w:tcW w:w="1162" w:type="dxa"/>
          </w:tcPr>
          <w:p w:rsidR="000E55E0" w:rsidRPr="00112551" w:rsidRDefault="000E55E0" w:rsidP="00F636CA">
            <w:pPr>
              <w:jc w:val="center"/>
              <w:rPr>
                <w:sz w:val="18"/>
                <w:szCs w:val="18"/>
              </w:rPr>
            </w:pPr>
            <w:r w:rsidRPr="00112551">
              <w:rPr>
                <w:sz w:val="18"/>
                <w:szCs w:val="18"/>
              </w:rPr>
              <w:t>2021</w:t>
            </w:r>
          </w:p>
        </w:tc>
        <w:tc>
          <w:tcPr>
            <w:tcW w:w="2306" w:type="dxa"/>
          </w:tcPr>
          <w:p w:rsidR="000E55E0" w:rsidRPr="00112551" w:rsidRDefault="000E55E0" w:rsidP="00F636CA">
            <w:pPr>
              <w:autoSpaceDE w:val="0"/>
              <w:autoSpaceDN w:val="0"/>
              <w:adjustRightInd w:val="0"/>
              <w:jc w:val="center"/>
              <w:rPr>
                <w:sz w:val="18"/>
                <w:szCs w:val="18"/>
              </w:rPr>
            </w:pPr>
            <w:r w:rsidRPr="00112551">
              <w:rPr>
                <w:sz w:val="18"/>
                <w:szCs w:val="18"/>
              </w:rPr>
              <w:t>Наличие современного оборудования и услуг видеонаблюдения, необходимых для проведения мероприятий по охране общественного порядка, обеспечению общественной безопасности.</w:t>
            </w:r>
          </w:p>
        </w:tc>
        <w:tc>
          <w:tcPr>
            <w:tcW w:w="2159" w:type="dxa"/>
          </w:tcPr>
          <w:p w:rsidR="000E55E0" w:rsidRPr="00112551" w:rsidRDefault="000E55E0" w:rsidP="00F636CA">
            <w:pPr>
              <w:widowControl w:val="0"/>
              <w:jc w:val="center"/>
              <w:rPr>
                <w:sz w:val="18"/>
                <w:szCs w:val="18"/>
              </w:rPr>
            </w:pPr>
            <w:r w:rsidRPr="00112551">
              <w:rPr>
                <w:sz w:val="18"/>
                <w:szCs w:val="18"/>
              </w:rPr>
              <w:t>Увеличение охвата ме</w:t>
            </w:r>
            <w:proofErr w:type="gramStart"/>
            <w:r w:rsidRPr="00112551">
              <w:rPr>
                <w:sz w:val="18"/>
                <w:szCs w:val="18"/>
              </w:rPr>
              <w:t>ст с пр</w:t>
            </w:r>
            <w:proofErr w:type="gramEnd"/>
            <w:r w:rsidRPr="00112551">
              <w:rPr>
                <w:sz w:val="18"/>
                <w:szCs w:val="18"/>
              </w:rPr>
              <w:t>ебыванием граждан (улицы, парки, скверы) в границах городского поселения «Сосногорск», оборудованных системами видеонаблюдения</w:t>
            </w:r>
          </w:p>
        </w:tc>
        <w:tc>
          <w:tcPr>
            <w:tcW w:w="2623" w:type="dxa"/>
          </w:tcPr>
          <w:p w:rsidR="000E55E0" w:rsidRPr="00112551" w:rsidRDefault="000E55E0" w:rsidP="00F636CA">
            <w:pPr>
              <w:autoSpaceDE w:val="0"/>
              <w:autoSpaceDN w:val="0"/>
              <w:adjustRightInd w:val="0"/>
              <w:jc w:val="center"/>
              <w:outlineLvl w:val="1"/>
              <w:rPr>
                <w:sz w:val="18"/>
                <w:szCs w:val="18"/>
              </w:rPr>
            </w:pPr>
            <w:r w:rsidRPr="00112551">
              <w:rPr>
                <w:sz w:val="18"/>
                <w:szCs w:val="18"/>
              </w:rPr>
              <w:t xml:space="preserve">Удельный вес мест пребывания граждан (улицы, парки, скверы) в границах городского поселения «Сосногорск», оборудованных системами видеонаблюдения </w:t>
            </w:r>
            <w:proofErr w:type="gramStart"/>
            <w:r w:rsidRPr="00112551">
              <w:rPr>
                <w:sz w:val="18"/>
                <w:szCs w:val="18"/>
              </w:rPr>
              <w:t>от</w:t>
            </w:r>
            <w:proofErr w:type="gramEnd"/>
            <w:r w:rsidRPr="00112551">
              <w:rPr>
                <w:sz w:val="18"/>
                <w:szCs w:val="18"/>
              </w:rPr>
              <w:t xml:space="preserve"> запланированного;</w:t>
            </w:r>
          </w:p>
          <w:p w:rsidR="000E55E0" w:rsidRPr="00112551" w:rsidRDefault="000E55E0" w:rsidP="00F636CA">
            <w:pPr>
              <w:autoSpaceDE w:val="0"/>
              <w:autoSpaceDN w:val="0"/>
              <w:adjustRightInd w:val="0"/>
              <w:jc w:val="center"/>
              <w:outlineLvl w:val="1"/>
              <w:rPr>
                <w:sz w:val="18"/>
                <w:szCs w:val="18"/>
              </w:rPr>
            </w:pPr>
            <w:r w:rsidRPr="00112551">
              <w:rPr>
                <w:sz w:val="18"/>
                <w:szCs w:val="18"/>
              </w:rPr>
              <w:t>Раскрываемость преступлений в общественных местах</w:t>
            </w:r>
          </w:p>
        </w:tc>
      </w:tr>
      <w:tr w:rsidR="000E55E0" w:rsidRPr="00112551" w:rsidTr="00513850">
        <w:trPr>
          <w:trHeight w:val="193"/>
        </w:trPr>
        <w:tc>
          <w:tcPr>
            <w:tcW w:w="15735" w:type="dxa"/>
            <w:gridSpan w:val="8"/>
            <w:vAlign w:val="center"/>
          </w:tcPr>
          <w:p w:rsidR="000E55E0" w:rsidRPr="00112551" w:rsidRDefault="000E55E0" w:rsidP="00F636CA">
            <w:pPr>
              <w:autoSpaceDE w:val="0"/>
              <w:autoSpaceDN w:val="0"/>
              <w:adjustRightInd w:val="0"/>
              <w:ind w:firstLine="720"/>
              <w:jc w:val="center"/>
              <w:outlineLvl w:val="1"/>
              <w:rPr>
                <w:b/>
                <w:bCs/>
                <w:sz w:val="18"/>
                <w:szCs w:val="18"/>
              </w:rPr>
            </w:pPr>
            <w:r w:rsidRPr="00112551">
              <w:rPr>
                <w:rFonts w:cs="Arial"/>
                <w:b/>
                <w:sz w:val="18"/>
                <w:szCs w:val="18"/>
              </w:rPr>
              <w:t xml:space="preserve">Подпрограмма 3 </w:t>
            </w:r>
            <w:r w:rsidRPr="00112551">
              <w:rPr>
                <w:b/>
                <w:bCs/>
                <w:sz w:val="18"/>
                <w:szCs w:val="18"/>
              </w:rPr>
              <w:t>«Обеспечение реализации муниципальной программы»</w:t>
            </w:r>
            <w:r w:rsidRPr="00112551">
              <w:rPr>
                <w:bCs/>
                <w:sz w:val="18"/>
                <w:szCs w:val="18"/>
              </w:rPr>
              <w:t xml:space="preserve"> </w:t>
            </w:r>
          </w:p>
        </w:tc>
      </w:tr>
      <w:tr w:rsidR="000E55E0" w:rsidRPr="00112551" w:rsidTr="00513850">
        <w:trPr>
          <w:trHeight w:val="269"/>
        </w:trPr>
        <w:tc>
          <w:tcPr>
            <w:tcW w:w="15735" w:type="dxa"/>
            <w:gridSpan w:val="8"/>
            <w:vAlign w:val="center"/>
          </w:tcPr>
          <w:p w:rsidR="000E55E0" w:rsidRPr="00112551" w:rsidRDefault="000E55E0" w:rsidP="00F636CA">
            <w:pPr>
              <w:jc w:val="center"/>
              <w:rPr>
                <w:b/>
                <w:sz w:val="18"/>
                <w:szCs w:val="18"/>
              </w:rPr>
            </w:pPr>
            <w:r w:rsidRPr="00112551">
              <w:rPr>
                <w:b/>
                <w:sz w:val="18"/>
                <w:szCs w:val="18"/>
              </w:rPr>
              <w:t>Задача 1 «Обеспечение условий для реализации мероприятий Программы»</w:t>
            </w:r>
          </w:p>
        </w:tc>
      </w:tr>
      <w:tr w:rsidR="000E55E0" w:rsidRPr="00112551" w:rsidTr="00513850">
        <w:trPr>
          <w:trHeight w:val="251"/>
        </w:trPr>
        <w:tc>
          <w:tcPr>
            <w:tcW w:w="864" w:type="dxa"/>
          </w:tcPr>
          <w:p w:rsidR="000E55E0" w:rsidRPr="00112551" w:rsidRDefault="000E55E0" w:rsidP="00F636CA">
            <w:pPr>
              <w:jc w:val="center"/>
              <w:rPr>
                <w:sz w:val="18"/>
                <w:szCs w:val="18"/>
              </w:rPr>
            </w:pPr>
            <w:r w:rsidRPr="00112551">
              <w:rPr>
                <w:sz w:val="18"/>
                <w:szCs w:val="18"/>
              </w:rPr>
              <w:t>8</w:t>
            </w:r>
          </w:p>
        </w:tc>
        <w:tc>
          <w:tcPr>
            <w:tcW w:w="3743" w:type="dxa"/>
          </w:tcPr>
          <w:p w:rsidR="000E55E0" w:rsidRPr="00112551" w:rsidRDefault="000E55E0" w:rsidP="00F636CA">
            <w:pPr>
              <w:autoSpaceDE w:val="0"/>
              <w:autoSpaceDN w:val="0"/>
              <w:adjustRightInd w:val="0"/>
              <w:rPr>
                <w:sz w:val="18"/>
                <w:szCs w:val="18"/>
              </w:rPr>
            </w:pPr>
            <w:r w:rsidRPr="00112551">
              <w:rPr>
                <w:sz w:val="18"/>
                <w:szCs w:val="18"/>
              </w:rPr>
              <w:t>3.1.1 Реализация функций исполнителями муниципальной программы</w:t>
            </w:r>
          </w:p>
        </w:tc>
        <w:tc>
          <w:tcPr>
            <w:tcW w:w="2017" w:type="dxa"/>
          </w:tcPr>
          <w:p w:rsidR="000E55E0" w:rsidRPr="00112551" w:rsidRDefault="000E55E0" w:rsidP="00F636CA">
            <w:pPr>
              <w:suppressAutoHyphens/>
              <w:jc w:val="center"/>
              <w:rPr>
                <w:sz w:val="18"/>
                <w:szCs w:val="18"/>
              </w:rPr>
            </w:pPr>
            <w:r w:rsidRPr="00112551">
              <w:rPr>
                <w:sz w:val="18"/>
                <w:szCs w:val="18"/>
              </w:rPr>
              <w:t>МКУ «Управление по делам ГО и ЧС МО МР «Сосногорск»</w:t>
            </w:r>
          </w:p>
        </w:tc>
        <w:tc>
          <w:tcPr>
            <w:tcW w:w="861" w:type="dxa"/>
          </w:tcPr>
          <w:p w:rsidR="000E55E0" w:rsidRPr="00112551" w:rsidRDefault="000E55E0" w:rsidP="00F636CA">
            <w:pPr>
              <w:jc w:val="center"/>
              <w:rPr>
                <w:sz w:val="18"/>
                <w:szCs w:val="18"/>
              </w:rPr>
            </w:pPr>
            <w:r w:rsidRPr="00112551">
              <w:rPr>
                <w:sz w:val="18"/>
                <w:szCs w:val="18"/>
              </w:rPr>
              <w:t>2018</w:t>
            </w:r>
          </w:p>
        </w:tc>
        <w:tc>
          <w:tcPr>
            <w:tcW w:w="1162" w:type="dxa"/>
          </w:tcPr>
          <w:p w:rsidR="000E55E0" w:rsidRPr="00112551" w:rsidRDefault="000E55E0" w:rsidP="00F636CA">
            <w:pPr>
              <w:jc w:val="center"/>
              <w:rPr>
                <w:sz w:val="18"/>
                <w:szCs w:val="18"/>
              </w:rPr>
            </w:pPr>
            <w:r w:rsidRPr="00112551">
              <w:rPr>
                <w:sz w:val="18"/>
                <w:szCs w:val="18"/>
              </w:rPr>
              <w:t>2021</w:t>
            </w:r>
          </w:p>
        </w:tc>
        <w:tc>
          <w:tcPr>
            <w:tcW w:w="2306" w:type="dxa"/>
          </w:tcPr>
          <w:p w:rsidR="000E55E0" w:rsidRPr="00112551" w:rsidRDefault="000E55E0" w:rsidP="00F636CA">
            <w:pPr>
              <w:autoSpaceDE w:val="0"/>
              <w:autoSpaceDN w:val="0"/>
              <w:adjustRightInd w:val="0"/>
              <w:jc w:val="center"/>
              <w:rPr>
                <w:color w:val="FF0000"/>
                <w:sz w:val="18"/>
                <w:szCs w:val="18"/>
              </w:rPr>
            </w:pPr>
            <w:r w:rsidRPr="00112551">
              <w:rPr>
                <w:sz w:val="18"/>
                <w:szCs w:val="18"/>
              </w:rPr>
              <w:t>Обеспечено выполнение задач</w:t>
            </w:r>
            <w:r w:rsidRPr="00112551">
              <w:rPr>
                <w:color w:val="FF0000"/>
                <w:sz w:val="18"/>
                <w:szCs w:val="18"/>
              </w:rPr>
              <w:t xml:space="preserve"> </w:t>
            </w:r>
            <w:r w:rsidRPr="00112551">
              <w:rPr>
                <w:sz w:val="18"/>
                <w:szCs w:val="18"/>
              </w:rPr>
              <w:t>целевых индикаторов (показателей) муниципальной программы (подпрограммы)</w:t>
            </w:r>
          </w:p>
        </w:tc>
        <w:tc>
          <w:tcPr>
            <w:tcW w:w="2159" w:type="dxa"/>
          </w:tcPr>
          <w:p w:rsidR="000E55E0" w:rsidRPr="00112551" w:rsidRDefault="000E55E0" w:rsidP="00F636CA">
            <w:pPr>
              <w:widowControl w:val="0"/>
              <w:jc w:val="center"/>
              <w:rPr>
                <w:sz w:val="18"/>
                <w:szCs w:val="18"/>
              </w:rPr>
            </w:pPr>
            <w:r w:rsidRPr="00112551">
              <w:rPr>
                <w:sz w:val="18"/>
                <w:szCs w:val="18"/>
              </w:rPr>
              <w:t>Достижение целевых индикаторов (показателей) муниципальной программы (подпрограммы), выполнение задач.</w:t>
            </w:r>
          </w:p>
        </w:tc>
        <w:tc>
          <w:tcPr>
            <w:tcW w:w="2623" w:type="dxa"/>
          </w:tcPr>
          <w:p w:rsidR="000E55E0" w:rsidRPr="00112551" w:rsidRDefault="000E55E0" w:rsidP="00F636CA">
            <w:pPr>
              <w:jc w:val="center"/>
              <w:rPr>
                <w:sz w:val="18"/>
                <w:szCs w:val="18"/>
              </w:rPr>
            </w:pPr>
          </w:p>
          <w:p w:rsidR="000E55E0" w:rsidRPr="00112551" w:rsidRDefault="000E55E0" w:rsidP="00F636CA">
            <w:pPr>
              <w:jc w:val="center"/>
              <w:rPr>
                <w:sz w:val="18"/>
                <w:szCs w:val="18"/>
              </w:rPr>
            </w:pPr>
            <w:r w:rsidRPr="00112551">
              <w:rPr>
                <w:sz w:val="18"/>
                <w:szCs w:val="18"/>
              </w:rPr>
              <w:t>-</w:t>
            </w:r>
          </w:p>
          <w:p w:rsidR="000E55E0" w:rsidRPr="00112551" w:rsidRDefault="000E55E0" w:rsidP="00F636CA">
            <w:pPr>
              <w:jc w:val="center"/>
              <w:rPr>
                <w:sz w:val="18"/>
                <w:szCs w:val="18"/>
              </w:rPr>
            </w:pPr>
          </w:p>
        </w:tc>
      </w:tr>
    </w:tbl>
    <w:p w:rsidR="000E55E0" w:rsidRPr="00112551" w:rsidRDefault="000E55E0" w:rsidP="000E55E0">
      <w:pPr>
        <w:widowControl w:val="0"/>
        <w:autoSpaceDE w:val="0"/>
        <w:autoSpaceDN w:val="0"/>
        <w:adjustRightInd w:val="0"/>
        <w:jc w:val="right"/>
        <w:rPr>
          <w:sz w:val="18"/>
          <w:szCs w:val="18"/>
        </w:rPr>
      </w:pPr>
    </w:p>
    <w:p w:rsidR="000E55E0" w:rsidRPr="00112551" w:rsidRDefault="000E55E0" w:rsidP="000E55E0">
      <w:pPr>
        <w:widowControl w:val="0"/>
        <w:autoSpaceDE w:val="0"/>
        <w:autoSpaceDN w:val="0"/>
        <w:adjustRightInd w:val="0"/>
        <w:jc w:val="right"/>
        <w:rPr>
          <w:sz w:val="18"/>
          <w:szCs w:val="18"/>
        </w:rPr>
      </w:pPr>
    </w:p>
    <w:p w:rsidR="000E55E0" w:rsidRPr="00112551" w:rsidRDefault="000E55E0" w:rsidP="000E55E0">
      <w:pPr>
        <w:widowControl w:val="0"/>
        <w:autoSpaceDE w:val="0"/>
        <w:autoSpaceDN w:val="0"/>
        <w:adjustRightInd w:val="0"/>
        <w:jc w:val="right"/>
        <w:rPr>
          <w:sz w:val="18"/>
          <w:szCs w:val="18"/>
        </w:rPr>
      </w:pPr>
    </w:p>
    <w:p w:rsidR="000E55E0" w:rsidRPr="00112551" w:rsidRDefault="000E55E0" w:rsidP="000E55E0">
      <w:pPr>
        <w:widowControl w:val="0"/>
        <w:autoSpaceDE w:val="0"/>
        <w:autoSpaceDN w:val="0"/>
        <w:adjustRightInd w:val="0"/>
        <w:jc w:val="right"/>
        <w:rPr>
          <w:sz w:val="18"/>
          <w:szCs w:val="18"/>
        </w:rPr>
      </w:pPr>
    </w:p>
    <w:p w:rsidR="000E55E0" w:rsidRPr="00112551" w:rsidRDefault="000E55E0" w:rsidP="000E55E0">
      <w:pPr>
        <w:widowControl w:val="0"/>
        <w:autoSpaceDE w:val="0"/>
        <w:autoSpaceDN w:val="0"/>
        <w:adjustRightInd w:val="0"/>
        <w:jc w:val="right"/>
        <w:rPr>
          <w:sz w:val="18"/>
          <w:szCs w:val="18"/>
        </w:rPr>
      </w:pPr>
    </w:p>
    <w:p w:rsidR="00513850" w:rsidRDefault="00513850" w:rsidP="000E55E0">
      <w:pPr>
        <w:widowControl w:val="0"/>
        <w:autoSpaceDE w:val="0"/>
        <w:autoSpaceDN w:val="0"/>
        <w:adjustRightInd w:val="0"/>
        <w:jc w:val="right"/>
        <w:rPr>
          <w:sz w:val="22"/>
          <w:szCs w:val="22"/>
        </w:rPr>
      </w:pPr>
    </w:p>
    <w:p w:rsidR="000E55E0" w:rsidRPr="000556CE" w:rsidRDefault="000E55E0" w:rsidP="000E55E0">
      <w:pPr>
        <w:widowControl w:val="0"/>
        <w:autoSpaceDE w:val="0"/>
        <w:autoSpaceDN w:val="0"/>
        <w:adjustRightInd w:val="0"/>
        <w:jc w:val="right"/>
        <w:rPr>
          <w:sz w:val="22"/>
          <w:szCs w:val="22"/>
        </w:rPr>
      </w:pPr>
      <w:r w:rsidRPr="000556CE">
        <w:rPr>
          <w:sz w:val="22"/>
          <w:szCs w:val="22"/>
        </w:rPr>
        <w:lastRenderedPageBreak/>
        <w:t>Приложение 3</w:t>
      </w:r>
    </w:p>
    <w:p w:rsidR="000E55E0" w:rsidRPr="000556CE" w:rsidRDefault="000E55E0" w:rsidP="000E55E0">
      <w:pPr>
        <w:widowControl w:val="0"/>
        <w:autoSpaceDE w:val="0"/>
        <w:autoSpaceDN w:val="0"/>
        <w:adjustRightInd w:val="0"/>
        <w:jc w:val="right"/>
        <w:rPr>
          <w:sz w:val="22"/>
          <w:szCs w:val="22"/>
        </w:rPr>
      </w:pPr>
      <w:r w:rsidRPr="000556CE">
        <w:rPr>
          <w:sz w:val="22"/>
          <w:szCs w:val="22"/>
        </w:rPr>
        <w:t>к постановлению администрации</w:t>
      </w:r>
    </w:p>
    <w:p w:rsidR="000E55E0" w:rsidRPr="000556CE" w:rsidRDefault="000E55E0" w:rsidP="000E55E0">
      <w:pPr>
        <w:widowControl w:val="0"/>
        <w:autoSpaceDE w:val="0"/>
        <w:autoSpaceDN w:val="0"/>
        <w:adjustRightInd w:val="0"/>
        <w:jc w:val="right"/>
        <w:rPr>
          <w:sz w:val="22"/>
          <w:szCs w:val="22"/>
        </w:rPr>
      </w:pPr>
      <w:r w:rsidRPr="000556CE">
        <w:rPr>
          <w:sz w:val="22"/>
          <w:szCs w:val="22"/>
        </w:rPr>
        <w:t>муниципального района «Сосногорск»</w:t>
      </w:r>
    </w:p>
    <w:p w:rsidR="000E55E0" w:rsidRPr="000556CE" w:rsidRDefault="000E55E0" w:rsidP="000E55E0">
      <w:pPr>
        <w:widowControl w:val="0"/>
        <w:autoSpaceDE w:val="0"/>
        <w:autoSpaceDN w:val="0"/>
        <w:adjustRightInd w:val="0"/>
        <w:ind w:firstLine="709"/>
        <w:jc w:val="right"/>
        <w:rPr>
          <w:sz w:val="22"/>
          <w:szCs w:val="22"/>
        </w:rPr>
      </w:pPr>
      <w:r w:rsidRPr="000556CE">
        <w:rPr>
          <w:sz w:val="22"/>
          <w:szCs w:val="22"/>
        </w:rPr>
        <w:t>от «30»_04__ № 944</w:t>
      </w:r>
    </w:p>
    <w:p w:rsidR="000E55E0" w:rsidRPr="000556CE" w:rsidRDefault="000E55E0" w:rsidP="000E55E0">
      <w:pPr>
        <w:widowControl w:val="0"/>
        <w:autoSpaceDE w:val="0"/>
        <w:autoSpaceDN w:val="0"/>
        <w:adjustRightInd w:val="0"/>
        <w:jc w:val="right"/>
        <w:rPr>
          <w:sz w:val="22"/>
          <w:szCs w:val="22"/>
        </w:rPr>
      </w:pPr>
      <w:r w:rsidRPr="000556CE">
        <w:rPr>
          <w:sz w:val="22"/>
          <w:szCs w:val="22"/>
        </w:rPr>
        <w:t>(Таблица 3)</w:t>
      </w:r>
    </w:p>
    <w:p w:rsidR="000E55E0" w:rsidRDefault="000E55E0" w:rsidP="000E55E0">
      <w:pPr>
        <w:ind w:left="708"/>
        <w:jc w:val="right"/>
      </w:pPr>
    </w:p>
    <w:p w:rsidR="000E55E0" w:rsidRPr="001E6D2F" w:rsidRDefault="000E55E0" w:rsidP="000E55E0">
      <w:pPr>
        <w:widowControl w:val="0"/>
        <w:autoSpaceDE w:val="0"/>
        <w:autoSpaceDN w:val="0"/>
        <w:adjustRightInd w:val="0"/>
        <w:jc w:val="center"/>
        <w:rPr>
          <w:b/>
          <w:sz w:val="20"/>
          <w:szCs w:val="20"/>
        </w:rPr>
      </w:pPr>
      <w:r w:rsidRPr="001E6D2F">
        <w:rPr>
          <w:b/>
        </w:rPr>
        <w:t>Информация по финансовому обеспечению муниципальной программы за счет средств местного бюджета (с учетом средств межбюджетных трансфертов), республиканского бюджета Республики Коми (с учетом средств федерального бюджета)</w:t>
      </w:r>
    </w:p>
    <w:tbl>
      <w:tblPr>
        <w:tblStyle w:val="1f3"/>
        <w:tblW w:w="15735" w:type="dxa"/>
        <w:tblInd w:w="108" w:type="dxa"/>
        <w:tblLayout w:type="fixed"/>
        <w:tblLook w:val="04A0"/>
      </w:tblPr>
      <w:tblGrid>
        <w:gridCol w:w="1701"/>
        <w:gridCol w:w="4536"/>
        <w:gridCol w:w="3686"/>
        <w:gridCol w:w="1417"/>
        <w:gridCol w:w="1418"/>
        <w:gridCol w:w="1417"/>
        <w:gridCol w:w="1560"/>
      </w:tblGrid>
      <w:tr w:rsidR="000E55E0" w:rsidRPr="00666570" w:rsidTr="009200BE">
        <w:trPr>
          <w:trHeight w:val="146"/>
        </w:trPr>
        <w:tc>
          <w:tcPr>
            <w:tcW w:w="1701" w:type="dxa"/>
            <w:vMerge w:val="restart"/>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Статус</w:t>
            </w:r>
          </w:p>
        </w:tc>
        <w:tc>
          <w:tcPr>
            <w:tcW w:w="4536" w:type="dxa"/>
            <w:vMerge w:val="restart"/>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3686" w:type="dxa"/>
            <w:vMerge w:val="restart"/>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Ответственный исполнитель, соисполнитель</w:t>
            </w:r>
          </w:p>
        </w:tc>
        <w:tc>
          <w:tcPr>
            <w:tcW w:w="1417" w:type="dxa"/>
          </w:tcPr>
          <w:p w:rsidR="000E55E0" w:rsidRPr="00666570" w:rsidRDefault="000E55E0" w:rsidP="00F636CA">
            <w:pPr>
              <w:jc w:val="center"/>
              <w:rPr>
                <w:rFonts w:ascii="Times New Roman" w:hAnsi="Times New Roman"/>
                <w:sz w:val="20"/>
                <w:szCs w:val="20"/>
              </w:rPr>
            </w:pPr>
          </w:p>
        </w:tc>
        <w:tc>
          <w:tcPr>
            <w:tcW w:w="4395" w:type="dxa"/>
            <w:gridSpan w:val="3"/>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Расходы (руб.), годы</w:t>
            </w:r>
          </w:p>
        </w:tc>
      </w:tr>
      <w:tr w:rsidR="000E55E0" w:rsidRPr="00666570" w:rsidTr="009200BE">
        <w:trPr>
          <w:trHeight w:val="70"/>
        </w:trPr>
        <w:tc>
          <w:tcPr>
            <w:tcW w:w="1701" w:type="dxa"/>
            <w:vMerge/>
          </w:tcPr>
          <w:p w:rsidR="000E55E0" w:rsidRPr="00666570" w:rsidRDefault="000E55E0" w:rsidP="00F636CA">
            <w:pPr>
              <w:jc w:val="center"/>
              <w:rPr>
                <w:rFonts w:ascii="Times New Roman" w:hAnsi="Times New Roman"/>
                <w:sz w:val="20"/>
                <w:szCs w:val="20"/>
              </w:rPr>
            </w:pPr>
          </w:p>
        </w:tc>
        <w:tc>
          <w:tcPr>
            <w:tcW w:w="4536" w:type="dxa"/>
            <w:vMerge/>
          </w:tcPr>
          <w:p w:rsidR="000E55E0" w:rsidRPr="00666570" w:rsidRDefault="000E55E0" w:rsidP="00F636CA">
            <w:pPr>
              <w:jc w:val="center"/>
              <w:rPr>
                <w:rFonts w:ascii="Times New Roman" w:hAnsi="Times New Roman"/>
                <w:sz w:val="20"/>
                <w:szCs w:val="20"/>
              </w:rPr>
            </w:pPr>
          </w:p>
        </w:tc>
        <w:tc>
          <w:tcPr>
            <w:tcW w:w="3686" w:type="dxa"/>
            <w:vMerge/>
          </w:tcPr>
          <w:p w:rsidR="000E55E0" w:rsidRPr="00666570" w:rsidRDefault="000E55E0" w:rsidP="00F636CA">
            <w:pPr>
              <w:jc w:val="center"/>
              <w:rPr>
                <w:rFonts w:ascii="Times New Roman" w:hAnsi="Times New Roman"/>
                <w:sz w:val="20"/>
                <w:szCs w:val="20"/>
              </w:rPr>
            </w:pPr>
          </w:p>
        </w:tc>
        <w:tc>
          <w:tcPr>
            <w:tcW w:w="1417" w:type="dxa"/>
          </w:tcPr>
          <w:p w:rsidR="000E55E0" w:rsidRPr="00666570" w:rsidRDefault="000E55E0" w:rsidP="00F636CA">
            <w:pPr>
              <w:pStyle w:val="ConsPlusCell"/>
              <w:jc w:val="center"/>
              <w:rPr>
                <w:rFonts w:ascii="Times New Roman" w:hAnsi="Times New Roman" w:cs="Times New Roman"/>
                <w:sz w:val="20"/>
                <w:szCs w:val="20"/>
              </w:rPr>
            </w:pPr>
            <w:r w:rsidRPr="00666570">
              <w:rPr>
                <w:rFonts w:ascii="Times New Roman" w:hAnsi="Times New Roman" w:cs="Times New Roman"/>
                <w:sz w:val="20"/>
                <w:szCs w:val="20"/>
              </w:rPr>
              <w:t>2018</w:t>
            </w:r>
          </w:p>
        </w:tc>
        <w:tc>
          <w:tcPr>
            <w:tcW w:w="1418" w:type="dxa"/>
          </w:tcPr>
          <w:p w:rsidR="000E55E0" w:rsidRPr="00666570" w:rsidRDefault="000E55E0" w:rsidP="00F636CA">
            <w:pPr>
              <w:pStyle w:val="ConsPlusCell"/>
              <w:jc w:val="center"/>
              <w:rPr>
                <w:rFonts w:ascii="Times New Roman" w:hAnsi="Times New Roman" w:cs="Times New Roman"/>
                <w:sz w:val="20"/>
                <w:szCs w:val="20"/>
              </w:rPr>
            </w:pPr>
            <w:r w:rsidRPr="00666570">
              <w:rPr>
                <w:rFonts w:ascii="Times New Roman" w:hAnsi="Times New Roman" w:cs="Times New Roman"/>
                <w:sz w:val="20"/>
                <w:szCs w:val="20"/>
              </w:rPr>
              <w:t>2019</w:t>
            </w:r>
          </w:p>
        </w:tc>
        <w:tc>
          <w:tcPr>
            <w:tcW w:w="1417" w:type="dxa"/>
          </w:tcPr>
          <w:p w:rsidR="000E55E0" w:rsidRPr="00666570" w:rsidRDefault="000E55E0" w:rsidP="00F636CA">
            <w:pPr>
              <w:pStyle w:val="ConsPlusCell"/>
              <w:jc w:val="center"/>
              <w:rPr>
                <w:rFonts w:ascii="Times New Roman" w:hAnsi="Times New Roman" w:cs="Times New Roman"/>
                <w:sz w:val="20"/>
                <w:szCs w:val="20"/>
              </w:rPr>
            </w:pPr>
            <w:r w:rsidRPr="00666570">
              <w:rPr>
                <w:rFonts w:ascii="Times New Roman" w:hAnsi="Times New Roman" w:cs="Times New Roman"/>
                <w:sz w:val="20"/>
                <w:szCs w:val="20"/>
              </w:rPr>
              <w:t>2020</w:t>
            </w:r>
          </w:p>
        </w:tc>
        <w:tc>
          <w:tcPr>
            <w:tcW w:w="1560" w:type="dxa"/>
          </w:tcPr>
          <w:p w:rsidR="000E55E0" w:rsidRPr="00666570" w:rsidRDefault="000E55E0" w:rsidP="00F636CA">
            <w:pPr>
              <w:pStyle w:val="ConsPlusCell"/>
              <w:jc w:val="center"/>
              <w:rPr>
                <w:rFonts w:ascii="Times New Roman" w:hAnsi="Times New Roman" w:cs="Times New Roman"/>
                <w:sz w:val="20"/>
                <w:szCs w:val="20"/>
              </w:rPr>
            </w:pPr>
            <w:r w:rsidRPr="00666570">
              <w:rPr>
                <w:rFonts w:ascii="Times New Roman" w:hAnsi="Times New Roman" w:cs="Times New Roman"/>
                <w:sz w:val="20"/>
                <w:szCs w:val="20"/>
              </w:rPr>
              <w:t>2021</w:t>
            </w:r>
          </w:p>
        </w:tc>
      </w:tr>
      <w:tr w:rsidR="000E55E0" w:rsidRPr="00666570" w:rsidTr="009200BE">
        <w:trPr>
          <w:trHeight w:val="70"/>
        </w:trPr>
        <w:tc>
          <w:tcPr>
            <w:tcW w:w="1701" w:type="dxa"/>
            <w:vMerge/>
          </w:tcPr>
          <w:p w:rsidR="000E55E0" w:rsidRPr="00666570" w:rsidRDefault="000E55E0" w:rsidP="00F636CA">
            <w:pPr>
              <w:jc w:val="center"/>
              <w:rPr>
                <w:rFonts w:ascii="Times New Roman" w:hAnsi="Times New Roman"/>
                <w:sz w:val="20"/>
                <w:szCs w:val="20"/>
              </w:rPr>
            </w:pPr>
          </w:p>
        </w:tc>
        <w:tc>
          <w:tcPr>
            <w:tcW w:w="4536" w:type="dxa"/>
            <w:vMerge/>
          </w:tcPr>
          <w:p w:rsidR="000E55E0" w:rsidRPr="00666570" w:rsidRDefault="000E55E0" w:rsidP="00F636CA">
            <w:pPr>
              <w:jc w:val="center"/>
              <w:rPr>
                <w:rFonts w:ascii="Times New Roman" w:hAnsi="Times New Roman"/>
                <w:sz w:val="20"/>
                <w:szCs w:val="20"/>
              </w:rPr>
            </w:pPr>
          </w:p>
        </w:tc>
        <w:tc>
          <w:tcPr>
            <w:tcW w:w="3686" w:type="dxa"/>
            <w:vMerge/>
          </w:tcPr>
          <w:p w:rsidR="000E55E0" w:rsidRPr="00666570" w:rsidRDefault="000E55E0" w:rsidP="00F636CA">
            <w:pPr>
              <w:jc w:val="center"/>
              <w:rPr>
                <w:rFonts w:ascii="Times New Roman" w:hAnsi="Times New Roman"/>
                <w:sz w:val="20"/>
                <w:szCs w:val="20"/>
              </w:rPr>
            </w:pPr>
          </w:p>
        </w:tc>
        <w:tc>
          <w:tcPr>
            <w:tcW w:w="1417" w:type="dxa"/>
          </w:tcPr>
          <w:p w:rsidR="000E55E0" w:rsidRPr="00666570" w:rsidRDefault="000E55E0" w:rsidP="00F636CA">
            <w:pPr>
              <w:pStyle w:val="ConsPlusCell"/>
              <w:jc w:val="center"/>
              <w:rPr>
                <w:rFonts w:ascii="Times New Roman" w:hAnsi="Times New Roman" w:cs="Times New Roman"/>
                <w:sz w:val="20"/>
                <w:szCs w:val="20"/>
              </w:rPr>
            </w:pPr>
            <w:r w:rsidRPr="00666570">
              <w:rPr>
                <w:rFonts w:ascii="Times New Roman" w:hAnsi="Times New Roman" w:cs="Times New Roman"/>
                <w:sz w:val="20"/>
                <w:szCs w:val="20"/>
              </w:rPr>
              <w:t>всего</w:t>
            </w:r>
          </w:p>
        </w:tc>
        <w:tc>
          <w:tcPr>
            <w:tcW w:w="1418" w:type="dxa"/>
          </w:tcPr>
          <w:p w:rsidR="000E55E0" w:rsidRPr="00666570" w:rsidRDefault="000E55E0" w:rsidP="00F636CA">
            <w:pPr>
              <w:pStyle w:val="ConsPlusCell"/>
              <w:jc w:val="center"/>
              <w:rPr>
                <w:rFonts w:ascii="Times New Roman" w:hAnsi="Times New Roman" w:cs="Times New Roman"/>
                <w:sz w:val="20"/>
                <w:szCs w:val="20"/>
              </w:rPr>
            </w:pPr>
            <w:r w:rsidRPr="00666570">
              <w:rPr>
                <w:rFonts w:ascii="Times New Roman" w:hAnsi="Times New Roman" w:cs="Times New Roman"/>
                <w:sz w:val="20"/>
                <w:szCs w:val="20"/>
              </w:rPr>
              <w:t>всего</w:t>
            </w:r>
          </w:p>
        </w:tc>
        <w:tc>
          <w:tcPr>
            <w:tcW w:w="1417" w:type="dxa"/>
          </w:tcPr>
          <w:p w:rsidR="000E55E0" w:rsidRPr="00666570" w:rsidRDefault="000E55E0" w:rsidP="00F636CA">
            <w:pPr>
              <w:pStyle w:val="ConsPlusCell"/>
              <w:jc w:val="center"/>
              <w:rPr>
                <w:rFonts w:ascii="Times New Roman" w:hAnsi="Times New Roman" w:cs="Times New Roman"/>
                <w:sz w:val="20"/>
                <w:szCs w:val="20"/>
              </w:rPr>
            </w:pPr>
            <w:r w:rsidRPr="00666570">
              <w:rPr>
                <w:rFonts w:ascii="Times New Roman" w:hAnsi="Times New Roman" w:cs="Times New Roman"/>
                <w:sz w:val="20"/>
                <w:szCs w:val="20"/>
              </w:rPr>
              <w:t>всего</w:t>
            </w:r>
          </w:p>
        </w:tc>
        <w:tc>
          <w:tcPr>
            <w:tcW w:w="1560" w:type="dxa"/>
          </w:tcPr>
          <w:p w:rsidR="000E55E0" w:rsidRPr="00666570" w:rsidRDefault="000E55E0" w:rsidP="00F636CA">
            <w:pPr>
              <w:pStyle w:val="ConsPlusCell"/>
              <w:jc w:val="center"/>
              <w:rPr>
                <w:rFonts w:ascii="Times New Roman" w:hAnsi="Times New Roman" w:cs="Times New Roman"/>
                <w:sz w:val="20"/>
                <w:szCs w:val="20"/>
              </w:rPr>
            </w:pPr>
            <w:r w:rsidRPr="00666570">
              <w:rPr>
                <w:rFonts w:ascii="Times New Roman" w:hAnsi="Times New Roman" w:cs="Times New Roman"/>
                <w:sz w:val="20"/>
                <w:szCs w:val="20"/>
              </w:rPr>
              <w:t>всего</w:t>
            </w:r>
          </w:p>
        </w:tc>
      </w:tr>
      <w:tr w:rsidR="000E55E0" w:rsidRPr="00666570" w:rsidTr="009200BE">
        <w:trPr>
          <w:trHeight w:val="146"/>
        </w:trPr>
        <w:tc>
          <w:tcPr>
            <w:tcW w:w="1701"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1</w:t>
            </w:r>
          </w:p>
        </w:tc>
        <w:tc>
          <w:tcPr>
            <w:tcW w:w="4536"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2</w:t>
            </w:r>
          </w:p>
        </w:tc>
        <w:tc>
          <w:tcPr>
            <w:tcW w:w="3686"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3</w:t>
            </w:r>
          </w:p>
        </w:tc>
        <w:tc>
          <w:tcPr>
            <w:tcW w:w="1417"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4</w:t>
            </w:r>
          </w:p>
        </w:tc>
        <w:tc>
          <w:tcPr>
            <w:tcW w:w="1418"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5</w:t>
            </w:r>
          </w:p>
        </w:tc>
        <w:tc>
          <w:tcPr>
            <w:tcW w:w="1417"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6</w:t>
            </w:r>
          </w:p>
        </w:tc>
        <w:tc>
          <w:tcPr>
            <w:tcW w:w="1560"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7</w:t>
            </w:r>
          </w:p>
        </w:tc>
      </w:tr>
      <w:tr w:rsidR="000E55E0" w:rsidRPr="00666570" w:rsidTr="009200BE">
        <w:trPr>
          <w:trHeight w:val="321"/>
        </w:trPr>
        <w:tc>
          <w:tcPr>
            <w:tcW w:w="1701" w:type="dxa"/>
            <w:vMerge w:val="restart"/>
          </w:tcPr>
          <w:p w:rsidR="000E55E0" w:rsidRPr="00666570" w:rsidRDefault="000E55E0" w:rsidP="00F636CA">
            <w:pPr>
              <w:jc w:val="center"/>
              <w:rPr>
                <w:rFonts w:ascii="Times New Roman" w:hAnsi="Times New Roman"/>
                <w:b/>
                <w:sz w:val="20"/>
                <w:szCs w:val="20"/>
              </w:rPr>
            </w:pPr>
            <w:r w:rsidRPr="00666570">
              <w:rPr>
                <w:rFonts w:ascii="Times New Roman" w:hAnsi="Times New Roman"/>
                <w:b/>
                <w:sz w:val="20"/>
                <w:szCs w:val="20"/>
              </w:rPr>
              <w:t>Муниципальная</w:t>
            </w:r>
          </w:p>
          <w:p w:rsidR="000E55E0" w:rsidRPr="00666570" w:rsidRDefault="000E55E0" w:rsidP="00F636CA">
            <w:pPr>
              <w:jc w:val="center"/>
              <w:rPr>
                <w:rFonts w:ascii="Times New Roman" w:hAnsi="Times New Roman"/>
                <w:b/>
                <w:sz w:val="20"/>
                <w:szCs w:val="20"/>
              </w:rPr>
            </w:pPr>
            <w:r w:rsidRPr="00666570">
              <w:rPr>
                <w:rFonts w:ascii="Times New Roman" w:hAnsi="Times New Roman"/>
                <w:b/>
                <w:sz w:val="20"/>
                <w:szCs w:val="20"/>
              </w:rPr>
              <w:t>программа</w:t>
            </w:r>
          </w:p>
        </w:tc>
        <w:tc>
          <w:tcPr>
            <w:tcW w:w="4536" w:type="dxa"/>
            <w:vMerge w:val="restart"/>
          </w:tcPr>
          <w:p w:rsidR="000E55E0" w:rsidRPr="00666570" w:rsidRDefault="000E55E0" w:rsidP="00F636CA">
            <w:pPr>
              <w:widowControl w:val="0"/>
              <w:autoSpaceDE w:val="0"/>
              <w:autoSpaceDN w:val="0"/>
              <w:adjustRightInd w:val="0"/>
              <w:jc w:val="center"/>
              <w:rPr>
                <w:rFonts w:ascii="Times New Roman" w:hAnsi="Times New Roman"/>
                <w:sz w:val="20"/>
                <w:szCs w:val="20"/>
              </w:rPr>
            </w:pPr>
            <w:r w:rsidRPr="00666570">
              <w:rPr>
                <w:rFonts w:ascii="Times New Roman" w:hAnsi="Times New Roman"/>
                <w:sz w:val="20"/>
                <w:szCs w:val="20"/>
              </w:rPr>
              <w:t>«Защита населения и территории муниципального района «Сосногорск» от чрезвычайных ситуаций, безопасности людей на водных объектах, обеспечение правопорядка»</w:t>
            </w:r>
          </w:p>
          <w:p w:rsidR="000E55E0" w:rsidRPr="00666570" w:rsidRDefault="000E55E0" w:rsidP="00F636CA">
            <w:pPr>
              <w:widowControl w:val="0"/>
              <w:autoSpaceDE w:val="0"/>
              <w:autoSpaceDN w:val="0"/>
              <w:adjustRightInd w:val="0"/>
              <w:jc w:val="center"/>
              <w:rPr>
                <w:rFonts w:ascii="Times New Roman" w:hAnsi="Times New Roman"/>
                <w:b/>
                <w:sz w:val="20"/>
                <w:szCs w:val="20"/>
              </w:rPr>
            </w:pPr>
          </w:p>
        </w:tc>
        <w:tc>
          <w:tcPr>
            <w:tcW w:w="3686" w:type="dxa"/>
          </w:tcPr>
          <w:p w:rsidR="000E55E0" w:rsidRPr="00666570" w:rsidRDefault="000E55E0" w:rsidP="00F636CA">
            <w:pPr>
              <w:jc w:val="center"/>
              <w:rPr>
                <w:rFonts w:ascii="Times New Roman" w:hAnsi="Times New Roman"/>
                <w:b/>
                <w:bCs/>
                <w:sz w:val="20"/>
                <w:szCs w:val="20"/>
              </w:rPr>
            </w:pPr>
            <w:r w:rsidRPr="00666570">
              <w:rPr>
                <w:rFonts w:ascii="Times New Roman" w:hAnsi="Times New Roman"/>
                <w:b/>
                <w:bCs/>
                <w:sz w:val="20"/>
                <w:szCs w:val="20"/>
              </w:rPr>
              <w:t>Всего</w:t>
            </w:r>
          </w:p>
        </w:tc>
        <w:tc>
          <w:tcPr>
            <w:tcW w:w="1417" w:type="dxa"/>
          </w:tcPr>
          <w:p w:rsidR="000E55E0" w:rsidRPr="00666570" w:rsidRDefault="000E55E0" w:rsidP="00F636CA">
            <w:pPr>
              <w:jc w:val="center"/>
              <w:rPr>
                <w:rFonts w:ascii="Times New Roman" w:hAnsi="Times New Roman"/>
                <w:b/>
                <w:sz w:val="20"/>
                <w:szCs w:val="20"/>
              </w:rPr>
            </w:pPr>
            <w:r w:rsidRPr="00666570">
              <w:rPr>
                <w:rFonts w:ascii="Times New Roman" w:hAnsi="Times New Roman"/>
                <w:b/>
                <w:sz w:val="20"/>
                <w:szCs w:val="20"/>
              </w:rPr>
              <w:t>11 795 349,14</w:t>
            </w:r>
          </w:p>
        </w:tc>
        <w:tc>
          <w:tcPr>
            <w:tcW w:w="1418" w:type="dxa"/>
          </w:tcPr>
          <w:p w:rsidR="000E55E0" w:rsidRPr="00666570" w:rsidRDefault="000E55E0" w:rsidP="00F636CA">
            <w:pPr>
              <w:jc w:val="center"/>
              <w:rPr>
                <w:rFonts w:ascii="Times New Roman" w:hAnsi="Times New Roman"/>
                <w:b/>
                <w:sz w:val="20"/>
                <w:szCs w:val="20"/>
              </w:rPr>
            </w:pPr>
            <w:r w:rsidRPr="00666570">
              <w:rPr>
                <w:rFonts w:ascii="Times New Roman" w:hAnsi="Times New Roman"/>
                <w:b/>
                <w:sz w:val="20"/>
                <w:szCs w:val="20"/>
              </w:rPr>
              <w:t>10 322 925,00</w:t>
            </w:r>
          </w:p>
        </w:tc>
        <w:tc>
          <w:tcPr>
            <w:tcW w:w="1417" w:type="dxa"/>
          </w:tcPr>
          <w:p w:rsidR="000E55E0" w:rsidRPr="00666570" w:rsidRDefault="000E55E0" w:rsidP="00F636CA">
            <w:pPr>
              <w:jc w:val="center"/>
              <w:rPr>
                <w:rFonts w:ascii="Times New Roman" w:hAnsi="Times New Roman"/>
                <w:b/>
                <w:sz w:val="20"/>
                <w:szCs w:val="20"/>
              </w:rPr>
            </w:pPr>
            <w:r w:rsidRPr="00666570">
              <w:rPr>
                <w:rFonts w:ascii="Times New Roman" w:hAnsi="Times New Roman"/>
                <w:b/>
                <w:sz w:val="20"/>
                <w:szCs w:val="20"/>
              </w:rPr>
              <w:t>8 966 632,00</w:t>
            </w:r>
          </w:p>
        </w:tc>
        <w:tc>
          <w:tcPr>
            <w:tcW w:w="1560" w:type="dxa"/>
          </w:tcPr>
          <w:p w:rsidR="000E55E0" w:rsidRPr="00666570" w:rsidRDefault="000E55E0" w:rsidP="00F636CA">
            <w:pPr>
              <w:jc w:val="center"/>
              <w:rPr>
                <w:rFonts w:ascii="Times New Roman" w:hAnsi="Times New Roman"/>
                <w:b/>
                <w:sz w:val="20"/>
                <w:szCs w:val="20"/>
              </w:rPr>
            </w:pPr>
            <w:r w:rsidRPr="00666570">
              <w:rPr>
                <w:rFonts w:ascii="Times New Roman" w:hAnsi="Times New Roman"/>
                <w:b/>
                <w:sz w:val="20"/>
                <w:szCs w:val="20"/>
              </w:rPr>
              <w:t>8 069 969,00</w:t>
            </w:r>
          </w:p>
        </w:tc>
      </w:tr>
      <w:tr w:rsidR="000E55E0" w:rsidRPr="00666570" w:rsidTr="009200BE">
        <w:trPr>
          <w:trHeight w:val="77"/>
        </w:trPr>
        <w:tc>
          <w:tcPr>
            <w:tcW w:w="1701" w:type="dxa"/>
            <w:vMerge/>
          </w:tcPr>
          <w:p w:rsidR="000E55E0" w:rsidRPr="00666570" w:rsidRDefault="000E55E0" w:rsidP="00F636CA">
            <w:pPr>
              <w:jc w:val="center"/>
              <w:rPr>
                <w:rFonts w:ascii="Times New Roman" w:hAnsi="Times New Roman"/>
                <w:b/>
                <w:sz w:val="20"/>
                <w:szCs w:val="20"/>
              </w:rPr>
            </w:pPr>
          </w:p>
        </w:tc>
        <w:tc>
          <w:tcPr>
            <w:tcW w:w="4536" w:type="dxa"/>
            <w:vMerge/>
          </w:tcPr>
          <w:p w:rsidR="000E55E0" w:rsidRPr="00666570" w:rsidRDefault="000E55E0" w:rsidP="00F636CA">
            <w:pPr>
              <w:widowControl w:val="0"/>
              <w:autoSpaceDE w:val="0"/>
              <w:autoSpaceDN w:val="0"/>
              <w:adjustRightInd w:val="0"/>
              <w:jc w:val="center"/>
              <w:rPr>
                <w:rFonts w:ascii="Times New Roman" w:hAnsi="Times New Roman"/>
                <w:b/>
                <w:sz w:val="20"/>
                <w:szCs w:val="20"/>
              </w:rPr>
            </w:pPr>
          </w:p>
        </w:tc>
        <w:tc>
          <w:tcPr>
            <w:tcW w:w="3686" w:type="dxa"/>
          </w:tcPr>
          <w:p w:rsidR="000E55E0" w:rsidRPr="00666570" w:rsidRDefault="000E55E0" w:rsidP="00F636CA">
            <w:pPr>
              <w:suppressAutoHyphens/>
              <w:jc w:val="center"/>
              <w:rPr>
                <w:rFonts w:ascii="Times New Roman" w:hAnsi="Times New Roman"/>
                <w:sz w:val="20"/>
                <w:szCs w:val="20"/>
              </w:rPr>
            </w:pPr>
            <w:r w:rsidRPr="00666570">
              <w:rPr>
                <w:rFonts w:ascii="Times New Roman" w:hAnsi="Times New Roman"/>
                <w:sz w:val="20"/>
                <w:szCs w:val="20"/>
              </w:rPr>
              <w:t>МКУ «Управление по делам ГО и ЧС МО МР «Сосногорск»</w:t>
            </w:r>
          </w:p>
        </w:tc>
        <w:tc>
          <w:tcPr>
            <w:tcW w:w="1417" w:type="dxa"/>
          </w:tcPr>
          <w:p w:rsidR="000E55E0" w:rsidRPr="00666570" w:rsidRDefault="000E55E0" w:rsidP="00F636CA">
            <w:pPr>
              <w:jc w:val="center"/>
              <w:rPr>
                <w:rFonts w:ascii="Times New Roman" w:hAnsi="Times New Roman"/>
                <w:b/>
                <w:sz w:val="20"/>
                <w:szCs w:val="20"/>
              </w:rPr>
            </w:pPr>
            <w:r w:rsidRPr="00666570">
              <w:rPr>
                <w:rFonts w:ascii="Times New Roman" w:hAnsi="Times New Roman"/>
                <w:b/>
                <w:sz w:val="20"/>
                <w:szCs w:val="20"/>
              </w:rPr>
              <w:t>11 795 349,14</w:t>
            </w:r>
          </w:p>
        </w:tc>
        <w:tc>
          <w:tcPr>
            <w:tcW w:w="1418" w:type="dxa"/>
          </w:tcPr>
          <w:p w:rsidR="000E55E0" w:rsidRPr="00666570" w:rsidRDefault="000E55E0" w:rsidP="00F636CA">
            <w:pPr>
              <w:jc w:val="center"/>
              <w:rPr>
                <w:rFonts w:ascii="Times New Roman" w:hAnsi="Times New Roman"/>
                <w:b/>
                <w:sz w:val="20"/>
                <w:szCs w:val="20"/>
              </w:rPr>
            </w:pPr>
            <w:r w:rsidRPr="00666570">
              <w:rPr>
                <w:rFonts w:ascii="Times New Roman" w:hAnsi="Times New Roman"/>
                <w:b/>
                <w:sz w:val="20"/>
                <w:szCs w:val="20"/>
              </w:rPr>
              <w:t>10 322 925,00</w:t>
            </w:r>
          </w:p>
        </w:tc>
        <w:tc>
          <w:tcPr>
            <w:tcW w:w="1417" w:type="dxa"/>
          </w:tcPr>
          <w:p w:rsidR="000E55E0" w:rsidRPr="00666570" w:rsidRDefault="000E55E0" w:rsidP="00F636CA">
            <w:pPr>
              <w:jc w:val="center"/>
              <w:rPr>
                <w:rFonts w:ascii="Times New Roman" w:hAnsi="Times New Roman"/>
                <w:b/>
                <w:sz w:val="20"/>
                <w:szCs w:val="20"/>
              </w:rPr>
            </w:pPr>
            <w:r w:rsidRPr="00666570">
              <w:rPr>
                <w:rFonts w:ascii="Times New Roman" w:hAnsi="Times New Roman"/>
                <w:b/>
                <w:sz w:val="20"/>
                <w:szCs w:val="20"/>
              </w:rPr>
              <w:t>8 966 632,00</w:t>
            </w:r>
          </w:p>
        </w:tc>
        <w:tc>
          <w:tcPr>
            <w:tcW w:w="1560" w:type="dxa"/>
          </w:tcPr>
          <w:p w:rsidR="000E55E0" w:rsidRPr="00666570" w:rsidRDefault="000E55E0" w:rsidP="00F636CA">
            <w:pPr>
              <w:jc w:val="center"/>
              <w:rPr>
                <w:rFonts w:ascii="Times New Roman" w:hAnsi="Times New Roman"/>
                <w:b/>
                <w:sz w:val="20"/>
                <w:szCs w:val="20"/>
              </w:rPr>
            </w:pPr>
            <w:r w:rsidRPr="00666570">
              <w:rPr>
                <w:rFonts w:ascii="Times New Roman" w:hAnsi="Times New Roman"/>
                <w:b/>
                <w:sz w:val="20"/>
                <w:szCs w:val="20"/>
              </w:rPr>
              <w:t>8 069 969,00</w:t>
            </w:r>
          </w:p>
        </w:tc>
      </w:tr>
      <w:tr w:rsidR="000E55E0" w:rsidRPr="00666570" w:rsidTr="009200BE">
        <w:trPr>
          <w:trHeight w:val="70"/>
        </w:trPr>
        <w:tc>
          <w:tcPr>
            <w:tcW w:w="1701" w:type="dxa"/>
            <w:vMerge/>
          </w:tcPr>
          <w:p w:rsidR="000E55E0" w:rsidRPr="00666570" w:rsidRDefault="000E55E0" w:rsidP="00F636CA">
            <w:pPr>
              <w:jc w:val="center"/>
              <w:rPr>
                <w:rFonts w:ascii="Times New Roman" w:hAnsi="Times New Roman"/>
                <w:b/>
                <w:sz w:val="20"/>
                <w:szCs w:val="20"/>
              </w:rPr>
            </w:pPr>
          </w:p>
        </w:tc>
        <w:tc>
          <w:tcPr>
            <w:tcW w:w="4536" w:type="dxa"/>
            <w:vMerge/>
          </w:tcPr>
          <w:p w:rsidR="000E55E0" w:rsidRPr="00666570" w:rsidRDefault="000E55E0" w:rsidP="00F636CA">
            <w:pPr>
              <w:widowControl w:val="0"/>
              <w:autoSpaceDE w:val="0"/>
              <w:autoSpaceDN w:val="0"/>
              <w:adjustRightInd w:val="0"/>
              <w:jc w:val="center"/>
              <w:rPr>
                <w:rFonts w:ascii="Times New Roman" w:hAnsi="Times New Roman"/>
                <w:b/>
                <w:sz w:val="20"/>
                <w:szCs w:val="20"/>
              </w:rPr>
            </w:pPr>
          </w:p>
        </w:tc>
        <w:tc>
          <w:tcPr>
            <w:tcW w:w="3686"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 xml:space="preserve">Администрация МР «Сосногорск» </w:t>
            </w:r>
          </w:p>
        </w:tc>
        <w:tc>
          <w:tcPr>
            <w:tcW w:w="1417"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0,00</w:t>
            </w:r>
          </w:p>
        </w:tc>
        <w:tc>
          <w:tcPr>
            <w:tcW w:w="1418"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0,00</w:t>
            </w:r>
          </w:p>
        </w:tc>
        <w:tc>
          <w:tcPr>
            <w:tcW w:w="1417"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0,00</w:t>
            </w:r>
          </w:p>
        </w:tc>
        <w:tc>
          <w:tcPr>
            <w:tcW w:w="1560"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0,00</w:t>
            </w:r>
          </w:p>
        </w:tc>
      </w:tr>
      <w:tr w:rsidR="000E55E0" w:rsidRPr="00666570" w:rsidTr="009200BE">
        <w:trPr>
          <w:trHeight w:val="146"/>
        </w:trPr>
        <w:tc>
          <w:tcPr>
            <w:tcW w:w="1701" w:type="dxa"/>
          </w:tcPr>
          <w:p w:rsidR="000E55E0" w:rsidRPr="00666570" w:rsidRDefault="000E55E0" w:rsidP="00F636CA">
            <w:pPr>
              <w:jc w:val="center"/>
              <w:rPr>
                <w:rFonts w:ascii="Times New Roman" w:hAnsi="Times New Roman"/>
                <w:b/>
                <w:sz w:val="20"/>
                <w:szCs w:val="20"/>
              </w:rPr>
            </w:pPr>
            <w:r w:rsidRPr="00666570">
              <w:rPr>
                <w:rFonts w:ascii="Times New Roman" w:hAnsi="Times New Roman"/>
                <w:b/>
                <w:sz w:val="20"/>
                <w:szCs w:val="20"/>
              </w:rPr>
              <w:t>Подпрограмма 1</w:t>
            </w:r>
          </w:p>
        </w:tc>
        <w:tc>
          <w:tcPr>
            <w:tcW w:w="4536" w:type="dxa"/>
          </w:tcPr>
          <w:p w:rsidR="000E55E0" w:rsidRPr="00666570" w:rsidRDefault="000E55E0" w:rsidP="00F636CA">
            <w:pPr>
              <w:jc w:val="both"/>
              <w:rPr>
                <w:rFonts w:ascii="Times New Roman" w:hAnsi="Times New Roman"/>
                <w:sz w:val="20"/>
                <w:szCs w:val="20"/>
              </w:rPr>
            </w:pPr>
            <w:r w:rsidRPr="00666570">
              <w:rPr>
                <w:rFonts w:ascii="Times New Roman" w:hAnsi="Times New Roman"/>
                <w:b/>
                <w:sz w:val="20"/>
                <w:szCs w:val="20"/>
              </w:rPr>
              <w:t xml:space="preserve"> «</w:t>
            </w:r>
            <w:r w:rsidRPr="00666570">
              <w:rPr>
                <w:rFonts w:ascii="Times New Roman" w:hAnsi="Times New Roman"/>
                <w:sz w:val="20"/>
                <w:szCs w:val="20"/>
              </w:rPr>
              <w:t>Защита от чрезвычайных ситуаций природного и техногенного характера, профилактика терроризма и экстремизма в муниципальном районе «Сосногорск»</w:t>
            </w:r>
          </w:p>
        </w:tc>
        <w:tc>
          <w:tcPr>
            <w:tcW w:w="3686" w:type="dxa"/>
          </w:tcPr>
          <w:p w:rsidR="000E55E0" w:rsidRPr="00666570" w:rsidRDefault="000E55E0" w:rsidP="00F636CA">
            <w:pPr>
              <w:jc w:val="center"/>
              <w:rPr>
                <w:rFonts w:ascii="Times New Roman" w:hAnsi="Times New Roman"/>
                <w:b/>
                <w:iCs/>
                <w:sz w:val="20"/>
                <w:szCs w:val="20"/>
              </w:rPr>
            </w:pPr>
            <w:r w:rsidRPr="00666570">
              <w:rPr>
                <w:rFonts w:ascii="Times New Roman" w:hAnsi="Times New Roman"/>
                <w:b/>
                <w:iCs/>
                <w:sz w:val="20"/>
                <w:szCs w:val="20"/>
              </w:rPr>
              <w:t>Всего</w:t>
            </w:r>
          </w:p>
        </w:tc>
        <w:tc>
          <w:tcPr>
            <w:tcW w:w="1417"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0,00</w:t>
            </w:r>
          </w:p>
        </w:tc>
        <w:tc>
          <w:tcPr>
            <w:tcW w:w="1418"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0,00</w:t>
            </w:r>
          </w:p>
        </w:tc>
        <w:tc>
          <w:tcPr>
            <w:tcW w:w="1417"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0,00</w:t>
            </w:r>
          </w:p>
        </w:tc>
        <w:tc>
          <w:tcPr>
            <w:tcW w:w="1560"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0,00</w:t>
            </w:r>
          </w:p>
        </w:tc>
      </w:tr>
      <w:tr w:rsidR="000E55E0" w:rsidRPr="00666570" w:rsidTr="009200BE">
        <w:trPr>
          <w:trHeight w:val="165"/>
        </w:trPr>
        <w:tc>
          <w:tcPr>
            <w:tcW w:w="1701"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Основные мероприятия 1.1.1</w:t>
            </w:r>
          </w:p>
        </w:tc>
        <w:tc>
          <w:tcPr>
            <w:tcW w:w="4536" w:type="dxa"/>
          </w:tcPr>
          <w:p w:rsidR="000E55E0" w:rsidRPr="00666570" w:rsidRDefault="000E55E0" w:rsidP="00F636CA">
            <w:pPr>
              <w:suppressAutoHyphens/>
              <w:jc w:val="both"/>
              <w:rPr>
                <w:rFonts w:ascii="Times New Roman" w:hAnsi="Times New Roman"/>
                <w:sz w:val="20"/>
                <w:szCs w:val="20"/>
              </w:rPr>
            </w:pPr>
            <w:r w:rsidRPr="00666570">
              <w:rPr>
                <w:rFonts w:ascii="Times New Roman" w:hAnsi="Times New Roman"/>
                <w:sz w:val="20"/>
                <w:szCs w:val="20"/>
              </w:rPr>
              <w:t xml:space="preserve">Предупреждение чрезвычайных ситуаций в период прохождения весеннего половодья и лесных пожаров </w:t>
            </w:r>
          </w:p>
        </w:tc>
        <w:tc>
          <w:tcPr>
            <w:tcW w:w="3686" w:type="dxa"/>
          </w:tcPr>
          <w:p w:rsidR="000E55E0" w:rsidRPr="00666570" w:rsidRDefault="000E55E0" w:rsidP="00F636CA">
            <w:pPr>
              <w:suppressAutoHyphens/>
              <w:jc w:val="center"/>
              <w:rPr>
                <w:rFonts w:ascii="Times New Roman" w:hAnsi="Times New Roman"/>
                <w:sz w:val="20"/>
                <w:szCs w:val="20"/>
              </w:rPr>
            </w:pPr>
            <w:r w:rsidRPr="00666570">
              <w:rPr>
                <w:rFonts w:ascii="Times New Roman" w:hAnsi="Times New Roman"/>
                <w:sz w:val="20"/>
                <w:szCs w:val="20"/>
              </w:rPr>
              <w:t>МКУ «Управление по делам ГО и ЧС МО МР «Сосногорск»</w:t>
            </w:r>
          </w:p>
        </w:tc>
        <w:tc>
          <w:tcPr>
            <w:tcW w:w="1417"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0,00</w:t>
            </w:r>
          </w:p>
        </w:tc>
        <w:tc>
          <w:tcPr>
            <w:tcW w:w="1418"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0,00</w:t>
            </w:r>
          </w:p>
        </w:tc>
        <w:tc>
          <w:tcPr>
            <w:tcW w:w="1417"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0,00</w:t>
            </w:r>
          </w:p>
        </w:tc>
        <w:tc>
          <w:tcPr>
            <w:tcW w:w="1560"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0,00</w:t>
            </w:r>
          </w:p>
        </w:tc>
      </w:tr>
      <w:tr w:rsidR="000E55E0" w:rsidRPr="00666570" w:rsidTr="009200BE">
        <w:trPr>
          <w:trHeight w:val="70"/>
        </w:trPr>
        <w:tc>
          <w:tcPr>
            <w:tcW w:w="1701"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Основные мероприятия 1.1.2</w:t>
            </w:r>
          </w:p>
        </w:tc>
        <w:tc>
          <w:tcPr>
            <w:tcW w:w="4536" w:type="dxa"/>
          </w:tcPr>
          <w:p w:rsidR="000E55E0" w:rsidRPr="00666570" w:rsidRDefault="000E55E0" w:rsidP="00F636CA">
            <w:pPr>
              <w:suppressAutoHyphens/>
              <w:jc w:val="both"/>
              <w:rPr>
                <w:rFonts w:ascii="Times New Roman" w:hAnsi="Times New Roman"/>
                <w:sz w:val="20"/>
                <w:szCs w:val="20"/>
              </w:rPr>
            </w:pPr>
            <w:r w:rsidRPr="00666570">
              <w:rPr>
                <w:rFonts w:ascii="Times New Roman" w:hAnsi="Times New Roman"/>
                <w:sz w:val="20"/>
                <w:szCs w:val="20"/>
              </w:rPr>
              <w:t>Организация модернизации систем оповещения и информирования населения</w:t>
            </w:r>
          </w:p>
        </w:tc>
        <w:tc>
          <w:tcPr>
            <w:tcW w:w="3686" w:type="dxa"/>
          </w:tcPr>
          <w:p w:rsidR="000E55E0" w:rsidRPr="00666570" w:rsidRDefault="000E55E0" w:rsidP="00F636CA">
            <w:pPr>
              <w:suppressAutoHyphens/>
              <w:jc w:val="center"/>
              <w:rPr>
                <w:rFonts w:ascii="Times New Roman" w:hAnsi="Times New Roman"/>
                <w:sz w:val="20"/>
                <w:szCs w:val="20"/>
              </w:rPr>
            </w:pPr>
            <w:r w:rsidRPr="00666570">
              <w:rPr>
                <w:rFonts w:ascii="Times New Roman" w:hAnsi="Times New Roman"/>
                <w:sz w:val="20"/>
                <w:szCs w:val="20"/>
              </w:rPr>
              <w:t>МКУ «Управление по делам ГО и ЧС МО МР «Сосногорск»</w:t>
            </w:r>
          </w:p>
        </w:tc>
        <w:tc>
          <w:tcPr>
            <w:tcW w:w="1417"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0,00</w:t>
            </w:r>
          </w:p>
        </w:tc>
        <w:tc>
          <w:tcPr>
            <w:tcW w:w="1418"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0,00</w:t>
            </w:r>
          </w:p>
        </w:tc>
        <w:tc>
          <w:tcPr>
            <w:tcW w:w="1417"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0,00</w:t>
            </w:r>
          </w:p>
        </w:tc>
        <w:tc>
          <w:tcPr>
            <w:tcW w:w="1560"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0,00</w:t>
            </w:r>
          </w:p>
        </w:tc>
      </w:tr>
      <w:tr w:rsidR="000E55E0" w:rsidRPr="00666570" w:rsidTr="009200BE">
        <w:trPr>
          <w:trHeight w:val="146"/>
        </w:trPr>
        <w:tc>
          <w:tcPr>
            <w:tcW w:w="1701"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Основные мероприятия 1.2.1</w:t>
            </w:r>
          </w:p>
        </w:tc>
        <w:tc>
          <w:tcPr>
            <w:tcW w:w="4536" w:type="dxa"/>
          </w:tcPr>
          <w:p w:rsidR="000E55E0" w:rsidRPr="00666570" w:rsidRDefault="000E55E0" w:rsidP="00F636CA">
            <w:pPr>
              <w:suppressAutoHyphens/>
              <w:jc w:val="both"/>
              <w:rPr>
                <w:rFonts w:ascii="Times New Roman" w:hAnsi="Times New Roman"/>
                <w:sz w:val="20"/>
                <w:szCs w:val="20"/>
              </w:rPr>
            </w:pPr>
            <w:r w:rsidRPr="00666570">
              <w:rPr>
                <w:rFonts w:ascii="Times New Roman" w:hAnsi="Times New Roman"/>
                <w:sz w:val="20"/>
                <w:szCs w:val="20"/>
              </w:rPr>
              <w:t>Обеспечение антитеррористической защищенности объектов жизнеобеспечения, объектов (мест) массового пребывания людей и формирование эффективной системы противодействия идеологии терроризма и экстремизма</w:t>
            </w:r>
          </w:p>
        </w:tc>
        <w:tc>
          <w:tcPr>
            <w:tcW w:w="3686" w:type="dxa"/>
          </w:tcPr>
          <w:p w:rsidR="000E55E0" w:rsidRPr="00666570" w:rsidRDefault="000E55E0" w:rsidP="00F636CA">
            <w:pPr>
              <w:suppressAutoHyphens/>
              <w:jc w:val="center"/>
              <w:rPr>
                <w:rFonts w:ascii="Times New Roman" w:hAnsi="Times New Roman"/>
                <w:sz w:val="20"/>
                <w:szCs w:val="20"/>
              </w:rPr>
            </w:pPr>
            <w:r w:rsidRPr="00666570">
              <w:rPr>
                <w:rFonts w:ascii="Times New Roman" w:hAnsi="Times New Roman"/>
                <w:sz w:val="20"/>
                <w:szCs w:val="20"/>
              </w:rPr>
              <w:t>МКУ «Управление по делам ГО и ЧС МО МР «Сосногорск»</w:t>
            </w:r>
          </w:p>
        </w:tc>
        <w:tc>
          <w:tcPr>
            <w:tcW w:w="1417"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0,00</w:t>
            </w:r>
          </w:p>
        </w:tc>
        <w:tc>
          <w:tcPr>
            <w:tcW w:w="1418"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0,00</w:t>
            </w:r>
          </w:p>
        </w:tc>
        <w:tc>
          <w:tcPr>
            <w:tcW w:w="1417"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0,00</w:t>
            </w:r>
          </w:p>
        </w:tc>
        <w:tc>
          <w:tcPr>
            <w:tcW w:w="1560"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0,00</w:t>
            </w:r>
          </w:p>
        </w:tc>
      </w:tr>
      <w:tr w:rsidR="000E55E0" w:rsidRPr="00666570" w:rsidTr="009200BE">
        <w:trPr>
          <w:trHeight w:val="146"/>
        </w:trPr>
        <w:tc>
          <w:tcPr>
            <w:tcW w:w="1701"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Основные мероприятия 1.2.2</w:t>
            </w:r>
          </w:p>
        </w:tc>
        <w:tc>
          <w:tcPr>
            <w:tcW w:w="4536" w:type="dxa"/>
          </w:tcPr>
          <w:p w:rsidR="000E55E0" w:rsidRPr="00666570" w:rsidRDefault="000E55E0" w:rsidP="00F636CA">
            <w:pPr>
              <w:suppressAutoHyphens/>
              <w:jc w:val="both"/>
              <w:rPr>
                <w:rFonts w:ascii="Times New Roman" w:hAnsi="Times New Roman"/>
                <w:sz w:val="20"/>
                <w:szCs w:val="20"/>
              </w:rPr>
            </w:pPr>
            <w:r w:rsidRPr="00666570">
              <w:rPr>
                <w:rFonts w:ascii="Times New Roman" w:hAnsi="Times New Roman"/>
                <w:sz w:val="20"/>
                <w:szCs w:val="20"/>
              </w:rPr>
              <w:t>Проведение профилактических мероприятий с гражданами наиболее подверженными воздействию идеологии терроризма</w:t>
            </w:r>
          </w:p>
        </w:tc>
        <w:tc>
          <w:tcPr>
            <w:tcW w:w="3686" w:type="dxa"/>
          </w:tcPr>
          <w:p w:rsidR="000E55E0" w:rsidRPr="00666570" w:rsidRDefault="000E55E0" w:rsidP="00F636CA">
            <w:pPr>
              <w:rPr>
                <w:rFonts w:ascii="Times New Roman" w:hAnsi="Times New Roman"/>
                <w:sz w:val="20"/>
                <w:szCs w:val="20"/>
              </w:rPr>
            </w:pPr>
            <w:r w:rsidRPr="00666570">
              <w:rPr>
                <w:rFonts w:ascii="Times New Roman" w:hAnsi="Times New Roman"/>
                <w:sz w:val="20"/>
                <w:szCs w:val="20"/>
              </w:rPr>
              <w:t>МКУ «Управление по делам ГО и ЧС МО МР «Сосногорск»</w:t>
            </w:r>
          </w:p>
        </w:tc>
        <w:tc>
          <w:tcPr>
            <w:tcW w:w="1417"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0,00</w:t>
            </w:r>
          </w:p>
        </w:tc>
        <w:tc>
          <w:tcPr>
            <w:tcW w:w="1418"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0,00</w:t>
            </w:r>
          </w:p>
        </w:tc>
        <w:tc>
          <w:tcPr>
            <w:tcW w:w="1417"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0,00</w:t>
            </w:r>
          </w:p>
        </w:tc>
        <w:tc>
          <w:tcPr>
            <w:tcW w:w="1560"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0,00</w:t>
            </w:r>
          </w:p>
        </w:tc>
      </w:tr>
      <w:tr w:rsidR="000E55E0" w:rsidRPr="00666570" w:rsidTr="00903181">
        <w:trPr>
          <w:trHeight w:val="171"/>
        </w:trPr>
        <w:tc>
          <w:tcPr>
            <w:tcW w:w="1701" w:type="dxa"/>
          </w:tcPr>
          <w:p w:rsidR="000E55E0" w:rsidRPr="00666570" w:rsidRDefault="000E55E0" w:rsidP="00F636CA">
            <w:pPr>
              <w:jc w:val="center"/>
              <w:rPr>
                <w:rFonts w:ascii="Times New Roman" w:hAnsi="Times New Roman"/>
                <w:b/>
                <w:sz w:val="20"/>
                <w:szCs w:val="20"/>
              </w:rPr>
            </w:pPr>
            <w:r w:rsidRPr="00666570">
              <w:rPr>
                <w:rFonts w:ascii="Times New Roman" w:hAnsi="Times New Roman"/>
                <w:b/>
                <w:iCs/>
                <w:sz w:val="20"/>
                <w:szCs w:val="20"/>
              </w:rPr>
              <w:t>Подпрограмма 2</w:t>
            </w:r>
          </w:p>
        </w:tc>
        <w:tc>
          <w:tcPr>
            <w:tcW w:w="4536" w:type="dxa"/>
          </w:tcPr>
          <w:p w:rsidR="000E55E0" w:rsidRPr="00666570" w:rsidRDefault="000E55E0" w:rsidP="00F636CA">
            <w:pPr>
              <w:jc w:val="center"/>
              <w:rPr>
                <w:rFonts w:ascii="Times New Roman" w:hAnsi="Times New Roman"/>
                <w:b/>
                <w:sz w:val="20"/>
                <w:szCs w:val="20"/>
              </w:rPr>
            </w:pPr>
            <w:r w:rsidRPr="00666570">
              <w:rPr>
                <w:rFonts w:ascii="Times New Roman" w:hAnsi="Times New Roman"/>
                <w:sz w:val="20"/>
                <w:szCs w:val="20"/>
              </w:rPr>
              <w:t>«</w:t>
            </w:r>
            <w:r w:rsidRPr="00666570">
              <w:rPr>
                <w:rFonts w:ascii="Times New Roman" w:hAnsi="Times New Roman"/>
                <w:b/>
                <w:sz w:val="20"/>
                <w:szCs w:val="20"/>
              </w:rPr>
              <w:t>Правопорядок в муниципальном районе «Сосногорск»</w:t>
            </w:r>
          </w:p>
        </w:tc>
        <w:tc>
          <w:tcPr>
            <w:tcW w:w="3686" w:type="dxa"/>
          </w:tcPr>
          <w:p w:rsidR="000E55E0" w:rsidRPr="00666570" w:rsidRDefault="000E55E0" w:rsidP="00F636CA">
            <w:pPr>
              <w:jc w:val="center"/>
              <w:rPr>
                <w:rFonts w:ascii="Times New Roman" w:hAnsi="Times New Roman"/>
                <w:b/>
                <w:sz w:val="20"/>
                <w:szCs w:val="20"/>
              </w:rPr>
            </w:pPr>
            <w:r w:rsidRPr="00666570">
              <w:rPr>
                <w:rFonts w:ascii="Times New Roman" w:hAnsi="Times New Roman"/>
                <w:b/>
                <w:sz w:val="20"/>
                <w:szCs w:val="20"/>
              </w:rPr>
              <w:t>всего</w:t>
            </w:r>
          </w:p>
        </w:tc>
        <w:tc>
          <w:tcPr>
            <w:tcW w:w="1417" w:type="dxa"/>
          </w:tcPr>
          <w:p w:rsidR="000E55E0" w:rsidRPr="00666570" w:rsidRDefault="000E55E0" w:rsidP="00F636CA">
            <w:pPr>
              <w:jc w:val="center"/>
              <w:rPr>
                <w:rFonts w:ascii="Times New Roman" w:hAnsi="Times New Roman"/>
                <w:b/>
                <w:sz w:val="20"/>
                <w:szCs w:val="20"/>
              </w:rPr>
            </w:pPr>
            <w:r w:rsidRPr="00666570">
              <w:rPr>
                <w:rFonts w:ascii="Times New Roman" w:hAnsi="Times New Roman"/>
                <w:b/>
                <w:sz w:val="20"/>
                <w:szCs w:val="20"/>
              </w:rPr>
              <w:t>360 000,00</w:t>
            </w:r>
          </w:p>
        </w:tc>
        <w:tc>
          <w:tcPr>
            <w:tcW w:w="1418" w:type="dxa"/>
          </w:tcPr>
          <w:p w:rsidR="000E55E0" w:rsidRPr="00666570" w:rsidRDefault="000E55E0" w:rsidP="00F636CA">
            <w:pPr>
              <w:jc w:val="center"/>
              <w:rPr>
                <w:rFonts w:ascii="Times New Roman" w:hAnsi="Times New Roman"/>
                <w:b/>
                <w:sz w:val="20"/>
                <w:szCs w:val="20"/>
              </w:rPr>
            </w:pPr>
            <w:r w:rsidRPr="00666570">
              <w:rPr>
                <w:rFonts w:ascii="Times New Roman" w:hAnsi="Times New Roman"/>
                <w:b/>
                <w:sz w:val="20"/>
                <w:szCs w:val="20"/>
              </w:rPr>
              <w:t>360 000,00</w:t>
            </w:r>
          </w:p>
        </w:tc>
        <w:tc>
          <w:tcPr>
            <w:tcW w:w="1417" w:type="dxa"/>
          </w:tcPr>
          <w:p w:rsidR="000E55E0" w:rsidRPr="00666570" w:rsidRDefault="000E55E0" w:rsidP="00F636CA">
            <w:pPr>
              <w:jc w:val="center"/>
              <w:rPr>
                <w:rFonts w:ascii="Times New Roman" w:hAnsi="Times New Roman"/>
                <w:b/>
                <w:sz w:val="20"/>
                <w:szCs w:val="20"/>
              </w:rPr>
            </w:pPr>
            <w:r w:rsidRPr="00666570">
              <w:rPr>
                <w:rFonts w:ascii="Times New Roman" w:hAnsi="Times New Roman"/>
                <w:b/>
                <w:sz w:val="20"/>
                <w:szCs w:val="20"/>
              </w:rPr>
              <w:t>0,00</w:t>
            </w:r>
          </w:p>
        </w:tc>
        <w:tc>
          <w:tcPr>
            <w:tcW w:w="1560" w:type="dxa"/>
          </w:tcPr>
          <w:p w:rsidR="000E55E0" w:rsidRPr="00666570" w:rsidRDefault="000E55E0" w:rsidP="00F636CA">
            <w:pPr>
              <w:jc w:val="center"/>
              <w:rPr>
                <w:rFonts w:ascii="Times New Roman" w:hAnsi="Times New Roman"/>
                <w:b/>
                <w:sz w:val="20"/>
                <w:szCs w:val="20"/>
              </w:rPr>
            </w:pPr>
            <w:r w:rsidRPr="00666570">
              <w:rPr>
                <w:rFonts w:ascii="Times New Roman" w:hAnsi="Times New Roman"/>
                <w:b/>
                <w:sz w:val="20"/>
                <w:szCs w:val="20"/>
              </w:rPr>
              <w:t>0,00</w:t>
            </w:r>
          </w:p>
        </w:tc>
      </w:tr>
      <w:tr w:rsidR="000E55E0" w:rsidRPr="00666570" w:rsidTr="009200BE">
        <w:trPr>
          <w:trHeight w:val="700"/>
        </w:trPr>
        <w:tc>
          <w:tcPr>
            <w:tcW w:w="1701" w:type="dxa"/>
          </w:tcPr>
          <w:p w:rsidR="000E55E0" w:rsidRPr="00666570" w:rsidRDefault="000E55E0" w:rsidP="00F636CA">
            <w:pPr>
              <w:widowControl w:val="0"/>
              <w:jc w:val="center"/>
              <w:rPr>
                <w:rFonts w:ascii="Times New Roman" w:hAnsi="Times New Roman"/>
                <w:caps/>
                <w:sz w:val="20"/>
                <w:szCs w:val="20"/>
              </w:rPr>
            </w:pPr>
            <w:r w:rsidRPr="00666570">
              <w:rPr>
                <w:rFonts w:ascii="Times New Roman" w:hAnsi="Times New Roman"/>
                <w:sz w:val="20"/>
                <w:szCs w:val="20"/>
              </w:rPr>
              <w:t>Основные мероприятия</w:t>
            </w:r>
            <w:r w:rsidRPr="00666570">
              <w:rPr>
                <w:rFonts w:ascii="Times New Roman" w:hAnsi="Times New Roman"/>
                <w:caps/>
                <w:sz w:val="20"/>
                <w:szCs w:val="20"/>
              </w:rPr>
              <w:t xml:space="preserve"> 2.1.1</w:t>
            </w:r>
          </w:p>
        </w:tc>
        <w:tc>
          <w:tcPr>
            <w:tcW w:w="4536" w:type="dxa"/>
          </w:tcPr>
          <w:p w:rsidR="000E55E0" w:rsidRPr="00666570" w:rsidRDefault="000E55E0" w:rsidP="00F636CA">
            <w:pPr>
              <w:jc w:val="both"/>
              <w:rPr>
                <w:rFonts w:ascii="Times New Roman" w:hAnsi="Times New Roman"/>
                <w:sz w:val="20"/>
                <w:szCs w:val="20"/>
              </w:rPr>
            </w:pPr>
            <w:r w:rsidRPr="00666570">
              <w:rPr>
                <w:rFonts w:ascii="Times New Roman" w:hAnsi="Times New Roman"/>
                <w:sz w:val="20"/>
                <w:szCs w:val="20"/>
              </w:rPr>
              <w:t>Приобретение, установка и техническое обслуживание в местах и объектах с массовым пребыванием граждан специальных систем</w:t>
            </w:r>
          </w:p>
        </w:tc>
        <w:tc>
          <w:tcPr>
            <w:tcW w:w="3686"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МКУ «Управление по делам ГО и ЧС МО МР «Сосногорск»</w:t>
            </w:r>
          </w:p>
        </w:tc>
        <w:tc>
          <w:tcPr>
            <w:tcW w:w="1417"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360 000,000</w:t>
            </w:r>
          </w:p>
        </w:tc>
        <w:tc>
          <w:tcPr>
            <w:tcW w:w="1418"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0,00</w:t>
            </w:r>
          </w:p>
        </w:tc>
        <w:tc>
          <w:tcPr>
            <w:tcW w:w="1417"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0,00</w:t>
            </w:r>
          </w:p>
        </w:tc>
        <w:tc>
          <w:tcPr>
            <w:tcW w:w="1560"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0,00</w:t>
            </w:r>
          </w:p>
        </w:tc>
      </w:tr>
      <w:tr w:rsidR="000E55E0" w:rsidRPr="00666570" w:rsidTr="009200BE">
        <w:trPr>
          <w:trHeight w:val="700"/>
        </w:trPr>
        <w:tc>
          <w:tcPr>
            <w:tcW w:w="1701" w:type="dxa"/>
          </w:tcPr>
          <w:p w:rsidR="000E55E0" w:rsidRPr="00666570" w:rsidRDefault="000E55E0" w:rsidP="00F636CA">
            <w:pPr>
              <w:widowControl w:val="0"/>
              <w:jc w:val="center"/>
              <w:rPr>
                <w:rFonts w:ascii="Times New Roman" w:hAnsi="Times New Roman"/>
                <w:caps/>
                <w:sz w:val="20"/>
                <w:szCs w:val="20"/>
              </w:rPr>
            </w:pPr>
            <w:r w:rsidRPr="00666570">
              <w:rPr>
                <w:rFonts w:ascii="Times New Roman" w:hAnsi="Times New Roman"/>
                <w:sz w:val="20"/>
                <w:szCs w:val="20"/>
              </w:rPr>
              <w:lastRenderedPageBreak/>
              <w:t>Основные мероприятия</w:t>
            </w:r>
            <w:r w:rsidRPr="00666570">
              <w:rPr>
                <w:rFonts w:ascii="Times New Roman" w:hAnsi="Times New Roman"/>
                <w:caps/>
                <w:sz w:val="20"/>
                <w:szCs w:val="20"/>
              </w:rPr>
              <w:t xml:space="preserve"> 2.1.2</w:t>
            </w:r>
          </w:p>
        </w:tc>
        <w:tc>
          <w:tcPr>
            <w:tcW w:w="4536" w:type="dxa"/>
          </w:tcPr>
          <w:p w:rsidR="000E55E0" w:rsidRPr="00666570" w:rsidRDefault="000E55E0" w:rsidP="00F636CA">
            <w:pPr>
              <w:jc w:val="both"/>
              <w:rPr>
                <w:rFonts w:ascii="Times New Roman" w:hAnsi="Times New Roman"/>
                <w:sz w:val="20"/>
                <w:szCs w:val="20"/>
              </w:rPr>
            </w:pPr>
            <w:r w:rsidRPr="00666570">
              <w:rPr>
                <w:rFonts w:ascii="Times New Roman" w:hAnsi="Times New Roman"/>
                <w:sz w:val="20"/>
                <w:szCs w:val="20"/>
              </w:rPr>
              <w:t xml:space="preserve">Организационное и информационное обеспечение деятельности </w:t>
            </w:r>
            <w:proofErr w:type="spellStart"/>
            <w:r w:rsidRPr="00666570">
              <w:rPr>
                <w:rFonts w:ascii="Times New Roman" w:hAnsi="Times New Roman"/>
                <w:sz w:val="20"/>
                <w:szCs w:val="20"/>
              </w:rPr>
              <w:t>Антинаркотической</w:t>
            </w:r>
            <w:proofErr w:type="spellEnd"/>
            <w:r w:rsidRPr="00666570">
              <w:rPr>
                <w:rFonts w:ascii="Times New Roman" w:hAnsi="Times New Roman"/>
                <w:sz w:val="20"/>
                <w:szCs w:val="20"/>
              </w:rPr>
              <w:t xml:space="preserve"> комиссии в МО МР «Сосногорск»</w:t>
            </w:r>
          </w:p>
        </w:tc>
        <w:tc>
          <w:tcPr>
            <w:tcW w:w="3686"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 xml:space="preserve">Администрация МР «Сосногорск» </w:t>
            </w:r>
          </w:p>
        </w:tc>
        <w:tc>
          <w:tcPr>
            <w:tcW w:w="1417"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0,00</w:t>
            </w:r>
          </w:p>
        </w:tc>
        <w:tc>
          <w:tcPr>
            <w:tcW w:w="1418"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0,00</w:t>
            </w:r>
          </w:p>
        </w:tc>
        <w:tc>
          <w:tcPr>
            <w:tcW w:w="1417"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0,00</w:t>
            </w:r>
          </w:p>
        </w:tc>
        <w:tc>
          <w:tcPr>
            <w:tcW w:w="1560"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0,00</w:t>
            </w:r>
          </w:p>
        </w:tc>
      </w:tr>
      <w:tr w:rsidR="000E55E0" w:rsidRPr="00666570" w:rsidTr="009200BE">
        <w:trPr>
          <w:trHeight w:val="700"/>
        </w:trPr>
        <w:tc>
          <w:tcPr>
            <w:tcW w:w="1701" w:type="dxa"/>
          </w:tcPr>
          <w:p w:rsidR="000E55E0" w:rsidRPr="00666570" w:rsidRDefault="000E55E0" w:rsidP="00F636CA">
            <w:pPr>
              <w:widowControl w:val="0"/>
              <w:jc w:val="center"/>
              <w:rPr>
                <w:rFonts w:ascii="Times New Roman" w:hAnsi="Times New Roman"/>
                <w:caps/>
                <w:sz w:val="20"/>
                <w:szCs w:val="20"/>
              </w:rPr>
            </w:pPr>
            <w:r w:rsidRPr="00666570">
              <w:rPr>
                <w:rFonts w:ascii="Times New Roman" w:hAnsi="Times New Roman"/>
                <w:sz w:val="20"/>
                <w:szCs w:val="20"/>
              </w:rPr>
              <w:t>Основные мероприятия</w:t>
            </w:r>
            <w:r w:rsidRPr="00666570">
              <w:rPr>
                <w:rFonts w:ascii="Times New Roman" w:hAnsi="Times New Roman"/>
                <w:caps/>
                <w:sz w:val="20"/>
                <w:szCs w:val="20"/>
              </w:rPr>
              <w:t xml:space="preserve"> 2.1.3</w:t>
            </w:r>
          </w:p>
        </w:tc>
        <w:tc>
          <w:tcPr>
            <w:tcW w:w="4536" w:type="dxa"/>
          </w:tcPr>
          <w:p w:rsidR="000E55E0" w:rsidRPr="00666570" w:rsidRDefault="000E55E0" w:rsidP="00F636CA">
            <w:pPr>
              <w:jc w:val="both"/>
              <w:rPr>
                <w:rFonts w:ascii="Times New Roman" w:hAnsi="Times New Roman"/>
                <w:sz w:val="20"/>
                <w:szCs w:val="20"/>
              </w:rPr>
            </w:pPr>
            <w:r w:rsidRPr="00666570">
              <w:rPr>
                <w:rFonts w:ascii="Times New Roman" w:hAnsi="Times New Roman"/>
                <w:sz w:val="20"/>
                <w:szCs w:val="20"/>
              </w:rPr>
              <w:t>Приобретение услуг видеонаблюдения  в целях обеспечения общественной безопасности</w:t>
            </w:r>
          </w:p>
        </w:tc>
        <w:tc>
          <w:tcPr>
            <w:tcW w:w="3686"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МКУ «Управление по делам ГО и ЧС МО МР «Сосногорск»</w:t>
            </w:r>
          </w:p>
        </w:tc>
        <w:tc>
          <w:tcPr>
            <w:tcW w:w="1417"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0,00</w:t>
            </w:r>
          </w:p>
        </w:tc>
        <w:tc>
          <w:tcPr>
            <w:tcW w:w="1418"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360 000,00</w:t>
            </w:r>
          </w:p>
        </w:tc>
        <w:tc>
          <w:tcPr>
            <w:tcW w:w="1417"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0,00</w:t>
            </w:r>
          </w:p>
        </w:tc>
        <w:tc>
          <w:tcPr>
            <w:tcW w:w="1560"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0,00</w:t>
            </w:r>
          </w:p>
        </w:tc>
      </w:tr>
      <w:tr w:rsidR="000E55E0" w:rsidRPr="00666570" w:rsidTr="009200BE">
        <w:trPr>
          <w:trHeight w:val="70"/>
        </w:trPr>
        <w:tc>
          <w:tcPr>
            <w:tcW w:w="1701" w:type="dxa"/>
          </w:tcPr>
          <w:p w:rsidR="000E55E0" w:rsidRPr="00666570" w:rsidRDefault="000E55E0" w:rsidP="00F636CA">
            <w:pPr>
              <w:jc w:val="center"/>
              <w:rPr>
                <w:rFonts w:ascii="Times New Roman" w:hAnsi="Times New Roman"/>
                <w:b/>
                <w:sz w:val="20"/>
                <w:szCs w:val="20"/>
              </w:rPr>
            </w:pPr>
            <w:r w:rsidRPr="00666570">
              <w:rPr>
                <w:rFonts w:ascii="Times New Roman" w:hAnsi="Times New Roman"/>
                <w:b/>
                <w:sz w:val="20"/>
                <w:szCs w:val="20"/>
              </w:rPr>
              <w:t>Подпрограмма 3</w:t>
            </w:r>
          </w:p>
        </w:tc>
        <w:tc>
          <w:tcPr>
            <w:tcW w:w="4536" w:type="dxa"/>
          </w:tcPr>
          <w:p w:rsidR="000E55E0" w:rsidRPr="00666570" w:rsidRDefault="000E55E0" w:rsidP="00F636CA">
            <w:pPr>
              <w:autoSpaceDE w:val="0"/>
              <w:autoSpaceDN w:val="0"/>
              <w:adjustRightInd w:val="0"/>
              <w:ind w:firstLine="34"/>
              <w:jc w:val="center"/>
              <w:outlineLvl w:val="1"/>
              <w:rPr>
                <w:rFonts w:ascii="Times New Roman" w:hAnsi="Times New Roman"/>
                <w:b/>
                <w:bCs/>
                <w:sz w:val="20"/>
                <w:szCs w:val="20"/>
              </w:rPr>
            </w:pPr>
            <w:r w:rsidRPr="00666570">
              <w:rPr>
                <w:rFonts w:ascii="Times New Roman" w:hAnsi="Times New Roman"/>
                <w:b/>
                <w:sz w:val="20"/>
                <w:szCs w:val="20"/>
              </w:rPr>
              <w:t>Обеспечение реализации муниципальной программы</w:t>
            </w:r>
          </w:p>
        </w:tc>
        <w:tc>
          <w:tcPr>
            <w:tcW w:w="3686" w:type="dxa"/>
          </w:tcPr>
          <w:p w:rsidR="000E55E0" w:rsidRPr="00666570" w:rsidRDefault="000E55E0" w:rsidP="00F636CA">
            <w:pPr>
              <w:jc w:val="center"/>
              <w:rPr>
                <w:rFonts w:ascii="Times New Roman" w:hAnsi="Times New Roman"/>
                <w:b/>
                <w:iCs/>
                <w:sz w:val="20"/>
                <w:szCs w:val="20"/>
              </w:rPr>
            </w:pPr>
            <w:r w:rsidRPr="00666570">
              <w:rPr>
                <w:rFonts w:ascii="Times New Roman" w:hAnsi="Times New Roman"/>
                <w:sz w:val="20"/>
                <w:szCs w:val="20"/>
              </w:rPr>
              <w:t>МКУ «Управление по делам ГО и ЧС МО МР «Сосногорск»</w:t>
            </w:r>
          </w:p>
        </w:tc>
        <w:tc>
          <w:tcPr>
            <w:tcW w:w="1417" w:type="dxa"/>
          </w:tcPr>
          <w:p w:rsidR="000E55E0" w:rsidRPr="00666570" w:rsidRDefault="000E55E0" w:rsidP="00F636CA">
            <w:pPr>
              <w:jc w:val="center"/>
              <w:rPr>
                <w:rFonts w:ascii="Times New Roman" w:hAnsi="Times New Roman"/>
                <w:b/>
                <w:sz w:val="20"/>
                <w:szCs w:val="20"/>
              </w:rPr>
            </w:pPr>
            <w:r w:rsidRPr="00666570">
              <w:rPr>
                <w:rFonts w:ascii="Times New Roman" w:hAnsi="Times New Roman"/>
                <w:b/>
                <w:sz w:val="20"/>
                <w:szCs w:val="20"/>
              </w:rPr>
              <w:t>11 435 349,14</w:t>
            </w:r>
          </w:p>
        </w:tc>
        <w:tc>
          <w:tcPr>
            <w:tcW w:w="1418" w:type="dxa"/>
          </w:tcPr>
          <w:p w:rsidR="000E55E0" w:rsidRPr="00666570" w:rsidRDefault="000E55E0" w:rsidP="00F636CA">
            <w:pPr>
              <w:jc w:val="center"/>
              <w:rPr>
                <w:rFonts w:ascii="Times New Roman" w:hAnsi="Times New Roman"/>
                <w:b/>
                <w:sz w:val="20"/>
                <w:szCs w:val="20"/>
              </w:rPr>
            </w:pPr>
            <w:r w:rsidRPr="00666570">
              <w:rPr>
                <w:rFonts w:ascii="Times New Roman" w:hAnsi="Times New Roman"/>
                <w:b/>
                <w:sz w:val="20"/>
                <w:szCs w:val="20"/>
              </w:rPr>
              <w:t>9 962 925,00</w:t>
            </w:r>
          </w:p>
        </w:tc>
        <w:tc>
          <w:tcPr>
            <w:tcW w:w="1417" w:type="dxa"/>
          </w:tcPr>
          <w:p w:rsidR="000E55E0" w:rsidRPr="00666570" w:rsidRDefault="000E55E0" w:rsidP="00F636CA">
            <w:pPr>
              <w:jc w:val="center"/>
              <w:rPr>
                <w:rFonts w:ascii="Times New Roman" w:hAnsi="Times New Roman"/>
                <w:b/>
                <w:sz w:val="20"/>
                <w:szCs w:val="20"/>
              </w:rPr>
            </w:pPr>
            <w:r w:rsidRPr="00666570">
              <w:rPr>
                <w:rFonts w:ascii="Times New Roman" w:hAnsi="Times New Roman"/>
                <w:b/>
                <w:sz w:val="20"/>
                <w:szCs w:val="20"/>
              </w:rPr>
              <w:t>8 966 632,00</w:t>
            </w:r>
          </w:p>
        </w:tc>
        <w:tc>
          <w:tcPr>
            <w:tcW w:w="1560" w:type="dxa"/>
          </w:tcPr>
          <w:p w:rsidR="000E55E0" w:rsidRPr="00666570" w:rsidRDefault="000E55E0" w:rsidP="00F636CA">
            <w:pPr>
              <w:jc w:val="center"/>
              <w:rPr>
                <w:rFonts w:ascii="Times New Roman" w:hAnsi="Times New Roman"/>
                <w:b/>
                <w:sz w:val="20"/>
                <w:szCs w:val="20"/>
              </w:rPr>
            </w:pPr>
            <w:r w:rsidRPr="00666570">
              <w:rPr>
                <w:rFonts w:ascii="Times New Roman" w:hAnsi="Times New Roman"/>
                <w:b/>
                <w:sz w:val="20"/>
                <w:szCs w:val="20"/>
              </w:rPr>
              <w:t>8 069 969,00</w:t>
            </w:r>
          </w:p>
        </w:tc>
      </w:tr>
      <w:tr w:rsidR="000E55E0" w:rsidRPr="00666570" w:rsidTr="009200BE">
        <w:trPr>
          <w:trHeight w:val="389"/>
        </w:trPr>
        <w:tc>
          <w:tcPr>
            <w:tcW w:w="1701"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Основные мероприятия 3.1.1</w:t>
            </w:r>
          </w:p>
        </w:tc>
        <w:tc>
          <w:tcPr>
            <w:tcW w:w="4536" w:type="dxa"/>
          </w:tcPr>
          <w:p w:rsidR="000E55E0" w:rsidRPr="00666570" w:rsidRDefault="000E55E0" w:rsidP="00F636CA">
            <w:pPr>
              <w:suppressAutoHyphens/>
              <w:jc w:val="both"/>
              <w:rPr>
                <w:rFonts w:ascii="Times New Roman" w:hAnsi="Times New Roman"/>
                <w:sz w:val="20"/>
                <w:szCs w:val="20"/>
              </w:rPr>
            </w:pPr>
            <w:r w:rsidRPr="00666570">
              <w:rPr>
                <w:rFonts w:ascii="Times New Roman" w:hAnsi="Times New Roman"/>
                <w:sz w:val="20"/>
                <w:szCs w:val="20"/>
                <w:lang w:eastAsia="ru-RU"/>
              </w:rPr>
              <w:t>Реализация функций исполнителями муниципальной программы</w:t>
            </w:r>
          </w:p>
        </w:tc>
        <w:tc>
          <w:tcPr>
            <w:tcW w:w="3686" w:type="dxa"/>
          </w:tcPr>
          <w:p w:rsidR="000E55E0" w:rsidRPr="00666570" w:rsidRDefault="000E55E0" w:rsidP="00F636CA">
            <w:pPr>
              <w:suppressAutoHyphens/>
              <w:jc w:val="center"/>
              <w:rPr>
                <w:rFonts w:ascii="Times New Roman" w:hAnsi="Times New Roman"/>
                <w:sz w:val="20"/>
                <w:szCs w:val="20"/>
              </w:rPr>
            </w:pPr>
            <w:r w:rsidRPr="00666570">
              <w:rPr>
                <w:rFonts w:ascii="Times New Roman" w:hAnsi="Times New Roman"/>
                <w:sz w:val="20"/>
                <w:szCs w:val="20"/>
              </w:rPr>
              <w:t>МКУ «Управление по делам ГО и ЧС МО МР «Сосногорск»</w:t>
            </w:r>
          </w:p>
        </w:tc>
        <w:tc>
          <w:tcPr>
            <w:tcW w:w="1417"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11 435 349,14</w:t>
            </w:r>
          </w:p>
        </w:tc>
        <w:tc>
          <w:tcPr>
            <w:tcW w:w="1418"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9 962 925,00</w:t>
            </w:r>
          </w:p>
        </w:tc>
        <w:tc>
          <w:tcPr>
            <w:tcW w:w="1417"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8 966 632,00</w:t>
            </w:r>
          </w:p>
        </w:tc>
        <w:tc>
          <w:tcPr>
            <w:tcW w:w="1560" w:type="dxa"/>
          </w:tcPr>
          <w:p w:rsidR="000E55E0" w:rsidRPr="00666570" w:rsidRDefault="000E55E0" w:rsidP="00F636CA">
            <w:pPr>
              <w:jc w:val="center"/>
              <w:rPr>
                <w:rFonts w:ascii="Times New Roman" w:hAnsi="Times New Roman"/>
                <w:sz w:val="20"/>
                <w:szCs w:val="20"/>
              </w:rPr>
            </w:pPr>
            <w:r w:rsidRPr="00666570">
              <w:rPr>
                <w:rFonts w:ascii="Times New Roman" w:hAnsi="Times New Roman"/>
                <w:sz w:val="20"/>
                <w:szCs w:val="20"/>
              </w:rPr>
              <w:t>8 069 969,00</w:t>
            </w:r>
          </w:p>
        </w:tc>
      </w:tr>
    </w:tbl>
    <w:p w:rsidR="000E55E0" w:rsidRPr="00666570" w:rsidRDefault="000E55E0" w:rsidP="000E55E0">
      <w:pPr>
        <w:autoSpaceDE w:val="0"/>
        <w:autoSpaceDN w:val="0"/>
        <w:adjustRightInd w:val="0"/>
        <w:ind w:right="-370"/>
        <w:rPr>
          <w:sz w:val="20"/>
          <w:szCs w:val="20"/>
        </w:rPr>
      </w:pPr>
    </w:p>
    <w:p w:rsidR="000E55E0" w:rsidRPr="000556CE" w:rsidRDefault="000E55E0" w:rsidP="000E55E0">
      <w:pPr>
        <w:widowControl w:val="0"/>
        <w:autoSpaceDE w:val="0"/>
        <w:autoSpaceDN w:val="0"/>
        <w:adjustRightInd w:val="0"/>
        <w:jc w:val="right"/>
        <w:rPr>
          <w:sz w:val="22"/>
          <w:szCs w:val="22"/>
        </w:rPr>
      </w:pPr>
      <w:r w:rsidRPr="000556CE">
        <w:rPr>
          <w:sz w:val="22"/>
          <w:szCs w:val="22"/>
        </w:rPr>
        <w:t>Приложение 4</w:t>
      </w:r>
    </w:p>
    <w:p w:rsidR="000E55E0" w:rsidRPr="000556CE" w:rsidRDefault="000E55E0" w:rsidP="000E55E0">
      <w:pPr>
        <w:widowControl w:val="0"/>
        <w:autoSpaceDE w:val="0"/>
        <w:autoSpaceDN w:val="0"/>
        <w:adjustRightInd w:val="0"/>
        <w:jc w:val="right"/>
        <w:rPr>
          <w:sz w:val="22"/>
          <w:szCs w:val="22"/>
        </w:rPr>
      </w:pPr>
      <w:r w:rsidRPr="000556CE">
        <w:rPr>
          <w:sz w:val="22"/>
          <w:szCs w:val="22"/>
        </w:rPr>
        <w:t>к постановлению администрации</w:t>
      </w:r>
    </w:p>
    <w:p w:rsidR="000E55E0" w:rsidRPr="000556CE" w:rsidRDefault="000E55E0" w:rsidP="000E55E0">
      <w:pPr>
        <w:widowControl w:val="0"/>
        <w:autoSpaceDE w:val="0"/>
        <w:autoSpaceDN w:val="0"/>
        <w:adjustRightInd w:val="0"/>
        <w:jc w:val="right"/>
        <w:rPr>
          <w:sz w:val="22"/>
          <w:szCs w:val="22"/>
        </w:rPr>
      </w:pPr>
      <w:r w:rsidRPr="000556CE">
        <w:rPr>
          <w:sz w:val="22"/>
          <w:szCs w:val="22"/>
        </w:rPr>
        <w:t>муниципального района «Сосногорск»</w:t>
      </w:r>
    </w:p>
    <w:p w:rsidR="000E55E0" w:rsidRPr="000556CE" w:rsidRDefault="000E55E0" w:rsidP="000E55E0">
      <w:pPr>
        <w:widowControl w:val="0"/>
        <w:autoSpaceDE w:val="0"/>
        <w:autoSpaceDN w:val="0"/>
        <w:adjustRightInd w:val="0"/>
        <w:ind w:firstLine="709"/>
        <w:jc w:val="right"/>
        <w:rPr>
          <w:sz w:val="22"/>
          <w:szCs w:val="22"/>
        </w:rPr>
      </w:pPr>
      <w:r w:rsidRPr="000556CE">
        <w:rPr>
          <w:sz w:val="22"/>
          <w:szCs w:val="22"/>
        </w:rPr>
        <w:t>от «30»__04__ № 944</w:t>
      </w:r>
    </w:p>
    <w:p w:rsidR="000E55E0" w:rsidRPr="000556CE" w:rsidRDefault="000E55E0" w:rsidP="000E55E0">
      <w:pPr>
        <w:widowControl w:val="0"/>
        <w:autoSpaceDE w:val="0"/>
        <w:autoSpaceDN w:val="0"/>
        <w:adjustRightInd w:val="0"/>
        <w:jc w:val="right"/>
        <w:rPr>
          <w:sz w:val="22"/>
          <w:szCs w:val="22"/>
        </w:rPr>
      </w:pPr>
      <w:r w:rsidRPr="000556CE">
        <w:rPr>
          <w:sz w:val="22"/>
          <w:szCs w:val="22"/>
        </w:rPr>
        <w:t>(Таблица 4)</w:t>
      </w:r>
    </w:p>
    <w:p w:rsidR="000E55E0" w:rsidRPr="000556CE" w:rsidRDefault="000E55E0" w:rsidP="000E55E0">
      <w:pPr>
        <w:widowControl w:val="0"/>
        <w:autoSpaceDE w:val="0"/>
        <w:autoSpaceDN w:val="0"/>
        <w:adjustRightInd w:val="0"/>
        <w:jc w:val="right"/>
        <w:rPr>
          <w:sz w:val="22"/>
          <w:szCs w:val="22"/>
        </w:rPr>
      </w:pPr>
    </w:p>
    <w:p w:rsidR="000E55E0" w:rsidRDefault="000E55E0" w:rsidP="000E55E0">
      <w:pPr>
        <w:ind w:right="-28"/>
        <w:jc w:val="center"/>
        <w:rPr>
          <w:b/>
        </w:rPr>
      </w:pPr>
      <w:r w:rsidRPr="001E6D2F">
        <w:rPr>
          <w:b/>
        </w:rPr>
        <w:t xml:space="preserve">Ресурсное обеспечение и прогнозная (справочная) оценка расходов местного бюджета, республиканского бюджета Республики Коми </w:t>
      </w:r>
    </w:p>
    <w:p w:rsidR="000E55E0" w:rsidRPr="001E6D2F" w:rsidRDefault="000E55E0" w:rsidP="000E55E0">
      <w:pPr>
        <w:ind w:right="-28"/>
        <w:jc w:val="center"/>
        <w:rPr>
          <w:b/>
        </w:rPr>
      </w:pPr>
      <w:r w:rsidRPr="001E6D2F">
        <w:rPr>
          <w:b/>
        </w:rPr>
        <w:t>(с учетом средств федерального бюджета), на реализацию цели муниципальной программы</w:t>
      </w:r>
    </w:p>
    <w:tbl>
      <w:tblPr>
        <w:tblStyle w:val="afff3"/>
        <w:tblW w:w="15735" w:type="dxa"/>
        <w:tblInd w:w="108" w:type="dxa"/>
        <w:tblLayout w:type="fixed"/>
        <w:tblLook w:val="04A0"/>
      </w:tblPr>
      <w:tblGrid>
        <w:gridCol w:w="1840"/>
        <w:gridCol w:w="3547"/>
        <w:gridCol w:w="2977"/>
        <w:gridCol w:w="1701"/>
        <w:gridCol w:w="1702"/>
        <w:gridCol w:w="1702"/>
        <w:gridCol w:w="2266"/>
      </w:tblGrid>
      <w:tr w:rsidR="000E55E0" w:rsidRPr="00F62F89" w:rsidTr="004A2F8C">
        <w:trPr>
          <w:trHeight w:val="74"/>
        </w:trPr>
        <w:tc>
          <w:tcPr>
            <w:tcW w:w="1840" w:type="dxa"/>
            <w:vMerge w:val="restart"/>
          </w:tcPr>
          <w:p w:rsidR="000E55E0" w:rsidRPr="00F62F89" w:rsidRDefault="000E55E0" w:rsidP="00F636CA">
            <w:pPr>
              <w:jc w:val="center"/>
              <w:rPr>
                <w:sz w:val="20"/>
                <w:szCs w:val="20"/>
              </w:rPr>
            </w:pPr>
            <w:r w:rsidRPr="00F62F89">
              <w:rPr>
                <w:sz w:val="20"/>
                <w:szCs w:val="20"/>
              </w:rPr>
              <w:t>Статус</w:t>
            </w:r>
          </w:p>
        </w:tc>
        <w:tc>
          <w:tcPr>
            <w:tcW w:w="3547" w:type="dxa"/>
            <w:vMerge w:val="restart"/>
          </w:tcPr>
          <w:p w:rsidR="000E55E0" w:rsidRDefault="000E55E0" w:rsidP="00F636CA">
            <w:pPr>
              <w:jc w:val="center"/>
              <w:rPr>
                <w:rFonts w:eastAsia="Times New Roman"/>
                <w:snapToGrid w:val="0"/>
                <w:color w:val="000000"/>
                <w:sz w:val="20"/>
                <w:szCs w:val="20"/>
                <w:lang w:eastAsia="ru-RU"/>
              </w:rPr>
            </w:pPr>
            <w:r w:rsidRPr="00221C3B">
              <w:rPr>
                <w:rFonts w:eastAsia="Times New Roman"/>
                <w:snapToGrid w:val="0"/>
                <w:color w:val="000000"/>
                <w:sz w:val="20"/>
                <w:szCs w:val="20"/>
                <w:lang w:eastAsia="ru-RU"/>
              </w:rPr>
              <w:t>Наименование муниципальной программы, подпрограммы,</w:t>
            </w:r>
          </w:p>
          <w:p w:rsidR="000E55E0" w:rsidRPr="00F62F89" w:rsidRDefault="000E55E0" w:rsidP="00F636CA">
            <w:pPr>
              <w:jc w:val="center"/>
              <w:rPr>
                <w:sz w:val="20"/>
                <w:szCs w:val="20"/>
              </w:rPr>
            </w:pPr>
            <w:r w:rsidRPr="00221C3B">
              <w:rPr>
                <w:rFonts w:eastAsia="Times New Roman"/>
                <w:snapToGrid w:val="0"/>
                <w:color w:val="000000"/>
                <w:sz w:val="20"/>
                <w:szCs w:val="20"/>
                <w:lang w:eastAsia="ru-RU"/>
              </w:rPr>
              <w:t>основного мероприятия</w:t>
            </w:r>
          </w:p>
        </w:tc>
        <w:tc>
          <w:tcPr>
            <w:tcW w:w="2977" w:type="dxa"/>
            <w:vMerge w:val="restart"/>
          </w:tcPr>
          <w:p w:rsidR="000E55E0" w:rsidRPr="00F62F89" w:rsidRDefault="000E55E0" w:rsidP="00F636CA">
            <w:pPr>
              <w:jc w:val="center"/>
              <w:rPr>
                <w:sz w:val="20"/>
                <w:szCs w:val="20"/>
              </w:rPr>
            </w:pPr>
            <w:r w:rsidRPr="00F62F89">
              <w:rPr>
                <w:sz w:val="20"/>
                <w:szCs w:val="20"/>
              </w:rPr>
              <w:t>Источники финансирования</w:t>
            </w:r>
          </w:p>
        </w:tc>
        <w:tc>
          <w:tcPr>
            <w:tcW w:w="7371" w:type="dxa"/>
            <w:gridSpan w:val="4"/>
          </w:tcPr>
          <w:p w:rsidR="000E55E0" w:rsidRDefault="000E55E0" w:rsidP="00F636CA">
            <w:pPr>
              <w:jc w:val="center"/>
              <w:rPr>
                <w:sz w:val="20"/>
                <w:szCs w:val="20"/>
              </w:rPr>
            </w:pPr>
          </w:p>
          <w:p w:rsidR="000E55E0" w:rsidRPr="00F62F89" w:rsidRDefault="000E55E0" w:rsidP="00F636CA">
            <w:pPr>
              <w:jc w:val="center"/>
              <w:rPr>
                <w:sz w:val="20"/>
                <w:szCs w:val="20"/>
              </w:rPr>
            </w:pPr>
            <w:r w:rsidRPr="00F62F89">
              <w:rPr>
                <w:sz w:val="20"/>
                <w:szCs w:val="20"/>
              </w:rPr>
              <w:t>Оценка расходов (тыс</w:t>
            </w:r>
            <w:proofErr w:type="gramStart"/>
            <w:r w:rsidRPr="00F62F89">
              <w:rPr>
                <w:sz w:val="20"/>
                <w:szCs w:val="20"/>
              </w:rPr>
              <w:t>.р</w:t>
            </w:r>
            <w:proofErr w:type="gramEnd"/>
            <w:r w:rsidRPr="00F62F89">
              <w:rPr>
                <w:sz w:val="20"/>
                <w:szCs w:val="20"/>
              </w:rPr>
              <w:t>уб.), годы</w:t>
            </w:r>
          </w:p>
        </w:tc>
      </w:tr>
      <w:tr w:rsidR="000E55E0" w:rsidRPr="00F62F89" w:rsidTr="009200BE">
        <w:trPr>
          <w:trHeight w:val="168"/>
        </w:trPr>
        <w:tc>
          <w:tcPr>
            <w:tcW w:w="1840" w:type="dxa"/>
            <w:vMerge/>
          </w:tcPr>
          <w:p w:rsidR="000E55E0" w:rsidRPr="00F62F89" w:rsidRDefault="000E55E0" w:rsidP="00F636CA">
            <w:pPr>
              <w:jc w:val="center"/>
              <w:rPr>
                <w:sz w:val="20"/>
                <w:szCs w:val="20"/>
              </w:rPr>
            </w:pPr>
          </w:p>
        </w:tc>
        <w:tc>
          <w:tcPr>
            <w:tcW w:w="3547" w:type="dxa"/>
            <w:vMerge/>
          </w:tcPr>
          <w:p w:rsidR="000E55E0" w:rsidRPr="00221C3B" w:rsidRDefault="000E55E0" w:rsidP="00F636CA">
            <w:pPr>
              <w:jc w:val="center"/>
              <w:rPr>
                <w:rFonts w:eastAsia="Times New Roman"/>
                <w:snapToGrid w:val="0"/>
                <w:color w:val="000000"/>
                <w:sz w:val="20"/>
                <w:szCs w:val="20"/>
                <w:lang w:eastAsia="ru-RU"/>
              </w:rPr>
            </w:pPr>
          </w:p>
        </w:tc>
        <w:tc>
          <w:tcPr>
            <w:tcW w:w="2977" w:type="dxa"/>
            <w:vMerge/>
          </w:tcPr>
          <w:p w:rsidR="000E55E0" w:rsidRPr="00F62F89" w:rsidRDefault="000E55E0" w:rsidP="00F636CA">
            <w:pPr>
              <w:jc w:val="center"/>
              <w:rPr>
                <w:sz w:val="20"/>
                <w:szCs w:val="20"/>
              </w:rPr>
            </w:pPr>
          </w:p>
        </w:tc>
        <w:tc>
          <w:tcPr>
            <w:tcW w:w="1701" w:type="dxa"/>
          </w:tcPr>
          <w:p w:rsidR="000E55E0" w:rsidRPr="00F62F89" w:rsidRDefault="000E55E0" w:rsidP="00F636CA">
            <w:pPr>
              <w:jc w:val="center"/>
              <w:rPr>
                <w:sz w:val="20"/>
                <w:szCs w:val="20"/>
              </w:rPr>
            </w:pPr>
            <w:r w:rsidRPr="00F62F89">
              <w:rPr>
                <w:sz w:val="20"/>
                <w:szCs w:val="20"/>
              </w:rPr>
              <w:t>2018</w:t>
            </w:r>
          </w:p>
        </w:tc>
        <w:tc>
          <w:tcPr>
            <w:tcW w:w="1702" w:type="dxa"/>
          </w:tcPr>
          <w:p w:rsidR="000E55E0" w:rsidRPr="00F62F89" w:rsidRDefault="000E55E0" w:rsidP="00F636CA">
            <w:pPr>
              <w:jc w:val="center"/>
              <w:rPr>
                <w:sz w:val="20"/>
                <w:szCs w:val="20"/>
              </w:rPr>
            </w:pPr>
            <w:r>
              <w:rPr>
                <w:sz w:val="20"/>
                <w:szCs w:val="20"/>
              </w:rPr>
              <w:t>2019</w:t>
            </w:r>
          </w:p>
        </w:tc>
        <w:tc>
          <w:tcPr>
            <w:tcW w:w="1702" w:type="dxa"/>
          </w:tcPr>
          <w:p w:rsidR="000E55E0" w:rsidRPr="00F62F89" w:rsidRDefault="000E55E0" w:rsidP="00F636CA">
            <w:pPr>
              <w:jc w:val="center"/>
              <w:rPr>
                <w:sz w:val="20"/>
                <w:szCs w:val="20"/>
              </w:rPr>
            </w:pPr>
            <w:r>
              <w:rPr>
                <w:sz w:val="20"/>
                <w:szCs w:val="20"/>
              </w:rPr>
              <w:t>2020</w:t>
            </w:r>
          </w:p>
        </w:tc>
        <w:tc>
          <w:tcPr>
            <w:tcW w:w="2266" w:type="dxa"/>
          </w:tcPr>
          <w:p w:rsidR="000E55E0" w:rsidRPr="00F62F89" w:rsidRDefault="000E55E0" w:rsidP="00F636CA">
            <w:pPr>
              <w:jc w:val="center"/>
              <w:rPr>
                <w:sz w:val="20"/>
                <w:szCs w:val="20"/>
              </w:rPr>
            </w:pPr>
            <w:r>
              <w:rPr>
                <w:sz w:val="20"/>
                <w:szCs w:val="20"/>
              </w:rPr>
              <w:t>2021</w:t>
            </w:r>
          </w:p>
        </w:tc>
      </w:tr>
      <w:tr w:rsidR="000E55E0" w:rsidRPr="00F62F89" w:rsidTr="009200BE">
        <w:trPr>
          <w:trHeight w:val="243"/>
        </w:trPr>
        <w:tc>
          <w:tcPr>
            <w:tcW w:w="1840" w:type="dxa"/>
          </w:tcPr>
          <w:p w:rsidR="000E55E0" w:rsidRPr="00F62F89" w:rsidRDefault="000E55E0" w:rsidP="00F636CA">
            <w:pPr>
              <w:jc w:val="center"/>
              <w:rPr>
                <w:sz w:val="20"/>
                <w:szCs w:val="20"/>
              </w:rPr>
            </w:pPr>
            <w:r w:rsidRPr="00F62F89">
              <w:rPr>
                <w:sz w:val="20"/>
                <w:szCs w:val="20"/>
              </w:rPr>
              <w:t>1</w:t>
            </w:r>
          </w:p>
        </w:tc>
        <w:tc>
          <w:tcPr>
            <w:tcW w:w="3547" w:type="dxa"/>
          </w:tcPr>
          <w:p w:rsidR="000E55E0" w:rsidRPr="00F62F89" w:rsidRDefault="000E55E0" w:rsidP="00F636CA">
            <w:pPr>
              <w:jc w:val="center"/>
              <w:rPr>
                <w:sz w:val="20"/>
                <w:szCs w:val="20"/>
              </w:rPr>
            </w:pPr>
            <w:r w:rsidRPr="00F62F89">
              <w:rPr>
                <w:sz w:val="20"/>
                <w:szCs w:val="20"/>
              </w:rPr>
              <w:t>2</w:t>
            </w:r>
          </w:p>
        </w:tc>
        <w:tc>
          <w:tcPr>
            <w:tcW w:w="2977" w:type="dxa"/>
          </w:tcPr>
          <w:p w:rsidR="000E55E0" w:rsidRPr="00F62F89" w:rsidRDefault="000E55E0" w:rsidP="00F636CA">
            <w:pPr>
              <w:jc w:val="center"/>
              <w:rPr>
                <w:sz w:val="20"/>
                <w:szCs w:val="20"/>
              </w:rPr>
            </w:pPr>
            <w:r w:rsidRPr="00F62F89">
              <w:rPr>
                <w:sz w:val="20"/>
                <w:szCs w:val="20"/>
              </w:rPr>
              <w:t>3</w:t>
            </w:r>
          </w:p>
        </w:tc>
        <w:tc>
          <w:tcPr>
            <w:tcW w:w="1701" w:type="dxa"/>
          </w:tcPr>
          <w:p w:rsidR="000E55E0" w:rsidRPr="00F62F89" w:rsidRDefault="000E55E0" w:rsidP="00F636CA">
            <w:pPr>
              <w:jc w:val="center"/>
              <w:rPr>
                <w:sz w:val="20"/>
                <w:szCs w:val="20"/>
              </w:rPr>
            </w:pPr>
            <w:r>
              <w:rPr>
                <w:sz w:val="20"/>
                <w:szCs w:val="20"/>
              </w:rPr>
              <w:t>4</w:t>
            </w:r>
          </w:p>
        </w:tc>
        <w:tc>
          <w:tcPr>
            <w:tcW w:w="1702" w:type="dxa"/>
          </w:tcPr>
          <w:p w:rsidR="000E55E0" w:rsidRPr="00F62F89" w:rsidRDefault="000E55E0" w:rsidP="00F636CA">
            <w:pPr>
              <w:jc w:val="center"/>
              <w:rPr>
                <w:sz w:val="20"/>
                <w:szCs w:val="20"/>
              </w:rPr>
            </w:pPr>
            <w:r>
              <w:rPr>
                <w:sz w:val="20"/>
                <w:szCs w:val="20"/>
              </w:rPr>
              <w:t>5</w:t>
            </w:r>
          </w:p>
        </w:tc>
        <w:tc>
          <w:tcPr>
            <w:tcW w:w="1702" w:type="dxa"/>
          </w:tcPr>
          <w:p w:rsidR="000E55E0" w:rsidRPr="00F62F89" w:rsidRDefault="000E55E0" w:rsidP="00F636CA">
            <w:pPr>
              <w:jc w:val="center"/>
              <w:rPr>
                <w:sz w:val="20"/>
                <w:szCs w:val="20"/>
              </w:rPr>
            </w:pPr>
            <w:r>
              <w:rPr>
                <w:sz w:val="20"/>
                <w:szCs w:val="20"/>
              </w:rPr>
              <w:t>6</w:t>
            </w:r>
          </w:p>
        </w:tc>
        <w:tc>
          <w:tcPr>
            <w:tcW w:w="2266" w:type="dxa"/>
          </w:tcPr>
          <w:p w:rsidR="000E55E0" w:rsidRPr="00F62F89" w:rsidRDefault="000E55E0" w:rsidP="00F636CA">
            <w:pPr>
              <w:jc w:val="center"/>
              <w:rPr>
                <w:sz w:val="20"/>
                <w:szCs w:val="20"/>
              </w:rPr>
            </w:pPr>
            <w:r>
              <w:rPr>
                <w:sz w:val="20"/>
                <w:szCs w:val="20"/>
              </w:rPr>
              <w:t>7</w:t>
            </w:r>
          </w:p>
        </w:tc>
      </w:tr>
      <w:tr w:rsidR="000E55E0" w:rsidRPr="00F62F89" w:rsidTr="009200BE">
        <w:tc>
          <w:tcPr>
            <w:tcW w:w="1840" w:type="dxa"/>
            <w:vMerge w:val="restart"/>
          </w:tcPr>
          <w:p w:rsidR="000E55E0" w:rsidRPr="00F62F89" w:rsidRDefault="000E55E0" w:rsidP="00F636CA">
            <w:pPr>
              <w:jc w:val="center"/>
              <w:rPr>
                <w:b/>
                <w:sz w:val="20"/>
                <w:szCs w:val="20"/>
              </w:rPr>
            </w:pPr>
            <w:r w:rsidRPr="00F62F89">
              <w:rPr>
                <w:b/>
                <w:sz w:val="20"/>
                <w:szCs w:val="20"/>
              </w:rPr>
              <w:t xml:space="preserve">Муниципальная </w:t>
            </w:r>
          </w:p>
          <w:p w:rsidR="000E55E0" w:rsidRPr="00F62F89" w:rsidRDefault="000E55E0" w:rsidP="00F636CA">
            <w:pPr>
              <w:jc w:val="center"/>
              <w:rPr>
                <w:sz w:val="20"/>
                <w:szCs w:val="20"/>
              </w:rPr>
            </w:pPr>
            <w:r w:rsidRPr="00F62F89">
              <w:rPr>
                <w:b/>
                <w:sz w:val="20"/>
                <w:szCs w:val="20"/>
              </w:rPr>
              <w:t>программа</w:t>
            </w:r>
          </w:p>
        </w:tc>
        <w:tc>
          <w:tcPr>
            <w:tcW w:w="3547" w:type="dxa"/>
            <w:vMerge w:val="restart"/>
          </w:tcPr>
          <w:p w:rsidR="000E55E0" w:rsidRPr="006010A7" w:rsidRDefault="000E55E0" w:rsidP="00F636CA">
            <w:pPr>
              <w:widowControl w:val="0"/>
              <w:autoSpaceDE w:val="0"/>
              <w:autoSpaceDN w:val="0"/>
              <w:adjustRightInd w:val="0"/>
              <w:jc w:val="center"/>
            </w:pPr>
            <w:r w:rsidRPr="006D08FA">
              <w:rPr>
                <w:sz w:val="20"/>
                <w:szCs w:val="20"/>
              </w:rPr>
              <w:t>«Защита населения и т</w:t>
            </w:r>
            <w:r>
              <w:rPr>
                <w:sz w:val="20"/>
                <w:szCs w:val="20"/>
              </w:rPr>
              <w:t xml:space="preserve">ерритории муниципального района </w:t>
            </w:r>
            <w:r w:rsidRPr="006D08FA">
              <w:rPr>
                <w:sz w:val="20"/>
                <w:szCs w:val="20"/>
              </w:rPr>
              <w:t>«Сосногорск» от чрезвычайных ситуаций, безопасности людей на водных объектах, обеспечение правопорядка</w:t>
            </w:r>
            <w:r>
              <w:t>»</w:t>
            </w:r>
          </w:p>
        </w:tc>
        <w:tc>
          <w:tcPr>
            <w:tcW w:w="2977" w:type="dxa"/>
          </w:tcPr>
          <w:p w:rsidR="000E55E0" w:rsidRPr="00816EE7" w:rsidRDefault="000E55E0" w:rsidP="00F636CA">
            <w:pPr>
              <w:rPr>
                <w:bCs/>
                <w:sz w:val="20"/>
                <w:szCs w:val="20"/>
              </w:rPr>
            </w:pPr>
            <w:r w:rsidRPr="00816EE7">
              <w:rPr>
                <w:bCs/>
                <w:sz w:val="20"/>
                <w:szCs w:val="20"/>
              </w:rPr>
              <w:t>всего</w:t>
            </w:r>
          </w:p>
        </w:tc>
        <w:tc>
          <w:tcPr>
            <w:tcW w:w="1701" w:type="dxa"/>
          </w:tcPr>
          <w:p w:rsidR="000E55E0" w:rsidRPr="00C334A0" w:rsidRDefault="000E55E0" w:rsidP="00F636CA">
            <w:pPr>
              <w:jc w:val="center"/>
              <w:rPr>
                <w:b/>
                <w:sz w:val="20"/>
                <w:szCs w:val="20"/>
              </w:rPr>
            </w:pPr>
            <w:r>
              <w:rPr>
                <w:b/>
                <w:sz w:val="20"/>
                <w:szCs w:val="20"/>
              </w:rPr>
              <w:t>11 795 349,14</w:t>
            </w:r>
          </w:p>
        </w:tc>
        <w:tc>
          <w:tcPr>
            <w:tcW w:w="1702" w:type="dxa"/>
          </w:tcPr>
          <w:p w:rsidR="000E55E0" w:rsidRDefault="000E55E0" w:rsidP="00F636CA">
            <w:pPr>
              <w:jc w:val="center"/>
              <w:rPr>
                <w:b/>
                <w:sz w:val="20"/>
                <w:szCs w:val="20"/>
              </w:rPr>
            </w:pPr>
            <w:r>
              <w:rPr>
                <w:b/>
                <w:sz w:val="20"/>
                <w:szCs w:val="20"/>
              </w:rPr>
              <w:t>10 322 925,00</w:t>
            </w:r>
          </w:p>
        </w:tc>
        <w:tc>
          <w:tcPr>
            <w:tcW w:w="1702" w:type="dxa"/>
          </w:tcPr>
          <w:p w:rsidR="000E55E0" w:rsidRPr="00C334A0" w:rsidRDefault="000E55E0" w:rsidP="00F636CA">
            <w:pPr>
              <w:jc w:val="center"/>
              <w:rPr>
                <w:b/>
                <w:sz w:val="20"/>
                <w:szCs w:val="20"/>
              </w:rPr>
            </w:pPr>
            <w:r>
              <w:rPr>
                <w:b/>
                <w:sz w:val="20"/>
                <w:szCs w:val="20"/>
              </w:rPr>
              <w:t>8 966 632,00</w:t>
            </w:r>
          </w:p>
        </w:tc>
        <w:tc>
          <w:tcPr>
            <w:tcW w:w="2266" w:type="dxa"/>
          </w:tcPr>
          <w:p w:rsidR="000E55E0" w:rsidRDefault="000E55E0" w:rsidP="00F636CA">
            <w:pPr>
              <w:jc w:val="center"/>
              <w:rPr>
                <w:b/>
                <w:sz w:val="20"/>
                <w:szCs w:val="20"/>
              </w:rPr>
            </w:pPr>
            <w:r>
              <w:rPr>
                <w:b/>
                <w:sz w:val="20"/>
                <w:szCs w:val="20"/>
              </w:rPr>
              <w:t>8 069 969,00</w:t>
            </w:r>
          </w:p>
        </w:tc>
      </w:tr>
      <w:tr w:rsidR="000E55E0" w:rsidRPr="00F62F89" w:rsidTr="009200BE">
        <w:tc>
          <w:tcPr>
            <w:tcW w:w="1840" w:type="dxa"/>
            <w:vMerge/>
          </w:tcPr>
          <w:p w:rsidR="000E55E0" w:rsidRPr="00F62F89" w:rsidRDefault="000E55E0" w:rsidP="00F636CA">
            <w:pPr>
              <w:jc w:val="center"/>
              <w:rPr>
                <w:sz w:val="20"/>
                <w:szCs w:val="20"/>
              </w:rPr>
            </w:pPr>
          </w:p>
        </w:tc>
        <w:tc>
          <w:tcPr>
            <w:tcW w:w="3547" w:type="dxa"/>
            <w:vMerge/>
          </w:tcPr>
          <w:p w:rsidR="000E55E0" w:rsidRPr="00F62F89" w:rsidRDefault="000E55E0" w:rsidP="00F636CA">
            <w:pPr>
              <w:widowControl w:val="0"/>
              <w:autoSpaceDE w:val="0"/>
              <w:autoSpaceDN w:val="0"/>
              <w:adjustRightInd w:val="0"/>
              <w:jc w:val="center"/>
              <w:rPr>
                <w:b/>
                <w:sz w:val="20"/>
                <w:szCs w:val="20"/>
              </w:rPr>
            </w:pPr>
          </w:p>
        </w:tc>
        <w:tc>
          <w:tcPr>
            <w:tcW w:w="2977" w:type="dxa"/>
          </w:tcPr>
          <w:p w:rsidR="000E55E0" w:rsidRPr="00816EE7" w:rsidRDefault="000E55E0" w:rsidP="00F636CA">
            <w:pPr>
              <w:rPr>
                <w:bCs/>
                <w:sz w:val="20"/>
                <w:szCs w:val="20"/>
              </w:rPr>
            </w:pPr>
            <w:r w:rsidRPr="00816EE7">
              <w:rPr>
                <w:bCs/>
                <w:sz w:val="20"/>
                <w:szCs w:val="20"/>
              </w:rPr>
              <w:t>в том числе</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c>
          <w:tcPr>
            <w:tcW w:w="1840" w:type="dxa"/>
            <w:vMerge/>
          </w:tcPr>
          <w:p w:rsidR="000E55E0" w:rsidRPr="00F62F89" w:rsidRDefault="000E55E0" w:rsidP="00F636CA">
            <w:pPr>
              <w:jc w:val="center"/>
              <w:rPr>
                <w:sz w:val="20"/>
                <w:szCs w:val="20"/>
              </w:rPr>
            </w:pPr>
          </w:p>
        </w:tc>
        <w:tc>
          <w:tcPr>
            <w:tcW w:w="3547" w:type="dxa"/>
            <w:vMerge/>
          </w:tcPr>
          <w:p w:rsidR="000E55E0" w:rsidRPr="00F62F89" w:rsidRDefault="000E55E0" w:rsidP="00F636CA">
            <w:pPr>
              <w:widowControl w:val="0"/>
              <w:autoSpaceDE w:val="0"/>
              <w:autoSpaceDN w:val="0"/>
              <w:adjustRightInd w:val="0"/>
              <w:jc w:val="center"/>
              <w:rPr>
                <w:b/>
                <w:sz w:val="20"/>
                <w:szCs w:val="20"/>
              </w:rPr>
            </w:pPr>
          </w:p>
        </w:tc>
        <w:tc>
          <w:tcPr>
            <w:tcW w:w="2977" w:type="dxa"/>
          </w:tcPr>
          <w:p w:rsidR="000E55E0" w:rsidRPr="00816EE7" w:rsidRDefault="000E55E0" w:rsidP="00F636CA">
            <w:pPr>
              <w:rPr>
                <w:bCs/>
                <w:sz w:val="20"/>
                <w:szCs w:val="20"/>
              </w:rPr>
            </w:pPr>
            <w:r w:rsidRPr="00816EE7">
              <w:rPr>
                <w:bCs/>
                <w:sz w:val="20"/>
                <w:szCs w:val="20"/>
              </w:rPr>
              <w:t>местный бюджет</w:t>
            </w:r>
          </w:p>
        </w:tc>
        <w:tc>
          <w:tcPr>
            <w:tcW w:w="1701" w:type="dxa"/>
          </w:tcPr>
          <w:p w:rsidR="000E55E0" w:rsidRPr="00C334A0" w:rsidRDefault="000E55E0" w:rsidP="00F636CA">
            <w:pPr>
              <w:jc w:val="center"/>
              <w:rPr>
                <w:b/>
                <w:sz w:val="20"/>
                <w:szCs w:val="20"/>
              </w:rPr>
            </w:pPr>
            <w:r>
              <w:rPr>
                <w:b/>
                <w:sz w:val="20"/>
                <w:szCs w:val="20"/>
              </w:rPr>
              <w:t>11 795 349,14</w:t>
            </w:r>
          </w:p>
        </w:tc>
        <w:tc>
          <w:tcPr>
            <w:tcW w:w="1702" w:type="dxa"/>
          </w:tcPr>
          <w:p w:rsidR="000E55E0" w:rsidRDefault="000E55E0" w:rsidP="00F636CA">
            <w:pPr>
              <w:jc w:val="center"/>
              <w:rPr>
                <w:b/>
                <w:sz w:val="20"/>
                <w:szCs w:val="20"/>
              </w:rPr>
            </w:pPr>
            <w:r>
              <w:rPr>
                <w:b/>
                <w:sz w:val="20"/>
                <w:szCs w:val="20"/>
              </w:rPr>
              <w:t>10 322 925,00</w:t>
            </w:r>
          </w:p>
        </w:tc>
        <w:tc>
          <w:tcPr>
            <w:tcW w:w="1702" w:type="dxa"/>
          </w:tcPr>
          <w:p w:rsidR="000E55E0" w:rsidRPr="00C334A0" w:rsidRDefault="000E55E0" w:rsidP="00F636CA">
            <w:pPr>
              <w:jc w:val="center"/>
              <w:rPr>
                <w:b/>
                <w:sz w:val="20"/>
                <w:szCs w:val="20"/>
              </w:rPr>
            </w:pPr>
            <w:r>
              <w:rPr>
                <w:b/>
                <w:sz w:val="20"/>
                <w:szCs w:val="20"/>
              </w:rPr>
              <w:t>8 966 632,00</w:t>
            </w:r>
          </w:p>
        </w:tc>
        <w:tc>
          <w:tcPr>
            <w:tcW w:w="2266" w:type="dxa"/>
          </w:tcPr>
          <w:p w:rsidR="000E55E0" w:rsidRDefault="000E55E0" w:rsidP="00F636CA">
            <w:pPr>
              <w:jc w:val="center"/>
              <w:rPr>
                <w:b/>
                <w:sz w:val="20"/>
                <w:szCs w:val="20"/>
              </w:rPr>
            </w:pPr>
            <w:r>
              <w:rPr>
                <w:b/>
                <w:sz w:val="20"/>
                <w:szCs w:val="20"/>
              </w:rPr>
              <w:t>8 069 969,00</w:t>
            </w:r>
          </w:p>
        </w:tc>
      </w:tr>
      <w:tr w:rsidR="000E55E0" w:rsidRPr="00F62F89" w:rsidTr="009200BE">
        <w:tc>
          <w:tcPr>
            <w:tcW w:w="1840" w:type="dxa"/>
            <w:vMerge/>
          </w:tcPr>
          <w:p w:rsidR="000E55E0" w:rsidRPr="00F62F89" w:rsidRDefault="000E55E0" w:rsidP="00F636CA">
            <w:pPr>
              <w:jc w:val="center"/>
              <w:rPr>
                <w:sz w:val="20"/>
                <w:szCs w:val="20"/>
              </w:rPr>
            </w:pPr>
          </w:p>
        </w:tc>
        <w:tc>
          <w:tcPr>
            <w:tcW w:w="3547" w:type="dxa"/>
            <w:vMerge/>
          </w:tcPr>
          <w:p w:rsidR="000E55E0" w:rsidRPr="00F62F89" w:rsidRDefault="000E55E0" w:rsidP="00F636CA">
            <w:pPr>
              <w:widowControl w:val="0"/>
              <w:autoSpaceDE w:val="0"/>
              <w:autoSpaceDN w:val="0"/>
              <w:adjustRightInd w:val="0"/>
              <w:jc w:val="center"/>
              <w:rPr>
                <w:b/>
                <w:sz w:val="20"/>
                <w:szCs w:val="20"/>
              </w:rPr>
            </w:pPr>
          </w:p>
        </w:tc>
        <w:tc>
          <w:tcPr>
            <w:tcW w:w="2977" w:type="dxa"/>
          </w:tcPr>
          <w:p w:rsidR="000E55E0" w:rsidRPr="00816EE7" w:rsidRDefault="000E55E0" w:rsidP="00F636CA">
            <w:pPr>
              <w:rPr>
                <w:bCs/>
                <w:sz w:val="20"/>
                <w:szCs w:val="20"/>
              </w:rPr>
            </w:pPr>
            <w:r w:rsidRPr="00816EE7">
              <w:rPr>
                <w:bCs/>
                <w:sz w:val="20"/>
                <w:szCs w:val="20"/>
              </w:rPr>
              <w:t>республиканский бюджет</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c>
          <w:tcPr>
            <w:tcW w:w="1840" w:type="dxa"/>
            <w:vMerge/>
          </w:tcPr>
          <w:p w:rsidR="000E55E0" w:rsidRPr="00F62F89" w:rsidRDefault="000E55E0" w:rsidP="00F636CA">
            <w:pPr>
              <w:jc w:val="center"/>
              <w:rPr>
                <w:sz w:val="20"/>
                <w:szCs w:val="20"/>
              </w:rPr>
            </w:pPr>
          </w:p>
        </w:tc>
        <w:tc>
          <w:tcPr>
            <w:tcW w:w="3547" w:type="dxa"/>
            <w:vMerge/>
          </w:tcPr>
          <w:p w:rsidR="000E55E0" w:rsidRPr="00F62F89" w:rsidRDefault="000E55E0" w:rsidP="00F636CA">
            <w:pPr>
              <w:widowControl w:val="0"/>
              <w:autoSpaceDE w:val="0"/>
              <w:autoSpaceDN w:val="0"/>
              <w:adjustRightInd w:val="0"/>
              <w:jc w:val="center"/>
              <w:rPr>
                <w:b/>
                <w:sz w:val="20"/>
                <w:szCs w:val="20"/>
              </w:rPr>
            </w:pPr>
          </w:p>
        </w:tc>
        <w:tc>
          <w:tcPr>
            <w:tcW w:w="2977" w:type="dxa"/>
          </w:tcPr>
          <w:p w:rsidR="000E55E0" w:rsidRPr="00816EE7" w:rsidRDefault="000E55E0" w:rsidP="00F636CA">
            <w:pPr>
              <w:rPr>
                <w:bCs/>
                <w:sz w:val="20"/>
                <w:szCs w:val="20"/>
              </w:rPr>
            </w:pPr>
            <w:r w:rsidRPr="00816EE7">
              <w:rPr>
                <w:bCs/>
                <w:sz w:val="20"/>
                <w:szCs w:val="20"/>
              </w:rPr>
              <w:t>федеральный бюджет</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rPr>
          <w:trHeight w:val="221"/>
        </w:trPr>
        <w:tc>
          <w:tcPr>
            <w:tcW w:w="1840" w:type="dxa"/>
            <w:vMerge/>
          </w:tcPr>
          <w:p w:rsidR="000E55E0" w:rsidRPr="00F62F89" w:rsidRDefault="000E55E0" w:rsidP="00F636CA">
            <w:pPr>
              <w:jc w:val="center"/>
              <w:rPr>
                <w:sz w:val="20"/>
                <w:szCs w:val="20"/>
              </w:rPr>
            </w:pPr>
          </w:p>
        </w:tc>
        <w:tc>
          <w:tcPr>
            <w:tcW w:w="3547" w:type="dxa"/>
            <w:vMerge/>
          </w:tcPr>
          <w:p w:rsidR="000E55E0" w:rsidRPr="00F62F89" w:rsidRDefault="000E55E0" w:rsidP="00F636CA">
            <w:pPr>
              <w:widowControl w:val="0"/>
              <w:autoSpaceDE w:val="0"/>
              <w:autoSpaceDN w:val="0"/>
              <w:adjustRightInd w:val="0"/>
              <w:jc w:val="center"/>
              <w:rPr>
                <w:b/>
                <w:sz w:val="20"/>
                <w:szCs w:val="20"/>
              </w:rPr>
            </w:pPr>
          </w:p>
        </w:tc>
        <w:tc>
          <w:tcPr>
            <w:tcW w:w="2977" w:type="dxa"/>
          </w:tcPr>
          <w:p w:rsidR="000E55E0" w:rsidRPr="00816EE7" w:rsidRDefault="000E55E0" w:rsidP="00F636CA">
            <w:pPr>
              <w:rPr>
                <w:bCs/>
                <w:sz w:val="20"/>
                <w:szCs w:val="20"/>
              </w:rPr>
            </w:pPr>
            <w:r w:rsidRPr="00816EE7">
              <w:rPr>
                <w:bCs/>
                <w:sz w:val="20"/>
                <w:szCs w:val="20"/>
              </w:rPr>
              <w:t>внебюджетные источники</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c>
          <w:tcPr>
            <w:tcW w:w="1840" w:type="dxa"/>
            <w:vMerge w:val="restart"/>
          </w:tcPr>
          <w:p w:rsidR="000E55E0" w:rsidRPr="00F62F89" w:rsidRDefault="000E55E0" w:rsidP="00F636CA">
            <w:pPr>
              <w:jc w:val="center"/>
              <w:rPr>
                <w:b/>
                <w:i/>
                <w:sz w:val="20"/>
                <w:szCs w:val="20"/>
              </w:rPr>
            </w:pPr>
            <w:r>
              <w:rPr>
                <w:b/>
                <w:i/>
                <w:sz w:val="20"/>
                <w:szCs w:val="20"/>
              </w:rPr>
              <w:t>П</w:t>
            </w:r>
            <w:r w:rsidRPr="00F62F89">
              <w:rPr>
                <w:b/>
                <w:i/>
                <w:sz w:val="20"/>
                <w:szCs w:val="20"/>
              </w:rPr>
              <w:t>одпрограмма 1</w:t>
            </w:r>
          </w:p>
        </w:tc>
        <w:tc>
          <w:tcPr>
            <w:tcW w:w="3547" w:type="dxa"/>
            <w:vMerge w:val="restart"/>
          </w:tcPr>
          <w:p w:rsidR="000E55E0" w:rsidRPr="001E0F72" w:rsidRDefault="000E55E0" w:rsidP="00F636CA">
            <w:pPr>
              <w:jc w:val="center"/>
              <w:rPr>
                <w:sz w:val="20"/>
                <w:szCs w:val="20"/>
              </w:rPr>
            </w:pPr>
            <w:r w:rsidRPr="001E0F72">
              <w:rPr>
                <w:rFonts w:cs="Arial"/>
                <w:b/>
                <w:sz w:val="20"/>
                <w:szCs w:val="20"/>
              </w:rPr>
              <w:t>«</w:t>
            </w:r>
            <w:r w:rsidRPr="001E0F72">
              <w:rPr>
                <w:sz w:val="20"/>
                <w:szCs w:val="20"/>
              </w:rPr>
              <w:t>Защита от чрезвычайных ситуаций природного и техногенного характера, профилактика терроризма и экстремизма в муниципальном районе «Сосногорск»</w:t>
            </w:r>
          </w:p>
        </w:tc>
        <w:tc>
          <w:tcPr>
            <w:tcW w:w="2977" w:type="dxa"/>
          </w:tcPr>
          <w:p w:rsidR="000E55E0" w:rsidRPr="00816EE7" w:rsidRDefault="000E55E0" w:rsidP="00F636CA">
            <w:pPr>
              <w:rPr>
                <w:bCs/>
                <w:sz w:val="20"/>
                <w:szCs w:val="20"/>
              </w:rPr>
            </w:pPr>
            <w:r w:rsidRPr="00816EE7">
              <w:rPr>
                <w:bCs/>
                <w:sz w:val="20"/>
                <w:szCs w:val="20"/>
              </w:rPr>
              <w:t>всего</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c>
          <w:tcPr>
            <w:tcW w:w="1840" w:type="dxa"/>
            <w:vMerge/>
          </w:tcPr>
          <w:p w:rsidR="000E55E0" w:rsidRPr="00F62F89" w:rsidRDefault="000E55E0" w:rsidP="00F636CA">
            <w:pPr>
              <w:jc w:val="center"/>
              <w:rPr>
                <w:b/>
                <w:i/>
                <w:sz w:val="20"/>
                <w:szCs w:val="20"/>
              </w:rPr>
            </w:pPr>
          </w:p>
        </w:tc>
        <w:tc>
          <w:tcPr>
            <w:tcW w:w="3547" w:type="dxa"/>
            <w:vMerge/>
          </w:tcPr>
          <w:p w:rsidR="000E55E0" w:rsidRPr="00F62F89" w:rsidRDefault="000E55E0" w:rsidP="00F636CA">
            <w:pPr>
              <w:jc w:val="center"/>
              <w:rPr>
                <w:b/>
                <w:i/>
                <w:sz w:val="20"/>
                <w:szCs w:val="20"/>
              </w:rPr>
            </w:pPr>
          </w:p>
        </w:tc>
        <w:tc>
          <w:tcPr>
            <w:tcW w:w="2977" w:type="dxa"/>
          </w:tcPr>
          <w:p w:rsidR="000E55E0" w:rsidRPr="00816EE7" w:rsidRDefault="000E55E0" w:rsidP="00F636CA">
            <w:pPr>
              <w:rPr>
                <w:bCs/>
                <w:sz w:val="20"/>
                <w:szCs w:val="20"/>
              </w:rPr>
            </w:pPr>
            <w:r w:rsidRPr="00816EE7">
              <w:rPr>
                <w:bCs/>
                <w:sz w:val="20"/>
                <w:szCs w:val="20"/>
              </w:rPr>
              <w:t>в том числе</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c>
          <w:tcPr>
            <w:tcW w:w="1840" w:type="dxa"/>
            <w:vMerge/>
          </w:tcPr>
          <w:p w:rsidR="000E55E0" w:rsidRPr="00F62F89" w:rsidRDefault="000E55E0" w:rsidP="00F636CA">
            <w:pPr>
              <w:jc w:val="center"/>
              <w:rPr>
                <w:b/>
                <w:i/>
                <w:sz w:val="20"/>
                <w:szCs w:val="20"/>
              </w:rPr>
            </w:pPr>
          </w:p>
        </w:tc>
        <w:tc>
          <w:tcPr>
            <w:tcW w:w="3547" w:type="dxa"/>
            <w:vMerge/>
          </w:tcPr>
          <w:p w:rsidR="000E55E0" w:rsidRPr="00F62F89" w:rsidRDefault="000E55E0" w:rsidP="00F636CA">
            <w:pPr>
              <w:jc w:val="center"/>
              <w:rPr>
                <w:b/>
                <w:i/>
                <w:sz w:val="20"/>
                <w:szCs w:val="20"/>
              </w:rPr>
            </w:pPr>
          </w:p>
        </w:tc>
        <w:tc>
          <w:tcPr>
            <w:tcW w:w="2977" w:type="dxa"/>
          </w:tcPr>
          <w:p w:rsidR="000E55E0" w:rsidRPr="00816EE7" w:rsidRDefault="000E55E0" w:rsidP="00F636CA">
            <w:pPr>
              <w:rPr>
                <w:bCs/>
                <w:sz w:val="20"/>
                <w:szCs w:val="20"/>
              </w:rPr>
            </w:pPr>
            <w:r w:rsidRPr="00816EE7">
              <w:rPr>
                <w:bCs/>
                <w:sz w:val="20"/>
                <w:szCs w:val="20"/>
              </w:rPr>
              <w:t>местный бюджет</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c>
          <w:tcPr>
            <w:tcW w:w="1840" w:type="dxa"/>
            <w:vMerge/>
          </w:tcPr>
          <w:p w:rsidR="000E55E0" w:rsidRPr="00F62F89" w:rsidRDefault="000E55E0" w:rsidP="00F636CA">
            <w:pPr>
              <w:jc w:val="center"/>
              <w:rPr>
                <w:b/>
                <w:i/>
                <w:sz w:val="20"/>
                <w:szCs w:val="20"/>
              </w:rPr>
            </w:pPr>
          </w:p>
        </w:tc>
        <w:tc>
          <w:tcPr>
            <w:tcW w:w="3547" w:type="dxa"/>
            <w:vMerge/>
          </w:tcPr>
          <w:p w:rsidR="000E55E0" w:rsidRPr="00F62F89" w:rsidRDefault="000E55E0" w:rsidP="00F636CA">
            <w:pPr>
              <w:jc w:val="center"/>
              <w:rPr>
                <w:b/>
                <w:i/>
                <w:sz w:val="20"/>
                <w:szCs w:val="20"/>
              </w:rPr>
            </w:pPr>
          </w:p>
        </w:tc>
        <w:tc>
          <w:tcPr>
            <w:tcW w:w="2977" w:type="dxa"/>
          </w:tcPr>
          <w:p w:rsidR="000E55E0" w:rsidRPr="00816EE7" w:rsidRDefault="000E55E0" w:rsidP="00F636CA">
            <w:pPr>
              <w:rPr>
                <w:bCs/>
                <w:sz w:val="20"/>
                <w:szCs w:val="20"/>
              </w:rPr>
            </w:pPr>
            <w:r w:rsidRPr="00816EE7">
              <w:rPr>
                <w:bCs/>
                <w:sz w:val="20"/>
                <w:szCs w:val="20"/>
              </w:rPr>
              <w:t>республиканский бюджет</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c>
          <w:tcPr>
            <w:tcW w:w="1840" w:type="dxa"/>
            <w:vMerge/>
          </w:tcPr>
          <w:p w:rsidR="000E55E0" w:rsidRPr="00F62F89" w:rsidRDefault="000E55E0" w:rsidP="00F636CA">
            <w:pPr>
              <w:jc w:val="center"/>
              <w:rPr>
                <w:b/>
                <w:i/>
                <w:sz w:val="20"/>
                <w:szCs w:val="20"/>
              </w:rPr>
            </w:pPr>
          </w:p>
        </w:tc>
        <w:tc>
          <w:tcPr>
            <w:tcW w:w="3547" w:type="dxa"/>
            <w:vMerge/>
          </w:tcPr>
          <w:p w:rsidR="000E55E0" w:rsidRPr="00F62F89" w:rsidRDefault="000E55E0" w:rsidP="00F636CA">
            <w:pPr>
              <w:jc w:val="center"/>
              <w:rPr>
                <w:b/>
                <w:i/>
                <w:sz w:val="20"/>
                <w:szCs w:val="20"/>
              </w:rPr>
            </w:pPr>
          </w:p>
        </w:tc>
        <w:tc>
          <w:tcPr>
            <w:tcW w:w="2977" w:type="dxa"/>
          </w:tcPr>
          <w:p w:rsidR="000E55E0" w:rsidRPr="00816EE7" w:rsidRDefault="000E55E0" w:rsidP="00F636CA">
            <w:pPr>
              <w:rPr>
                <w:bCs/>
                <w:sz w:val="20"/>
                <w:szCs w:val="20"/>
              </w:rPr>
            </w:pPr>
            <w:r w:rsidRPr="00816EE7">
              <w:rPr>
                <w:bCs/>
                <w:sz w:val="20"/>
                <w:szCs w:val="20"/>
              </w:rPr>
              <w:t>федеральный бюджет</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c>
          <w:tcPr>
            <w:tcW w:w="1840" w:type="dxa"/>
            <w:vMerge/>
          </w:tcPr>
          <w:p w:rsidR="000E55E0" w:rsidRPr="00F62F89" w:rsidRDefault="000E55E0" w:rsidP="00F636CA">
            <w:pPr>
              <w:jc w:val="center"/>
              <w:rPr>
                <w:b/>
                <w:i/>
                <w:sz w:val="20"/>
                <w:szCs w:val="20"/>
              </w:rPr>
            </w:pPr>
          </w:p>
        </w:tc>
        <w:tc>
          <w:tcPr>
            <w:tcW w:w="3547" w:type="dxa"/>
            <w:vMerge/>
          </w:tcPr>
          <w:p w:rsidR="000E55E0" w:rsidRPr="00F62F89" w:rsidRDefault="000E55E0" w:rsidP="00F636CA">
            <w:pPr>
              <w:jc w:val="center"/>
              <w:rPr>
                <w:b/>
                <w:i/>
                <w:sz w:val="20"/>
                <w:szCs w:val="20"/>
              </w:rPr>
            </w:pPr>
          </w:p>
        </w:tc>
        <w:tc>
          <w:tcPr>
            <w:tcW w:w="2977" w:type="dxa"/>
          </w:tcPr>
          <w:p w:rsidR="000E55E0" w:rsidRPr="00816EE7" w:rsidRDefault="000E55E0" w:rsidP="00F636CA">
            <w:pPr>
              <w:rPr>
                <w:bCs/>
                <w:sz w:val="20"/>
                <w:szCs w:val="20"/>
              </w:rPr>
            </w:pPr>
            <w:r w:rsidRPr="00816EE7">
              <w:rPr>
                <w:bCs/>
                <w:sz w:val="20"/>
                <w:szCs w:val="20"/>
              </w:rPr>
              <w:t>внебюджетные источники</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rPr>
          <w:trHeight w:val="155"/>
        </w:trPr>
        <w:tc>
          <w:tcPr>
            <w:tcW w:w="1840" w:type="dxa"/>
            <w:vMerge w:val="restart"/>
          </w:tcPr>
          <w:p w:rsidR="000E55E0" w:rsidRPr="00F62F89" w:rsidRDefault="000E55E0" w:rsidP="00F636CA">
            <w:pPr>
              <w:jc w:val="center"/>
              <w:rPr>
                <w:sz w:val="20"/>
                <w:szCs w:val="20"/>
              </w:rPr>
            </w:pPr>
            <w:proofErr w:type="gramStart"/>
            <w:r w:rsidRPr="00F62F89">
              <w:rPr>
                <w:sz w:val="20"/>
                <w:szCs w:val="20"/>
              </w:rPr>
              <w:t>Основные</w:t>
            </w:r>
            <w:proofErr w:type="gramEnd"/>
            <w:r w:rsidRPr="00F62F89">
              <w:rPr>
                <w:sz w:val="20"/>
                <w:szCs w:val="20"/>
              </w:rPr>
              <w:t xml:space="preserve"> мероприятие 1.1.1</w:t>
            </w:r>
          </w:p>
        </w:tc>
        <w:tc>
          <w:tcPr>
            <w:tcW w:w="3547" w:type="dxa"/>
            <w:vMerge w:val="restart"/>
          </w:tcPr>
          <w:p w:rsidR="000E55E0" w:rsidRPr="00F62F89" w:rsidRDefault="000E55E0" w:rsidP="00F636CA">
            <w:pPr>
              <w:suppressAutoHyphens/>
              <w:jc w:val="center"/>
              <w:rPr>
                <w:sz w:val="20"/>
                <w:szCs w:val="20"/>
              </w:rPr>
            </w:pPr>
            <w:r w:rsidRPr="00B53838">
              <w:rPr>
                <w:sz w:val="20"/>
                <w:szCs w:val="20"/>
              </w:rPr>
              <w:t>Предупреждение чрезвычайных ситуаций в период прохождения весеннего половодья и лесных пожаров</w:t>
            </w:r>
          </w:p>
        </w:tc>
        <w:tc>
          <w:tcPr>
            <w:tcW w:w="2977" w:type="dxa"/>
          </w:tcPr>
          <w:p w:rsidR="000E55E0" w:rsidRPr="00816EE7" w:rsidRDefault="000E55E0" w:rsidP="00F636CA">
            <w:pPr>
              <w:rPr>
                <w:bCs/>
                <w:sz w:val="20"/>
                <w:szCs w:val="20"/>
              </w:rPr>
            </w:pPr>
            <w:r w:rsidRPr="00816EE7">
              <w:rPr>
                <w:bCs/>
                <w:sz w:val="20"/>
                <w:szCs w:val="20"/>
              </w:rPr>
              <w:t>всего</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rPr>
          <w:trHeight w:val="152"/>
        </w:trPr>
        <w:tc>
          <w:tcPr>
            <w:tcW w:w="1840" w:type="dxa"/>
            <w:vMerge/>
          </w:tcPr>
          <w:p w:rsidR="000E55E0" w:rsidRPr="00F62F89" w:rsidRDefault="000E55E0" w:rsidP="00F636CA">
            <w:pPr>
              <w:jc w:val="center"/>
              <w:rPr>
                <w:sz w:val="20"/>
                <w:szCs w:val="20"/>
              </w:rPr>
            </w:pPr>
          </w:p>
        </w:tc>
        <w:tc>
          <w:tcPr>
            <w:tcW w:w="3547" w:type="dxa"/>
            <w:vMerge/>
          </w:tcPr>
          <w:p w:rsidR="000E55E0" w:rsidRPr="00B53838" w:rsidRDefault="000E55E0" w:rsidP="00F636CA">
            <w:pPr>
              <w:suppressAutoHyphens/>
              <w:jc w:val="center"/>
              <w:rPr>
                <w:sz w:val="20"/>
                <w:szCs w:val="20"/>
              </w:rPr>
            </w:pPr>
          </w:p>
        </w:tc>
        <w:tc>
          <w:tcPr>
            <w:tcW w:w="2977" w:type="dxa"/>
          </w:tcPr>
          <w:p w:rsidR="000E55E0" w:rsidRPr="00816EE7" w:rsidRDefault="000E55E0" w:rsidP="00F636CA">
            <w:pPr>
              <w:rPr>
                <w:bCs/>
                <w:sz w:val="20"/>
                <w:szCs w:val="20"/>
              </w:rPr>
            </w:pPr>
            <w:r w:rsidRPr="00816EE7">
              <w:rPr>
                <w:bCs/>
                <w:sz w:val="20"/>
                <w:szCs w:val="20"/>
              </w:rPr>
              <w:t>в том числе</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rPr>
          <w:trHeight w:val="152"/>
        </w:trPr>
        <w:tc>
          <w:tcPr>
            <w:tcW w:w="1840" w:type="dxa"/>
            <w:vMerge/>
          </w:tcPr>
          <w:p w:rsidR="000E55E0" w:rsidRPr="00F62F89" w:rsidRDefault="000E55E0" w:rsidP="00F636CA">
            <w:pPr>
              <w:jc w:val="center"/>
              <w:rPr>
                <w:sz w:val="20"/>
                <w:szCs w:val="20"/>
              </w:rPr>
            </w:pPr>
          </w:p>
        </w:tc>
        <w:tc>
          <w:tcPr>
            <w:tcW w:w="3547" w:type="dxa"/>
            <w:vMerge/>
          </w:tcPr>
          <w:p w:rsidR="000E55E0" w:rsidRPr="00B53838" w:rsidRDefault="000E55E0" w:rsidP="00F636CA">
            <w:pPr>
              <w:suppressAutoHyphens/>
              <w:jc w:val="center"/>
              <w:rPr>
                <w:sz w:val="20"/>
                <w:szCs w:val="20"/>
              </w:rPr>
            </w:pPr>
          </w:p>
        </w:tc>
        <w:tc>
          <w:tcPr>
            <w:tcW w:w="2977" w:type="dxa"/>
          </w:tcPr>
          <w:p w:rsidR="000E55E0" w:rsidRPr="00816EE7" w:rsidRDefault="000E55E0" w:rsidP="00F636CA">
            <w:pPr>
              <w:rPr>
                <w:bCs/>
                <w:sz w:val="20"/>
                <w:szCs w:val="20"/>
              </w:rPr>
            </w:pPr>
            <w:r w:rsidRPr="00816EE7">
              <w:rPr>
                <w:bCs/>
                <w:sz w:val="20"/>
                <w:szCs w:val="20"/>
              </w:rPr>
              <w:t>местный бюджет</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rPr>
          <w:trHeight w:val="152"/>
        </w:trPr>
        <w:tc>
          <w:tcPr>
            <w:tcW w:w="1840" w:type="dxa"/>
            <w:vMerge/>
          </w:tcPr>
          <w:p w:rsidR="000E55E0" w:rsidRPr="00F62F89" w:rsidRDefault="000E55E0" w:rsidP="00F636CA">
            <w:pPr>
              <w:jc w:val="center"/>
              <w:rPr>
                <w:sz w:val="20"/>
                <w:szCs w:val="20"/>
              </w:rPr>
            </w:pPr>
          </w:p>
        </w:tc>
        <w:tc>
          <w:tcPr>
            <w:tcW w:w="3547" w:type="dxa"/>
            <w:vMerge/>
          </w:tcPr>
          <w:p w:rsidR="000E55E0" w:rsidRPr="00B53838" w:rsidRDefault="000E55E0" w:rsidP="00F636CA">
            <w:pPr>
              <w:suppressAutoHyphens/>
              <w:jc w:val="center"/>
              <w:rPr>
                <w:sz w:val="20"/>
                <w:szCs w:val="20"/>
              </w:rPr>
            </w:pPr>
          </w:p>
        </w:tc>
        <w:tc>
          <w:tcPr>
            <w:tcW w:w="2977" w:type="dxa"/>
          </w:tcPr>
          <w:p w:rsidR="000E55E0" w:rsidRPr="00816EE7" w:rsidRDefault="000E55E0" w:rsidP="00F636CA">
            <w:pPr>
              <w:rPr>
                <w:bCs/>
                <w:sz w:val="20"/>
                <w:szCs w:val="20"/>
              </w:rPr>
            </w:pPr>
            <w:r w:rsidRPr="00816EE7">
              <w:rPr>
                <w:bCs/>
                <w:sz w:val="20"/>
                <w:szCs w:val="20"/>
              </w:rPr>
              <w:t>республиканский бюджет</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rPr>
          <w:trHeight w:val="152"/>
        </w:trPr>
        <w:tc>
          <w:tcPr>
            <w:tcW w:w="1840" w:type="dxa"/>
            <w:vMerge/>
          </w:tcPr>
          <w:p w:rsidR="000E55E0" w:rsidRPr="00F62F89" w:rsidRDefault="000E55E0" w:rsidP="00F636CA">
            <w:pPr>
              <w:jc w:val="center"/>
              <w:rPr>
                <w:sz w:val="20"/>
                <w:szCs w:val="20"/>
              </w:rPr>
            </w:pPr>
          </w:p>
        </w:tc>
        <w:tc>
          <w:tcPr>
            <w:tcW w:w="3547" w:type="dxa"/>
            <w:vMerge/>
          </w:tcPr>
          <w:p w:rsidR="000E55E0" w:rsidRPr="00B53838" w:rsidRDefault="000E55E0" w:rsidP="00F636CA">
            <w:pPr>
              <w:suppressAutoHyphens/>
              <w:jc w:val="center"/>
              <w:rPr>
                <w:sz w:val="20"/>
                <w:szCs w:val="20"/>
              </w:rPr>
            </w:pPr>
          </w:p>
        </w:tc>
        <w:tc>
          <w:tcPr>
            <w:tcW w:w="2977" w:type="dxa"/>
          </w:tcPr>
          <w:p w:rsidR="000E55E0" w:rsidRPr="00816EE7" w:rsidRDefault="000E55E0" w:rsidP="00F636CA">
            <w:pPr>
              <w:rPr>
                <w:bCs/>
                <w:sz w:val="20"/>
                <w:szCs w:val="20"/>
              </w:rPr>
            </w:pPr>
            <w:r w:rsidRPr="00816EE7">
              <w:rPr>
                <w:bCs/>
                <w:sz w:val="20"/>
                <w:szCs w:val="20"/>
              </w:rPr>
              <w:t>федеральный бюджет</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rPr>
          <w:trHeight w:val="152"/>
        </w:trPr>
        <w:tc>
          <w:tcPr>
            <w:tcW w:w="1840" w:type="dxa"/>
            <w:vMerge/>
          </w:tcPr>
          <w:p w:rsidR="000E55E0" w:rsidRPr="00F62F89" w:rsidRDefault="000E55E0" w:rsidP="00F636CA">
            <w:pPr>
              <w:jc w:val="center"/>
              <w:rPr>
                <w:sz w:val="20"/>
                <w:szCs w:val="20"/>
              </w:rPr>
            </w:pPr>
          </w:p>
        </w:tc>
        <w:tc>
          <w:tcPr>
            <w:tcW w:w="3547" w:type="dxa"/>
            <w:vMerge/>
          </w:tcPr>
          <w:p w:rsidR="000E55E0" w:rsidRPr="00B53838" w:rsidRDefault="000E55E0" w:rsidP="00F636CA">
            <w:pPr>
              <w:suppressAutoHyphens/>
              <w:jc w:val="center"/>
              <w:rPr>
                <w:sz w:val="20"/>
                <w:szCs w:val="20"/>
              </w:rPr>
            </w:pPr>
          </w:p>
        </w:tc>
        <w:tc>
          <w:tcPr>
            <w:tcW w:w="2977" w:type="dxa"/>
          </w:tcPr>
          <w:p w:rsidR="000E55E0" w:rsidRPr="00816EE7" w:rsidRDefault="000E55E0" w:rsidP="00F636CA">
            <w:pPr>
              <w:rPr>
                <w:bCs/>
                <w:sz w:val="20"/>
                <w:szCs w:val="20"/>
              </w:rPr>
            </w:pPr>
            <w:r w:rsidRPr="00816EE7">
              <w:rPr>
                <w:bCs/>
                <w:sz w:val="20"/>
                <w:szCs w:val="20"/>
              </w:rPr>
              <w:t>внебюджетные источники</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rPr>
          <w:trHeight w:val="200"/>
        </w:trPr>
        <w:tc>
          <w:tcPr>
            <w:tcW w:w="1840" w:type="dxa"/>
            <w:vMerge w:val="restart"/>
          </w:tcPr>
          <w:p w:rsidR="000E55E0" w:rsidRPr="00F62F89" w:rsidRDefault="000E55E0" w:rsidP="00F636CA">
            <w:pPr>
              <w:jc w:val="center"/>
              <w:rPr>
                <w:sz w:val="20"/>
                <w:szCs w:val="20"/>
              </w:rPr>
            </w:pPr>
            <w:r w:rsidRPr="00B53838">
              <w:rPr>
                <w:sz w:val="20"/>
                <w:szCs w:val="20"/>
              </w:rPr>
              <w:t xml:space="preserve">Основные мероприятия </w:t>
            </w:r>
            <w:r w:rsidRPr="00F62F89">
              <w:rPr>
                <w:sz w:val="20"/>
                <w:szCs w:val="20"/>
              </w:rPr>
              <w:t>1.1.2</w:t>
            </w:r>
          </w:p>
        </w:tc>
        <w:tc>
          <w:tcPr>
            <w:tcW w:w="3547" w:type="dxa"/>
            <w:vMerge w:val="restart"/>
          </w:tcPr>
          <w:p w:rsidR="000E55E0" w:rsidRPr="00F62F89" w:rsidRDefault="000E55E0" w:rsidP="00F636CA">
            <w:pPr>
              <w:suppressAutoHyphens/>
              <w:jc w:val="center"/>
              <w:rPr>
                <w:sz w:val="20"/>
                <w:szCs w:val="20"/>
              </w:rPr>
            </w:pPr>
            <w:r w:rsidRPr="00B53838">
              <w:rPr>
                <w:sz w:val="20"/>
                <w:szCs w:val="20"/>
              </w:rPr>
              <w:t>Организация модернизации систем оповещения и информирования населения</w:t>
            </w:r>
            <w:r w:rsidRPr="00F62F89">
              <w:rPr>
                <w:sz w:val="20"/>
                <w:szCs w:val="20"/>
              </w:rPr>
              <w:t xml:space="preserve"> </w:t>
            </w:r>
          </w:p>
        </w:tc>
        <w:tc>
          <w:tcPr>
            <w:tcW w:w="2977" w:type="dxa"/>
          </w:tcPr>
          <w:p w:rsidR="000E55E0" w:rsidRPr="00816EE7" w:rsidRDefault="000E55E0" w:rsidP="00F636CA">
            <w:pPr>
              <w:rPr>
                <w:bCs/>
                <w:sz w:val="20"/>
                <w:szCs w:val="20"/>
              </w:rPr>
            </w:pPr>
            <w:r w:rsidRPr="00816EE7">
              <w:rPr>
                <w:bCs/>
                <w:sz w:val="20"/>
                <w:szCs w:val="20"/>
              </w:rPr>
              <w:t>всего</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rPr>
          <w:trHeight w:val="197"/>
        </w:trPr>
        <w:tc>
          <w:tcPr>
            <w:tcW w:w="1840" w:type="dxa"/>
            <w:vMerge/>
          </w:tcPr>
          <w:p w:rsidR="000E55E0" w:rsidRPr="00B53838" w:rsidRDefault="000E55E0" w:rsidP="00F636CA">
            <w:pPr>
              <w:jc w:val="center"/>
              <w:rPr>
                <w:sz w:val="20"/>
                <w:szCs w:val="20"/>
              </w:rPr>
            </w:pPr>
          </w:p>
        </w:tc>
        <w:tc>
          <w:tcPr>
            <w:tcW w:w="3547" w:type="dxa"/>
            <w:vMerge/>
          </w:tcPr>
          <w:p w:rsidR="000E55E0" w:rsidRPr="00B53838" w:rsidRDefault="000E55E0" w:rsidP="00F636CA">
            <w:pPr>
              <w:suppressAutoHyphens/>
              <w:jc w:val="center"/>
              <w:rPr>
                <w:sz w:val="20"/>
                <w:szCs w:val="20"/>
              </w:rPr>
            </w:pPr>
          </w:p>
        </w:tc>
        <w:tc>
          <w:tcPr>
            <w:tcW w:w="2977" w:type="dxa"/>
          </w:tcPr>
          <w:p w:rsidR="000E55E0" w:rsidRPr="00816EE7" w:rsidRDefault="000E55E0" w:rsidP="00F636CA">
            <w:pPr>
              <w:rPr>
                <w:bCs/>
                <w:sz w:val="20"/>
                <w:szCs w:val="20"/>
              </w:rPr>
            </w:pPr>
            <w:r w:rsidRPr="00816EE7">
              <w:rPr>
                <w:bCs/>
                <w:sz w:val="20"/>
                <w:szCs w:val="20"/>
              </w:rPr>
              <w:t>в том числе</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rPr>
          <w:trHeight w:val="197"/>
        </w:trPr>
        <w:tc>
          <w:tcPr>
            <w:tcW w:w="1840" w:type="dxa"/>
            <w:vMerge/>
          </w:tcPr>
          <w:p w:rsidR="000E55E0" w:rsidRPr="00B53838" w:rsidRDefault="000E55E0" w:rsidP="00F636CA">
            <w:pPr>
              <w:jc w:val="center"/>
              <w:rPr>
                <w:sz w:val="20"/>
                <w:szCs w:val="20"/>
              </w:rPr>
            </w:pPr>
          </w:p>
        </w:tc>
        <w:tc>
          <w:tcPr>
            <w:tcW w:w="3547" w:type="dxa"/>
            <w:vMerge/>
          </w:tcPr>
          <w:p w:rsidR="000E55E0" w:rsidRPr="00B53838" w:rsidRDefault="000E55E0" w:rsidP="00F636CA">
            <w:pPr>
              <w:suppressAutoHyphens/>
              <w:jc w:val="center"/>
              <w:rPr>
                <w:sz w:val="20"/>
                <w:szCs w:val="20"/>
              </w:rPr>
            </w:pPr>
          </w:p>
        </w:tc>
        <w:tc>
          <w:tcPr>
            <w:tcW w:w="2977" w:type="dxa"/>
          </w:tcPr>
          <w:p w:rsidR="000E55E0" w:rsidRPr="00816EE7" w:rsidRDefault="000E55E0" w:rsidP="00F636CA">
            <w:pPr>
              <w:rPr>
                <w:bCs/>
                <w:sz w:val="20"/>
                <w:szCs w:val="20"/>
              </w:rPr>
            </w:pPr>
            <w:r w:rsidRPr="00816EE7">
              <w:rPr>
                <w:bCs/>
                <w:sz w:val="20"/>
                <w:szCs w:val="20"/>
              </w:rPr>
              <w:t>местный бюджет</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rPr>
          <w:trHeight w:val="197"/>
        </w:trPr>
        <w:tc>
          <w:tcPr>
            <w:tcW w:w="1840" w:type="dxa"/>
            <w:vMerge/>
          </w:tcPr>
          <w:p w:rsidR="000E55E0" w:rsidRPr="00B53838" w:rsidRDefault="000E55E0" w:rsidP="00F636CA">
            <w:pPr>
              <w:jc w:val="center"/>
              <w:rPr>
                <w:sz w:val="20"/>
                <w:szCs w:val="20"/>
              </w:rPr>
            </w:pPr>
          </w:p>
        </w:tc>
        <w:tc>
          <w:tcPr>
            <w:tcW w:w="3547" w:type="dxa"/>
            <w:vMerge/>
          </w:tcPr>
          <w:p w:rsidR="000E55E0" w:rsidRPr="00B53838" w:rsidRDefault="000E55E0" w:rsidP="00F636CA">
            <w:pPr>
              <w:suppressAutoHyphens/>
              <w:jc w:val="center"/>
              <w:rPr>
                <w:sz w:val="20"/>
                <w:szCs w:val="20"/>
              </w:rPr>
            </w:pPr>
          </w:p>
        </w:tc>
        <w:tc>
          <w:tcPr>
            <w:tcW w:w="2977" w:type="dxa"/>
          </w:tcPr>
          <w:p w:rsidR="000E55E0" w:rsidRPr="00816EE7" w:rsidRDefault="000E55E0" w:rsidP="00F636CA">
            <w:pPr>
              <w:rPr>
                <w:bCs/>
                <w:sz w:val="20"/>
                <w:szCs w:val="20"/>
              </w:rPr>
            </w:pPr>
            <w:r w:rsidRPr="00816EE7">
              <w:rPr>
                <w:bCs/>
                <w:sz w:val="20"/>
                <w:szCs w:val="20"/>
              </w:rPr>
              <w:t>республиканский бюджет</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rPr>
          <w:trHeight w:val="197"/>
        </w:trPr>
        <w:tc>
          <w:tcPr>
            <w:tcW w:w="1840" w:type="dxa"/>
            <w:vMerge/>
          </w:tcPr>
          <w:p w:rsidR="000E55E0" w:rsidRPr="00B53838" w:rsidRDefault="000E55E0" w:rsidP="00F636CA">
            <w:pPr>
              <w:jc w:val="center"/>
              <w:rPr>
                <w:sz w:val="20"/>
                <w:szCs w:val="20"/>
              </w:rPr>
            </w:pPr>
          </w:p>
        </w:tc>
        <w:tc>
          <w:tcPr>
            <w:tcW w:w="3547" w:type="dxa"/>
            <w:vMerge/>
          </w:tcPr>
          <w:p w:rsidR="000E55E0" w:rsidRPr="00B53838" w:rsidRDefault="000E55E0" w:rsidP="00F636CA">
            <w:pPr>
              <w:suppressAutoHyphens/>
              <w:jc w:val="center"/>
              <w:rPr>
                <w:sz w:val="20"/>
                <w:szCs w:val="20"/>
              </w:rPr>
            </w:pPr>
          </w:p>
        </w:tc>
        <w:tc>
          <w:tcPr>
            <w:tcW w:w="2977" w:type="dxa"/>
          </w:tcPr>
          <w:p w:rsidR="000E55E0" w:rsidRPr="00816EE7" w:rsidRDefault="000E55E0" w:rsidP="00F636CA">
            <w:pPr>
              <w:rPr>
                <w:bCs/>
                <w:sz w:val="20"/>
                <w:szCs w:val="20"/>
              </w:rPr>
            </w:pPr>
            <w:r w:rsidRPr="00816EE7">
              <w:rPr>
                <w:bCs/>
                <w:sz w:val="20"/>
                <w:szCs w:val="20"/>
              </w:rPr>
              <w:t>федеральный бюджет</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rPr>
          <w:trHeight w:val="197"/>
        </w:trPr>
        <w:tc>
          <w:tcPr>
            <w:tcW w:w="1840" w:type="dxa"/>
            <w:vMerge/>
          </w:tcPr>
          <w:p w:rsidR="000E55E0" w:rsidRPr="00B53838" w:rsidRDefault="000E55E0" w:rsidP="00F636CA">
            <w:pPr>
              <w:jc w:val="center"/>
              <w:rPr>
                <w:sz w:val="20"/>
                <w:szCs w:val="20"/>
              </w:rPr>
            </w:pPr>
          </w:p>
        </w:tc>
        <w:tc>
          <w:tcPr>
            <w:tcW w:w="3547" w:type="dxa"/>
            <w:vMerge/>
          </w:tcPr>
          <w:p w:rsidR="000E55E0" w:rsidRPr="00B53838" w:rsidRDefault="000E55E0" w:rsidP="00F636CA">
            <w:pPr>
              <w:suppressAutoHyphens/>
              <w:jc w:val="center"/>
              <w:rPr>
                <w:sz w:val="20"/>
                <w:szCs w:val="20"/>
              </w:rPr>
            </w:pPr>
          </w:p>
        </w:tc>
        <w:tc>
          <w:tcPr>
            <w:tcW w:w="2977" w:type="dxa"/>
          </w:tcPr>
          <w:p w:rsidR="000E55E0" w:rsidRPr="00816EE7" w:rsidRDefault="000E55E0" w:rsidP="00F636CA">
            <w:pPr>
              <w:rPr>
                <w:bCs/>
                <w:sz w:val="20"/>
                <w:szCs w:val="20"/>
              </w:rPr>
            </w:pPr>
            <w:r w:rsidRPr="00816EE7">
              <w:rPr>
                <w:bCs/>
                <w:sz w:val="20"/>
                <w:szCs w:val="20"/>
              </w:rPr>
              <w:t>внебюджетные источники</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rPr>
          <w:trHeight w:val="70"/>
        </w:trPr>
        <w:tc>
          <w:tcPr>
            <w:tcW w:w="1840" w:type="dxa"/>
            <w:vMerge w:val="restart"/>
          </w:tcPr>
          <w:p w:rsidR="000E55E0" w:rsidRPr="00B53838" w:rsidRDefault="000E55E0" w:rsidP="00F636CA">
            <w:pPr>
              <w:jc w:val="center"/>
              <w:rPr>
                <w:sz w:val="20"/>
                <w:szCs w:val="20"/>
              </w:rPr>
            </w:pPr>
            <w:r w:rsidRPr="00B53838">
              <w:rPr>
                <w:sz w:val="20"/>
                <w:szCs w:val="20"/>
              </w:rPr>
              <w:t>Основные мероприятия 1.2.1</w:t>
            </w:r>
          </w:p>
        </w:tc>
        <w:tc>
          <w:tcPr>
            <w:tcW w:w="3547" w:type="dxa"/>
            <w:vMerge w:val="restart"/>
          </w:tcPr>
          <w:p w:rsidR="000E55E0" w:rsidRPr="00B53838" w:rsidRDefault="000E55E0" w:rsidP="00F636CA">
            <w:pPr>
              <w:suppressAutoHyphens/>
              <w:jc w:val="center"/>
              <w:rPr>
                <w:sz w:val="20"/>
                <w:szCs w:val="20"/>
              </w:rPr>
            </w:pPr>
            <w:r w:rsidRPr="00B53838">
              <w:rPr>
                <w:sz w:val="20"/>
                <w:szCs w:val="20"/>
              </w:rPr>
              <w:t>Обеспечение антитеррористической защищенности объектов жизнеобеспечения, объектов (мест) массового пребывания людей и формирование эффективной системы противодействия идеологии терроризма и экстремизма</w:t>
            </w:r>
          </w:p>
        </w:tc>
        <w:tc>
          <w:tcPr>
            <w:tcW w:w="2977" w:type="dxa"/>
          </w:tcPr>
          <w:p w:rsidR="000E55E0" w:rsidRPr="00816EE7" w:rsidRDefault="000E55E0" w:rsidP="00F636CA">
            <w:pPr>
              <w:rPr>
                <w:bCs/>
                <w:sz w:val="20"/>
                <w:szCs w:val="20"/>
              </w:rPr>
            </w:pPr>
            <w:r w:rsidRPr="00816EE7">
              <w:rPr>
                <w:bCs/>
                <w:sz w:val="20"/>
                <w:szCs w:val="20"/>
              </w:rPr>
              <w:t>всего</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rPr>
          <w:trHeight w:val="70"/>
        </w:trPr>
        <w:tc>
          <w:tcPr>
            <w:tcW w:w="1840" w:type="dxa"/>
            <w:vMerge/>
          </w:tcPr>
          <w:p w:rsidR="000E55E0" w:rsidRPr="00B53838" w:rsidRDefault="000E55E0" w:rsidP="00F636CA">
            <w:pPr>
              <w:jc w:val="center"/>
              <w:rPr>
                <w:sz w:val="20"/>
                <w:szCs w:val="20"/>
              </w:rPr>
            </w:pPr>
          </w:p>
        </w:tc>
        <w:tc>
          <w:tcPr>
            <w:tcW w:w="3547" w:type="dxa"/>
            <w:vMerge/>
          </w:tcPr>
          <w:p w:rsidR="000E55E0" w:rsidRPr="00B53838" w:rsidRDefault="000E55E0" w:rsidP="00F636CA">
            <w:pPr>
              <w:suppressAutoHyphens/>
              <w:jc w:val="center"/>
              <w:rPr>
                <w:sz w:val="20"/>
                <w:szCs w:val="20"/>
              </w:rPr>
            </w:pPr>
          </w:p>
        </w:tc>
        <w:tc>
          <w:tcPr>
            <w:tcW w:w="2977" w:type="dxa"/>
          </w:tcPr>
          <w:p w:rsidR="000E55E0" w:rsidRPr="00816EE7" w:rsidRDefault="000E55E0" w:rsidP="00F636CA">
            <w:pPr>
              <w:rPr>
                <w:bCs/>
                <w:sz w:val="20"/>
                <w:szCs w:val="20"/>
              </w:rPr>
            </w:pPr>
            <w:r w:rsidRPr="00816EE7">
              <w:rPr>
                <w:bCs/>
                <w:sz w:val="20"/>
                <w:szCs w:val="20"/>
              </w:rPr>
              <w:t>в том числе</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rPr>
          <w:trHeight w:val="70"/>
        </w:trPr>
        <w:tc>
          <w:tcPr>
            <w:tcW w:w="1840" w:type="dxa"/>
            <w:vMerge/>
          </w:tcPr>
          <w:p w:rsidR="000E55E0" w:rsidRPr="00B53838" w:rsidRDefault="000E55E0" w:rsidP="00F636CA">
            <w:pPr>
              <w:jc w:val="center"/>
              <w:rPr>
                <w:sz w:val="20"/>
                <w:szCs w:val="20"/>
              </w:rPr>
            </w:pPr>
          </w:p>
        </w:tc>
        <w:tc>
          <w:tcPr>
            <w:tcW w:w="3547" w:type="dxa"/>
            <w:vMerge/>
          </w:tcPr>
          <w:p w:rsidR="000E55E0" w:rsidRPr="00B53838" w:rsidRDefault="000E55E0" w:rsidP="00F636CA">
            <w:pPr>
              <w:suppressAutoHyphens/>
              <w:jc w:val="center"/>
              <w:rPr>
                <w:sz w:val="20"/>
                <w:szCs w:val="20"/>
              </w:rPr>
            </w:pPr>
          </w:p>
        </w:tc>
        <w:tc>
          <w:tcPr>
            <w:tcW w:w="2977" w:type="dxa"/>
          </w:tcPr>
          <w:p w:rsidR="000E55E0" w:rsidRPr="00816EE7" w:rsidRDefault="000E55E0" w:rsidP="00F636CA">
            <w:pPr>
              <w:rPr>
                <w:bCs/>
                <w:sz w:val="20"/>
                <w:szCs w:val="20"/>
              </w:rPr>
            </w:pPr>
            <w:r w:rsidRPr="00816EE7">
              <w:rPr>
                <w:bCs/>
                <w:sz w:val="20"/>
                <w:szCs w:val="20"/>
              </w:rPr>
              <w:t>местный бюджет</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rPr>
          <w:trHeight w:val="70"/>
        </w:trPr>
        <w:tc>
          <w:tcPr>
            <w:tcW w:w="1840" w:type="dxa"/>
            <w:vMerge/>
          </w:tcPr>
          <w:p w:rsidR="000E55E0" w:rsidRPr="00B53838" w:rsidRDefault="000E55E0" w:rsidP="00F636CA">
            <w:pPr>
              <w:jc w:val="center"/>
              <w:rPr>
                <w:sz w:val="20"/>
                <w:szCs w:val="20"/>
              </w:rPr>
            </w:pPr>
          </w:p>
        </w:tc>
        <w:tc>
          <w:tcPr>
            <w:tcW w:w="3547" w:type="dxa"/>
            <w:vMerge/>
          </w:tcPr>
          <w:p w:rsidR="000E55E0" w:rsidRPr="00B53838" w:rsidRDefault="000E55E0" w:rsidP="00F636CA">
            <w:pPr>
              <w:suppressAutoHyphens/>
              <w:jc w:val="center"/>
              <w:rPr>
                <w:sz w:val="20"/>
                <w:szCs w:val="20"/>
              </w:rPr>
            </w:pPr>
          </w:p>
        </w:tc>
        <w:tc>
          <w:tcPr>
            <w:tcW w:w="2977" w:type="dxa"/>
          </w:tcPr>
          <w:p w:rsidR="000E55E0" w:rsidRPr="00816EE7" w:rsidRDefault="000E55E0" w:rsidP="00F636CA">
            <w:pPr>
              <w:rPr>
                <w:bCs/>
                <w:sz w:val="20"/>
                <w:szCs w:val="20"/>
              </w:rPr>
            </w:pPr>
            <w:r w:rsidRPr="00816EE7">
              <w:rPr>
                <w:bCs/>
                <w:sz w:val="20"/>
                <w:szCs w:val="20"/>
              </w:rPr>
              <w:t>республиканский бюджет</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rPr>
          <w:trHeight w:val="70"/>
        </w:trPr>
        <w:tc>
          <w:tcPr>
            <w:tcW w:w="1840" w:type="dxa"/>
            <w:vMerge/>
          </w:tcPr>
          <w:p w:rsidR="000E55E0" w:rsidRPr="00B53838" w:rsidRDefault="000E55E0" w:rsidP="00F636CA">
            <w:pPr>
              <w:jc w:val="center"/>
              <w:rPr>
                <w:sz w:val="20"/>
                <w:szCs w:val="20"/>
              </w:rPr>
            </w:pPr>
          </w:p>
        </w:tc>
        <w:tc>
          <w:tcPr>
            <w:tcW w:w="3547" w:type="dxa"/>
            <w:vMerge/>
          </w:tcPr>
          <w:p w:rsidR="000E55E0" w:rsidRPr="00B53838" w:rsidRDefault="000E55E0" w:rsidP="00F636CA">
            <w:pPr>
              <w:suppressAutoHyphens/>
              <w:jc w:val="center"/>
              <w:rPr>
                <w:sz w:val="20"/>
                <w:szCs w:val="20"/>
              </w:rPr>
            </w:pPr>
          </w:p>
        </w:tc>
        <w:tc>
          <w:tcPr>
            <w:tcW w:w="2977" w:type="dxa"/>
          </w:tcPr>
          <w:p w:rsidR="000E55E0" w:rsidRPr="00816EE7" w:rsidRDefault="000E55E0" w:rsidP="00F636CA">
            <w:pPr>
              <w:rPr>
                <w:bCs/>
                <w:sz w:val="20"/>
                <w:szCs w:val="20"/>
              </w:rPr>
            </w:pPr>
            <w:r w:rsidRPr="00816EE7">
              <w:rPr>
                <w:bCs/>
                <w:sz w:val="20"/>
                <w:szCs w:val="20"/>
              </w:rPr>
              <w:t>федеральный бюджет</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rPr>
          <w:trHeight w:val="70"/>
        </w:trPr>
        <w:tc>
          <w:tcPr>
            <w:tcW w:w="1840" w:type="dxa"/>
            <w:vMerge/>
          </w:tcPr>
          <w:p w:rsidR="000E55E0" w:rsidRPr="00B53838" w:rsidRDefault="000E55E0" w:rsidP="00F636CA">
            <w:pPr>
              <w:jc w:val="center"/>
              <w:rPr>
                <w:sz w:val="20"/>
                <w:szCs w:val="20"/>
              </w:rPr>
            </w:pPr>
          </w:p>
        </w:tc>
        <w:tc>
          <w:tcPr>
            <w:tcW w:w="3547" w:type="dxa"/>
            <w:vMerge/>
          </w:tcPr>
          <w:p w:rsidR="000E55E0" w:rsidRPr="00B53838" w:rsidRDefault="000E55E0" w:rsidP="00F636CA">
            <w:pPr>
              <w:suppressAutoHyphens/>
              <w:jc w:val="center"/>
              <w:rPr>
                <w:sz w:val="20"/>
                <w:szCs w:val="20"/>
              </w:rPr>
            </w:pPr>
          </w:p>
        </w:tc>
        <w:tc>
          <w:tcPr>
            <w:tcW w:w="2977" w:type="dxa"/>
          </w:tcPr>
          <w:p w:rsidR="000E55E0" w:rsidRPr="00816EE7" w:rsidRDefault="000E55E0" w:rsidP="00F636CA">
            <w:pPr>
              <w:rPr>
                <w:bCs/>
                <w:sz w:val="20"/>
                <w:szCs w:val="20"/>
              </w:rPr>
            </w:pPr>
            <w:r w:rsidRPr="00816EE7">
              <w:rPr>
                <w:bCs/>
                <w:sz w:val="20"/>
                <w:szCs w:val="20"/>
              </w:rPr>
              <w:t>внебюджетные источники</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rPr>
          <w:trHeight w:val="195"/>
        </w:trPr>
        <w:tc>
          <w:tcPr>
            <w:tcW w:w="1840" w:type="dxa"/>
            <w:vMerge w:val="restart"/>
          </w:tcPr>
          <w:p w:rsidR="000E55E0" w:rsidRPr="00B53838" w:rsidRDefault="000E55E0" w:rsidP="00F636CA">
            <w:pPr>
              <w:jc w:val="center"/>
              <w:rPr>
                <w:sz w:val="20"/>
                <w:szCs w:val="20"/>
              </w:rPr>
            </w:pPr>
            <w:r w:rsidRPr="00B53838">
              <w:rPr>
                <w:sz w:val="20"/>
                <w:szCs w:val="20"/>
              </w:rPr>
              <w:t>Основные мероприятия 1.2.2</w:t>
            </w:r>
          </w:p>
        </w:tc>
        <w:tc>
          <w:tcPr>
            <w:tcW w:w="3547" w:type="dxa"/>
            <w:vMerge w:val="restart"/>
          </w:tcPr>
          <w:p w:rsidR="000E55E0" w:rsidRPr="00B53838" w:rsidRDefault="000E55E0" w:rsidP="00F636CA">
            <w:pPr>
              <w:suppressAutoHyphens/>
              <w:jc w:val="center"/>
              <w:rPr>
                <w:sz w:val="20"/>
                <w:szCs w:val="20"/>
              </w:rPr>
            </w:pPr>
            <w:r w:rsidRPr="00B53838">
              <w:rPr>
                <w:sz w:val="20"/>
                <w:szCs w:val="20"/>
              </w:rPr>
              <w:t>Проведение профилактических мероприятий с гражданами наиболее подверженными воздействию идеологии терроризма</w:t>
            </w:r>
          </w:p>
        </w:tc>
        <w:tc>
          <w:tcPr>
            <w:tcW w:w="2977" w:type="dxa"/>
          </w:tcPr>
          <w:p w:rsidR="000E55E0" w:rsidRPr="00816EE7" w:rsidRDefault="000E55E0" w:rsidP="00F636CA">
            <w:pPr>
              <w:rPr>
                <w:bCs/>
                <w:sz w:val="20"/>
                <w:szCs w:val="20"/>
              </w:rPr>
            </w:pPr>
            <w:r w:rsidRPr="00816EE7">
              <w:rPr>
                <w:bCs/>
                <w:sz w:val="20"/>
                <w:szCs w:val="20"/>
              </w:rPr>
              <w:t>всего</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rPr>
          <w:trHeight w:val="192"/>
        </w:trPr>
        <w:tc>
          <w:tcPr>
            <w:tcW w:w="1840" w:type="dxa"/>
            <w:vMerge/>
          </w:tcPr>
          <w:p w:rsidR="000E55E0" w:rsidRPr="00B53838" w:rsidRDefault="000E55E0" w:rsidP="00F636CA">
            <w:pPr>
              <w:jc w:val="center"/>
              <w:rPr>
                <w:sz w:val="20"/>
                <w:szCs w:val="20"/>
              </w:rPr>
            </w:pPr>
          </w:p>
        </w:tc>
        <w:tc>
          <w:tcPr>
            <w:tcW w:w="3547" w:type="dxa"/>
            <w:vMerge/>
          </w:tcPr>
          <w:p w:rsidR="000E55E0" w:rsidRPr="00B53838" w:rsidRDefault="000E55E0" w:rsidP="00F636CA">
            <w:pPr>
              <w:suppressAutoHyphens/>
              <w:jc w:val="center"/>
              <w:rPr>
                <w:sz w:val="20"/>
                <w:szCs w:val="20"/>
              </w:rPr>
            </w:pPr>
          </w:p>
        </w:tc>
        <w:tc>
          <w:tcPr>
            <w:tcW w:w="2977" w:type="dxa"/>
          </w:tcPr>
          <w:p w:rsidR="000E55E0" w:rsidRPr="00816EE7" w:rsidRDefault="000E55E0" w:rsidP="00F636CA">
            <w:pPr>
              <w:rPr>
                <w:bCs/>
                <w:sz w:val="20"/>
                <w:szCs w:val="20"/>
              </w:rPr>
            </w:pPr>
            <w:r w:rsidRPr="00816EE7">
              <w:rPr>
                <w:bCs/>
                <w:sz w:val="20"/>
                <w:szCs w:val="20"/>
              </w:rPr>
              <w:t>в том числе</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rPr>
          <w:trHeight w:val="192"/>
        </w:trPr>
        <w:tc>
          <w:tcPr>
            <w:tcW w:w="1840" w:type="dxa"/>
            <w:vMerge/>
          </w:tcPr>
          <w:p w:rsidR="000E55E0" w:rsidRPr="00B53838" w:rsidRDefault="000E55E0" w:rsidP="00F636CA">
            <w:pPr>
              <w:jc w:val="center"/>
              <w:rPr>
                <w:sz w:val="20"/>
                <w:szCs w:val="20"/>
              </w:rPr>
            </w:pPr>
          </w:p>
        </w:tc>
        <w:tc>
          <w:tcPr>
            <w:tcW w:w="3547" w:type="dxa"/>
            <w:vMerge/>
          </w:tcPr>
          <w:p w:rsidR="000E55E0" w:rsidRPr="00B53838" w:rsidRDefault="000E55E0" w:rsidP="00F636CA">
            <w:pPr>
              <w:suppressAutoHyphens/>
              <w:jc w:val="center"/>
              <w:rPr>
                <w:sz w:val="20"/>
                <w:szCs w:val="20"/>
              </w:rPr>
            </w:pPr>
          </w:p>
        </w:tc>
        <w:tc>
          <w:tcPr>
            <w:tcW w:w="2977" w:type="dxa"/>
          </w:tcPr>
          <w:p w:rsidR="000E55E0" w:rsidRPr="00816EE7" w:rsidRDefault="000E55E0" w:rsidP="00F636CA">
            <w:pPr>
              <w:rPr>
                <w:bCs/>
                <w:sz w:val="20"/>
                <w:szCs w:val="20"/>
              </w:rPr>
            </w:pPr>
            <w:r w:rsidRPr="00816EE7">
              <w:rPr>
                <w:bCs/>
                <w:sz w:val="20"/>
                <w:szCs w:val="20"/>
              </w:rPr>
              <w:t>местный бюджет</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rPr>
          <w:trHeight w:val="192"/>
        </w:trPr>
        <w:tc>
          <w:tcPr>
            <w:tcW w:w="1840" w:type="dxa"/>
            <w:vMerge/>
          </w:tcPr>
          <w:p w:rsidR="000E55E0" w:rsidRPr="00B53838" w:rsidRDefault="000E55E0" w:rsidP="00F636CA">
            <w:pPr>
              <w:jc w:val="center"/>
              <w:rPr>
                <w:sz w:val="20"/>
                <w:szCs w:val="20"/>
              </w:rPr>
            </w:pPr>
          </w:p>
        </w:tc>
        <w:tc>
          <w:tcPr>
            <w:tcW w:w="3547" w:type="dxa"/>
            <w:vMerge/>
          </w:tcPr>
          <w:p w:rsidR="000E55E0" w:rsidRPr="00B53838" w:rsidRDefault="000E55E0" w:rsidP="00F636CA">
            <w:pPr>
              <w:suppressAutoHyphens/>
              <w:jc w:val="center"/>
              <w:rPr>
                <w:sz w:val="20"/>
                <w:szCs w:val="20"/>
              </w:rPr>
            </w:pPr>
          </w:p>
        </w:tc>
        <w:tc>
          <w:tcPr>
            <w:tcW w:w="2977" w:type="dxa"/>
          </w:tcPr>
          <w:p w:rsidR="000E55E0" w:rsidRPr="00816EE7" w:rsidRDefault="000E55E0" w:rsidP="00F636CA">
            <w:pPr>
              <w:rPr>
                <w:bCs/>
                <w:sz w:val="20"/>
                <w:szCs w:val="20"/>
              </w:rPr>
            </w:pPr>
            <w:r w:rsidRPr="00816EE7">
              <w:rPr>
                <w:bCs/>
                <w:sz w:val="20"/>
                <w:szCs w:val="20"/>
              </w:rPr>
              <w:t>республиканский бюджет</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rPr>
          <w:trHeight w:val="113"/>
        </w:trPr>
        <w:tc>
          <w:tcPr>
            <w:tcW w:w="1840" w:type="dxa"/>
            <w:vMerge/>
          </w:tcPr>
          <w:p w:rsidR="000E55E0" w:rsidRPr="00B53838" w:rsidRDefault="000E55E0" w:rsidP="00F636CA">
            <w:pPr>
              <w:jc w:val="center"/>
              <w:rPr>
                <w:sz w:val="20"/>
                <w:szCs w:val="20"/>
              </w:rPr>
            </w:pPr>
          </w:p>
        </w:tc>
        <w:tc>
          <w:tcPr>
            <w:tcW w:w="3547" w:type="dxa"/>
            <w:vMerge/>
          </w:tcPr>
          <w:p w:rsidR="000E55E0" w:rsidRPr="00B53838" w:rsidRDefault="000E55E0" w:rsidP="00F636CA">
            <w:pPr>
              <w:suppressAutoHyphens/>
              <w:jc w:val="center"/>
              <w:rPr>
                <w:sz w:val="20"/>
                <w:szCs w:val="20"/>
              </w:rPr>
            </w:pPr>
          </w:p>
        </w:tc>
        <w:tc>
          <w:tcPr>
            <w:tcW w:w="2977" w:type="dxa"/>
          </w:tcPr>
          <w:p w:rsidR="000E55E0" w:rsidRPr="00816EE7" w:rsidRDefault="000E55E0" w:rsidP="00F636CA">
            <w:pPr>
              <w:rPr>
                <w:bCs/>
                <w:sz w:val="20"/>
                <w:szCs w:val="20"/>
              </w:rPr>
            </w:pPr>
            <w:r w:rsidRPr="00816EE7">
              <w:rPr>
                <w:bCs/>
                <w:sz w:val="20"/>
                <w:szCs w:val="20"/>
              </w:rPr>
              <w:t>федеральный бюджет</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rPr>
          <w:trHeight w:val="112"/>
        </w:trPr>
        <w:tc>
          <w:tcPr>
            <w:tcW w:w="1840" w:type="dxa"/>
            <w:vMerge/>
          </w:tcPr>
          <w:p w:rsidR="000E55E0" w:rsidRPr="00B53838" w:rsidRDefault="000E55E0" w:rsidP="00F636CA">
            <w:pPr>
              <w:jc w:val="center"/>
              <w:rPr>
                <w:sz w:val="20"/>
                <w:szCs w:val="20"/>
              </w:rPr>
            </w:pPr>
          </w:p>
        </w:tc>
        <w:tc>
          <w:tcPr>
            <w:tcW w:w="3547" w:type="dxa"/>
            <w:vMerge/>
          </w:tcPr>
          <w:p w:rsidR="000E55E0" w:rsidRPr="00B53838" w:rsidRDefault="000E55E0" w:rsidP="00F636CA">
            <w:pPr>
              <w:suppressAutoHyphens/>
              <w:jc w:val="center"/>
              <w:rPr>
                <w:sz w:val="20"/>
                <w:szCs w:val="20"/>
              </w:rPr>
            </w:pPr>
          </w:p>
        </w:tc>
        <w:tc>
          <w:tcPr>
            <w:tcW w:w="2977" w:type="dxa"/>
          </w:tcPr>
          <w:p w:rsidR="000E55E0" w:rsidRPr="00816EE7" w:rsidRDefault="000E55E0" w:rsidP="00F636CA">
            <w:pPr>
              <w:rPr>
                <w:bCs/>
                <w:sz w:val="20"/>
                <w:szCs w:val="20"/>
              </w:rPr>
            </w:pPr>
            <w:r w:rsidRPr="00816EE7">
              <w:rPr>
                <w:bCs/>
                <w:sz w:val="20"/>
                <w:szCs w:val="20"/>
              </w:rPr>
              <w:t>внебюджетные источники</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rPr>
          <w:trHeight w:val="70"/>
        </w:trPr>
        <w:tc>
          <w:tcPr>
            <w:tcW w:w="1840" w:type="dxa"/>
            <w:vMerge w:val="restart"/>
          </w:tcPr>
          <w:p w:rsidR="000E55E0" w:rsidRPr="00F62F89" w:rsidRDefault="000E55E0" w:rsidP="00F636CA">
            <w:pPr>
              <w:jc w:val="center"/>
              <w:rPr>
                <w:b/>
                <w:i/>
                <w:sz w:val="20"/>
                <w:szCs w:val="20"/>
              </w:rPr>
            </w:pPr>
            <w:r w:rsidRPr="00F62F89">
              <w:rPr>
                <w:b/>
                <w:i/>
                <w:iCs/>
                <w:sz w:val="20"/>
                <w:szCs w:val="20"/>
              </w:rPr>
              <w:t xml:space="preserve"> Подпрограмма 2</w:t>
            </w:r>
          </w:p>
        </w:tc>
        <w:tc>
          <w:tcPr>
            <w:tcW w:w="3547" w:type="dxa"/>
            <w:vMerge w:val="restart"/>
          </w:tcPr>
          <w:p w:rsidR="000E55E0" w:rsidRPr="00F62F89" w:rsidRDefault="000E55E0" w:rsidP="00F636CA">
            <w:pPr>
              <w:jc w:val="center"/>
              <w:rPr>
                <w:b/>
                <w:i/>
                <w:sz w:val="20"/>
                <w:szCs w:val="20"/>
              </w:rPr>
            </w:pPr>
            <w:r w:rsidRPr="00B53838">
              <w:rPr>
                <w:sz w:val="18"/>
                <w:szCs w:val="18"/>
              </w:rPr>
              <w:t>«</w:t>
            </w:r>
            <w:r w:rsidRPr="00B53838">
              <w:rPr>
                <w:b/>
                <w:sz w:val="20"/>
                <w:szCs w:val="20"/>
              </w:rPr>
              <w:t>Правопорядок в муниципальном районе «Сосногорск»</w:t>
            </w:r>
          </w:p>
        </w:tc>
        <w:tc>
          <w:tcPr>
            <w:tcW w:w="2977" w:type="dxa"/>
          </w:tcPr>
          <w:p w:rsidR="000E55E0" w:rsidRPr="00816EE7" w:rsidRDefault="000E55E0" w:rsidP="00F636CA">
            <w:pPr>
              <w:rPr>
                <w:bCs/>
                <w:sz w:val="20"/>
                <w:szCs w:val="20"/>
              </w:rPr>
            </w:pPr>
            <w:r w:rsidRPr="00816EE7">
              <w:rPr>
                <w:bCs/>
                <w:sz w:val="20"/>
                <w:szCs w:val="20"/>
              </w:rPr>
              <w:t>всего</w:t>
            </w:r>
          </w:p>
        </w:tc>
        <w:tc>
          <w:tcPr>
            <w:tcW w:w="1701" w:type="dxa"/>
          </w:tcPr>
          <w:p w:rsidR="000E55E0" w:rsidRPr="00F62F89" w:rsidRDefault="000E55E0" w:rsidP="00F636CA">
            <w:pPr>
              <w:jc w:val="center"/>
              <w:rPr>
                <w:b/>
                <w:sz w:val="20"/>
                <w:szCs w:val="20"/>
              </w:rPr>
            </w:pPr>
            <w:r>
              <w:rPr>
                <w:b/>
                <w:sz w:val="20"/>
                <w:szCs w:val="20"/>
              </w:rPr>
              <w:t>360 000,00</w:t>
            </w:r>
          </w:p>
        </w:tc>
        <w:tc>
          <w:tcPr>
            <w:tcW w:w="1702" w:type="dxa"/>
          </w:tcPr>
          <w:p w:rsidR="000E55E0" w:rsidRPr="00F62F89" w:rsidRDefault="000E55E0" w:rsidP="00F636CA">
            <w:pPr>
              <w:jc w:val="center"/>
              <w:rPr>
                <w:b/>
                <w:sz w:val="20"/>
                <w:szCs w:val="20"/>
              </w:rPr>
            </w:pPr>
            <w:r>
              <w:rPr>
                <w:b/>
                <w:sz w:val="20"/>
                <w:szCs w:val="20"/>
              </w:rPr>
              <w:t xml:space="preserve">360 000,00 </w:t>
            </w:r>
          </w:p>
        </w:tc>
        <w:tc>
          <w:tcPr>
            <w:tcW w:w="1702" w:type="dxa"/>
          </w:tcPr>
          <w:p w:rsidR="000E55E0" w:rsidRPr="00F62F89" w:rsidRDefault="000E55E0" w:rsidP="00F636CA">
            <w:pPr>
              <w:jc w:val="center"/>
              <w:rPr>
                <w:b/>
                <w:sz w:val="20"/>
                <w:szCs w:val="20"/>
              </w:rPr>
            </w:pPr>
            <w:r>
              <w:rPr>
                <w:b/>
                <w:sz w:val="20"/>
                <w:szCs w:val="20"/>
              </w:rPr>
              <w:t>0,00</w:t>
            </w:r>
          </w:p>
        </w:tc>
        <w:tc>
          <w:tcPr>
            <w:tcW w:w="2266" w:type="dxa"/>
          </w:tcPr>
          <w:p w:rsidR="000E55E0" w:rsidRPr="00F62F89" w:rsidRDefault="000E55E0" w:rsidP="00F636CA">
            <w:pPr>
              <w:jc w:val="center"/>
              <w:rPr>
                <w:b/>
                <w:sz w:val="20"/>
                <w:szCs w:val="20"/>
              </w:rPr>
            </w:pPr>
            <w:r>
              <w:rPr>
                <w:b/>
                <w:sz w:val="20"/>
                <w:szCs w:val="20"/>
              </w:rPr>
              <w:t>0,00</w:t>
            </w:r>
          </w:p>
        </w:tc>
      </w:tr>
      <w:tr w:rsidR="000E55E0" w:rsidRPr="00F62F89" w:rsidTr="009200BE">
        <w:trPr>
          <w:trHeight w:val="70"/>
        </w:trPr>
        <w:tc>
          <w:tcPr>
            <w:tcW w:w="1840" w:type="dxa"/>
            <w:vMerge/>
          </w:tcPr>
          <w:p w:rsidR="000E55E0" w:rsidRPr="00F62F89" w:rsidRDefault="000E55E0" w:rsidP="00F636CA">
            <w:pPr>
              <w:jc w:val="center"/>
              <w:rPr>
                <w:b/>
                <w:i/>
                <w:sz w:val="20"/>
                <w:szCs w:val="20"/>
              </w:rPr>
            </w:pPr>
          </w:p>
        </w:tc>
        <w:tc>
          <w:tcPr>
            <w:tcW w:w="3547" w:type="dxa"/>
            <w:vMerge/>
          </w:tcPr>
          <w:p w:rsidR="000E55E0" w:rsidRPr="00F62F89" w:rsidRDefault="000E55E0" w:rsidP="00F636CA">
            <w:pPr>
              <w:jc w:val="center"/>
              <w:rPr>
                <w:b/>
                <w:i/>
                <w:sz w:val="20"/>
                <w:szCs w:val="20"/>
              </w:rPr>
            </w:pPr>
          </w:p>
        </w:tc>
        <w:tc>
          <w:tcPr>
            <w:tcW w:w="2977" w:type="dxa"/>
          </w:tcPr>
          <w:p w:rsidR="000E55E0" w:rsidRPr="00816EE7" w:rsidRDefault="000E55E0" w:rsidP="00F636CA">
            <w:pPr>
              <w:rPr>
                <w:bCs/>
                <w:sz w:val="20"/>
                <w:szCs w:val="20"/>
              </w:rPr>
            </w:pPr>
            <w:r w:rsidRPr="00816EE7">
              <w:rPr>
                <w:bCs/>
                <w:sz w:val="20"/>
                <w:szCs w:val="20"/>
              </w:rPr>
              <w:t>в том числе</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c>
          <w:tcPr>
            <w:tcW w:w="1840" w:type="dxa"/>
            <w:vMerge/>
          </w:tcPr>
          <w:p w:rsidR="000E55E0" w:rsidRPr="00F62F89" w:rsidRDefault="000E55E0" w:rsidP="00F636CA">
            <w:pPr>
              <w:jc w:val="center"/>
              <w:rPr>
                <w:b/>
                <w:i/>
                <w:sz w:val="20"/>
                <w:szCs w:val="20"/>
              </w:rPr>
            </w:pPr>
          </w:p>
        </w:tc>
        <w:tc>
          <w:tcPr>
            <w:tcW w:w="3547" w:type="dxa"/>
            <w:vMerge/>
          </w:tcPr>
          <w:p w:rsidR="000E55E0" w:rsidRPr="00F62F89" w:rsidRDefault="000E55E0" w:rsidP="00F636CA">
            <w:pPr>
              <w:jc w:val="center"/>
              <w:rPr>
                <w:b/>
                <w:i/>
                <w:sz w:val="20"/>
                <w:szCs w:val="20"/>
              </w:rPr>
            </w:pPr>
          </w:p>
        </w:tc>
        <w:tc>
          <w:tcPr>
            <w:tcW w:w="2977" w:type="dxa"/>
          </w:tcPr>
          <w:p w:rsidR="000E55E0" w:rsidRPr="00816EE7" w:rsidRDefault="000E55E0" w:rsidP="00F636CA">
            <w:pPr>
              <w:rPr>
                <w:bCs/>
                <w:sz w:val="20"/>
                <w:szCs w:val="20"/>
              </w:rPr>
            </w:pPr>
            <w:r w:rsidRPr="00816EE7">
              <w:rPr>
                <w:bCs/>
                <w:sz w:val="20"/>
                <w:szCs w:val="20"/>
              </w:rPr>
              <w:t>местный бюджет</w:t>
            </w:r>
          </w:p>
        </w:tc>
        <w:tc>
          <w:tcPr>
            <w:tcW w:w="1701" w:type="dxa"/>
          </w:tcPr>
          <w:p w:rsidR="000E55E0" w:rsidRPr="00F62F89" w:rsidRDefault="000E55E0" w:rsidP="00F636CA">
            <w:pPr>
              <w:jc w:val="center"/>
              <w:rPr>
                <w:b/>
                <w:sz w:val="20"/>
                <w:szCs w:val="20"/>
              </w:rPr>
            </w:pPr>
            <w:r>
              <w:rPr>
                <w:b/>
                <w:sz w:val="20"/>
                <w:szCs w:val="20"/>
              </w:rPr>
              <w:t>360 000,00</w:t>
            </w:r>
          </w:p>
        </w:tc>
        <w:tc>
          <w:tcPr>
            <w:tcW w:w="1702" w:type="dxa"/>
          </w:tcPr>
          <w:p w:rsidR="000E55E0" w:rsidRPr="00F62F89" w:rsidRDefault="000E55E0" w:rsidP="00F636CA">
            <w:pPr>
              <w:jc w:val="center"/>
              <w:rPr>
                <w:b/>
                <w:sz w:val="20"/>
                <w:szCs w:val="20"/>
              </w:rPr>
            </w:pPr>
            <w:r>
              <w:rPr>
                <w:b/>
                <w:sz w:val="20"/>
                <w:szCs w:val="20"/>
              </w:rPr>
              <w:t xml:space="preserve">360 000,00 </w:t>
            </w:r>
          </w:p>
        </w:tc>
        <w:tc>
          <w:tcPr>
            <w:tcW w:w="1702" w:type="dxa"/>
          </w:tcPr>
          <w:p w:rsidR="000E55E0" w:rsidRPr="00F62F89" w:rsidRDefault="000E55E0" w:rsidP="00F636CA">
            <w:pPr>
              <w:jc w:val="center"/>
              <w:rPr>
                <w:b/>
                <w:sz w:val="20"/>
                <w:szCs w:val="20"/>
              </w:rPr>
            </w:pPr>
            <w:r>
              <w:rPr>
                <w:b/>
                <w:sz w:val="20"/>
                <w:szCs w:val="20"/>
              </w:rPr>
              <w:t>0,00</w:t>
            </w:r>
          </w:p>
        </w:tc>
        <w:tc>
          <w:tcPr>
            <w:tcW w:w="2266" w:type="dxa"/>
          </w:tcPr>
          <w:p w:rsidR="000E55E0" w:rsidRPr="00F62F89" w:rsidRDefault="000E55E0" w:rsidP="00F636CA">
            <w:pPr>
              <w:jc w:val="center"/>
              <w:rPr>
                <w:b/>
                <w:sz w:val="20"/>
                <w:szCs w:val="20"/>
              </w:rPr>
            </w:pPr>
            <w:r>
              <w:rPr>
                <w:b/>
                <w:sz w:val="20"/>
                <w:szCs w:val="20"/>
              </w:rPr>
              <w:t>0,00</w:t>
            </w:r>
          </w:p>
        </w:tc>
      </w:tr>
      <w:tr w:rsidR="000E55E0" w:rsidRPr="00F62F89" w:rsidTr="009200BE">
        <w:tc>
          <w:tcPr>
            <w:tcW w:w="1840" w:type="dxa"/>
            <w:vMerge/>
          </w:tcPr>
          <w:p w:rsidR="000E55E0" w:rsidRPr="00F62F89" w:rsidRDefault="000E55E0" w:rsidP="00F636CA">
            <w:pPr>
              <w:jc w:val="center"/>
              <w:rPr>
                <w:b/>
                <w:i/>
                <w:sz w:val="20"/>
                <w:szCs w:val="20"/>
              </w:rPr>
            </w:pPr>
          </w:p>
        </w:tc>
        <w:tc>
          <w:tcPr>
            <w:tcW w:w="3547" w:type="dxa"/>
            <w:vMerge/>
          </w:tcPr>
          <w:p w:rsidR="000E55E0" w:rsidRPr="00F62F89" w:rsidRDefault="000E55E0" w:rsidP="00F636CA">
            <w:pPr>
              <w:jc w:val="center"/>
              <w:rPr>
                <w:b/>
                <w:i/>
                <w:sz w:val="20"/>
                <w:szCs w:val="20"/>
              </w:rPr>
            </w:pPr>
          </w:p>
        </w:tc>
        <w:tc>
          <w:tcPr>
            <w:tcW w:w="2977" w:type="dxa"/>
          </w:tcPr>
          <w:p w:rsidR="000E55E0" w:rsidRPr="00816EE7" w:rsidRDefault="000E55E0" w:rsidP="00F636CA">
            <w:pPr>
              <w:rPr>
                <w:bCs/>
                <w:sz w:val="20"/>
                <w:szCs w:val="20"/>
              </w:rPr>
            </w:pPr>
            <w:r w:rsidRPr="00816EE7">
              <w:rPr>
                <w:bCs/>
                <w:sz w:val="20"/>
                <w:szCs w:val="20"/>
              </w:rPr>
              <w:t>республиканский бюджет</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rPr>
          <w:trHeight w:val="113"/>
        </w:trPr>
        <w:tc>
          <w:tcPr>
            <w:tcW w:w="1840" w:type="dxa"/>
            <w:vMerge/>
          </w:tcPr>
          <w:p w:rsidR="000E55E0" w:rsidRPr="00F62F89" w:rsidRDefault="000E55E0" w:rsidP="00F636CA">
            <w:pPr>
              <w:jc w:val="center"/>
              <w:rPr>
                <w:b/>
                <w:i/>
                <w:sz w:val="20"/>
                <w:szCs w:val="20"/>
              </w:rPr>
            </w:pPr>
          </w:p>
        </w:tc>
        <w:tc>
          <w:tcPr>
            <w:tcW w:w="3547" w:type="dxa"/>
            <w:vMerge/>
          </w:tcPr>
          <w:p w:rsidR="000E55E0" w:rsidRPr="00F62F89" w:rsidRDefault="000E55E0" w:rsidP="00F636CA">
            <w:pPr>
              <w:jc w:val="center"/>
              <w:rPr>
                <w:b/>
                <w:i/>
                <w:sz w:val="20"/>
                <w:szCs w:val="20"/>
              </w:rPr>
            </w:pPr>
          </w:p>
        </w:tc>
        <w:tc>
          <w:tcPr>
            <w:tcW w:w="2977" w:type="dxa"/>
          </w:tcPr>
          <w:p w:rsidR="000E55E0" w:rsidRPr="00816EE7" w:rsidRDefault="000E55E0" w:rsidP="00F636CA">
            <w:pPr>
              <w:rPr>
                <w:bCs/>
                <w:sz w:val="20"/>
                <w:szCs w:val="20"/>
              </w:rPr>
            </w:pPr>
            <w:r w:rsidRPr="00816EE7">
              <w:rPr>
                <w:bCs/>
                <w:sz w:val="20"/>
                <w:szCs w:val="20"/>
              </w:rPr>
              <w:t>федеральный бюджет</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rPr>
          <w:trHeight w:val="112"/>
        </w:trPr>
        <w:tc>
          <w:tcPr>
            <w:tcW w:w="1840" w:type="dxa"/>
            <w:vMerge/>
          </w:tcPr>
          <w:p w:rsidR="000E55E0" w:rsidRPr="00F62F89" w:rsidRDefault="000E55E0" w:rsidP="00F636CA">
            <w:pPr>
              <w:jc w:val="center"/>
              <w:rPr>
                <w:b/>
                <w:i/>
                <w:sz w:val="20"/>
                <w:szCs w:val="20"/>
              </w:rPr>
            </w:pPr>
          </w:p>
        </w:tc>
        <w:tc>
          <w:tcPr>
            <w:tcW w:w="3547" w:type="dxa"/>
            <w:vMerge/>
          </w:tcPr>
          <w:p w:rsidR="000E55E0" w:rsidRPr="00F62F89" w:rsidRDefault="000E55E0" w:rsidP="00F636CA">
            <w:pPr>
              <w:jc w:val="center"/>
              <w:rPr>
                <w:b/>
                <w:i/>
                <w:sz w:val="20"/>
                <w:szCs w:val="20"/>
              </w:rPr>
            </w:pPr>
          </w:p>
        </w:tc>
        <w:tc>
          <w:tcPr>
            <w:tcW w:w="2977" w:type="dxa"/>
          </w:tcPr>
          <w:p w:rsidR="000E55E0" w:rsidRPr="00816EE7" w:rsidRDefault="000E55E0" w:rsidP="00F636CA">
            <w:pPr>
              <w:rPr>
                <w:bCs/>
                <w:sz w:val="20"/>
                <w:szCs w:val="20"/>
              </w:rPr>
            </w:pPr>
            <w:r w:rsidRPr="00816EE7">
              <w:rPr>
                <w:bCs/>
                <w:sz w:val="20"/>
                <w:szCs w:val="20"/>
              </w:rPr>
              <w:t>внебюджетные источники</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rPr>
          <w:trHeight w:val="195"/>
        </w:trPr>
        <w:tc>
          <w:tcPr>
            <w:tcW w:w="1840" w:type="dxa"/>
            <w:vMerge w:val="restart"/>
          </w:tcPr>
          <w:p w:rsidR="000E55E0" w:rsidRPr="00F141DC" w:rsidRDefault="000E55E0" w:rsidP="00F636CA">
            <w:pPr>
              <w:widowControl w:val="0"/>
              <w:jc w:val="center"/>
              <w:rPr>
                <w:caps/>
                <w:sz w:val="20"/>
                <w:szCs w:val="20"/>
              </w:rPr>
            </w:pPr>
            <w:r w:rsidRPr="00F141DC">
              <w:rPr>
                <w:sz w:val="20"/>
                <w:szCs w:val="20"/>
              </w:rPr>
              <w:t>Основные мероприятия</w:t>
            </w:r>
            <w:r w:rsidRPr="00F141DC">
              <w:rPr>
                <w:caps/>
                <w:sz w:val="20"/>
                <w:szCs w:val="20"/>
              </w:rPr>
              <w:t xml:space="preserve"> 2.1.1</w:t>
            </w:r>
          </w:p>
        </w:tc>
        <w:tc>
          <w:tcPr>
            <w:tcW w:w="3547" w:type="dxa"/>
            <w:vMerge w:val="restart"/>
          </w:tcPr>
          <w:p w:rsidR="000E55E0" w:rsidRDefault="000E55E0" w:rsidP="00F636CA">
            <w:pPr>
              <w:jc w:val="center"/>
              <w:rPr>
                <w:sz w:val="20"/>
                <w:szCs w:val="20"/>
              </w:rPr>
            </w:pPr>
            <w:r w:rsidRPr="00C334A0">
              <w:rPr>
                <w:sz w:val="20"/>
                <w:szCs w:val="20"/>
              </w:rPr>
              <w:t>Приобретение, установка и техническое обслуживание в местах и объектах с массовым пребыван</w:t>
            </w:r>
            <w:r>
              <w:rPr>
                <w:sz w:val="20"/>
                <w:szCs w:val="20"/>
              </w:rPr>
              <w:t>ием граждан специальных систем</w:t>
            </w:r>
          </w:p>
          <w:p w:rsidR="000E55E0" w:rsidRDefault="000E55E0" w:rsidP="00F636CA">
            <w:pPr>
              <w:jc w:val="center"/>
              <w:rPr>
                <w:sz w:val="20"/>
                <w:szCs w:val="20"/>
              </w:rPr>
            </w:pPr>
          </w:p>
          <w:p w:rsidR="000E55E0" w:rsidRPr="00C334A0" w:rsidRDefault="000E55E0" w:rsidP="00F636CA">
            <w:pPr>
              <w:jc w:val="center"/>
              <w:rPr>
                <w:sz w:val="20"/>
                <w:szCs w:val="20"/>
              </w:rPr>
            </w:pPr>
          </w:p>
        </w:tc>
        <w:tc>
          <w:tcPr>
            <w:tcW w:w="2977" w:type="dxa"/>
          </w:tcPr>
          <w:p w:rsidR="000E55E0" w:rsidRPr="00816EE7" w:rsidRDefault="000E55E0" w:rsidP="00F636CA">
            <w:pPr>
              <w:rPr>
                <w:bCs/>
                <w:sz w:val="20"/>
                <w:szCs w:val="20"/>
              </w:rPr>
            </w:pPr>
            <w:r w:rsidRPr="00816EE7">
              <w:rPr>
                <w:bCs/>
                <w:sz w:val="20"/>
                <w:szCs w:val="20"/>
              </w:rPr>
              <w:t>всего</w:t>
            </w:r>
          </w:p>
        </w:tc>
        <w:tc>
          <w:tcPr>
            <w:tcW w:w="1701" w:type="dxa"/>
          </w:tcPr>
          <w:p w:rsidR="000E55E0" w:rsidRPr="006F4F5C" w:rsidRDefault="000E55E0" w:rsidP="00F636CA">
            <w:pPr>
              <w:jc w:val="center"/>
              <w:rPr>
                <w:sz w:val="20"/>
                <w:szCs w:val="20"/>
              </w:rPr>
            </w:pPr>
            <w:r w:rsidRPr="006F4F5C">
              <w:rPr>
                <w:sz w:val="20"/>
                <w:szCs w:val="20"/>
              </w:rPr>
              <w:t>360 000,00</w:t>
            </w:r>
          </w:p>
        </w:tc>
        <w:tc>
          <w:tcPr>
            <w:tcW w:w="1702" w:type="dxa"/>
          </w:tcPr>
          <w:p w:rsidR="000E55E0" w:rsidRPr="006F4F5C" w:rsidRDefault="000E55E0" w:rsidP="00F636CA">
            <w:pPr>
              <w:jc w:val="center"/>
              <w:rPr>
                <w:sz w:val="20"/>
                <w:szCs w:val="20"/>
              </w:rPr>
            </w:pPr>
            <w:r>
              <w:rPr>
                <w:sz w:val="20"/>
                <w:szCs w:val="20"/>
              </w:rPr>
              <w:t>0,00</w:t>
            </w:r>
            <w:r w:rsidRPr="006F4F5C">
              <w:rPr>
                <w:sz w:val="20"/>
                <w:szCs w:val="20"/>
              </w:rPr>
              <w:t xml:space="preserve"> </w:t>
            </w:r>
          </w:p>
        </w:tc>
        <w:tc>
          <w:tcPr>
            <w:tcW w:w="1702" w:type="dxa"/>
          </w:tcPr>
          <w:p w:rsidR="000E55E0" w:rsidRPr="006F4F5C" w:rsidRDefault="000E55E0" w:rsidP="00F636CA">
            <w:pPr>
              <w:jc w:val="center"/>
              <w:rPr>
                <w:sz w:val="20"/>
                <w:szCs w:val="20"/>
              </w:rPr>
            </w:pPr>
            <w:r w:rsidRPr="006F4F5C">
              <w:rPr>
                <w:sz w:val="20"/>
                <w:szCs w:val="20"/>
              </w:rPr>
              <w:t>0,00</w:t>
            </w:r>
          </w:p>
        </w:tc>
        <w:tc>
          <w:tcPr>
            <w:tcW w:w="2266" w:type="dxa"/>
          </w:tcPr>
          <w:p w:rsidR="000E55E0" w:rsidRPr="006F4F5C" w:rsidRDefault="000E55E0" w:rsidP="00F636CA">
            <w:pPr>
              <w:jc w:val="center"/>
              <w:rPr>
                <w:sz w:val="20"/>
                <w:szCs w:val="20"/>
              </w:rPr>
            </w:pPr>
            <w:r w:rsidRPr="006F4F5C">
              <w:rPr>
                <w:sz w:val="20"/>
                <w:szCs w:val="20"/>
              </w:rPr>
              <w:t>0,00</w:t>
            </w:r>
          </w:p>
        </w:tc>
      </w:tr>
      <w:tr w:rsidR="000E55E0" w:rsidRPr="00F62F89" w:rsidTr="009200BE">
        <w:trPr>
          <w:trHeight w:val="192"/>
        </w:trPr>
        <w:tc>
          <w:tcPr>
            <w:tcW w:w="1840" w:type="dxa"/>
            <w:vMerge/>
          </w:tcPr>
          <w:p w:rsidR="000E55E0" w:rsidRPr="00F141DC" w:rsidRDefault="000E55E0" w:rsidP="00F636CA">
            <w:pPr>
              <w:widowControl w:val="0"/>
              <w:jc w:val="center"/>
              <w:rPr>
                <w:sz w:val="20"/>
                <w:szCs w:val="20"/>
              </w:rPr>
            </w:pPr>
          </w:p>
        </w:tc>
        <w:tc>
          <w:tcPr>
            <w:tcW w:w="3547" w:type="dxa"/>
            <w:vMerge/>
          </w:tcPr>
          <w:p w:rsidR="000E55E0" w:rsidRPr="00C334A0" w:rsidRDefault="000E55E0" w:rsidP="00F636CA">
            <w:pPr>
              <w:jc w:val="center"/>
              <w:rPr>
                <w:sz w:val="20"/>
                <w:szCs w:val="20"/>
              </w:rPr>
            </w:pPr>
          </w:p>
        </w:tc>
        <w:tc>
          <w:tcPr>
            <w:tcW w:w="2977" w:type="dxa"/>
          </w:tcPr>
          <w:p w:rsidR="000E55E0" w:rsidRPr="00816EE7" w:rsidRDefault="000E55E0" w:rsidP="00F636CA">
            <w:pPr>
              <w:rPr>
                <w:bCs/>
                <w:sz w:val="20"/>
                <w:szCs w:val="20"/>
              </w:rPr>
            </w:pPr>
            <w:r w:rsidRPr="00816EE7">
              <w:rPr>
                <w:bCs/>
                <w:sz w:val="20"/>
                <w:szCs w:val="20"/>
              </w:rPr>
              <w:t>в том числе</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rPr>
          <w:trHeight w:val="192"/>
        </w:trPr>
        <w:tc>
          <w:tcPr>
            <w:tcW w:w="1840" w:type="dxa"/>
            <w:vMerge/>
          </w:tcPr>
          <w:p w:rsidR="000E55E0" w:rsidRPr="00F141DC" w:rsidRDefault="000E55E0" w:rsidP="00F636CA">
            <w:pPr>
              <w:widowControl w:val="0"/>
              <w:jc w:val="center"/>
              <w:rPr>
                <w:sz w:val="20"/>
                <w:szCs w:val="20"/>
              </w:rPr>
            </w:pPr>
          </w:p>
        </w:tc>
        <w:tc>
          <w:tcPr>
            <w:tcW w:w="3547" w:type="dxa"/>
            <w:vMerge/>
          </w:tcPr>
          <w:p w:rsidR="000E55E0" w:rsidRPr="00C334A0" w:rsidRDefault="000E55E0" w:rsidP="00F636CA">
            <w:pPr>
              <w:jc w:val="center"/>
              <w:rPr>
                <w:sz w:val="20"/>
                <w:szCs w:val="20"/>
              </w:rPr>
            </w:pPr>
          </w:p>
        </w:tc>
        <w:tc>
          <w:tcPr>
            <w:tcW w:w="2977" w:type="dxa"/>
          </w:tcPr>
          <w:p w:rsidR="000E55E0" w:rsidRPr="00816EE7" w:rsidRDefault="000E55E0" w:rsidP="00F636CA">
            <w:pPr>
              <w:rPr>
                <w:bCs/>
                <w:sz w:val="20"/>
                <w:szCs w:val="20"/>
              </w:rPr>
            </w:pPr>
            <w:r w:rsidRPr="00816EE7">
              <w:rPr>
                <w:bCs/>
                <w:sz w:val="20"/>
                <w:szCs w:val="20"/>
              </w:rPr>
              <w:t>местный бюджет</w:t>
            </w:r>
          </w:p>
        </w:tc>
        <w:tc>
          <w:tcPr>
            <w:tcW w:w="1701" w:type="dxa"/>
          </w:tcPr>
          <w:p w:rsidR="000E55E0" w:rsidRPr="006F4F5C" w:rsidRDefault="000E55E0" w:rsidP="00F636CA">
            <w:pPr>
              <w:jc w:val="center"/>
              <w:rPr>
                <w:sz w:val="20"/>
                <w:szCs w:val="20"/>
              </w:rPr>
            </w:pPr>
            <w:r w:rsidRPr="006F4F5C">
              <w:rPr>
                <w:sz w:val="20"/>
                <w:szCs w:val="20"/>
              </w:rPr>
              <w:t>360 000,00</w:t>
            </w:r>
          </w:p>
        </w:tc>
        <w:tc>
          <w:tcPr>
            <w:tcW w:w="1702" w:type="dxa"/>
          </w:tcPr>
          <w:p w:rsidR="000E55E0" w:rsidRPr="006F4F5C" w:rsidRDefault="000E55E0" w:rsidP="00F636CA">
            <w:pPr>
              <w:jc w:val="center"/>
              <w:rPr>
                <w:sz w:val="20"/>
                <w:szCs w:val="20"/>
              </w:rPr>
            </w:pPr>
            <w:r>
              <w:rPr>
                <w:sz w:val="20"/>
                <w:szCs w:val="20"/>
              </w:rPr>
              <w:t>0,00</w:t>
            </w:r>
            <w:r w:rsidRPr="006F4F5C">
              <w:rPr>
                <w:sz w:val="20"/>
                <w:szCs w:val="20"/>
              </w:rPr>
              <w:t xml:space="preserve"> </w:t>
            </w:r>
          </w:p>
        </w:tc>
        <w:tc>
          <w:tcPr>
            <w:tcW w:w="1702" w:type="dxa"/>
          </w:tcPr>
          <w:p w:rsidR="000E55E0" w:rsidRPr="006F4F5C" w:rsidRDefault="000E55E0" w:rsidP="00F636CA">
            <w:pPr>
              <w:jc w:val="center"/>
              <w:rPr>
                <w:sz w:val="20"/>
                <w:szCs w:val="20"/>
              </w:rPr>
            </w:pPr>
            <w:r w:rsidRPr="006F4F5C">
              <w:rPr>
                <w:sz w:val="20"/>
                <w:szCs w:val="20"/>
              </w:rPr>
              <w:t>0,00</w:t>
            </w:r>
          </w:p>
        </w:tc>
        <w:tc>
          <w:tcPr>
            <w:tcW w:w="2266" w:type="dxa"/>
          </w:tcPr>
          <w:p w:rsidR="000E55E0" w:rsidRPr="006F4F5C" w:rsidRDefault="000E55E0" w:rsidP="00F636CA">
            <w:pPr>
              <w:jc w:val="center"/>
              <w:rPr>
                <w:sz w:val="20"/>
                <w:szCs w:val="20"/>
              </w:rPr>
            </w:pPr>
            <w:r w:rsidRPr="006F4F5C">
              <w:rPr>
                <w:sz w:val="20"/>
                <w:szCs w:val="20"/>
              </w:rPr>
              <w:t>0,00</w:t>
            </w:r>
          </w:p>
        </w:tc>
      </w:tr>
      <w:tr w:rsidR="000E55E0" w:rsidRPr="00F62F89" w:rsidTr="009200BE">
        <w:trPr>
          <w:trHeight w:val="192"/>
        </w:trPr>
        <w:tc>
          <w:tcPr>
            <w:tcW w:w="1840" w:type="dxa"/>
            <w:vMerge/>
          </w:tcPr>
          <w:p w:rsidR="000E55E0" w:rsidRPr="00F141DC" w:rsidRDefault="000E55E0" w:rsidP="00F636CA">
            <w:pPr>
              <w:widowControl w:val="0"/>
              <w:jc w:val="center"/>
              <w:rPr>
                <w:sz w:val="20"/>
                <w:szCs w:val="20"/>
              </w:rPr>
            </w:pPr>
          </w:p>
        </w:tc>
        <w:tc>
          <w:tcPr>
            <w:tcW w:w="3547" w:type="dxa"/>
            <w:vMerge/>
          </w:tcPr>
          <w:p w:rsidR="000E55E0" w:rsidRPr="00C334A0" w:rsidRDefault="000E55E0" w:rsidP="00F636CA">
            <w:pPr>
              <w:jc w:val="center"/>
              <w:rPr>
                <w:sz w:val="20"/>
                <w:szCs w:val="20"/>
              </w:rPr>
            </w:pPr>
          </w:p>
        </w:tc>
        <w:tc>
          <w:tcPr>
            <w:tcW w:w="2977" w:type="dxa"/>
          </w:tcPr>
          <w:p w:rsidR="000E55E0" w:rsidRPr="00816EE7" w:rsidRDefault="000E55E0" w:rsidP="00F636CA">
            <w:pPr>
              <w:rPr>
                <w:bCs/>
                <w:sz w:val="20"/>
                <w:szCs w:val="20"/>
              </w:rPr>
            </w:pPr>
            <w:r w:rsidRPr="00816EE7">
              <w:rPr>
                <w:bCs/>
                <w:sz w:val="20"/>
                <w:szCs w:val="20"/>
              </w:rPr>
              <w:t>республиканский бюджет</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rPr>
          <w:trHeight w:val="113"/>
        </w:trPr>
        <w:tc>
          <w:tcPr>
            <w:tcW w:w="1840" w:type="dxa"/>
            <w:vMerge/>
          </w:tcPr>
          <w:p w:rsidR="000E55E0" w:rsidRPr="00F141DC" w:rsidRDefault="000E55E0" w:rsidP="00F636CA">
            <w:pPr>
              <w:widowControl w:val="0"/>
              <w:jc w:val="center"/>
              <w:rPr>
                <w:sz w:val="20"/>
                <w:szCs w:val="20"/>
              </w:rPr>
            </w:pPr>
          </w:p>
        </w:tc>
        <w:tc>
          <w:tcPr>
            <w:tcW w:w="3547" w:type="dxa"/>
            <w:vMerge/>
          </w:tcPr>
          <w:p w:rsidR="000E55E0" w:rsidRPr="00C334A0" w:rsidRDefault="000E55E0" w:rsidP="00F636CA">
            <w:pPr>
              <w:jc w:val="center"/>
              <w:rPr>
                <w:sz w:val="20"/>
                <w:szCs w:val="20"/>
              </w:rPr>
            </w:pPr>
          </w:p>
        </w:tc>
        <w:tc>
          <w:tcPr>
            <w:tcW w:w="2977" w:type="dxa"/>
          </w:tcPr>
          <w:p w:rsidR="000E55E0" w:rsidRPr="00816EE7" w:rsidRDefault="000E55E0" w:rsidP="00F636CA">
            <w:pPr>
              <w:rPr>
                <w:bCs/>
                <w:sz w:val="20"/>
                <w:szCs w:val="20"/>
              </w:rPr>
            </w:pPr>
            <w:r w:rsidRPr="00816EE7">
              <w:rPr>
                <w:bCs/>
                <w:sz w:val="20"/>
                <w:szCs w:val="20"/>
              </w:rPr>
              <w:t>федеральный бюджет</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rPr>
          <w:trHeight w:val="302"/>
        </w:trPr>
        <w:tc>
          <w:tcPr>
            <w:tcW w:w="1840" w:type="dxa"/>
            <w:vMerge/>
          </w:tcPr>
          <w:p w:rsidR="000E55E0" w:rsidRPr="00F141DC" w:rsidRDefault="000E55E0" w:rsidP="00F636CA">
            <w:pPr>
              <w:widowControl w:val="0"/>
              <w:jc w:val="center"/>
              <w:rPr>
                <w:sz w:val="20"/>
                <w:szCs w:val="20"/>
              </w:rPr>
            </w:pPr>
          </w:p>
        </w:tc>
        <w:tc>
          <w:tcPr>
            <w:tcW w:w="3547" w:type="dxa"/>
            <w:vMerge/>
          </w:tcPr>
          <w:p w:rsidR="000E55E0" w:rsidRPr="00C334A0" w:rsidRDefault="000E55E0" w:rsidP="00F636CA">
            <w:pPr>
              <w:jc w:val="center"/>
              <w:rPr>
                <w:sz w:val="20"/>
                <w:szCs w:val="20"/>
              </w:rPr>
            </w:pPr>
          </w:p>
        </w:tc>
        <w:tc>
          <w:tcPr>
            <w:tcW w:w="2977" w:type="dxa"/>
          </w:tcPr>
          <w:p w:rsidR="000E55E0" w:rsidRPr="00816EE7" w:rsidRDefault="000E55E0" w:rsidP="00F636CA">
            <w:pPr>
              <w:rPr>
                <w:bCs/>
                <w:sz w:val="20"/>
                <w:szCs w:val="20"/>
              </w:rPr>
            </w:pPr>
            <w:r w:rsidRPr="00816EE7">
              <w:rPr>
                <w:bCs/>
                <w:sz w:val="20"/>
                <w:szCs w:val="20"/>
              </w:rPr>
              <w:t>внебюджетные источники</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rPr>
          <w:trHeight w:val="112"/>
        </w:trPr>
        <w:tc>
          <w:tcPr>
            <w:tcW w:w="1840" w:type="dxa"/>
            <w:vMerge w:val="restart"/>
          </w:tcPr>
          <w:p w:rsidR="000E55E0" w:rsidRPr="00F141DC" w:rsidRDefault="000E55E0" w:rsidP="00F636CA">
            <w:pPr>
              <w:widowControl w:val="0"/>
              <w:jc w:val="center"/>
              <w:rPr>
                <w:caps/>
                <w:sz w:val="20"/>
                <w:szCs w:val="20"/>
              </w:rPr>
            </w:pPr>
            <w:r w:rsidRPr="00F141DC">
              <w:rPr>
                <w:sz w:val="20"/>
                <w:szCs w:val="20"/>
              </w:rPr>
              <w:t>Основные мероприятия</w:t>
            </w:r>
            <w:r w:rsidRPr="00F141DC">
              <w:rPr>
                <w:caps/>
                <w:sz w:val="20"/>
                <w:szCs w:val="20"/>
              </w:rPr>
              <w:t xml:space="preserve"> 2.1.</w:t>
            </w:r>
            <w:r>
              <w:rPr>
                <w:caps/>
                <w:sz w:val="20"/>
                <w:szCs w:val="20"/>
              </w:rPr>
              <w:t>2</w:t>
            </w:r>
          </w:p>
        </w:tc>
        <w:tc>
          <w:tcPr>
            <w:tcW w:w="3547" w:type="dxa"/>
            <w:vMerge w:val="restart"/>
          </w:tcPr>
          <w:p w:rsidR="000E55E0" w:rsidRDefault="000E55E0" w:rsidP="00F636CA">
            <w:pPr>
              <w:jc w:val="center"/>
              <w:rPr>
                <w:sz w:val="20"/>
                <w:szCs w:val="20"/>
              </w:rPr>
            </w:pPr>
            <w:r w:rsidRPr="004D5951">
              <w:rPr>
                <w:sz w:val="20"/>
                <w:szCs w:val="20"/>
              </w:rPr>
              <w:t xml:space="preserve">Организационное и информационное обеспечение деятельности </w:t>
            </w:r>
            <w:proofErr w:type="spellStart"/>
            <w:r w:rsidRPr="004D5951">
              <w:rPr>
                <w:sz w:val="20"/>
                <w:szCs w:val="20"/>
              </w:rPr>
              <w:t>Антинаркотической</w:t>
            </w:r>
            <w:proofErr w:type="spellEnd"/>
            <w:r w:rsidRPr="004D5951">
              <w:rPr>
                <w:sz w:val="20"/>
                <w:szCs w:val="20"/>
              </w:rPr>
              <w:t xml:space="preserve"> комиссии в МО МР «Сосногорск»</w:t>
            </w:r>
          </w:p>
          <w:p w:rsidR="000E55E0" w:rsidRDefault="000E55E0" w:rsidP="00F636CA">
            <w:pPr>
              <w:jc w:val="center"/>
              <w:rPr>
                <w:sz w:val="20"/>
                <w:szCs w:val="20"/>
              </w:rPr>
            </w:pPr>
          </w:p>
          <w:p w:rsidR="000E55E0" w:rsidRPr="004D5951" w:rsidRDefault="000E55E0" w:rsidP="00F636CA">
            <w:pPr>
              <w:jc w:val="center"/>
              <w:rPr>
                <w:sz w:val="20"/>
                <w:szCs w:val="20"/>
              </w:rPr>
            </w:pPr>
          </w:p>
        </w:tc>
        <w:tc>
          <w:tcPr>
            <w:tcW w:w="2977" w:type="dxa"/>
          </w:tcPr>
          <w:p w:rsidR="000E55E0" w:rsidRPr="00816EE7" w:rsidRDefault="000E55E0" w:rsidP="00F636CA">
            <w:pPr>
              <w:rPr>
                <w:bCs/>
                <w:sz w:val="20"/>
                <w:szCs w:val="20"/>
              </w:rPr>
            </w:pPr>
            <w:r w:rsidRPr="00816EE7">
              <w:rPr>
                <w:bCs/>
                <w:sz w:val="20"/>
                <w:szCs w:val="20"/>
              </w:rPr>
              <w:t>всего</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rPr>
          <w:trHeight w:val="112"/>
        </w:trPr>
        <w:tc>
          <w:tcPr>
            <w:tcW w:w="1840" w:type="dxa"/>
            <w:vMerge/>
          </w:tcPr>
          <w:p w:rsidR="000E55E0" w:rsidRPr="00F141DC" w:rsidRDefault="000E55E0" w:rsidP="00F636CA">
            <w:pPr>
              <w:widowControl w:val="0"/>
              <w:jc w:val="center"/>
              <w:rPr>
                <w:sz w:val="20"/>
                <w:szCs w:val="20"/>
              </w:rPr>
            </w:pPr>
          </w:p>
        </w:tc>
        <w:tc>
          <w:tcPr>
            <w:tcW w:w="3547" w:type="dxa"/>
            <w:vMerge/>
          </w:tcPr>
          <w:p w:rsidR="000E55E0" w:rsidRPr="004D5951" w:rsidRDefault="000E55E0" w:rsidP="00F636CA">
            <w:pPr>
              <w:jc w:val="center"/>
              <w:rPr>
                <w:sz w:val="20"/>
                <w:szCs w:val="20"/>
              </w:rPr>
            </w:pPr>
          </w:p>
        </w:tc>
        <w:tc>
          <w:tcPr>
            <w:tcW w:w="2977" w:type="dxa"/>
          </w:tcPr>
          <w:p w:rsidR="000E55E0" w:rsidRPr="00816EE7" w:rsidRDefault="000E55E0" w:rsidP="00F636CA">
            <w:pPr>
              <w:rPr>
                <w:bCs/>
                <w:sz w:val="20"/>
                <w:szCs w:val="20"/>
              </w:rPr>
            </w:pPr>
            <w:r w:rsidRPr="00816EE7">
              <w:rPr>
                <w:bCs/>
                <w:sz w:val="20"/>
                <w:szCs w:val="20"/>
              </w:rPr>
              <w:t>в том числе</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rPr>
          <w:trHeight w:val="112"/>
        </w:trPr>
        <w:tc>
          <w:tcPr>
            <w:tcW w:w="1840" w:type="dxa"/>
            <w:vMerge/>
          </w:tcPr>
          <w:p w:rsidR="000E55E0" w:rsidRPr="00F141DC" w:rsidRDefault="000E55E0" w:rsidP="00F636CA">
            <w:pPr>
              <w:widowControl w:val="0"/>
              <w:jc w:val="center"/>
              <w:rPr>
                <w:sz w:val="20"/>
                <w:szCs w:val="20"/>
              </w:rPr>
            </w:pPr>
          </w:p>
        </w:tc>
        <w:tc>
          <w:tcPr>
            <w:tcW w:w="3547" w:type="dxa"/>
            <w:vMerge/>
          </w:tcPr>
          <w:p w:rsidR="000E55E0" w:rsidRPr="004D5951" w:rsidRDefault="000E55E0" w:rsidP="00F636CA">
            <w:pPr>
              <w:jc w:val="center"/>
              <w:rPr>
                <w:sz w:val="20"/>
                <w:szCs w:val="20"/>
              </w:rPr>
            </w:pPr>
          </w:p>
        </w:tc>
        <w:tc>
          <w:tcPr>
            <w:tcW w:w="2977" w:type="dxa"/>
          </w:tcPr>
          <w:p w:rsidR="000E55E0" w:rsidRPr="00816EE7" w:rsidRDefault="000E55E0" w:rsidP="00F636CA">
            <w:pPr>
              <w:rPr>
                <w:bCs/>
                <w:sz w:val="20"/>
                <w:szCs w:val="20"/>
              </w:rPr>
            </w:pPr>
            <w:r w:rsidRPr="00816EE7">
              <w:rPr>
                <w:bCs/>
                <w:sz w:val="20"/>
                <w:szCs w:val="20"/>
              </w:rPr>
              <w:t>местный бюджет</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rPr>
          <w:trHeight w:val="112"/>
        </w:trPr>
        <w:tc>
          <w:tcPr>
            <w:tcW w:w="1840" w:type="dxa"/>
            <w:vMerge/>
          </w:tcPr>
          <w:p w:rsidR="000E55E0" w:rsidRPr="00F141DC" w:rsidRDefault="000E55E0" w:rsidP="00F636CA">
            <w:pPr>
              <w:widowControl w:val="0"/>
              <w:jc w:val="center"/>
              <w:rPr>
                <w:sz w:val="20"/>
                <w:szCs w:val="20"/>
              </w:rPr>
            </w:pPr>
          </w:p>
        </w:tc>
        <w:tc>
          <w:tcPr>
            <w:tcW w:w="3547" w:type="dxa"/>
            <w:vMerge/>
          </w:tcPr>
          <w:p w:rsidR="000E55E0" w:rsidRPr="004D5951" w:rsidRDefault="000E55E0" w:rsidP="00F636CA">
            <w:pPr>
              <w:jc w:val="center"/>
              <w:rPr>
                <w:sz w:val="20"/>
                <w:szCs w:val="20"/>
              </w:rPr>
            </w:pPr>
          </w:p>
        </w:tc>
        <w:tc>
          <w:tcPr>
            <w:tcW w:w="2977" w:type="dxa"/>
          </w:tcPr>
          <w:p w:rsidR="000E55E0" w:rsidRPr="00816EE7" w:rsidRDefault="000E55E0" w:rsidP="00F636CA">
            <w:pPr>
              <w:rPr>
                <w:bCs/>
                <w:sz w:val="20"/>
                <w:szCs w:val="20"/>
              </w:rPr>
            </w:pPr>
            <w:r w:rsidRPr="00816EE7">
              <w:rPr>
                <w:bCs/>
                <w:sz w:val="20"/>
                <w:szCs w:val="20"/>
              </w:rPr>
              <w:t>республиканский бюджет</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rPr>
          <w:trHeight w:val="112"/>
        </w:trPr>
        <w:tc>
          <w:tcPr>
            <w:tcW w:w="1840" w:type="dxa"/>
            <w:vMerge/>
          </w:tcPr>
          <w:p w:rsidR="000E55E0" w:rsidRPr="00F141DC" w:rsidRDefault="000E55E0" w:rsidP="00F636CA">
            <w:pPr>
              <w:widowControl w:val="0"/>
              <w:jc w:val="center"/>
              <w:rPr>
                <w:sz w:val="20"/>
                <w:szCs w:val="20"/>
              </w:rPr>
            </w:pPr>
          </w:p>
        </w:tc>
        <w:tc>
          <w:tcPr>
            <w:tcW w:w="3547" w:type="dxa"/>
            <w:vMerge/>
          </w:tcPr>
          <w:p w:rsidR="000E55E0" w:rsidRPr="004D5951" w:rsidRDefault="000E55E0" w:rsidP="00F636CA">
            <w:pPr>
              <w:jc w:val="center"/>
              <w:rPr>
                <w:sz w:val="20"/>
                <w:szCs w:val="20"/>
              </w:rPr>
            </w:pPr>
          </w:p>
        </w:tc>
        <w:tc>
          <w:tcPr>
            <w:tcW w:w="2977" w:type="dxa"/>
          </w:tcPr>
          <w:p w:rsidR="000E55E0" w:rsidRPr="00816EE7" w:rsidRDefault="000E55E0" w:rsidP="00F636CA">
            <w:pPr>
              <w:rPr>
                <w:bCs/>
                <w:sz w:val="20"/>
                <w:szCs w:val="20"/>
              </w:rPr>
            </w:pPr>
            <w:r w:rsidRPr="00816EE7">
              <w:rPr>
                <w:bCs/>
                <w:sz w:val="20"/>
                <w:szCs w:val="20"/>
              </w:rPr>
              <w:t>федеральный бюджет</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rPr>
          <w:trHeight w:val="112"/>
        </w:trPr>
        <w:tc>
          <w:tcPr>
            <w:tcW w:w="1840" w:type="dxa"/>
            <w:vMerge/>
          </w:tcPr>
          <w:p w:rsidR="000E55E0" w:rsidRPr="00F141DC" w:rsidRDefault="000E55E0" w:rsidP="00F636CA">
            <w:pPr>
              <w:widowControl w:val="0"/>
              <w:jc w:val="center"/>
              <w:rPr>
                <w:sz w:val="20"/>
                <w:szCs w:val="20"/>
              </w:rPr>
            </w:pPr>
          </w:p>
        </w:tc>
        <w:tc>
          <w:tcPr>
            <w:tcW w:w="3547" w:type="dxa"/>
            <w:vMerge/>
          </w:tcPr>
          <w:p w:rsidR="000E55E0" w:rsidRPr="004D5951" w:rsidRDefault="000E55E0" w:rsidP="00F636CA">
            <w:pPr>
              <w:jc w:val="center"/>
              <w:rPr>
                <w:sz w:val="20"/>
                <w:szCs w:val="20"/>
              </w:rPr>
            </w:pPr>
          </w:p>
        </w:tc>
        <w:tc>
          <w:tcPr>
            <w:tcW w:w="2977" w:type="dxa"/>
          </w:tcPr>
          <w:p w:rsidR="000E55E0" w:rsidRPr="00816EE7" w:rsidRDefault="000E55E0" w:rsidP="00F636CA">
            <w:pPr>
              <w:rPr>
                <w:bCs/>
                <w:sz w:val="20"/>
                <w:szCs w:val="20"/>
              </w:rPr>
            </w:pPr>
            <w:r w:rsidRPr="00816EE7">
              <w:rPr>
                <w:bCs/>
                <w:sz w:val="20"/>
                <w:szCs w:val="20"/>
              </w:rPr>
              <w:t>внебюджетные источники</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rPr>
          <w:trHeight w:val="112"/>
        </w:trPr>
        <w:tc>
          <w:tcPr>
            <w:tcW w:w="1840" w:type="dxa"/>
            <w:vMerge w:val="restart"/>
          </w:tcPr>
          <w:p w:rsidR="000E55E0" w:rsidRPr="00F141DC" w:rsidRDefault="000E55E0" w:rsidP="00F636CA">
            <w:pPr>
              <w:widowControl w:val="0"/>
              <w:jc w:val="center"/>
              <w:rPr>
                <w:caps/>
                <w:sz w:val="20"/>
                <w:szCs w:val="20"/>
              </w:rPr>
            </w:pPr>
            <w:r w:rsidRPr="00F141DC">
              <w:rPr>
                <w:sz w:val="20"/>
                <w:szCs w:val="20"/>
              </w:rPr>
              <w:t>Основные мероприятия</w:t>
            </w:r>
            <w:r w:rsidRPr="00F141DC">
              <w:rPr>
                <w:caps/>
                <w:sz w:val="20"/>
                <w:szCs w:val="20"/>
              </w:rPr>
              <w:t xml:space="preserve"> 2.1.</w:t>
            </w:r>
            <w:r>
              <w:rPr>
                <w:caps/>
                <w:sz w:val="20"/>
                <w:szCs w:val="20"/>
              </w:rPr>
              <w:t>3</w:t>
            </w:r>
          </w:p>
        </w:tc>
        <w:tc>
          <w:tcPr>
            <w:tcW w:w="3547" w:type="dxa"/>
            <w:vMerge w:val="restart"/>
          </w:tcPr>
          <w:p w:rsidR="000E55E0" w:rsidRPr="00C334A0" w:rsidRDefault="000E55E0" w:rsidP="00F636CA">
            <w:pPr>
              <w:jc w:val="center"/>
              <w:rPr>
                <w:sz w:val="20"/>
                <w:szCs w:val="20"/>
              </w:rPr>
            </w:pPr>
            <w:r>
              <w:rPr>
                <w:sz w:val="20"/>
                <w:szCs w:val="20"/>
              </w:rPr>
              <w:t>Приобретение услуг видеонаблюдения  в целях обеспечения общественной безопасности</w:t>
            </w:r>
            <w:r w:rsidRPr="00C334A0">
              <w:rPr>
                <w:sz w:val="20"/>
                <w:szCs w:val="20"/>
              </w:rPr>
              <w:t xml:space="preserve"> </w:t>
            </w:r>
          </w:p>
        </w:tc>
        <w:tc>
          <w:tcPr>
            <w:tcW w:w="2977" w:type="dxa"/>
          </w:tcPr>
          <w:p w:rsidR="000E55E0" w:rsidRPr="00816EE7" w:rsidRDefault="000E55E0" w:rsidP="00F636CA">
            <w:pPr>
              <w:rPr>
                <w:bCs/>
                <w:sz w:val="20"/>
                <w:szCs w:val="20"/>
              </w:rPr>
            </w:pPr>
            <w:r w:rsidRPr="00816EE7">
              <w:rPr>
                <w:bCs/>
                <w:sz w:val="20"/>
                <w:szCs w:val="20"/>
              </w:rPr>
              <w:t>всего</w:t>
            </w:r>
          </w:p>
        </w:tc>
        <w:tc>
          <w:tcPr>
            <w:tcW w:w="1701" w:type="dxa"/>
          </w:tcPr>
          <w:p w:rsidR="000E55E0" w:rsidRPr="006F4F5C" w:rsidRDefault="000E55E0" w:rsidP="00F636CA">
            <w:pPr>
              <w:jc w:val="center"/>
              <w:rPr>
                <w:sz w:val="20"/>
                <w:szCs w:val="20"/>
              </w:rPr>
            </w:pPr>
            <w:r>
              <w:rPr>
                <w:sz w:val="20"/>
                <w:szCs w:val="20"/>
              </w:rPr>
              <w:t>0,00</w:t>
            </w:r>
          </w:p>
        </w:tc>
        <w:tc>
          <w:tcPr>
            <w:tcW w:w="1702" w:type="dxa"/>
          </w:tcPr>
          <w:p w:rsidR="000E55E0" w:rsidRPr="006F4F5C" w:rsidRDefault="000E55E0" w:rsidP="00F636CA">
            <w:pPr>
              <w:jc w:val="center"/>
              <w:rPr>
                <w:sz w:val="20"/>
                <w:szCs w:val="20"/>
              </w:rPr>
            </w:pPr>
            <w:r w:rsidRPr="006F4F5C">
              <w:rPr>
                <w:sz w:val="20"/>
                <w:szCs w:val="20"/>
              </w:rPr>
              <w:t xml:space="preserve">360 000,00 </w:t>
            </w:r>
          </w:p>
        </w:tc>
        <w:tc>
          <w:tcPr>
            <w:tcW w:w="1702" w:type="dxa"/>
          </w:tcPr>
          <w:p w:rsidR="000E55E0" w:rsidRPr="006F4F5C" w:rsidRDefault="000E55E0" w:rsidP="00F636CA">
            <w:pPr>
              <w:jc w:val="center"/>
              <w:rPr>
                <w:sz w:val="20"/>
                <w:szCs w:val="20"/>
              </w:rPr>
            </w:pPr>
            <w:r w:rsidRPr="006F4F5C">
              <w:rPr>
                <w:sz w:val="20"/>
                <w:szCs w:val="20"/>
              </w:rPr>
              <w:t>0,00</w:t>
            </w:r>
          </w:p>
        </w:tc>
        <w:tc>
          <w:tcPr>
            <w:tcW w:w="2266" w:type="dxa"/>
          </w:tcPr>
          <w:p w:rsidR="000E55E0" w:rsidRPr="006F4F5C" w:rsidRDefault="000E55E0" w:rsidP="00F636CA">
            <w:pPr>
              <w:jc w:val="center"/>
              <w:rPr>
                <w:sz w:val="20"/>
                <w:szCs w:val="20"/>
              </w:rPr>
            </w:pPr>
            <w:r w:rsidRPr="006F4F5C">
              <w:rPr>
                <w:sz w:val="20"/>
                <w:szCs w:val="20"/>
              </w:rPr>
              <w:t>0,00</w:t>
            </w:r>
          </w:p>
        </w:tc>
      </w:tr>
      <w:tr w:rsidR="000E55E0" w:rsidRPr="00F62F89" w:rsidTr="009200BE">
        <w:trPr>
          <w:trHeight w:val="112"/>
        </w:trPr>
        <w:tc>
          <w:tcPr>
            <w:tcW w:w="1840" w:type="dxa"/>
            <w:vMerge/>
          </w:tcPr>
          <w:p w:rsidR="000E55E0" w:rsidRPr="00F141DC" w:rsidRDefault="000E55E0" w:rsidP="00F636CA">
            <w:pPr>
              <w:widowControl w:val="0"/>
              <w:jc w:val="center"/>
              <w:rPr>
                <w:sz w:val="20"/>
                <w:szCs w:val="20"/>
              </w:rPr>
            </w:pPr>
          </w:p>
        </w:tc>
        <w:tc>
          <w:tcPr>
            <w:tcW w:w="3547" w:type="dxa"/>
            <w:vMerge/>
          </w:tcPr>
          <w:p w:rsidR="000E55E0" w:rsidRPr="00C334A0" w:rsidRDefault="000E55E0" w:rsidP="00F636CA">
            <w:pPr>
              <w:jc w:val="center"/>
              <w:rPr>
                <w:sz w:val="20"/>
                <w:szCs w:val="20"/>
              </w:rPr>
            </w:pPr>
          </w:p>
        </w:tc>
        <w:tc>
          <w:tcPr>
            <w:tcW w:w="2977" w:type="dxa"/>
          </w:tcPr>
          <w:p w:rsidR="000E55E0" w:rsidRPr="00816EE7" w:rsidRDefault="000E55E0" w:rsidP="00F636CA">
            <w:pPr>
              <w:rPr>
                <w:bCs/>
                <w:sz w:val="20"/>
                <w:szCs w:val="20"/>
              </w:rPr>
            </w:pPr>
            <w:r w:rsidRPr="00816EE7">
              <w:rPr>
                <w:bCs/>
                <w:sz w:val="20"/>
                <w:szCs w:val="20"/>
              </w:rPr>
              <w:t>в том числе</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rPr>
          <w:trHeight w:val="112"/>
        </w:trPr>
        <w:tc>
          <w:tcPr>
            <w:tcW w:w="1840" w:type="dxa"/>
            <w:vMerge/>
          </w:tcPr>
          <w:p w:rsidR="000E55E0" w:rsidRPr="00F141DC" w:rsidRDefault="000E55E0" w:rsidP="00F636CA">
            <w:pPr>
              <w:widowControl w:val="0"/>
              <w:jc w:val="center"/>
              <w:rPr>
                <w:sz w:val="20"/>
                <w:szCs w:val="20"/>
              </w:rPr>
            </w:pPr>
          </w:p>
        </w:tc>
        <w:tc>
          <w:tcPr>
            <w:tcW w:w="3547" w:type="dxa"/>
            <w:vMerge/>
          </w:tcPr>
          <w:p w:rsidR="000E55E0" w:rsidRPr="00C334A0" w:rsidRDefault="000E55E0" w:rsidP="00F636CA">
            <w:pPr>
              <w:jc w:val="center"/>
              <w:rPr>
                <w:sz w:val="20"/>
                <w:szCs w:val="20"/>
              </w:rPr>
            </w:pPr>
          </w:p>
        </w:tc>
        <w:tc>
          <w:tcPr>
            <w:tcW w:w="2977" w:type="dxa"/>
          </w:tcPr>
          <w:p w:rsidR="000E55E0" w:rsidRPr="00816EE7" w:rsidRDefault="000E55E0" w:rsidP="00F636CA">
            <w:pPr>
              <w:rPr>
                <w:bCs/>
                <w:sz w:val="20"/>
                <w:szCs w:val="20"/>
              </w:rPr>
            </w:pPr>
            <w:r w:rsidRPr="00816EE7">
              <w:rPr>
                <w:bCs/>
                <w:sz w:val="20"/>
                <w:szCs w:val="20"/>
              </w:rPr>
              <w:t>местный бюджет</w:t>
            </w:r>
          </w:p>
        </w:tc>
        <w:tc>
          <w:tcPr>
            <w:tcW w:w="1701" w:type="dxa"/>
          </w:tcPr>
          <w:p w:rsidR="000E55E0" w:rsidRPr="006F4F5C" w:rsidRDefault="000E55E0" w:rsidP="00F636CA">
            <w:pPr>
              <w:jc w:val="center"/>
              <w:rPr>
                <w:sz w:val="20"/>
                <w:szCs w:val="20"/>
              </w:rPr>
            </w:pPr>
            <w:r>
              <w:rPr>
                <w:sz w:val="20"/>
                <w:szCs w:val="20"/>
              </w:rPr>
              <w:t>0,00</w:t>
            </w:r>
          </w:p>
        </w:tc>
        <w:tc>
          <w:tcPr>
            <w:tcW w:w="1702" w:type="dxa"/>
          </w:tcPr>
          <w:p w:rsidR="000E55E0" w:rsidRPr="006F4F5C" w:rsidRDefault="000E55E0" w:rsidP="00F636CA">
            <w:pPr>
              <w:jc w:val="center"/>
              <w:rPr>
                <w:sz w:val="20"/>
                <w:szCs w:val="20"/>
              </w:rPr>
            </w:pPr>
            <w:r w:rsidRPr="006F4F5C">
              <w:rPr>
                <w:sz w:val="20"/>
                <w:szCs w:val="20"/>
              </w:rPr>
              <w:t xml:space="preserve">360 000,00 </w:t>
            </w:r>
          </w:p>
        </w:tc>
        <w:tc>
          <w:tcPr>
            <w:tcW w:w="1702" w:type="dxa"/>
          </w:tcPr>
          <w:p w:rsidR="000E55E0" w:rsidRPr="006F4F5C" w:rsidRDefault="000E55E0" w:rsidP="00F636CA">
            <w:pPr>
              <w:jc w:val="center"/>
              <w:rPr>
                <w:sz w:val="20"/>
                <w:szCs w:val="20"/>
              </w:rPr>
            </w:pPr>
            <w:r w:rsidRPr="006F4F5C">
              <w:rPr>
                <w:sz w:val="20"/>
                <w:szCs w:val="20"/>
              </w:rPr>
              <w:t>0,00</w:t>
            </w:r>
          </w:p>
        </w:tc>
        <w:tc>
          <w:tcPr>
            <w:tcW w:w="2266" w:type="dxa"/>
          </w:tcPr>
          <w:p w:rsidR="000E55E0" w:rsidRPr="006F4F5C" w:rsidRDefault="000E55E0" w:rsidP="00F636CA">
            <w:pPr>
              <w:jc w:val="center"/>
              <w:rPr>
                <w:sz w:val="20"/>
                <w:szCs w:val="20"/>
              </w:rPr>
            </w:pPr>
            <w:r w:rsidRPr="006F4F5C">
              <w:rPr>
                <w:sz w:val="20"/>
                <w:szCs w:val="20"/>
              </w:rPr>
              <w:t>0,00</w:t>
            </w:r>
          </w:p>
        </w:tc>
      </w:tr>
      <w:tr w:rsidR="000E55E0" w:rsidRPr="00F62F89" w:rsidTr="009200BE">
        <w:trPr>
          <w:trHeight w:val="112"/>
        </w:trPr>
        <w:tc>
          <w:tcPr>
            <w:tcW w:w="1840" w:type="dxa"/>
            <w:vMerge/>
          </w:tcPr>
          <w:p w:rsidR="000E55E0" w:rsidRPr="00F141DC" w:rsidRDefault="000E55E0" w:rsidP="00F636CA">
            <w:pPr>
              <w:widowControl w:val="0"/>
              <w:jc w:val="center"/>
              <w:rPr>
                <w:sz w:val="20"/>
                <w:szCs w:val="20"/>
              </w:rPr>
            </w:pPr>
          </w:p>
        </w:tc>
        <w:tc>
          <w:tcPr>
            <w:tcW w:w="3547" w:type="dxa"/>
            <w:vMerge/>
          </w:tcPr>
          <w:p w:rsidR="000E55E0" w:rsidRPr="00C334A0" w:rsidRDefault="000E55E0" w:rsidP="00F636CA">
            <w:pPr>
              <w:jc w:val="center"/>
              <w:rPr>
                <w:sz w:val="20"/>
                <w:szCs w:val="20"/>
              </w:rPr>
            </w:pPr>
          </w:p>
        </w:tc>
        <w:tc>
          <w:tcPr>
            <w:tcW w:w="2977" w:type="dxa"/>
          </w:tcPr>
          <w:p w:rsidR="000E55E0" w:rsidRPr="00816EE7" w:rsidRDefault="000E55E0" w:rsidP="00F636CA">
            <w:pPr>
              <w:rPr>
                <w:bCs/>
                <w:sz w:val="20"/>
                <w:szCs w:val="20"/>
              </w:rPr>
            </w:pPr>
            <w:r w:rsidRPr="00816EE7">
              <w:rPr>
                <w:bCs/>
                <w:sz w:val="20"/>
                <w:szCs w:val="20"/>
              </w:rPr>
              <w:t>республиканский бюджет</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rPr>
          <w:trHeight w:val="112"/>
        </w:trPr>
        <w:tc>
          <w:tcPr>
            <w:tcW w:w="1840" w:type="dxa"/>
            <w:vMerge/>
          </w:tcPr>
          <w:p w:rsidR="000E55E0" w:rsidRPr="00F141DC" w:rsidRDefault="000E55E0" w:rsidP="00F636CA">
            <w:pPr>
              <w:widowControl w:val="0"/>
              <w:jc w:val="center"/>
              <w:rPr>
                <w:sz w:val="20"/>
                <w:szCs w:val="20"/>
              </w:rPr>
            </w:pPr>
          </w:p>
        </w:tc>
        <w:tc>
          <w:tcPr>
            <w:tcW w:w="3547" w:type="dxa"/>
            <w:vMerge/>
          </w:tcPr>
          <w:p w:rsidR="000E55E0" w:rsidRPr="00C334A0" w:rsidRDefault="000E55E0" w:rsidP="00F636CA">
            <w:pPr>
              <w:jc w:val="center"/>
              <w:rPr>
                <w:sz w:val="20"/>
                <w:szCs w:val="20"/>
              </w:rPr>
            </w:pPr>
          </w:p>
        </w:tc>
        <w:tc>
          <w:tcPr>
            <w:tcW w:w="2977" w:type="dxa"/>
          </w:tcPr>
          <w:p w:rsidR="000E55E0" w:rsidRPr="00816EE7" w:rsidRDefault="000E55E0" w:rsidP="00F636CA">
            <w:pPr>
              <w:rPr>
                <w:bCs/>
                <w:sz w:val="20"/>
                <w:szCs w:val="20"/>
              </w:rPr>
            </w:pPr>
            <w:r w:rsidRPr="00816EE7">
              <w:rPr>
                <w:bCs/>
                <w:sz w:val="20"/>
                <w:szCs w:val="20"/>
              </w:rPr>
              <w:t>федеральный бюджет</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rPr>
          <w:trHeight w:val="112"/>
        </w:trPr>
        <w:tc>
          <w:tcPr>
            <w:tcW w:w="1840" w:type="dxa"/>
            <w:vMerge/>
          </w:tcPr>
          <w:p w:rsidR="000E55E0" w:rsidRPr="00F141DC" w:rsidRDefault="000E55E0" w:rsidP="00F636CA">
            <w:pPr>
              <w:widowControl w:val="0"/>
              <w:jc w:val="center"/>
              <w:rPr>
                <w:sz w:val="20"/>
                <w:szCs w:val="20"/>
              </w:rPr>
            </w:pPr>
          </w:p>
        </w:tc>
        <w:tc>
          <w:tcPr>
            <w:tcW w:w="3547" w:type="dxa"/>
            <w:vMerge/>
          </w:tcPr>
          <w:p w:rsidR="000E55E0" w:rsidRPr="00C334A0" w:rsidRDefault="000E55E0" w:rsidP="00F636CA">
            <w:pPr>
              <w:jc w:val="center"/>
              <w:rPr>
                <w:sz w:val="20"/>
                <w:szCs w:val="20"/>
              </w:rPr>
            </w:pPr>
          </w:p>
        </w:tc>
        <w:tc>
          <w:tcPr>
            <w:tcW w:w="2977" w:type="dxa"/>
          </w:tcPr>
          <w:p w:rsidR="000E55E0" w:rsidRPr="00816EE7" w:rsidRDefault="000E55E0" w:rsidP="00F636CA">
            <w:pPr>
              <w:rPr>
                <w:bCs/>
                <w:sz w:val="20"/>
                <w:szCs w:val="20"/>
              </w:rPr>
            </w:pPr>
            <w:r w:rsidRPr="00816EE7">
              <w:rPr>
                <w:bCs/>
                <w:sz w:val="20"/>
                <w:szCs w:val="20"/>
              </w:rPr>
              <w:t>внебюджетные источники</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rPr>
          <w:trHeight w:val="80"/>
        </w:trPr>
        <w:tc>
          <w:tcPr>
            <w:tcW w:w="1840" w:type="dxa"/>
            <w:vMerge w:val="restart"/>
          </w:tcPr>
          <w:p w:rsidR="000E55E0" w:rsidRPr="00F141DC" w:rsidRDefault="000E55E0" w:rsidP="00F636CA">
            <w:pPr>
              <w:jc w:val="center"/>
              <w:rPr>
                <w:b/>
                <w:sz w:val="20"/>
                <w:szCs w:val="20"/>
              </w:rPr>
            </w:pPr>
            <w:r w:rsidRPr="00F141DC">
              <w:rPr>
                <w:b/>
                <w:sz w:val="20"/>
                <w:szCs w:val="20"/>
              </w:rPr>
              <w:t>Подпрограмма 3</w:t>
            </w:r>
          </w:p>
        </w:tc>
        <w:tc>
          <w:tcPr>
            <w:tcW w:w="3547" w:type="dxa"/>
            <w:vMerge w:val="restart"/>
          </w:tcPr>
          <w:p w:rsidR="000E55E0" w:rsidRPr="003D50E7" w:rsidRDefault="000E55E0" w:rsidP="00F636CA">
            <w:pPr>
              <w:autoSpaceDE w:val="0"/>
              <w:autoSpaceDN w:val="0"/>
              <w:adjustRightInd w:val="0"/>
              <w:ind w:firstLine="34"/>
              <w:jc w:val="center"/>
              <w:outlineLvl w:val="1"/>
              <w:rPr>
                <w:b/>
                <w:bCs/>
                <w:sz w:val="20"/>
                <w:szCs w:val="20"/>
              </w:rPr>
            </w:pPr>
            <w:r w:rsidRPr="003D50E7">
              <w:rPr>
                <w:b/>
                <w:sz w:val="20"/>
                <w:szCs w:val="20"/>
              </w:rPr>
              <w:t xml:space="preserve">Обеспечение реализации </w:t>
            </w:r>
            <w:r>
              <w:rPr>
                <w:b/>
                <w:sz w:val="20"/>
                <w:szCs w:val="20"/>
              </w:rPr>
              <w:t>муниципальной программы</w:t>
            </w:r>
          </w:p>
        </w:tc>
        <w:tc>
          <w:tcPr>
            <w:tcW w:w="2977" w:type="dxa"/>
          </w:tcPr>
          <w:p w:rsidR="000E55E0" w:rsidRPr="00816EE7" w:rsidRDefault="000E55E0" w:rsidP="00F636CA">
            <w:pPr>
              <w:rPr>
                <w:bCs/>
                <w:sz w:val="20"/>
                <w:szCs w:val="20"/>
              </w:rPr>
            </w:pPr>
            <w:r w:rsidRPr="00816EE7">
              <w:rPr>
                <w:bCs/>
                <w:sz w:val="20"/>
                <w:szCs w:val="20"/>
              </w:rPr>
              <w:t>всего</w:t>
            </w:r>
          </w:p>
        </w:tc>
        <w:tc>
          <w:tcPr>
            <w:tcW w:w="1701" w:type="dxa"/>
          </w:tcPr>
          <w:p w:rsidR="000E55E0" w:rsidRPr="006F4F5C" w:rsidRDefault="000E55E0" w:rsidP="00F636CA">
            <w:pPr>
              <w:jc w:val="center"/>
              <w:rPr>
                <w:b/>
                <w:sz w:val="20"/>
                <w:szCs w:val="20"/>
              </w:rPr>
            </w:pPr>
            <w:r w:rsidRPr="006F4F5C">
              <w:rPr>
                <w:b/>
                <w:sz w:val="20"/>
                <w:szCs w:val="20"/>
              </w:rPr>
              <w:t>11 435 349,14</w:t>
            </w:r>
          </w:p>
        </w:tc>
        <w:tc>
          <w:tcPr>
            <w:tcW w:w="1702" w:type="dxa"/>
          </w:tcPr>
          <w:p w:rsidR="000E55E0" w:rsidRPr="006F4F5C" w:rsidRDefault="000E55E0" w:rsidP="00F636CA">
            <w:pPr>
              <w:jc w:val="center"/>
              <w:rPr>
                <w:b/>
                <w:sz w:val="20"/>
                <w:szCs w:val="20"/>
              </w:rPr>
            </w:pPr>
            <w:r w:rsidRPr="006F4F5C">
              <w:rPr>
                <w:b/>
                <w:sz w:val="20"/>
                <w:szCs w:val="20"/>
              </w:rPr>
              <w:t>9 962 925,00</w:t>
            </w:r>
          </w:p>
        </w:tc>
        <w:tc>
          <w:tcPr>
            <w:tcW w:w="1702" w:type="dxa"/>
          </w:tcPr>
          <w:p w:rsidR="000E55E0" w:rsidRPr="006F4F5C" w:rsidRDefault="000E55E0" w:rsidP="00F636CA">
            <w:pPr>
              <w:jc w:val="center"/>
              <w:rPr>
                <w:b/>
                <w:sz w:val="20"/>
                <w:szCs w:val="20"/>
              </w:rPr>
            </w:pPr>
            <w:r w:rsidRPr="006F4F5C">
              <w:rPr>
                <w:b/>
                <w:sz w:val="20"/>
                <w:szCs w:val="20"/>
              </w:rPr>
              <w:t>8 966 632,00</w:t>
            </w:r>
          </w:p>
        </w:tc>
        <w:tc>
          <w:tcPr>
            <w:tcW w:w="2266" w:type="dxa"/>
          </w:tcPr>
          <w:p w:rsidR="000E55E0" w:rsidRPr="006F4F5C" w:rsidRDefault="000E55E0" w:rsidP="00F636CA">
            <w:pPr>
              <w:jc w:val="center"/>
              <w:rPr>
                <w:b/>
                <w:sz w:val="20"/>
                <w:szCs w:val="20"/>
              </w:rPr>
            </w:pPr>
            <w:r w:rsidRPr="006F4F5C">
              <w:rPr>
                <w:b/>
                <w:sz w:val="20"/>
                <w:szCs w:val="20"/>
              </w:rPr>
              <w:t xml:space="preserve">8 069 969 </w:t>
            </w:r>
          </w:p>
        </w:tc>
      </w:tr>
      <w:tr w:rsidR="000E55E0" w:rsidRPr="00F62F89" w:rsidTr="009200BE">
        <w:trPr>
          <w:trHeight w:val="77"/>
        </w:trPr>
        <w:tc>
          <w:tcPr>
            <w:tcW w:w="1840" w:type="dxa"/>
            <w:vMerge/>
          </w:tcPr>
          <w:p w:rsidR="000E55E0" w:rsidRPr="00F141DC" w:rsidRDefault="000E55E0" w:rsidP="00F636CA">
            <w:pPr>
              <w:jc w:val="center"/>
              <w:rPr>
                <w:b/>
                <w:sz w:val="20"/>
                <w:szCs w:val="20"/>
              </w:rPr>
            </w:pPr>
          </w:p>
        </w:tc>
        <w:tc>
          <w:tcPr>
            <w:tcW w:w="3547" w:type="dxa"/>
            <w:vMerge/>
          </w:tcPr>
          <w:p w:rsidR="000E55E0" w:rsidRPr="003D50E7" w:rsidRDefault="000E55E0" w:rsidP="00F636CA">
            <w:pPr>
              <w:autoSpaceDE w:val="0"/>
              <w:autoSpaceDN w:val="0"/>
              <w:adjustRightInd w:val="0"/>
              <w:ind w:firstLine="34"/>
              <w:jc w:val="center"/>
              <w:outlineLvl w:val="1"/>
              <w:rPr>
                <w:b/>
                <w:sz w:val="20"/>
                <w:szCs w:val="20"/>
              </w:rPr>
            </w:pPr>
          </w:p>
        </w:tc>
        <w:tc>
          <w:tcPr>
            <w:tcW w:w="2977" w:type="dxa"/>
          </w:tcPr>
          <w:p w:rsidR="000E55E0" w:rsidRPr="00816EE7" w:rsidRDefault="000E55E0" w:rsidP="00F636CA">
            <w:pPr>
              <w:rPr>
                <w:bCs/>
                <w:sz w:val="20"/>
                <w:szCs w:val="20"/>
              </w:rPr>
            </w:pPr>
            <w:r w:rsidRPr="00816EE7">
              <w:rPr>
                <w:bCs/>
                <w:sz w:val="20"/>
                <w:szCs w:val="20"/>
              </w:rPr>
              <w:t>в том числе</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rPr>
          <w:trHeight w:val="77"/>
        </w:trPr>
        <w:tc>
          <w:tcPr>
            <w:tcW w:w="1840" w:type="dxa"/>
            <w:vMerge/>
          </w:tcPr>
          <w:p w:rsidR="000E55E0" w:rsidRPr="00F141DC" w:rsidRDefault="000E55E0" w:rsidP="00F636CA">
            <w:pPr>
              <w:jc w:val="center"/>
              <w:rPr>
                <w:b/>
                <w:sz w:val="20"/>
                <w:szCs w:val="20"/>
              </w:rPr>
            </w:pPr>
          </w:p>
        </w:tc>
        <w:tc>
          <w:tcPr>
            <w:tcW w:w="3547" w:type="dxa"/>
            <w:vMerge/>
          </w:tcPr>
          <w:p w:rsidR="000E55E0" w:rsidRPr="003D50E7" w:rsidRDefault="000E55E0" w:rsidP="00F636CA">
            <w:pPr>
              <w:autoSpaceDE w:val="0"/>
              <w:autoSpaceDN w:val="0"/>
              <w:adjustRightInd w:val="0"/>
              <w:ind w:firstLine="34"/>
              <w:jc w:val="center"/>
              <w:outlineLvl w:val="1"/>
              <w:rPr>
                <w:b/>
                <w:sz w:val="20"/>
                <w:szCs w:val="20"/>
              </w:rPr>
            </w:pPr>
          </w:p>
        </w:tc>
        <w:tc>
          <w:tcPr>
            <w:tcW w:w="2977" w:type="dxa"/>
          </w:tcPr>
          <w:p w:rsidR="000E55E0" w:rsidRPr="00816EE7" w:rsidRDefault="000E55E0" w:rsidP="00F636CA">
            <w:pPr>
              <w:rPr>
                <w:bCs/>
                <w:sz w:val="20"/>
                <w:szCs w:val="20"/>
              </w:rPr>
            </w:pPr>
            <w:r w:rsidRPr="00816EE7">
              <w:rPr>
                <w:bCs/>
                <w:sz w:val="20"/>
                <w:szCs w:val="20"/>
              </w:rPr>
              <w:t>местный бюджет</w:t>
            </w:r>
          </w:p>
        </w:tc>
        <w:tc>
          <w:tcPr>
            <w:tcW w:w="1701" w:type="dxa"/>
          </w:tcPr>
          <w:p w:rsidR="000E55E0" w:rsidRPr="00423712" w:rsidRDefault="000E55E0" w:rsidP="00F636CA">
            <w:pPr>
              <w:jc w:val="center"/>
              <w:rPr>
                <w:b/>
                <w:sz w:val="20"/>
                <w:szCs w:val="20"/>
              </w:rPr>
            </w:pPr>
            <w:r w:rsidRPr="00423712">
              <w:rPr>
                <w:b/>
                <w:sz w:val="20"/>
                <w:szCs w:val="20"/>
              </w:rPr>
              <w:t>11 435 349,14</w:t>
            </w:r>
          </w:p>
        </w:tc>
        <w:tc>
          <w:tcPr>
            <w:tcW w:w="1702" w:type="dxa"/>
          </w:tcPr>
          <w:p w:rsidR="000E55E0" w:rsidRPr="00423712" w:rsidRDefault="000E55E0" w:rsidP="00F636CA">
            <w:pPr>
              <w:jc w:val="center"/>
              <w:rPr>
                <w:b/>
                <w:sz w:val="20"/>
                <w:szCs w:val="20"/>
              </w:rPr>
            </w:pPr>
            <w:r w:rsidRPr="00423712">
              <w:rPr>
                <w:b/>
                <w:sz w:val="20"/>
                <w:szCs w:val="20"/>
              </w:rPr>
              <w:t>9 962 925,00</w:t>
            </w:r>
          </w:p>
        </w:tc>
        <w:tc>
          <w:tcPr>
            <w:tcW w:w="1702" w:type="dxa"/>
          </w:tcPr>
          <w:p w:rsidR="000E55E0" w:rsidRPr="00423712" w:rsidRDefault="000E55E0" w:rsidP="00F636CA">
            <w:pPr>
              <w:jc w:val="center"/>
              <w:rPr>
                <w:b/>
                <w:sz w:val="20"/>
                <w:szCs w:val="20"/>
              </w:rPr>
            </w:pPr>
            <w:r w:rsidRPr="00423712">
              <w:rPr>
                <w:b/>
                <w:sz w:val="20"/>
                <w:szCs w:val="20"/>
              </w:rPr>
              <w:t>8 966 632,00</w:t>
            </w:r>
          </w:p>
        </w:tc>
        <w:tc>
          <w:tcPr>
            <w:tcW w:w="2266" w:type="dxa"/>
          </w:tcPr>
          <w:p w:rsidR="000E55E0" w:rsidRPr="00423712" w:rsidRDefault="000E55E0" w:rsidP="00F636CA">
            <w:pPr>
              <w:jc w:val="center"/>
              <w:rPr>
                <w:b/>
                <w:sz w:val="20"/>
                <w:szCs w:val="20"/>
              </w:rPr>
            </w:pPr>
            <w:r w:rsidRPr="00423712">
              <w:rPr>
                <w:b/>
                <w:sz w:val="20"/>
                <w:szCs w:val="20"/>
              </w:rPr>
              <w:t xml:space="preserve">8 069 969 </w:t>
            </w:r>
          </w:p>
        </w:tc>
      </w:tr>
      <w:tr w:rsidR="000E55E0" w:rsidRPr="00F62F89" w:rsidTr="009200BE">
        <w:trPr>
          <w:trHeight w:val="77"/>
        </w:trPr>
        <w:tc>
          <w:tcPr>
            <w:tcW w:w="1840" w:type="dxa"/>
            <w:vMerge/>
          </w:tcPr>
          <w:p w:rsidR="000E55E0" w:rsidRPr="00F141DC" w:rsidRDefault="000E55E0" w:rsidP="00F636CA">
            <w:pPr>
              <w:jc w:val="center"/>
              <w:rPr>
                <w:b/>
                <w:sz w:val="20"/>
                <w:szCs w:val="20"/>
              </w:rPr>
            </w:pPr>
          </w:p>
        </w:tc>
        <w:tc>
          <w:tcPr>
            <w:tcW w:w="3547" w:type="dxa"/>
            <w:vMerge/>
          </w:tcPr>
          <w:p w:rsidR="000E55E0" w:rsidRPr="003D50E7" w:rsidRDefault="000E55E0" w:rsidP="00F636CA">
            <w:pPr>
              <w:autoSpaceDE w:val="0"/>
              <w:autoSpaceDN w:val="0"/>
              <w:adjustRightInd w:val="0"/>
              <w:ind w:firstLine="34"/>
              <w:jc w:val="center"/>
              <w:outlineLvl w:val="1"/>
              <w:rPr>
                <w:b/>
                <w:sz w:val="20"/>
                <w:szCs w:val="20"/>
              </w:rPr>
            </w:pPr>
          </w:p>
        </w:tc>
        <w:tc>
          <w:tcPr>
            <w:tcW w:w="2977" w:type="dxa"/>
          </w:tcPr>
          <w:p w:rsidR="000E55E0" w:rsidRPr="00816EE7" w:rsidRDefault="000E55E0" w:rsidP="00F636CA">
            <w:pPr>
              <w:rPr>
                <w:bCs/>
                <w:sz w:val="20"/>
                <w:szCs w:val="20"/>
              </w:rPr>
            </w:pPr>
            <w:r w:rsidRPr="00816EE7">
              <w:rPr>
                <w:bCs/>
                <w:sz w:val="20"/>
                <w:szCs w:val="20"/>
              </w:rPr>
              <w:t>республиканский бюджет</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rPr>
          <w:trHeight w:val="113"/>
        </w:trPr>
        <w:tc>
          <w:tcPr>
            <w:tcW w:w="1840" w:type="dxa"/>
            <w:vMerge/>
          </w:tcPr>
          <w:p w:rsidR="000E55E0" w:rsidRPr="00F141DC" w:rsidRDefault="000E55E0" w:rsidP="00F636CA">
            <w:pPr>
              <w:jc w:val="center"/>
              <w:rPr>
                <w:b/>
                <w:sz w:val="20"/>
                <w:szCs w:val="20"/>
              </w:rPr>
            </w:pPr>
          </w:p>
        </w:tc>
        <w:tc>
          <w:tcPr>
            <w:tcW w:w="3547" w:type="dxa"/>
            <w:vMerge/>
          </w:tcPr>
          <w:p w:rsidR="000E55E0" w:rsidRPr="003D50E7" w:rsidRDefault="000E55E0" w:rsidP="00F636CA">
            <w:pPr>
              <w:autoSpaceDE w:val="0"/>
              <w:autoSpaceDN w:val="0"/>
              <w:adjustRightInd w:val="0"/>
              <w:ind w:firstLine="34"/>
              <w:jc w:val="center"/>
              <w:outlineLvl w:val="1"/>
              <w:rPr>
                <w:b/>
                <w:sz w:val="20"/>
                <w:szCs w:val="20"/>
              </w:rPr>
            </w:pPr>
          </w:p>
        </w:tc>
        <w:tc>
          <w:tcPr>
            <w:tcW w:w="2977" w:type="dxa"/>
          </w:tcPr>
          <w:p w:rsidR="000E55E0" w:rsidRPr="00816EE7" w:rsidRDefault="000E55E0" w:rsidP="00F636CA">
            <w:pPr>
              <w:rPr>
                <w:bCs/>
                <w:sz w:val="20"/>
                <w:szCs w:val="20"/>
              </w:rPr>
            </w:pPr>
            <w:r w:rsidRPr="00816EE7">
              <w:rPr>
                <w:bCs/>
                <w:sz w:val="20"/>
                <w:szCs w:val="20"/>
              </w:rPr>
              <w:t>федеральный бюджет</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rPr>
          <w:trHeight w:val="112"/>
        </w:trPr>
        <w:tc>
          <w:tcPr>
            <w:tcW w:w="1840" w:type="dxa"/>
            <w:vMerge/>
          </w:tcPr>
          <w:p w:rsidR="000E55E0" w:rsidRPr="00F141DC" w:rsidRDefault="000E55E0" w:rsidP="00F636CA">
            <w:pPr>
              <w:jc w:val="center"/>
              <w:rPr>
                <w:b/>
                <w:sz w:val="20"/>
                <w:szCs w:val="20"/>
              </w:rPr>
            </w:pPr>
          </w:p>
        </w:tc>
        <w:tc>
          <w:tcPr>
            <w:tcW w:w="3547" w:type="dxa"/>
            <w:vMerge/>
          </w:tcPr>
          <w:p w:rsidR="000E55E0" w:rsidRPr="003D50E7" w:rsidRDefault="000E55E0" w:rsidP="00F636CA">
            <w:pPr>
              <w:autoSpaceDE w:val="0"/>
              <w:autoSpaceDN w:val="0"/>
              <w:adjustRightInd w:val="0"/>
              <w:ind w:firstLine="34"/>
              <w:jc w:val="center"/>
              <w:outlineLvl w:val="1"/>
              <w:rPr>
                <w:b/>
                <w:sz w:val="20"/>
                <w:szCs w:val="20"/>
              </w:rPr>
            </w:pPr>
          </w:p>
        </w:tc>
        <w:tc>
          <w:tcPr>
            <w:tcW w:w="2977" w:type="dxa"/>
          </w:tcPr>
          <w:p w:rsidR="000E55E0" w:rsidRPr="00816EE7" w:rsidRDefault="000E55E0" w:rsidP="00F636CA">
            <w:pPr>
              <w:rPr>
                <w:bCs/>
                <w:sz w:val="20"/>
                <w:szCs w:val="20"/>
              </w:rPr>
            </w:pPr>
            <w:r w:rsidRPr="00816EE7">
              <w:rPr>
                <w:bCs/>
                <w:sz w:val="20"/>
                <w:szCs w:val="20"/>
              </w:rPr>
              <w:t>внебюджетные источники</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rPr>
          <w:trHeight w:val="115"/>
        </w:trPr>
        <w:tc>
          <w:tcPr>
            <w:tcW w:w="1840" w:type="dxa"/>
            <w:vMerge w:val="restart"/>
          </w:tcPr>
          <w:p w:rsidR="000E55E0" w:rsidRPr="00F141DC" w:rsidRDefault="000E55E0" w:rsidP="00F636CA">
            <w:pPr>
              <w:jc w:val="center"/>
              <w:rPr>
                <w:sz w:val="20"/>
                <w:szCs w:val="20"/>
              </w:rPr>
            </w:pPr>
            <w:r w:rsidRPr="00F141DC">
              <w:rPr>
                <w:sz w:val="20"/>
                <w:szCs w:val="20"/>
              </w:rPr>
              <w:t>Основные мероприятия 3.1.1</w:t>
            </w:r>
          </w:p>
        </w:tc>
        <w:tc>
          <w:tcPr>
            <w:tcW w:w="3547" w:type="dxa"/>
            <w:vMerge w:val="restart"/>
          </w:tcPr>
          <w:p w:rsidR="000E55E0" w:rsidRPr="003D50E7" w:rsidRDefault="000E55E0" w:rsidP="00F636CA">
            <w:pPr>
              <w:suppressAutoHyphens/>
              <w:jc w:val="center"/>
              <w:rPr>
                <w:sz w:val="20"/>
                <w:szCs w:val="20"/>
              </w:rPr>
            </w:pPr>
            <w:r w:rsidRPr="00B84238">
              <w:rPr>
                <w:sz w:val="20"/>
                <w:szCs w:val="20"/>
                <w:lang w:eastAsia="ru-RU"/>
              </w:rPr>
              <w:t>Реализация функций исполнителями муниципальной программы</w:t>
            </w:r>
          </w:p>
        </w:tc>
        <w:tc>
          <w:tcPr>
            <w:tcW w:w="2977" w:type="dxa"/>
          </w:tcPr>
          <w:p w:rsidR="000E55E0" w:rsidRPr="00816EE7" w:rsidRDefault="000E55E0" w:rsidP="00F636CA">
            <w:pPr>
              <w:rPr>
                <w:bCs/>
                <w:sz w:val="20"/>
                <w:szCs w:val="20"/>
              </w:rPr>
            </w:pPr>
            <w:r w:rsidRPr="00816EE7">
              <w:rPr>
                <w:bCs/>
                <w:sz w:val="20"/>
                <w:szCs w:val="20"/>
              </w:rPr>
              <w:t>всего</w:t>
            </w:r>
          </w:p>
        </w:tc>
        <w:tc>
          <w:tcPr>
            <w:tcW w:w="1701" w:type="dxa"/>
          </w:tcPr>
          <w:p w:rsidR="000E55E0" w:rsidRPr="006F4F5C" w:rsidRDefault="000E55E0" w:rsidP="00F636CA">
            <w:pPr>
              <w:jc w:val="center"/>
              <w:rPr>
                <w:b/>
                <w:sz w:val="20"/>
                <w:szCs w:val="20"/>
              </w:rPr>
            </w:pPr>
            <w:r w:rsidRPr="006F4F5C">
              <w:rPr>
                <w:b/>
                <w:sz w:val="20"/>
                <w:szCs w:val="20"/>
              </w:rPr>
              <w:t>11 435 349,14</w:t>
            </w:r>
          </w:p>
        </w:tc>
        <w:tc>
          <w:tcPr>
            <w:tcW w:w="1702" w:type="dxa"/>
          </w:tcPr>
          <w:p w:rsidR="000E55E0" w:rsidRPr="006F4F5C" w:rsidRDefault="000E55E0" w:rsidP="00F636CA">
            <w:pPr>
              <w:jc w:val="center"/>
              <w:rPr>
                <w:b/>
                <w:sz w:val="20"/>
                <w:szCs w:val="20"/>
              </w:rPr>
            </w:pPr>
            <w:r w:rsidRPr="006F4F5C">
              <w:rPr>
                <w:b/>
                <w:sz w:val="20"/>
                <w:szCs w:val="20"/>
              </w:rPr>
              <w:t>9 962 925,00</w:t>
            </w:r>
          </w:p>
        </w:tc>
        <w:tc>
          <w:tcPr>
            <w:tcW w:w="1702" w:type="dxa"/>
          </w:tcPr>
          <w:p w:rsidR="000E55E0" w:rsidRPr="006F4F5C" w:rsidRDefault="000E55E0" w:rsidP="00F636CA">
            <w:pPr>
              <w:jc w:val="center"/>
              <w:rPr>
                <w:b/>
                <w:sz w:val="20"/>
                <w:szCs w:val="20"/>
              </w:rPr>
            </w:pPr>
            <w:r w:rsidRPr="006F4F5C">
              <w:rPr>
                <w:b/>
                <w:sz w:val="20"/>
                <w:szCs w:val="20"/>
              </w:rPr>
              <w:t>8 966 632,00</w:t>
            </w:r>
          </w:p>
        </w:tc>
        <w:tc>
          <w:tcPr>
            <w:tcW w:w="2266" w:type="dxa"/>
          </w:tcPr>
          <w:p w:rsidR="000E55E0" w:rsidRPr="006F4F5C" w:rsidRDefault="000E55E0" w:rsidP="00F636CA">
            <w:pPr>
              <w:jc w:val="center"/>
              <w:rPr>
                <w:b/>
                <w:sz w:val="20"/>
                <w:szCs w:val="20"/>
              </w:rPr>
            </w:pPr>
            <w:r w:rsidRPr="006F4F5C">
              <w:rPr>
                <w:b/>
                <w:sz w:val="20"/>
                <w:szCs w:val="20"/>
              </w:rPr>
              <w:t xml:space="preserve">8 069 969 </w:t>
            </w:r>
          </w:p>
        </w:tc>
      </w:tr>
      <w:tr w:rsidR="000E55E0" w:rsidRPr="00F62F89" w:rsidTr="009200BE">
        <w:trPr>
          <w:trHeight w:val="115"/>
        </w:trPr>
        <w:tc>
          <w:tcPr>
            <w:tcW w:w="1840" w:type="dxa"/>
            <w:vMerge/>
          </w:tcPr>
          <w:p w:rsidR="000E55E0" w:rsidRPr="00F141DC" w:rsidRDefault="000E55E0" w:rsidP="00F636CA">
            <w:pPr>
              <w:jc w:val="center"/>
              <w:rPr>
                <w:sz w:val="20"/>
                <w:szCs w:val="20"/>
              </w:rPr>
            </w:pPr>
          </w:p>
        </w:tc>
        <w:tc>
          <w:tcPr>
            <w:tcW w:w="3547" w:type="dxa"/>
            <w:vMerge/>
          </w:tcPr>
          <w:p w:rsidR="000E55E0" w:rsidRPr="00B84238" w:rsidRDefault="000E55E0" w:rsidP="00F636CA">
            <w:pPr>
              <w:suppressAutoHyphens/>
              <w:jc w:val="center"/>
              <w:rPr>
                <w:sz w:val="20"/>
                <w:szCs w:val="20"/>
                <w:lang w:eastAsia="ru-RU"/>
              </w:rPr>
            </w:pPr>
          </w:p>
        </w:tc>
        <w:tc>
          <w:tcPr>
            <w:tcW w:w="2977" w:type="dxa"/>
          </w:tcPr>
          <w:p w:rsidR="000E55E0" w:rsidRPr="00816EE7" w:rsidRDefault="000E55E0" w:rsidP="00F636CA">
            <w:pPr>
              <w:rPr>
                <w:bCs/>
                <w:sz w:val="20"/>
                <w:szCs w:val="20"/>
              </w:rPr>
            </w:pPr>
            <w:r w:rsidRPr="00816EE7">
              <w:rPr>
                <w:bCs/>
                <w:sz w:val="20"/>
                <w:szCs w:val="20"/>
              </w:rPr>
              <w:t>в том числе</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rPr>
          <w:trHeight w:val="115"/>
        </w:trPr>
        <w:tc>
          <w:tcPr>
            <w:tcW w:w="1840" w:type="dxa"/>
            <w:vMerge/>
          </w:tcPr>
          <w:p w:rsidR="000E55E0" w:rsidRPr="00F141DC" w:rsidRDefault="000E55E0" w:rsidP="00F636CA">
            <w:pPr>
              <w:jc w:val="center"/>
              <w:rPr>
                <w:sz w:val="20"/>
                <w:szCs w:val="20"/>
              </w:rPr>
            </w:pPr>
          </w:p>
        </w:tc>
        <w:tc>
          <w:tcPr>
            <w:tcW w:w="3547" w:type="dxa"/>
            <w:vMerge/>
          </w:tcPr>
          <w:p w:rsidR="000E55E0" w:rsidRPr="00B84238" w:rsidRDefault="000E55E0" w:rsidP="00F636CA">
            <w:pPr>
              <w:suppressAutoHyphens/>
              <w:jc w:val="center"/>
              <w:rPr>
                <w:sz w:val="20"/>
                <w:szCs w:val="20"/>
                <w:lang w:eastAsia="ru-RU"/>
              </w:rPr>
            </w:pPr>
          </w:p>
        </w:tc>
        <w:tc>
          <w:tcPr>
            <w:tcW w:w="2977" w:type="dxa"/>
          </w:tcPr>
          <w:p w:rsidR="000E55E0" w:rsidRPr="00816EE7" w:rsidRDefault="000E55E0" w:rsidP="00F636CA">
            <w:pPr>
              <w:rPr>
                <w:bCs/>
                <w:sz w:val="20"/>
                <w:szCs w:val="20"/>
              </w:rPr>
            </w:pPr>
            <w:r w:rsidRPr="00816EE7">
              <w:rPr>
                <w:bCs/>
                <w:sz w:val="20"/>
                <w:szCs w:val="20"/>
              </w:rPr>
              <w:t>местный бюджет</w:t>
            </w:r>
          </w:p>
        </w:tc>
        <w:tc>
          <w:tcPr>
            <w:tcW w:w="1701" w:type="dxa"/>
          </w:tcPr>
          <w:p w:rsidR="000E55E0" w:rsidRPr="00F62F89" w:rsidRDefault="000E55E0" w:rsidP="00F636CA">
            <w:pPr>
              <w:jc w:val="center"/>
              <w:rPr>
                <w:sz w:val="20"/>
                <w:szCs w:val="20"/>
              </w:rPr>
            </w:pPr>
            <w:r>
              <w:rPr>
                <w:sz w:val="20"/>
                <w:szCs w:val="20"/>
              </w:rPr>
              <w:t>11 435 349,14</w:t>
            </w:r>
          </w:p>
        </w:tc>
        <w:tc>
          <w:tcPr>
            <w:tcW w:w="1702" w:type="dxa"/>
          </w:tcPr>
          <w:p w:rsidR="000E55E0" w:rsidRPr="00F62F89" w:rsidRDefault="000E55E0" w:rsidP="00F636CA">
            <w:pPr>
              <w:jc w:val="center"/>
              <w:rPr>
                <w:sz w:val="20"/>
                <w:szCs w:val="20"/>
              </w:rPr>
            </w:pPr>
            <w:r>
              <w:rPr>
                <w:sz w:val="20"/>
                <w:szCs w:val="20"/>
              </w:rPr>
              <w:t>9 962 925,00</w:t>
            </w:r>
          </w:p>
        </w:tc>
        <w:tc>
          <w:tcPr>
            <w:tcW w:w="1702" w:type="dxa"/>
          </w:tcPr>
          <w:p w:rsidR="000E55E0" w:rsidRPr="00F62F89" w:rsidRDefault="000E55E0" w:rsidP="00F636CA">
            <w:pPr>
              <w:jc w:val="center"/>
              <w:rPr>
                <w:sz w:val="20"/>
                <w:szCs w:val="20"/>
              </w:rPr>
            </w:pPr>
            <w:r>
              <w:rPr>
                <w:sz w:val="20"/>
                <w:szCs w:val="20"/>
              </w:rPr>
              <w:t>8 966 632,00</w:t>
            </w:r>
          </w:p>
        </w:tc>
        <w:tc>
          <w:tcPr>
            <w:tcW w:w="2266" w:type="dxa"/>
          </w:tcPr>
          <w:p w:rsidR="000E55E0" w:rsidRPr="00F62F89" w:rsidRDefault="000E55E0" w:rsidP="00F636CA">
            <w:pPr>
              <w:jc w:val="center"/>
              <w:rPr>
                <w:sz w:val="20"/>
                <w:szCs w:val="20"/>
              </w:rPr>
            </w:pPr>
            <w:r>
              <w:rPr>
                <w:sz w:val="20"/>
                <w:szCs w:val="20"/>
              </w:rPr>
              <w:t xml:space="preserve">8 069 969 </w:t>
            </w:r>
          </w:p>
        </w:tc>
      </w:tr>
      <w:tr w:rsidR="000E55E0" w:rsidRPr="00F62F89" w:rsidTr="009200BE">
        <w:trPr>
          <w:trHeight w:val="115"/>
        </w:trPr>
        <w:tc>
          <w:tcPr>
            <w:tcW w:w="1840" w:type="dxa"/>
            <w:vMerge/>
          </w:tcPr>
          <w:p w:rsidR="000E55E0" w:rsidRPr="00F141DC" w:rsidRDefault="000E55E0" w:rsidP="00F636CA">
            <w:pPr>
              <w:jc w:val="center"/>
              <w:rPr>
                <w:sz w:val="20"/>
                <w:szCs w:val="20"/>
              </w:rPr>
            </w:pPr>
          </w:p>
        </w:tc>
        <w:tc>
          <w:tcPr>
            <w:tcW w:w="3547" w:type="dxa"/>
            <w:vMerge/>
          </w:tcPr>
          <w:p w:rsidR="000E55E0" w:rsidRPr="00B84238" w:rsidRDefault="000E55E0" w:rsidP="00F636CA">
            <w:pPr>
              <w:suppressAutoHyphens/>
              <w:jc w:val="center"/>
              <w:rPr>
                <w:sz w:val="20"/>
                <w:szCs w:val="20"/>
                <w:lang w:eastAsia="ru-RU"/>
              </w:rPr>
            </w:pPr>
          </w:p>
        </w:tc>
        <w:tc>
          <w:tcPr>
            <w:tcW w:w="2977" w:type="dxa"/>
          </w:tcPr>
          <w:p w:rsidR="000E55E0" w:rsidRPr="00816EE7" w:rsidRDefault="000E55E0" w:rsidP="00F636CA">
            <w:pPr>
              <w:rPr>
                <w:bCs/>
                <w:sz w:val="20"/>
                <w:szCs w:val="20"/>
              </w:rPr>
            </w:pPr>
            <w:r w:rsidRPr="00816EE7">
              <w:rPr>
                <w:bCs/>
                <w:sz w:val="20"/>
                <w:szCs w:val="20"/>
              </w:rPr>
              <w:t>республиканский бюджет</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rPr>
          <w:trHeight w:val="113"/>
        </w:trPr>
        <w:tc>
          <w:tcPr>
            <w:tcW w:w="1840" w:type="dxa"/>
            <w:vMerge/>
          </w:tcPr>
          <w:p w:rsidR="000E55E0" w:rsidRPr="00F141DC" w:rsidRDefault="000E55E0" w:rsidP="00F636CA">
            <w:pPr>
              <w:jc w:val="center"/>
              <w:rPr>
                <w:sz w:val="20"/>
                <w:szCs w:val="20"/>
              </w:rPr>
            </w:pPr>
          </w:p>
        </w:tc>
        <w:tc>
          <w:tcPr>
            <w:tcW w:w="3547" w:type="dxa"/>
            <w:vMerge/>
          </w:tcPr>
          <w:p w:rsidR="000E55E0" w:rsidRPr="00B84238" w:rsidRDefault="000E55E0" w:rsidP="00F636CA">
            <w:pPr>
              <w:suppressAutoHyphens/>
              <w:jc w:val="center"/>
              <w:rPr>
                <w:sz w:val="20"/>
                <w:szCs w:val="20"/>
                <w:lang w:eastAsia="ru-RU"/>
              </w:rPr>
            </w:pPr>
          </w:p>
        </w:tc>
        <w:tc>
          <w:tcPr>
            <w:tcW w:w="2977" w:type="dxa"/>
          </w:tcPr>
          <w:p w:rsidR="000E55E0" w:rsidRPr="00816EE7" w:rsidRDefault="000E55E0" w:rsidP="00F636CA">
            <w:pPr>
              <w:rPr>
                <w:bCs/>
                <w:sz w:val="20"/>
                <w:szCs w:val="20"/>
              </w:rPr>
            </w:pPr>
            <w:r w:rsidRPr="00816EE7">
              <w:rPr>
                <w:bCs/>
                <w:sz w:val="20"/>
                <w:szCs w:val="20"/>
              </w:rPr>
              <w:t>федеральный бюджет</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r w:rsidR="000E55E0" w:rsidRPr="00F62F89" w:rsidTr="009200BE">
        <w:trPr>
          <w:trHeight w:val="112"/>
        </w:trPr>
        <w:tc>
          <w:tcPr>
            <w:tcW w:w="1840" w:type="dxa"/>
            <w:vMerge/>
          </w:tcPr>
          <w:p w:rsidR="000E55E0" w:rsidRPr="00F141DC" w:rsidRDefault="000E55E0" w:rsidP="00F636CA">
            <w:pPr>
              <w:jc w:val="center"/>
              <w:rPr>
                <w:sz w:val="20"/>
                <w:szCs w:val="20"/>
              </w:rPr>
            </w:pPr>
          </w:p>
        </w:tc>
        <w:tc>
          <w:tcPr>
            <w:tcW w:w="3547" w:type="dxa"/>
            <w:vMerge/>
          </w:tcPr>
          <w:p w:rsidR="000E55E0" w:rsidRPr="00B84238" w:rsidRDefault="000E55E0" w:rsidP="00F636CA">
            <w:pPr>
              <w:suppressAutoHyphens/>
              <w:jc w:val="center"/>
              <w:rPr>
                <w:sz w:val="20"/>
                <w:szCs w:val="20"/>
                <w:lang w:eastAsia="ru-RU"/>
              </w:rPr>
            </w:pPr>
          </w:p>
        </w:tc>
        <w:tc>
          <w:tcPr>
            <w:tcW w:w="2977" w:type="dxa"/>
          </w:tcPr>
          <w:p w:rsidR="000E55E0" w:rsidRPr="00816EE7" w:rsidRDefault="000E55E0" w:rsidP="00F636CA">
            <w:pPr>
              <w:rPr>
                <w:bCs/>
                <w:sz w:val="20"/>
                <w:szCs w:val="20"/>
              </w:rPr>
            </w:pPr>
            <w:r w:rsidRPr="00816EE7">
              <w:rPr>
                <w:bCs/>
                <w:sz w:val="20"/>
                <w:szCs w:val="20"/>
              </w:rPr>
              <w:t>внебюджетные источники</w:t>
            </w:r>
          </w:p>
        </w:tc>
        <w:tc>
          <w:tcPr>
            <w:tcW w:w="1701" w:type="dxa"/>
          </w:tcPr>
          <w:p w:rsidR="000E55E0" w:rsidRPr="00C334A0" w:rsidRDefault="000E55E0" w:rsidP="00F636CA">
            <w:pPr>
              <w:jc w:val="center"/>
              <w:rPr>
                <w:sz w:val="20"/>
                <w:szCs w:val="20"/>
              </w:rPr>
            </w:pPr>
            <w:r>
              <w:rPr>
                <w:sz w:val="20"/>
                <w:szCs w:val="20"/>
              </w:rPr>
              <w:t>0,00</w:t>
            </w:r>
          </w:p>
        </w:tc>
        <w:tc>
          <w:tcPr>
            <w:tcW w:w="1702" w:type="dxa"/>
          </w:tcPr>
          <w:p w:rsidR="000E55E0" w:rsidRPr="00C334A0" w:rsidRDefault="000E55E0" w:rsidP="00F636CA">
            <w:pPr>
              <w:jc w:val="center"/>
              <w:rPr>
                <w:sz w:val="20"/>
                <w:szCs w:val="20"/>
              </w:rPr>
            </w:pPr>
            <w:r>
              <w:rPr>
                <w:sz w:val="20"/>
                <w:szCs w:val="20"/>
              </w:rPr>
              <w:t>0,00</w:t>
            </w:r>
          </w:p>
        </w:tc>
        <w:tc>
          <w:tcPr>
            <w:tcW w:w="1702" w:type="dxa"/>
          </w:tcPr>
          <w:p w:rsidR="000E55E0" w:rsidRDefault="000E55E0" w:rsidP="00F636CA">
            <w:pPr>
              <w:jc w:val="center"/>
            </w:pPr>
            <w:r w:rsidRPr="009B02CD">
              <w:rPr>
                <w:sz w:val="20"/>
                <w:szCs w:val="20"/>
              </w:rPr>
              <w:t>0,00</w:t>
            </w:r>
          </w:p>
        </w:tc>
        <w:tc>
          <w:tcPr>
            <w:tcW w:w="2266" w:type="dxa"/>
          </w:tcPr>
          <w:p w:rsidR="000E55E0" w:rsidRPr="00C334A0" w:rsidRDefault="000E55E0" w:rsidP="00F636CA">
            <w:pPr>
              <w:jc w:val="center"/>
              <w:rPr>
                <w:sz w:val="20"/>
                <w:szCs w:val="20"/>
              </w:rPr>
            </w:pPr>
            <w:r>
              <w:rPr>
                <w:sz w:val="20"/>
                <w:szCs w:val="20"/>
              </w:rPr>
              <w:t>0,00</w:t>
            </w:r>
          </w:p>
        </w:tc>
      </w:tr>
    </w:tbl>
    <w:p w:rsidR="000E55E0" w:rsidRDefault="000E55E0" w:rsidP="000E55E0">
      <w:pPr>
        <w:widowControl w:val="0"/>
        <w:autoSpaceDE w:val="0"/>
        <w:autoSpaceDN w:val="0"/>
        <w:adjustRightInd w:val="0"/>
        <w:jc w:val="right"/>
      </w:pPr>
    </w:p>
    <w:p w:rsidR="000E55E0" w:rsidRPr="00816EE7" w:rsidRDefault="000E55E0" w:rsidP="000E55E0">
      <w:pPr>
        <w:widowControl w:val="0"/>
        <w:autoSpaceDE w:val="0"/>
        <w:autoSpaceDN w:val="0"/>
        <w:adjustRightInd w:val="0"/>
        <w:jc w:val="right"/>
        <w:rPr>
          <w:sz w:val="22"/>
          <w:szCs w:val="22"/>
        </w:rPr>
      </w:pPr>
      <w:r w:rsidRPr="00816EE7">
        <w:rPr>
          <w:sz w:val="22"/>
          <w:szCs w:val="22"/>
        </w:rPr>
        <w:t>Приложение 5</w:t>
      </w:r>
    </w:p>
    <w:p w:rsidR="000E55E0" w:rsidRPr="00816EE7" w:rsidRDefault="000E55E0" w:rsidP="000E55E0">
      <w:pPr>
        <w:widowControl w:val="0"/>
        <w:autoSpaceDE w:val="0"/>
        <w:autoSpaceDN w:val="0"/>
        <w:adjustRightInd w:val="0"/>
        <w:jc w:val="right"/>
        <w:rPr>
          <w:sz w:val="22"/>
          <w:szCs w:val="22"/>
        </w:rPr>
      </w:pPr>
      <w:r w:rsidRPr="00816EE7">
        <w:rPr>
          <w:sz w:val="22"/>
          <w:szCs w:val="22"/>
        </w:rPr>
        <w:t>к постановлению администрации</w:t>
      </w:r>
    </w:p>
    <w:p w:rsidR="000E55E0" w:rsidRPr="00816EE7" w:rsidRDefault="000E55E0" w:rsidP="000E55E0">
      <w:pPr>
        <w:widowControl w:val="0"/>
        <w:autoSpaceDE w:val="0"/>
        <w:autoSpaceDN w:val="0"/>
        <w:adjustRightInd w:val="0"/>
        <w:jc w:val="right"/>
        <w:rPr>
          <w:sz w:val="22"/>
          <w:szCs w:val="22"/>
        </w:rPr>
      </w:pPr>
      <w:r w:rsidRPr="00816EE7">
        <w:rPr>
          <w:sz w:val="22"/>
          <w:szCs w:val="22"/>
        </w:rPr>
        <w:t>муниципального района «Сосногорск»</w:t>
      </w:r>
    </w:p>
    <w:p w:rsidR="000E55E0" w:rsidRPr="00816EE7" w:rsidRDefault="000E55E0" w:rsidP="000E55E0">
      <w:pPr>
        <w:widowControl w:val="0"/>
        <w:autoSpaceDE w:val="0"/>
        <w:autoSpaceDN w:val="0"/>
        <w:adjustRightInd w:val="0"/>
        <w:ind w:firstLine="709"/>
        <w:jc w:val="right"/>
        <w:rPr>
          <w:sz w:val="22"/>
          <w:szCs w:val="22"/>
        </w:rPr>
      </w:pPr>
      <w:r w:rsidRPr="00816EE7">
        <w:rPr>
          <w:sz w:val="22"/>
          <w:szCs w:val="22"/>
        </w:rPr>
        <w:t>от «_30_»__04__ № 944</w:t>
      </w:r>
    </w:p>
    <w:p w:rsidR="000E55E0" w:rsidRPr="00816EE7" w:rsidRDefault="000E55E0" w:rsidP="000E55E0">
      <w:pPr>
        <w:widowControl w:val="0"/>
        <w:autoSpaceDE w:val="0"/>
        <w:autoSpaceDN w:val="0"/>
        <w:adjustRightInd w:val="0"/>
        <w:jc w:val="right"/>
        <w:rPr>
          <w:sz w:val="22"/>
          <w:szCs w:val="22"/>
        </w:rPr>
      </w:pPr>
      <w:r w:rsidRPr="00816EE7">
        <w:rPr>
          <w:sz w:val="22"/>
          <w:szCs w:val="22"/>
        </w:rPr>
        <w:t>(Таблица 5)</w:t>
      </w:r>
    </w:p>
    <w:p w:rsidR="000E55E0" w:rsidRDefault="000E55E0" w:rsidP="000E55E0">
      <w:pPr>
        <w:autoSpaceDE w:val="0"/>
        <w:autoSpaceDN w:val="0"/>
        <w:adjustRightInd w:val="0"/>
        <w:ind w:right="-370"/>
        <w:jc w:val="right"/>
        <w:rPr>
          <w:sz w:val="28"/>
          <w:szCs w:val="28"/>
        </w:rPr>
      </w:pPr>
    </w:p>
    <w:p w:rsidR="000E55E0" w:rsidRDefault="000E55E0" w:rsidP="000E55E0">
      <w:pPr>
        <w:autoSpaceDE w:val="0"/>
        <w:autoSpaceDN w:val="0"/>
        <w:adjustRightInd w:val="0"/>
        <w:ind w:right="-370"/>
        <w:jc w:val="center"/>
      </w:pPr>
      <w:r w:rsidRPr="00C94067">
        <w:t>КОМПЛЕКСНЫЙ ПЛАН ДЕЙСТВИЙ ПО РЕАЛИЗАЦИИ МУНИЦИПАЛЬ</w:t>
      </w:r>
      <w:r>
        <w:t>НОЙ ПРОГРАММЫ НА 2019</w:t>
      </w:r>
      <w:r w:rsidRPr="00C94067">
        <w:t xml:space="preserve"> ГОД</w:t>
      </w:r>
    </w:p>
    <w:p w:rsidR="000E55E0" w:rsidRPr="007A609E" w:rsidRDefault="000E55E0" w:rsidP="000E55E0">
      <w:pPr>
        <w:autoSpaceDE w:val="0"/>
        <w:autoSpaceDN w:val="0"/>
        <w:adjustRightInd w:val="0"/>
        <w:ind w:right="-370"/>
        <w:jc w:val="center"/>
        <w:rPr>
          <w:sz w:val="28"/>
          <w:szCs w:val="28"/>
        </w:rPr>
      </w:pPr>
    </w:p>
    <w:tbl>
      <w:tblPr>
        <w:tblStyle w:val="afff3"/>
        <w:tblW w:w="15876" w:type="dxa"/>
        <w:tblInd w:w="108" w:type="dxa"/>
        <w:tblLayout w:type="fixed"/>
        <w:tblLook w:val="04A0"/>
      </w:tblPr>
      <w:tblGrid>
        <w:gridCol w:w="568"/>
        <w:gridCol w:w="1984"/>
        <w:gridCol w:w="1560"/>
        <w:gridCol w:w="1275"/>
        <w:gridCol w:w="1559"/>
        <w:gridCol w:w="709"/>
        <w:gridCol w:w="992"/>
        <w:gridCol w:w="851"/>
        <w:gridCol w:w="1134"/>
        <w:gridCol w:w="1134"/>
        <w:gridCol w:w="992"/>
        <w:gridCol w:w="851"/>
        <w:gridCol w:w="850"/>
        <w:gridCol w:w="709"/>
        <w:gridCol w:w="708"/>
      </w:tblGrid>
      <w:tr w:rsidR="000E55E0" w:rsidRPr="007A609E" w:rsidTr="00666570">
        <w:trPr>
          <w:trHeight w:val="70"/>
        </w:trPr>
        <w:tc>
          <w:tcPr>
            <w:tcW w:w="568" w:type="dxa"/>
            <w:vMerge w:val="restart"/>
            <w:hideMark/>
          </w:tcPr>
          <w:p w:rsidR="000E55E0" w:rsidRPr="007A609E" w:rsidRDefault="000E55E0" w:rsidP="00F636CA">
            <w:pPr>
              <w:jc w:val="center"/>
              <w:rPr>
                <w:rFonts w:eastAsia="Times New Roman"/>
                <w:color w:val="000000"/>
                <w:sz w:val="16"/>
                <w:szCs w:val="16"/>
                <w:lang w:eastAsia="ru-RU"/>
              </w:rPr>
            </w:pPr>
            <w:r w:rsidRPr="007A609E">
              <w:rPr>
                <w:rFonts w:eastAsia="Times New Roman"/>
                <w:color w:val="000000"/>
                <w:sz w:val="16"/>
                <w:szCs w:val="16"/>
                <w:lang w:eastAsia="ru-RU"/>
              </w:rPr>
              <w:t>№</w:t>
            </w:r>
          </w:p>
        </w:tc>
        <w:tc>
          <w:tcPr>
            <w:tcW w:w="1984" w:type="dxa"/>
            <w:vMerge w:val="restart"/>
            <w:hideMark/>
          </w:tcPr>
          <w:p w:rsidR="000E55E0" w:rsidRPr="007A609E" w:rsidRDefault="000E55E0" w:rsidP="00F636CA">
            <w:pPr>
              <w:jc w:val="center"/>
              <w:rPr>
                <w:rFonts w:eastAsia="Times New Roman"/>
                <w:color w:val="000000"/>
                <w:sz w:val="16"/>
                <w:szCs w:val="16"/>
                <w:lang w:eastAsia="ru-RU"/>
              </w:rPr>
            </w:pPr>
            <w:r w:rsidRPr="007A609E">
              <w:rPr>
                <w:rFonts w:eastAsia="Times New Roman"/>
                <w:color w:val="000000"/>
                <w:sz w:val="16"/>
                <w:szCs w:val="16"/>
                <w:lang w:eastAsia="ru-RU"/>
              </w:rPr>
              <w:t xml:space="preserve">Наименование, основного мероприятия, </w:t>
            </w:r>
            <w:r>
              <w:rPr>
                <w:rFonts w:eastAsia="Times New Roman"/>
                <w:color w:val="000000"/>
                <w:sz w:val="16"/>
                <w:szCs w:val="16"/>
                <w:lang w:eastAsia="ru-RU"/>
              </w:rPr>
              <w:t xml:space="preserve"> мероприятия,</w:t>
            </w:r>
            <w:r w:rsidRPr="007A609E">
              <w:rPr>
                <w:rFonts w:eastAsia="Times New Roman"/>
                <w:color w:val="000000"/>
                <w:sz w:val="16"/>
                <w:szCs w:val="16"/>
                <w:lang w:eastAsia="ru-RU"/>
              </w:rPr>
              <w:t xml:space="preserve"> контрольного события программы</w:t>
            </w:r>
          </w:p>
        </w:tc>
        <w:tc>
          <w:tcPr>
            <w:tcW w:w="1560" w:type="dxa"/>
            <w:vMerge w:val="restart"/>
            <w:hideMark/>
          </w:tcPr>
          <w:p w:rsidR="000E55E0" w:rsidRPr="007A609E" w:rsidRDefault="000E55E0" w:rsidP="00F636CA">
            <w:pPr>
              <w:ind w:right="-108"/>
              <w:jc w:val="center"/>
              <w:rPr>
                <w:rFonts w:eastAsia="Times New Roman"/>
                <w:color w:val="000000"/>
                <w:sz w:val="16"/>
                <w:szCs w:val="16"/>
                <w:lang w:eastAsia="ru-RU"/>
              </w:rPr>
            </w:pPr>
            <w:r w:rsidRPr="004B5430">
              <w:rPr>
                <w:rFonts w:eastAsia="Times New Roman"/>
                <w:sz w:val="16"/>
                <w:szCs w:val="16"/>
                <w:lang w:eastAsia="ru-RU"/>
              </w:rPr>
              <w:t>Ответственный руководитель, заместитель руководителя ОМС</w:t>
            </w:r>
            <w:proofErr w:type="gramStart"/>
            <w:r w:rsidRPr="004B5430">
              <w:rPr>
                <w:rFonts w:eastAsia="Times New Roman"/>
                <w:sz w:val="16"/>
                <w:szCs w:val="16"/>
                <w:lang w:eastAsia="ru-RU"/>
              </w:rPr>
              <w:t>У(</w:t>
            </w:r>
            <w:proofErr w:type="gramEnd"/>
            <w:r w:rsidRPr="004B5430">
              <w:rPr>
                <w:rFonts w:eastAsia="Times New Roman"/>
                <w:sz w:val="16"/>
                <w:szCs w:val="16"/>
                <w:lang w:eastAsia="ru-RU"/>
              </w:rPr>
              <w:t>Ф.И.О.,   должность)</w:t>
            </w:r>
          </w:p>
        </w:tc>
        <w:tc>
          <w:tcPr>
            <w:tcW w:w="1275" w:type="dxa"/>
            <w:vMerge w:val="restart"/>
            <w:hideMark/>
          </w:tcPr>
          <w:p w:rsidR="000E55E0" w:rsidRPr="007A609E" w:rsidRDefault="000E55E0" w:rsidP="00F636CA">
            <w:pPr>
              <w:jc w:val="center"/>
              <w:rPr>
                <w:rFonts w:eastAsia="Times New Roman"/>
                <w:color w:val="000000"/>
                <w:sz w:val="16"/>
                <w:szCs w:val="16"/>
                <w:lang w:eastAsia="ru-RU"/>
              </w:rPr>
            </w:pPr>
            <w:r w:rsidRPr="007A609E">
              <w:rPr>
                <w:rFonts w:eastAsia="Times New Roman"/>
                <w:color w:val="000000"/>
                <w:sz w:val="16"/>
                <w:szCs w:val="16"/>
                <w:lang w:eastAsia="ru-RU"/>
              </w:rPr>
              <w:t>Ответственное структурное подразделение ОМСУ</w:t>
            </w:r>
          </w:p>
        </w:tc>
        <w:tc>
          <w:tcPr>
            <w:tcW w:w="1559" w:type="dxa"/>
            <w:vMerge w:val="restart"/>
            <w:hideMark/>
          </w:tcPr>
          <w:p w:rsidR="000E55E0" w:rsidRPr="007A609E" w:rsidRDefault="000E55E0" w:rsidP="00F636CA">
            <w:pPr>
              <w:jc w:val="center"/>
              <w:rPr>
                <w:rFonts w:eastAsia="Times New Roman"/>
                <w:color w:val="000000"/>
                <w:sz w:val="16"/>
                <w:szCs w:val="16"/>
                <w:lang w:eastAsia="ru-RU"/>
              </w:rPr>
            </w:pPr>
            <w:r w:rsidRPr="007A609E">
              <w:rPr>
                <w:rFonts w:eastAsia="Times New Roman"/>
                <w:color w:val="000000"/>
                <w:sz w:val="16"/>
                <w:szCs w:val="16"/>
                <w:lang w:eastAsia="ru-RU"/>
              </w:rPr>
              <w:t xml:space="preserve">Ожидаемый </w:t>
            </w:r>
            <w:r>
              <w:rPr>
                <w:rFonts w:eastAsia="Times New Roman"/>
                <w:color w:val="000000"/>
                <w:sz w:val="16"/>
                <w:szCs w:val="16"/>
                <w:lang w:eastAsia="ru-RU"/>
              </w:rPr>
              <w:t xml:space="preserve">непосредственный </w:t>
            </w:r>
            <w:r w:rsidRPr="007A609E">
              <w:rPr>
                <w:rFonts w:eastAsia="Times New Roman"/>
                <w:color w:val="000000"/>
                <w:sz w:val="16"/>
                <w:szCs w:val="16"/>
                <w:lang w:eastAsia="ru-RU"/>
              </w:rPr>
              <w:t xml:space="preserve">результат реализации </w:t>
            </w:r>
            <w:r>
              <w:rPr>
                <w:rFonts w:eastAsia="Times New Roman"/>
                <w:color w:val="000000"/>
                <w:sz w:val="16"/>
                <w:szCs w:val="16"/>
                <w:lang w:eastAsia="ru-RU"/>
              </w:rPr>
              <w:t xml:space="preserve">основного </w:t>
            </w:r>
            <w:r w:rsidRPr="007A609E">
              <w:rPr>
                <w:rFonts w:eastAsia="Times New Roman"/>
                <w:color w:val="000000"/>
                <w:sz w:val="16"/>
                <w:szCs w:val="16"/>
                <w:lang w:eastAsia="ru-RU"/>
              </w:rPr>
              <w:t>мероприятия</w:t>
            </w:r>
            <w:r>
              <w:rPr>
                <w:rFonts w:eastAsia="Times New Roman"/>
                <w:color w:val="000000"/>
                <w:sz w:val="16"/>
                <w:szCs w:val="16"/>
                <w:lang w:eastAsia="ru-RU"/>
              </w:rPr>
              <w:t>,</w:t>
            </w:r>
            <w:r w:rsidRPr="007A609E">
              <w:rPr>
                <w:rFonts w:eastAsia="Times New Roman"/>
                <w:color w:val="000000"/>
                <w:sz w:val="16"/>
                <w:szCs w:val="16"/>
                <w:lang w:eastAsia="ru-RU"/>
              </w:rPr>
              <w:t xml:space="preserve"> </w:t>
            </w:r>
            <w:r>
              <w:rPr>
                <w:rFonts w:eastAsia="Times New Roman"/>
                <w:color w:val="000000"/>
                <w:sz w:val="16"/>
                <w:szCs w:val="16"/>
                <w:lang w:eastAsia="ru-RU"/>
              </w:rPr>
              <w:t xml:space="preserve"> мероприятия,</w:t>
            </w:r>
          </w:p>
        </w:tc>
        <w:tc>
          <w:tcPr>
            <w:tcW w:w="709" w:type="dxa"/>
            <w:vMerge w:val="restart"/>
            <w:hideMark/>
          </w:tcPr>
          <w:p w:rsidR="000E55E0" w:rsidRPr="007A609E" w:rsidRDefault="000E55E0" w:rsidP="00F636CA">
            <w:pPr>
              <w:jc w:val="center"/>
              <w:rPr>
                <w:rFonts w:eastAsia="Times New Roman"/>
                <w:color w:val="000000"/>
                <w:sz w:val="16"/>
                <w:szCs w:val="16"/>
                <w:lang w:eastAsia="ru-RU"/>
              </w:rPr>
            </w:pPr>
            <w:r w:rsidRPr="007A609E">
              <w:rPr>
                <w:rFonts w:eastAsia="Times New Roman"/>
                <w:color w:val="000000"/>
                <w:sz w:val="16"/>
                <w:szCs w:val="16"/>
                <w:lang w:eastAsia="ru-RU"/>
              </w:rPr>
              <w:t>Срок начала реализации</w:t>
            </w:r>
          </w:p>
        </w:tc>
        <w:tc>
          <w:tcPr>
            <w:tcW w:w="992" w:type="dxa"/>
            <w:vMerge w:val="restart"/>
            <w:hideMark/>
          </w:tcPr>
          <w:p w:rsidR="000E55E0" w:rsidRPr="007A609E" w:rsidRDefault="000E55E0" w:rsidP="00F636CA">
            <w:pPr>
              <w:jc w:val="center"/>
              <w:rPr>
                <w:rFonts w:eastAsia="Times New Roman"/>
                <w:color w:val="000000"/>
                <w:sz w:val="16"/>
                <w:szCs w:val="16"/>
                <w:lang w:eastAsia="ru-RU"/>
              </w:rPr>
            </w:pPr>
            <w:r w:rsidRPr="007A609E">
              <w:rPr>
                <w:rFonts w:eastAsia="Times New Roman"/>
                <w:color w:val="000000"/>
                <w:sz w:val="16"/>
                <w:szCs w:val="16"/>
                <w:lang w:eastAsia="ru-RU"/>
              </w:rPr>
              <w:t>Срок окончания реализации (дата контрольного события)</w:t>
            </w:r>
          </w:p>
        </w:tc>
        <w:tc>
          <w:tcPr>
            <w:tcW w:w="4111" w:type="dxa"/>
            <w:gridSpan w:val="4"/>
            <w:vMerge w:val="restart"/>
            <w:hideMark/>
          </w:tcPr>
          <w:p w:rsidR="000E55E0" w:rsidRPr="007A609E" w:rsidRDefault="000E55E0" w:rsidP="00F636CA">
            <w:pPr>
              <w:jc w:val="center"/>
              <w:rPr>
                <w:rFonts w:eastAsia="Times New Roman"/>
                <w:color w:val="000000"/>
                <w:sz w:val="16"/>
                <w:szCs w:val="16"/>
                <w:lang w:eastAsia="ru-RU"/>
              </w:rPr>
            </w:pPr>
            <w:r w:rsidRPr="007A609E">
              <w:rPr>
                <w:rFonts w:eastAsia="Times New Roman"/>
                <w:color w:val="000000"/>
                <w:sz w:val="16"/>
                <w:szCs w:val="16"/>
                <w:lang w:eastAsia="ru-RU"/>
              </w:rPr>
              <w:t>Объем ресурсного обеспечения</w:t>
            </w:r>
            <w:r>
              <w:rPr>
                <w:rFonts w:eastAsia="Times New Roman"/>
                <w:color w:val="000000"/>
                <w:sz w:val="16"/>
                <w:szCs w:val="16"/>
                <w:lang w:eastAsia="ru-RU"/>
              </w:rPr>
              <w:t xml:space="preserve"> на очередной финансовый год</w:t>
            </w:r>
            <w:proofErr w:type="gramStart"/>
            <w:r>
              <w:rPr>
                <w:rFonts w:eastAsia="Times New Roman"/>
                <w:color w:val="000000"/>
                <w:sz w:val="16"/>
                <w:szCs w:val="16"/>
                <w:lang w:eastAsia="ru-RU"/>
              </w:rPr>
              <w:t>,</w:t>
            </w:r>
            <w:r w:rsidRPr="007A609E">
              <w:rPr>
                <w:rFonts w:eastAsia="Times New Roman"/>
                <w:color w:val="000000"/>
                <w:sz w:val="16"/>
                <w:szCs w:val="16"/>
                <w:lang w:eastAsia="ru-RU"/>
              </w:rPr>
              <w:t xml:space="preserve">. </w:t>
            </w:r>
            <w:proofErr w:type="gramEnd"/>
            <w:r w:rsidRPr="007A609E">
              <w:rPr>
                <w:rFonts w:eastAsia="Times New Roman"/>
                <w:color w:val="000000"/>
                <w:sz w:val="16"/>
                <w:szCs w:val="16"/>
                <w:lang w:eastAsia="ru-RU"/>
              </w:rPr>
              <w:t>руб.</w:t>
            </w:r>
          </w:p>
        </w:tc>
        <w:tc>
          <w:tcPr>
            <w:tcW w:w="3118" w:type="dxa"/>
            <w:gridSpan w:val="4"/>
            <w:hideMark/>
          </w:tcPr>
          <w:p w:rsidR="000E55E0" w:rsidRPr="007A609E" w:rsidRDefault="000E55E0" w:rsidP="00F636CA">
            <w:pPr>
              <w:jc w:val="center"/>
              <w:rPr>
                <w:rFonts w:eastAsia="Times New Roman"/>
                <w:color w:val="000000"/>
                <w:sz w:val="16"/>
                <w:szCs w:val="16"/>
                <w:lang w:eastAsia="ru-RU"/>
              </w:rPr>
            </w:pPr>
            <w:r w:rsidRPr="007A609E">
              <w:rPr>
                <w:rFonts w:eastAsia="Times New Roman"/>
                <w:color w:val="000000"/>
                <w:sz w:val="16"/>
                <w:szCs w:val="16"/>
                <w:lang w:eastAsia="ru-RU"/>
              </w:rPr>
              <w:t xml:space="preserve">График реализации </w:t>
            </w:r>
            <w:r>
              <w:rPr>
                <w:rFonts w:eastAsia="Times New Roman"/>
                <w:color w:val="000000"/>
                <w:sz w:val="16"/>
                <w:szCs w:val="16"/>
                <w:lang w:eastAsia="ru-RU"/>
              </w:rPr>
              <w:t>на очередной финансовый год (</w:t>
            </w:r>
            <w:r>
              <w:rPr>
                <w:rFonts w:eastAsia="Times New Roman"/>
                <w:color w:val="000000"/>
                <w:sz w:val="16"/>
                <w:szCs w:val="16"/>
                <w:lang w:val="en-US" w:eastAsia="ru-RU"/>
              </w:rPr>
              <w:t>N</w:t>
            </w:r>
            <w:r w:rsidRPr="004A5BE7">
              <w:rPr>
                <w:rFonts w:eastAsia="Times New Roman"/>
                <w:color w:val="000000"/>
                <w:sz w:val="16"/>
                <w:szCs w:val="16"/>
                <w:lang w:eastAsia="ru-RU"/>
              </w:rPr>
              <w:t>)</w:t>
            </w:r>
            <w:r>
              <w:rPr>
                <w:rFonts w:eastAsia="Times New Roman"/>
                <w:color w:val="000000"/>
                <w:sz w:val="16"/>
                <w:szCs w:val="16"/>
                <w:lang w:eastAsia="ru-RU"/>
              </w:rPr>
              <w:t>, квартал</w:t>
            </w:r>
          </w:p>
        </w:tc>
      </w:tr>
      <w:tr w:rsidR="000E55E0" w:rsidRPr="007A609E" w:rsidTr="00666570">
        <w:trPr>
          <w:trHeight w:val="184"/>
        </w:trPr>
        <w:tc>
          <w:tcPr>
            <w:tcW w:w="568" w:type="dxa"/>
            <w:vMerge/>
            <w:hideMark/>
          </w:tcPr>
          <w:p w:rsidR="000E55E0" w:rsidRPr="007A609E" w:rsidRDefault="000E55E0" w:rsidP="00F636CA">
            <w:pPr>
              <w:rPr>
                <w:rFonts w:eastAsia="Times New Roman"/>
                <w:color w:val="000000"/>
                <w:sz w:val="16"/>
                <w:szCs w:val="16"/>
                <w:lang w:eastAsia="ru-RU"/>
              </w:rPr>
            </w:pPr>
          </w:p>
        </w:tc>
        <w:tc>
          <w:tcPr>
            <w:tcW w:w="1984" w:type="dxa"/>
            <w:vMerge/>
            <w:hideMark/>
          </w:tcPr>
          <w:p w:rsidR="000E55E0" w:rsidRPr="007A609E" w:rsidRDefault="000E55E0" w:rsidP="00F636CA">
            <w:pPr>
              <w:rPr>
                <w:rFonts w:eastAsia="Times New Roman"/>
                <w:color w:val="000000"/>
                <w:sz w:val="16"/>
                <w:szCs w:val="16"/>
                <w:lang w:eastAsia="ru-RU"/>
              </w:rPr>
            </w:pPr>
          </w:p>
        </w:tc>
        <w:tc>
          <w:tcPr>
            <w:tcW w:w="1560" w:type="dxa"/>
            <w:vMerge/>
            <w:hideMark/>
          </w:tcPr>
          <w:p w:rsidR="000E55E0" w:rsidRPr="007A609E" w:rsidRDefault="000E55E0" w:rsidP="00F636CA">
            <w:pPr>
              <w:rPr>
                <w:rFonts w:eastAsia="Times New Roman"/>
                <w:color w:val="000000"/>
                <w:sz w:val="16"/>
                <w:szCs w:val="16"/>
                <w:lang w:eastAsia="ru-RU"/>
              </w:rPr>
            </w:pPr>
          </w:p>
        </w:tc>
        <w:tc>
          <w:tcPr>
            <w:tcW w:w="1275" w:type="dxa"/>
            <w:vMerge/>
            <w:hideMark/>
          </w:tcPr>
          <w:p w:rsidR="000E55E0" w:rsidRPr="007A609E" w:rsidRDefault="000E55E0" w:rsidP="00F636CA">
            <w:pPr>
              <w:rPr>
                <w:rFonts w:eastAsia="Times New Roman"/>
                <w:color w:val="000000"/>
                <w:sz w:val="16"/>
                <w:szCs w:val="16"/>
                <w:lang w:eastAsia="ru-RU"/>
              </w:rPr>
            </w:pPr>
          </w:p>
        </w:tc>
        <w:tc>
          <w:tcPr>
            <w:tcW w:w="1559" w:type="dxa"/>
            <w:vMerge/>
            <w:hideMark/>
          </w:tcPr>
          <w:p w:rsidR="000E55E0" w:rsidRPr="007A609E" w:rsidRDefault="000E55E0" w:rsidP="00F636CA">
            <w:pPr>
              <w:rPr>
                <w:rFonts w:eastAsia="Times New Roman"/>
                <w:color w:val="000000"/>
                <w:sz w:val="16"/>
                <w:szCs w:val="16"/>
                <w:lang w:eastAsia="ru-RU"/>
              </w:rPr>
            </w:pPr>
          </w:p>
        </w:tc>
        <w:tc>
          <w:tcPr>
            <w:tcW w:w="709" w:type="dxa"/>
            <w:vMerge/>
            <w:hideMark/>
          </w:tcPr>
          <w:p w:rsidR="000E55E0" w:rsidRPr="007A609E" w:rsidRDefault="000E55E0" w:rsidP="00F636CA">
            <w:pPr>
              <w:rPr>
                <w:rFonts w:eastAsia="Times New Roman"/>
                <w:color w:val="000000"/>
                <w:sz w:val="16"/>
                <w:szCs w:val="16"/>
                <w:lang w:eastAsia="ru-RU"/>
              </w:rPr>
            </w:pPr>
          </w:p>
        </w:tc>
        <w:tc>
          <w:tcPr>
            <w:tcW w:w="992" w:type="dxa"/>
            <w:vMerge/>
            <w:hideMark/>
          </w:tcPr>
          <w:p w:rsidR="000E55E0" w:rsidRPr="007A609E" w:rsidRDefault="000E55E0" w:rsidP="00F636CA">
            <w:pPr>
              <w:rPr>
                <w:rFonts w:eastAsia="Times New Roman"/>
                <w:color w:val="000000"/>
                <w:sz w:val="16"/>
                <w:szCs w:val="16"/>
                <w:lang w:eastAsia="ru-RU"/>
              </w:rPr>
            </w:pPr>
          </w:p>
        </w:tc>
        <w:tc>
          <w:tcPr>
            <w:tcW w:w="4111" w:type="dxa"/>
            <w:gridSpan w:val="4"/>
            <w:vMerge/>
            <w:hideMark/>
          </w:tcPr>
          <w:p w:rsidR="000E55E0" w:rsidRPr="007A609E" w:rsidRDefault="000E55E0" w:rsidP="00F636CA">
            <w:pPr>
              <w:rPr>
                <w:rFonts w:eastAsia="Times New Roman"/>
                <w:color w:val="000000"/>
                <w:sz w:val="16"/>
                <w:szCs w:val="16"/>
                <w:lang w:eastAsia="ru-RU"/>
              </w:rPr>
            </w:pPr>
          </w:p>
        </w:tc>
        <w:tc>
          <w:tcPr>
            <w:tcW w:w="3118" w:type="dxa"/>
            <w:gridSpan w:val="4"/>
            <w:vMerge w:val="restart"/>
            <w:hideMark/>
          </w:tcPr>
          <w:p w:rsidR="000E55E0" w:rsidRDefault="000E55E0" w:rsidP="00F636CA">
            <w:pPr>
              <w:jc w:val="center"/>
              <w:rPr>
                <w:rFonts w:eastAsia="Times New Roman"/>
                <w:color w:val="000000"/>
                <w:sz w:val="16"/>
                <w:szCs w:val="16"/>
                <w:lang w:eastAsia="ru-RU"/>
              </w:rPr>
            </w:pPr>
            <w:r>
              <w:rPr>
                <w:rFonts w:eastAsia="Times New Roman"/>
                <w:color w:val="000000"/>
                <w:sz w:val="16"/>
                <w:szCs w:val="16"/>
                <w:lang w:eastAsia="ru-RU"/>
              </w:rPr>
              <w:t>2019</w:t>
            </w:r>
          </w:p>
          <w:p w:rsidR="000E55E0" w:rsidRPr="007A609E" w:rsidRDefault="000E55E0" w:rsidP="00F636CA">
            <w:pPr>
              <w:jc w:val="center"/>
              <w:rPr>
                <w:rFonts w:eastAsia="Times New Roman"/>
                <w:color w:val="000000"/>
                <w:sz w:val="16"/>
                <w:szCs w:val="16"/>
                <w:lang w:eastAsia="ru-RU"/>
              </w:rPr>
            </w:pPr>
          </w:p>
        </w:tc>
      </w:tr>
      <w:tr w:rsidR="000E55E0" w:rsidRPr="007A609E" w:rsidTr="00666570">
        <w:trPr>
          <w:trHeight w:val="70"/>
        </w:trPr>
        <w:tc>
          <w:tcPr>
            <w:tcW w:w="568" w:type="dxa"/>
            <w:vMerge/>
            <w:hideMark/>
          </w:tcPr>
          <w:p w:rsidR="000E55E0" w:rsidRPr="007A609E" w:rsidRDefault="000E55E0" w:rsidP="00F636CA">
            <w:pPr>
              <w:rPr>
                <w:rFonts w:eastAsia="Times New Roman"/>
                <w:color w:val="000000"/>
                <w:sz w:val="16"/>
                <w:szCs w:val="16"/>
                <w:lang w:eastAsia="ru-RU"/>
              </w:rPr>
            </w:pPr>
          </w:p>
        </w:tc>
        <w:tc>
          <w:tcPr>
            <w:tcW w:w="1984" w:type="dxa"/>
            <w:vMerge/>
            <w:hideMark/>
          </w:tcPr>
          <w:p w:rsidR="000E55E0" w:rsidRPr="007A609E" w:rsidRDefault="000E55E0" w:rsidP="00F636CA">
            <w:pPr>
              <w:rPr>
                <w:rFonts w:eastAsia="Times New Roman"/>
                <w:color w:val="000000"/>
                <w:sz w:val="16"/>
                <w:szCs w:val="16"/>
                <w:lang w:eastAsia="ru-RU"/>
              </w:rPr>
            </w:pPr>
          </w:p>
        </w:tc>
        <w:tc>
          <w:tcPr>
            <w:tcW w:w="1560" w:type="dxa"/>
            <w:vMerge/>
            <w:hideMark/>
          </w:tcPr>
          <w:p w:rsidR="000E55E0" w:rsidRPr="007A609E" w:rsidRDefault="000E55E0" w:rsidP="00F636CA">
            <w:pPr>
              <w:rPr>
                <w:rFonts w:eastAsia="Times New Roman"/>
                <w:color w:val="000000"/>
                <w:sz w:val="16"/>
                <w:szCs w:val="16"/>
                <w:lang w:eastAsia="ru-RU"/>
              </w:rPr>
            </w:pPr>
          </w:p>
        </w:tc>
        <w:tc>
          <w:tcPr>
            <w:tcW w:w="1275" w:type="dxa"/>
            <w:vMerge/>
            <w:hideMark/>
          </w:tcPr>
          <w:p w:rsidR="000E55E0" w:rsidRPr="007A609E" w:rsidRDefault="000E55E0" w:rsidP="00F636CA">
            <w:pPr>
              <w:rPr>
                <w:rFonts w:eastAsia="Times New Roman"/>
                <w:color w:val="000000"/>
                <w:sz w:val="16"/>
                <w:szCs w:val="16"/>
                <w:lang w:eastAsia="ru-RU"/>
              </w:rPr>
            </w:pPr>
          </w:p>
        </w:tc>
        <w:tc>
          <w:tcPr>
            <w:tcW w:w="1559" w:type="dxa"/>
            <w:vMerge/>
            <w:hideMark/>
          </w:tcPr>
          <w:p w:rsidR="000E55E0" w:rsidRPr="007A609E" w:rsidRDefault="000E55E0" w:rsidP="00F636CA">
            <w:pPr>
              <w:rPr>
                <w:rFonts w:eastAsia="Times New Roman"/>
                <w:color w:val="000000"/>
                <w:sz w:val="16"/>
                <w:szCs w:val="16"/>
                <w:lang w:eastAsia="ru-RU"/>
              </w:rPr>
            </w:pPr>
          </w:p>
        </w:tc>
        <w:tc>
          <w:tcPr>
            <w:tcW w:w="709" w:type="dxa"/>
            <w:vMerge/>
            <w:hideMark/>
          </w:tcPr>
          <w:p w:rsidR="000E55E0" w:rsidRPr="007A609E" w:rsidRDefault="000E55E0" w:rsidP="00F636CA">
            <w:pPr>
              <w:rPr>
                <w:rFonts w:eastAsia="Times New Roman"/>
                <w:color w:val="000000"/>
                <w:sz w:val="16"/>
                <w:szCs w:val="16"/>
                <w:lang w:eastAsia="ru-RU"/>
              </w:rPr>
            </w:pPr>
          </w:p>
        </w:tc>
        <w:tc>
          <w:tcPr>
            <w:tcW w:w="992" w:type="dxa"/>
            <w:vMerge/>
            <w:hideMark/>
          </w:tcPr>
          <w:p w:rsidR="000E55E0" w:rsidRPr="007A609E" w:rsidRDefault="000E55E0" w:rsidP="00F636CA">
            <w:pPr>
              <w:rPr>
                <w:rFonts w:eastAsia="Times New Roman"/>
                <w:color w:val="000000"/>
                <w:sz w:val="16"/>
                <w:szCs w:val="16"/>
                <w:lang w:eastAsia="ru-RU"/>
              </w:rPr>
            </w:pPr>
          </w:p>
        </w:tc>
        <w:tc>
          <w:tcPr>
            <w:tcW w:w="851" w:type="dxa"/>
            <w:vMerge w:val="restart"/>
            <w:hideMark/>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Всего</w:t>
            </w:r>
          </w:p>
        </w:tc>
        <w:tc>
          <w:tcPr>
            <w:tcW w:w="3260" w:type="dxa"/>
            <w:gridSpan w:val="3"/>
            <w:hideMark/>
          </w:tcPr>
          <w:p w:rsidR="000E55E0" w:rsidRPr="007A609E" w:rsidRDefault="000E55E0" w:rsidP="00F636CA">
            <w:pPr>
              <w:jc w:val="center"/>
              <w:rPr>
                <w:rFonts w:eastAsia="Times New Roman"/>
                <w:color w:val="000000"/>
                <w:sz w:val="16"/>
                <w:szCs w:val="16"/>
                <w:lang w:eastAsia="ru-RU"/>
              </w:rPr>
            </w:pPr>
            <w:r w:rsidRPr="007A609E">
              <w:rPr>
                <w:rFonts w:eastAsia="Times New Roman"/>
                <w:color w:val="000000"/>
                <w:sz w:val="16"/>
                <w:szCs w:val="16"/>
                <w:lang w:eastAsia="ru-RU"/>
              </w:rPr>
              <w:t>в том числе</w:t>
            </w:r>
            <w:r>
              <w:rPr>
                <w:rFonts w:eastAsia="Times New Roman"/>
                <w:color w:val="000000"/>
                <w:sz w:val="16"/>
                <w:szCs w:val="16"/>
                <w:lang w:eastAsia="ru-RU"/>
              </w:rPr>
              <w:t xml:space="preserve"> за счет средств:</w:t>
            </w:r>
          </w:p>
        </w:tc>
        <w:tc>
          <w:tcPr>
            <w:tcW w:w="3118" w:type="dxa"/>
            <w:gridSpan w:val="4"/>
            <w:vMerge/>
            <w:hideMark/>
          </w:tcPr>
          <w:p w:rsidR="000E55E0" w:rsidRPr="007A609E" w:rsidRDefault="000E55E0" w:rsidP="00F636CA">
            <w:pPr>
              <w:rPr>
                <w:rFonts w:eastAsia="Times New Roman"/>
                <w:color w:val="000000"/>
                <w:sz w:val="16"/>
                <w:szCs w:val="16"/>
                <w:lang w:eastAsia="ru-RU"/>
              </w:rPr>
            </w:pPr>
          </w:p>
        </w:tc>
      </w:tr>
      <w:tr w:rsidR="000E55E0" w:rsidRPr="007A609E" w:rsidTr="00666570">
        <w:trPr>
          <w:trHeight w:val="450"/>
        </w:trPr>
        <w:tc>
          <w:tcPr>
            <w:tcW w:w="568" w:type="dxa"/>
            <w:vMerge/>
            <w:hideMark/>
          </w:tcPr>
          <w:p w:rsidR="000E55E0" w:rsidRPr="007A609E" w:rsidRDefault="000E55E0" w:rsidP="00F636CA">
            <w:pPr>
              <w:rPr>
                <w:rFonts w:eastAsia="Times New Roman"/>
                <w:color w:val="000000"/>
                <w:sz w:val="16"/>
                <w:szCs w:val="16"/>
                <w:lang w:eastAsia="ru-RU"/>
              </w:rPr>
            </w:pPr>
          </w:p>
        </w:tc>
        <w:tc>
          <w:tcPr>
            <w:tcW w:w="1984" w:type="dxa"/>
            <w:vMerge/>
            <w:hideMark/>
          </w:tcPr>
          <w:p w:rsidR="000E55E0" w:rsidRPr="007A609E" w:rsidRDefault="000E55E0" w:rsidP="00F636CA">
            <w:pPr>
              <w:rPr>
                <w:rFonts w:eastAsia="Times New Roman"/>
                <w:color w:val="000000"/>
                <w:sz w:val="16"/>
                <w:szCs w:val="16"/>
                <w:lang w:eastAsia="ru-RU"/>
              </w:rPr>
            </w:pPr>
          </w:p>
        </w:tc>
        <w:tc>
          <w:tcPr>
            <w:tcW w:w="1560" w:type="dxa"/>
            <w:vMerge/>
            <w:hideMark/>
          </w:tcPr>
          <w:p w:rsidR="000E55E0" w:rsidRPr="007A609E" w:rsidRDefault="000E55E0" w:rsidP="00F636CA">
            <w:pPr>
              <w:rPr>
                <w:rFonts w:eastAsia="Times New Roman"/>
                <w:color w:val="000000"/>
                <w:sz w:val="16"/>
                <w:szCs w:val="16"/>
                <w:lang w:eastAsia="ru-RU"/>
              </w:rPr>
            </w:pPr>
          </w:p>
        </w:tc>
        <w:tc>
          <w:tcPr>
            <w:tcW w:w="1275" w:type="dxa"/>
            <w:vMerge/>
            <w:hideMark/>
          </w:tcPr>
          <w:p w:rsidR="000E55E0" w:rsidRPr="007A609E" w:rsidRDefault="000E55E0" w:rsidP="00F636CA">
            <w:pPr>
              <w:rPr>
                <w:rFonts w:eastAsia="Times New Roman"/>
                <w:color w:val="000000"/>
                <w:sz w:val="16"/>
                <w:szCs w:val="16"/>
                <w:lang w:eastAsia="ru-RU"/>
              </w:rPr>
            </w:pPr>
          </w:p>
        </w:tc>
        <w:tc>
          <w:tcPr>
            <w:tcW w:w="1559" w:type="dxa"/>
            <w:vMerge/>
            <w:hideMark/>
          </w:tcPr>
          <w:p w:rsidR="000E55E0" w:rsidRPr="007A609E" w:rsidRDefault="000E55E0" w:rsidP="00F636CA">
            <w:pPr>
              <w:rPr>
                <w:rFonts w:eastAsia="Times New Roman"/>
                <w:color w:val="000000"/>
                <w:sz w:val="16"/>
                <w:szCs w:val="16"/>
                <w:lang w:eastAsia="ru-RU"/>
              </w:rPr>
            </w:pPr>
          </w:p>
        </w:tc>
        <w:tc>
          <w:tcPr>
            <w:tcW w:w="709" w:type="dxa"/>
            <w:vMerge/>
            <w:hideMark/>
          </w:tcPr>
          <w:p w:rsidR="000E55E0" w:rsidRPr="007A609E" w:rsidRDefault="000E55E0" w:rsidP="00F636CA">
            <w:pPr>
              <w:rPr>
                <w:rFonts w:eastAsia="Times New Roman"/>
                <w:color w:val="000000"/>
                <w:sz w:val="16"/>
                <w:szCs w:val="16"/>
                <w:lang w:eastAsia="ru-RU"/>
              </w:rPr>
            </w:pPr>
          </w:p>
        </w:tc>
        <w:tc>
          <w:tcPr>
            <w:tcW w:w="992" w:type="dxa"/>
            <w:vMerge/>
            <w:hideMark/>
          </w:tcPr>
          <w:p w:rsidR="000E55E0" w:rsidRPr="007A609E" w:rsidRDefault="000E55E0" w:rsidP="00F636CA">
            <w:pPr>
              <w:rPr>
                <w:rFonts w:eastAsia="Times New Roman"/>
                <w:color w:val="000000"/>
                <w:sz w:val="16"/>
                <w:szCs w:val="16"/>
                <w:lang w:eastAsia="ru-RU"/>
              </w:rPr>
            </w:pPr>
          </w:p>
        </w:tc>
        <w:tc>
          <w:tcPr>
            <w:tcW w:w="851" w:type="dxa"/>
            <w:vMerge/>
            <w:hideMark/>
          </w:tcPr>
          <w:p w:rsidR="000E55E0" w:rsidRPr="007A609E" w:rsidRDefault="000E55E0" w:rsidP="00F636CA">
            <w:pPr>
              <w:rPr>
                <w:rFonts w:eastAsia="Times New Roman"/>
                <w:color w:val="000000"/>
                <w:sz w:val="16"/>
                <w:szCs w:val="16"/>
                <w:lang w:eastAsia="ru-RU"/>
              </w:rPr>
            </w:pPr>
          </w:p>
        </w:tc>
        <w:tc>
          <w:tcPr>
            <w:tcW w:w="1134" w:type="dxa"/>
            <w:hideMark/>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Федерального бюджета</w:t>
            </w:r>
          </w:p>
        </w:tc>
        <w:tc>
          <w:tcPr>
            <w:tcW w:w="1134" w:type="dxa"/>
            <w:hideMark/>
          </w:tcPr>
          <w:p w:rsidR="000E55E0" w:rsidRPr="007A609E" w:rsidRDefault="000E55E0" w:rsidP="00F636CA">
            <w:pPr>
              <w:ind w:left="-107" w:right="-108"/>
              <w:jc w:val="center"/>
              <w:rPr>
                <w:rFonts w:eastAsia="Times New Roman"/>
                <w:color w:val="000000"/>
                <w:sz w:val="16"/>
                <w:szCs w:val="16"/>
                <w:lang w:eastAsia="ru-RU"/>
              </w:rPr>
            </w:pPr>
            <w:r>
              <w:rPr>
                <w:rFonts w:eastAsia="Times New Roman"/>
                <w:color w:val="000000"/>
                <w:sz w:val="16"/>
                <w:szCs w:val="16"/>
                <w:lang w:eastAsia="ru-RU"/>
              </w:rPr>
              <w:t>Республиканского бюджета</w:t>
            </w:r>
          </w:p>
        </w:tc>
        <w:tc>
          <w:tcPr>
            <w:tcW w:w="992" w:type="dxa"/>
            <w:hideMark/>
          </w:tcPr>
          <w:p w:rsidR="000E55E0" w:rsidRPr="007A609E" w:rsidRDefault="000E55E0" w:rsidP="00F636CA">
            <w:pPr>
              <w:ind w:left="-72" w:right="-108"/>
              <w:jc w:val="center"/>
              <w:rPr>
                <w:rFonts w:eastAsia="Times New Roman"/>
                <w:color w:val="000000"/>
                <w:sz w:val="16"/>
                <w:szCs w:val="16"/>
                <w:lang w:eastAsia="ru-RU"/>
              </w:rPr>
            </w:pPr>
            <w:r>
              <w:rPr>
                <w:rFonts w:eastAsia="Times New Roman"/>
                <w:color w:val="000000"/>
                <w:sz w:val="16"/>
                <w:szCs w:val="16"/>
                <w:lang w:eastAsia="ru-RU"/>
              </w:rPr>
              <w:t>Местного бюджета</w:t>
            </w:r>
          </w:p>
        </w:tc>
        <w:tc>
          <w:tcPr>
            <w:tcW w:w="851" w:type="dxa"/>
            <w:hideMark/>
          </w:tcPr>
          <w:p w:rsidR="000E55E0" w:rsidRPr="007A609E" w:rsidRDefault="000E55E0" w:rsidP="00F636CA">
            <w:pPr>
              <w:jc w:val="center"/>
              <w:rPr>
                <w:rFonts w:eastAsia="Times New Roman"/>
                <w:color w:val="000000"/>
                <w:sz w:val="16"/>
                <w:szCs w:val="16"/>
                <w:lang w:eastAsia="ru-RU"/>
              </w:rPr>
            </w:pPr>
            <w:r w:rsidRPr="007A609E">
              <w:rPr>
                <w:rFonts w:eastAsia="Times New Roman"/>
                <w:color w:val="000000"/>
                <w:sz w:val="16"/>
                <w:szCs w:val="16"/>
                <w:lang w:eastAsia="ru-RU"/>
              </w:rPr>
              <w:t>1</w:t>
            </w:r>
          </w:p>
        </w:tc>
        <w:tc>
          <w:tcPr>
            <w:tcW w:w="850" w:type="dxa"/>
            <w:hideMark/>
          </w:tcPr>
          <w:p w:rsidR="000E55E0" w:rsidRPr="007A609E" w:rsidRDefault="000E55E0" w:rsidP="00F636CA">
            <w:pPr>
              <w:jc w:val="center"/>
              <w:rPr>
                <w:rFonts w:eastAsia="Times New Roman"/>
                <w:color w:val="000000"/>
                <w:sz w:val="16"/>
                <w:szCs w:val="16"/>
                <w:lang w:eastAsia="ru-RU"/>
              </w:rPr>
            </w:pPr>
            <w:r w:rsidRPr="007A609E">
              <w:rPr>
                <w:rFonts w:eastAsia="Times New Roman"/>
                <w:color w:val="000000"/>
                <w:sz w:val="16"/>
                <w:szCs w:val="16"/>
                <w:lang w:eastAsia="ru-RU"/>
              </w:rPr>
              <w:t>2</w:t>
            </w:r>
          </w:p>
        </w:tc>
        <w:tc>
          <w:tcPr>
            <w:tcW w:w="709" w:type="dxa"/>
            <w:hideMark/>
          </w:tcPr>
          <w:p w:rsidR="000E55E0" w:rsidRPr="007A609E" w:rsidRDefault="000E55E0" w:rsidP="00F636CA">
            <w:pPr>
              <w:jc w:val="center"/>
              <w:rPr>
                <w:rFonts w:eastAsia="Times New Roman"/>
                <w:color w:val="000000"/>
                <w:sz w:val="16"/>
                <w:szCs w:val="16"/>
                <w:lang w:eastAsia="ru-RU"/>
              </w:rPr>
            </w:pPr>
            <w:r w:rsidRPr="007A609E">
              <w:rPr>
                <w:rFonts w:eastAsia="Times New Roman"/>
                <w:color w:val="000000"/>
                <w:sz w:val="16"/>
                <w:szCs w:val="16"/>
                <w:lang w:eastAsia="ru-RU"/>
              </w:rPr>
              <w:t>3</w:t>
            </w:r>
          </w:p>
        </w:tc>
        <w:tc>
          <w:tcPr>
            <w:tcW w:w="708" w:type="dxa"/>
            <w:hideMark/>
          </w:tcPr>
          <w:p w:rsidR="000E55E0" w:rsidRPr="007A609E" w:rsidRDefault="000E55E0" w:rsidP="00F636CA">
            <w:pPr>
              <w:jc w:val="center"/>
              <w:rPr>
                <w:rFonts w:eastAsia="Times New Roman"/>
                <w:color w:val="000000"/>
                <w:sz w:val="16"/>
                <w:szCs w:val="16"/>
                <w:lang w:eastAsia="ru-RU"/>
              </w:rPr>
            </w:pPr>
            <w:r w:rsidRPr="007A609E">
              <w:rPr>
                <w:rFonts w:eastAsia="Times New Roman"/>
                <w:color w:val="000000"/>
                <w:sz w:val="16"/>
                <w:szCs w:val="16"/>
                <w:lang w:eastAsia="ru-RU"/>
              </w:rPr>
              <w:t>4</w:t>
            </w:r>
          </w:p>
        </w:tc>
      </w:tr>
      <w:tr w:rsidR="000E55E0" w:rsidRPr="007A609E" w:rsidTr="00666570">
        <w:trPr>
          <w:trHeight w:val="315"/>
        </w:trPr>
        <w:tc>
          <w:tcPr>
            <w:tcW w:w="568" w:type="dxa"/>
            <w:noWrap/>
            <w:hideMark/>
          </w:tcPr>
          <w:p w:rsidR="000E55E0" w:rsidRPr="007A609E" w:rsidRDefault="000E55E0" w:rsidP="00F636CA">
            <w:pPr>
              <w:jc w:val="center"/>
              <w:rPr>
                <w:rFonts w:eastAsia="Times New Roman"/>
                <w:color w:val="000000"/>
                <w:sz w:val="16"/>
                <w:szCs w:val="16"/>
                <w:lang w:eastAsia="ru-RU"/>
              </w:rPr>
            </w:pPr>
            <w:r w:rsidRPr="007A609E">
              <w:rPr>
                <w:rFonts w:eastAsia="Times New Roman"/>
                <w:color w:val="000000"/>
                <w:sz w:val="16"/>
                <w:szCs w:val="16"/>
                <w:lang w:eastAsia="ru-RU"/>
              </w:rPr>
              <w:t>1</w:t>
            </w:r>
          </w:p>
        </w:tc>
        <w:tc>
          <w:tcPr>
            <w:tcW w:w="1984" w:type="dxa"/>
            <w:noWrap/>
            <w:hideMark/>
          </w:tcPr>
          <w:p w:rsidR="000E55E0" w:rsidRPr="007A609E" w:rsidRDefault="000E55E0" w:rsidP="00F636CA">
            <w:pPr>
              <w:jc w:val="center"/>
              <w:rPr>
                <w:rFonts w:eastAsia="Times New Roman"/>
                <w:color w:val="000000"/>
                <w:sz w:val="16"/>
                <w:szCs w:val="16"/>
                <w:lang w:eastAsia="ru-RU"/>
              </w:rPr>
            </w:pPr>
            <w:r w:rsidRPr="007A609E">
              <w:rPr>
                <w:rFonts w:eastAsia="Times New Roman"/>
                <w:color w:val="000000"/>
                <w:sz w:val="16"/>
                <w:szCs w:val="16"/>
                <w:lang w:eastAsia="ru-RU"/>
              </w:rPr>
              <w:t>2</w:t>
            </w:r>
          </w:p>
        </w:tc>
        <w:tc>
          <w:tcPr>
            <w:tcW w:w="1560" w:type="dxa"/>
            <w:hideMark/>
          </w:tcPr>
          <w:p w:rsidR="000E55E0" w:rsidRPr="007A609E" w:rsidRDefault="000E55E0" w:rsidP="00F636CA">
            <w:pPr>
              <w:jc w:val="center"/>
              <w:rPr>
                <w:rFonts w:eastAsia="Times New Roman"/>
                <w:color w:val="000000"/>
                <w:sz w:val="16"/>
                <w:szCs w:val="16"/>
                <w:lang w:eastAsia="ru-RU"/>
              </w:rPr>
            </w:pPr>
            <w:r w:rsidRPr="007A609E">
              <w:rPr>
                <w:rFonts w:eastAsia="Times New Roman"/>
                <w:color w:val="000000"/>
                <w:sz w:val="16"/>
                <w:szCs w:val="16"/>
                <w:lang w:eastAsia="ru-RU"/>
              </w:rPr>
              <w:t>3</w:t>
            </w:r>
          </w:p>
        </w:tc>
        <w:tc>
          <w:tcPr>
            <w:tcW w:w="1275" w:type="dxa"/>
            <w:noWrap/>
            <w:hideMark/>
          </w:tcPr>
          <w:p w:rsidR="000E55E0" w:rsidRPr="007A609E" w:rsidRDefault="000E55E0" w:rsidP="00F636CA">
            <w:pPr>
              <w:jc w:val="center"/>
              <w:rPr>
                <w:rFonts w:eastAsia="Times New Roman"/>
                <w:color w:val="000000"/>
                <w:sz w:val="16"/>
                <w:szCs w:val="16"/>
                <w:lang w:eastAsia="ru-RU"/>
              </w:rPr>
            </w:pPr>
            <w:r w:rsidRPr="007A609E">
              <w:rPr>
                <w:rFonts w:eastAsia="Times New Roman"/>
                <w:color w:val="000000"/>
                <w:sz w:val="16"/>
                <w:szCs w:val="16"/>
                <w:lang w:eastAsia="ru-RU"/>
              </w:rPr>
              <w:t>4</w:t>
            </w:r>
          </w:p>
        </w:tc>
        <w:tc>
          <w:tcPr>
            <w:tcW w:w="1559" w:type="dxa"/>
            <w:hideMark/>
          </w:tcPr>
          <w:p w:rsidR="000E55E0" w:rsidRPr="007A609E" w:rsidRDefault="000E55E0" w:rsidP="00F636CA">
            <w:pPr>
              <w:jc w:val="center"/>
              <w:rPr>
                <w:rFonts w:eastAsia="Times New Roman"/>
                <w:color w:val="000000"/>
                <w:sz w:val="16"/>
                <w:szCs w:val="16"/>
                <w:lang w:eastAsia="ru-RU"/>
              </w:rPr>
            </w:pPr>
            <w:r w:rsidRPr="007A609E">
              <w:rPr>
                <w:rFonts w:eastAsia="Times New Roman"/>
                <w:color w:val="000000"/>
                <w:sz w:val="16"/>
                <w:szCs w:val="16"/>
                <w:lang w:eastAsia="ru-RU"/>
              </w:rPr>
              <w:t>5</w:t>
            </w:r>
          </w:p>
        </w:tc>
        <w:tc>
          <w:tcPr>
            <w:tcW w:w="709" w:type="dxa"/>
            <w:noWrap/>
            <w:hideMark/>
          </w:tcPr>
          <w:p w:rsidR="000E55E0" w:rsidRPr="007A609E" w:rsidRDefault="000E55E0" w:rsidP="00F636CA">
            <w:pPr>
              <w:jc w:val="center"/>
              <w:rPr>
                <w:rFonts w:eastAsia="Times New Roman"/>
                <w:color w:val="000000"/>
                <w:sz w:val="16"/>
                <w:szCs w:val="16"/>
                <w:lang w:eastAsia="ru-RU"/>
              </w:rPr>
            </w:pPr>
            <w:r w:rsidRPr="007A609E">
              <w:rPr>
                <w:rFonts w:eastAsia="Times New Roman"/>
                <w:color w:val="000000"/>
                <w:sz w:val="16"/>
                <w:szCs w:val="16"/>
                <w:lang w:eastAsia="ru-RU"/>
              </w:rPr>
              <w:t>6</w:t>
            </w:r>
          </w:p>
        </w:tc>
        <w:tc>
          <w:tcPr>
            <w:tcW w:w="992" w:type="dxa"/>
            <w:noWrap/>
            <w:hideMark/>
          </w:tcPr>
          <w:p w:rsidR="000E55E0" w:rsidRPr="007A609E" w:rsidRDefault="000E55E0" w:rsidP="00F636CA">
            <w:pPr>
              <w:jc w:val="center"/>
              <w:rPr>
                <w:rFonts w:eastAsia="Times New Roman"/>
                <w:color w:val="000000"/>
                <w:sz w:val="16"/>
                <w:szCs w:val="16"/>
                <w:lang w:eastAsia="ru-RU"/>
              </w:rPr>
            </w:pPr>
            <w:r w:rsidRPr="007A609E">
              <w:rPr>
                <w:rFonts w:eastAsia="Times New Roman"/>
                <w:color w:val="000000"/>
                <w:sz w:val="16"/>
                <w:szCs w:val="16"/>
                <w:lang w:eastAsia="ru-RU"/>
              </w:rPr>
              <w:t>7</w:t>
            </w:r>
          </w:p>
        </w:tc>
        <w:tc>
          <w:tcPr>
            <w:tcW w:w="851" w:type="dxa"/>
            <w:hideMark/>
          </w:tcPr>
          <w:p w:rsidR="000E55E0" w:rsidRPr="007A609E" w:rsidRDefault="000E55E0" w:rsidP="00F636CA">
            <w:pPr>
              <w:jc w:val="center"/>
              <w:rPr>
                <w:rFonts w:eastAsia="Times New Roman"/>
                <w:color w:val="000000"/>
                <w:sz w:val="16"/>
                <w:szCs w:val="16"/>
                <w:lang w:eastAsia="ru-RU"/>
              </w:rPr>
            </w:pPr>
            <w:r w:rsidRPr="007A609E">
              <w:rPr>
                <w:rFonts w:eastAsia="Times New Roman"/>
                <w:color w:val="000000"/>
                <w:sz w:val="16"/>
                <w:szCs w:val="16"/>
                <w:lang w:eastAsia="ru-RU"/>
              </w:rPr>
              <w:t>8</w:t>
            </w:r>
          </w:p>
        </w:tc>
        <w:tc>
          <w:tcPr>
            <w:tcW w:w="1134" w:type="dxa"/>
            <w:noWrap/>
            <w:hideMark/>
          </w:tcPr>
          <w:p w:rsidR="000E55E0" w:rsidRPr="007A609E" w:rsidRDefault="000E55E0" w:rsidP="00F636CA">
            <w:pPr>
              <w:jc w:val="center"/>
              <w:rPr>
                <w:rFonts w:eastAsia="Times New Roman"/>
                <w:color w:val="000000"/>
                <w:sz w:val="16"/>
                <w:szCs w:val="16"/>
                <w:lang w:eastAsia="ru-RU"/>
              </w:rPr>
            </w:pPr>
            <w:r w:rsidRPr="007A609E">
              <w:rPr>
                <w:rFonts w:eastAsia="Times New Roman"/>
                <w:color w:val="000000"/>
                <w:sz w:val="16"/>
                <w:szCs w:val="16"/>
                <w:lang w:eastAsia="ru-RU"/>
              </w:rPr>
              <w:t>9</w:t>
            </w:r>
          </w:p>
        </w:tc>
        <w:tc>
          <w:tcPr>
            <w:tcW w:w="1134" w:type="dxa"/>
            <w:noWrap/>
            <w:hideMark/>
          </w:tcPr>
          <w:p w:rsidR="000E55E0" w:rsidRPr="007A609E" w:rsidRDefault="000E55E0" w:rsidP="00F636CA">
            <w:pPr>
              <w:jc w:val="center"/>
              <w:rPr>
                <w:rFonts w:eastAsia="Times New Roman"/>
                <w:color w:val="000000"/>
                <w:sz w:val="16"/>
                <w:szCs w:val="16"/>
                <w:lang w:eastAsia="ru-RU"/>
              </w:rPr>
            </w:pPr>
            <w:r w:rsidRPr="007A609E">
              <w:rPr>
                <w:rFonts w:eastAsia="Times New Roman"/>
                <w:color w:val="000000"/>
                <w:sz w:val="16"/>
                <w:szCs w:val="16"/>
                <w:lang w:eastAsia="ru-RU"/>
              </w:rPr>
              <w:t>10</w:t>
            </w:r>
          </w:p>
        </w:tc>
        <w:tc>
          <w:tcPr>
            <w:tcW w:w="992" w:type="dxa"/>
            <w:hideMark/>
          </w:tcPr>
          <w:p w:rsidR="000E55E0" w:rsidRPr="007A609E" w:rsidRDefault="000E55E0" w:rsidP="00F636CA">
            <w:pPr>
              <w:jc w:val="center"/>
              <w:rPr>
                <w:rFonts w:eastAsia="Times New Roman"/>
                <w:color w:val="000000"/>
                <w:sz w:val="16"/>
                <w:szCs w:val="16"/>
                <w:lang w:eastAsia="ru-RU"/>
              </w:rPr>
            </w:pPr>
            <w:r w:rsidRPr="007A609E">
              <w:rPr>
                <w:rFonts w:eastAsia="Times New Roman"/>
                <w:color w:val="000000"/>
                <w:sz w:val="16"/>
                <w:szCs w:val="16"/>
                <w:lang w:eastAsia="ru-RU"/>
              </w:rPr>
              <w:t>11</w:t>
            </w:r>
          </w:p>
        </w:tc>
        <w:tc>
          <w:tcPr>
            <w:tcW w:w="851" w:type="dxa"/>
            <w:noWrap/>
            <w:hideMark/>
          </w:tcPr>
          <w:p w:rsidR="000E55E0" w:rsidRPr="007A609E" w:rsidRDefault="000E55E0" w:rsidP="00F636CA">
            <w:pPr>
              <w:jc w:val="center"/>
              <w:rPr>
                <w:rFonts w:eastAsia="Times New Roman"/>
                <w:color w:val="000000"/>
                <w:sz w:val="16"/>
                <w:szCs w:val="16"/>
                <w:lang w:eastAsia="ru-RU"/>
              </w:rPr>
            </w:pPr>
            <w:r w:rsidRPr="007A609E">
              <w:rPr>
                <w:rFonts w:eastAsia="Times New Roman"/>
                <w:color w:val="000000"/>
                <w:sz w:val="16"/>
                <w:szCs w:val="16"/>
                <w:lang w:eastAsia="ru-RU"/>
              </w:rPr>
              <w:t>12</w:t>
            </w:r>
          </w:p>
        </w:tc>
        <w:tc>
          <w:tcPr>
            <w:tcW w:w="850" w:type="dxa"/>
            <w:noWrap/>
            <w:hideMark/>
          </w:tcPr>
          <w:p w:rsidR="000E55E0" w:rsidRPr="007A609E" w:rsidRDefault="000E55E0" w:rsidP="00F636CA">
            <w:pPr>
              <w:jc w:val="center"/>
              <w:rPr>
                <w:rFonts w:eastAsia="Times New Roman"/>
                <w:color w:val="000000"/>
                <w:sz w:val="16"/>
                <w:szCs w:val="16"/>
                <w:lang w:eastAsia="ru-RU"/>
              </w:rPr>
            </w:pPr>
            <w:r w:rsidRPr="007A609E">
              <w:rPr>
                <w:rFonts w:eastAsia="Times New Roman"/>
                <w:color w:val="000000"/>
                <w:sz w:val="16"/>
                <w:szCs w:val="16"/>
                <w:lang w:eastAsia="ru-RU"/>
              </w:rPr>
              <w:t>13</w:t>
            </w:r>
          </w:p>
        </w:tc>
        <w:tc>
          <w:tcPr>
            <w:tcW w:w="709" w:type="dxa"/>
            <w:hideMark/>
          </w:tcPr>
          <w:p w:rsidR="000E55E0" w:rsidRPr="007A609E" w:rsidRDefault="000E55E0" w:rsidP="00F636CA">
            <w:pPr>
              <w:jc w:val="center"/>
              <w:rPr>
                <w:rFonts w:eastAsia="Times New Roman"/>
                <w:color w:val="000000"/>
                <w:sz w:val="16"/>
                <w:szCs w:val="16"/>
                <w:lang w:eastAsia="ru-RU"/>
              </w:rPr>
            </w:pPr>
            <w:r w:rsidRPr="007A609E">
              <w:rPr>
                <w:rFonts w:eastAsia="Times New Roman"/>
                <w:color w:val="000000"/>
                <w:sz w:val="16"/>
                <w:szCs w:val="16"/>
                <w:lang w:eastAsia="ru-RU"/>
              </w:rPr>
              <w:t>14</w:t>
            </w:r>
          </w:p>
        </w:tc>
        <w:tc>
          <w:tcPr>
            <w:tcW w:w="708" w:type="dxa"/>
            <w:noWrap/>
            <w:hideMark/>
          </w:tcPr>
          <w:p w:rsidR="000E55E0" w:rsidRPr="007A609E" w:rsidRDefault="000E55E0" w:rsidP="00F636CA">
            <w:pPr>
              <w:jc w:val="center"/>
              <w:rPr>
                <w:rFonts w:eastAsia="Times New Roman"/>
                <w:color w:val="000000"/>
                <w:sz w:val="16"/>
                <w:szCs w:val="16"/>
                <w:lang w:eastAsia="ru-RU"/>
              </w:rPr>
            </w:pPr>
            <w:r w:rsidRPr="007A609E">
              <w:rPr>
                <w:rFonts w:eastAsia="Times New Roman"/>
                <w:color w:val="000000"/>
                <w:sz w:val="16"/>
                <w:szCs w:val="16"/>
                <w:lang w:eastAsia="ru-RU"/>
              </w:rPr>
              <w:t>15</w:t>
            </w:r>
          </w:p>
        </w:tc>
      </w:tr>
      <w:tr w:rsidR="000E55E0" w:rsidRPr="007A609E" w:rsidTr="00666570">
        <w:trPr>
          <w:trHeight w:val="315"/>
        </w:trPr>
        <w:tc>
          <w:tcPr>
            <w:tcW w:w="568" w:type="dxa"/>
            <w:noWrap/>
            <w:hideMark/>
          </w:tcPr>
          <w:p w:rsidR="000E55E0" w:rsidRPr="007A609E" w:rsidRDefault="000E55E0" w:rsidP="00F636CA">
            <w:pPr>
              <w:jc w:val="center"/>
              <w:rPr>
                <w:rFonts w:eastAsia="Times New Roman"/>
                <w:color w:val="000000"/>
                <w:sz w:val="16"/>
                <w:szCs w:val="16"/>
                <w:lang w:eastAsia="ru-RU"/>
              </w:rPr>
            </w:pPr>
            <w:r w:rsidRPr="007A609E">
              <w:rPr>
                <w:rFonts w:eastAsia="Times New Roman"/>
                <w:color w:val="000000"/>
                <w:sz w:val="16"/>
                <w:szCs w:val="16"/>
                <w:lang w:eastAsia="ru-RU"/>
              </w:rPr>
              <w:t> </w:t>
            </w:r>
          </w:p>
        </w:tc>
        <w:tc>
          <w:tcPr>
            <w:tcW w:w="15308" w:type="dxa"/>
            <w:gridSpan w:val="14"/>
          </w:tcPr>
          <w:p w:rsidR="000E55E0" w:rsidRPr="007A609E" w:rsidRDefault="000E55E0" w:rsidP="00F636CA">
            <w:pPr>
              <w:jc w:val="center"/>
              <w:rPr>
                <w:rFonts w:eastAsia="Times New Roman"/>
                <w:color w:val="000000"/>
                <w:sz w:val="16"/>
                <w:szCs w:val="16"/>
                <w:lang w:eastAsia="ru-RU"/>
              </w:rPr>
            </w:pPr>
            <w:r w:rsidRPr="006563F1">
              <w:rPr>
                <w:rFonts w:eastAsia="Times New Roman"/>
                <w:color w:val="000000"/>
                <w:sz w:val="20"/>
                <w:szCs w:val="20"/>
                <w:lang w:eastAsia="ru-RU"/>
              </w:rPr>
              <w:t xml:space="preserve">Подпрограмма </w:t>
            </w:r>
            <w:r>
              <w:rPr>
                <w:rFonts w:eastAsia="Times New Roman"/>
                <w:color w:val="000000"/>
                <w:sz w:val="20"/>
                <w:szCs w:val="20"/>
                <w:lang w:eastAsia="ru-RU"/>
              </w:rPr>
              <w:t>1</w:t>
            </w:r>
            <w:r>
              <w:t xml:space="preserve"> </w:t>
            </w:r>
            <w:r w:rsidRPr="00BF0679">
              <w:rPr>
                <w:rFonts w:eastAsia="Times New Roman"/>
                <w:color w:val="000000"/>
                <w:sz w:val="20"/>
                <w:szCs w:val="20"/>
                <w:lang w:eastAsia="ru-RU"/>
              </w:rPr>
              <w:t>Защита от чрезвычайных ситуаций природного и техногенного характера, профилактика терроризма и экстремизма в муниципальном районе «Сосногорск»</w:t>
            </w:r>
          </w:p>
        </w:tc>
      </w:tr>
      <w:tr w:rsidR="000E55E0" w:rsidRPr="007A609E" w:rsidTr="00666570">
        <w:trPr>
          <w:trHeight w:val="300"/>
        </w:trPr>
        <w:tc>
          <w:tcPr>
            <w:tcW w:w="568" w:type="dxa"/>
            <w:vMerge w:val="restart"/>
            <w:hideMark/>
          </w:tcPr>
          <w:p w:rsidR="000E55E0" w:rsidRPr="004B5430" w:rsidRDefault="000E55E0" w:rsidP="00F636CA">
            <w:pPr>
              <w:jc w:val="center"/>
              <w:rPr>
                <w:rFonts w:eastAsia="Times New Roman"/>
                <w:sz w:val="16"/>
                <w:szCs w:val="16"/>
                <w:lang w:eastAsia="ru-RU"/>
              </w:rPr>
            </w:pPr>
            <w:r w:rsidRPr="004B5430">
              <w:rPr>
                <w:rFonts w:eastAsia="Times New Roman"/>
                <w:sz w:val="16"/>
                <w:szCs w:val="16"/>
                <w:lang w:eastAsia="ru-RU"/>
              </w:rPr>
              <w:t>1.1</w:t>
            </w:r>
          </w:p>
        </w:tc>
        <w:tc>
          <w:tcPr>
            <w:tcW w:w="1984" w:type="dxa"/>
            <w:hideMark/>
          </w:tcPr>
          <w:p w:rsidR="000E55E0" w:rsidRPr="00F26FCE" w:rsidRDefault="000E55E0" w:rsidP="00F636CA">
            <w:pPr>
              <w:rPr>
                <w:rFonts w:eastAsia="Times New Roman"/>
                <w:b/>
                <w:sz w:val="16"/>
                <w:szCs w:val="16"/>
                <w:lang w:eastAsia="ru-RU"/>
              </w:rPr>
            </w:pPr>
            <w:r w:rsidRPr="00F26FCE">
              <w:rPr>
                <w:rFonts w:eastAsia="Times New Roman"/>
                <w:b/>
                <w:sz w:val="16"/>
                <w:szCs w:val="16"/>
                <w:lang w:eastAsia="ru-RU"/>
              </w:rPr>
              <w:t>Основное мероприятие</w:t>
            </w:r>
          </w:p>
          <w:p w:rsidR="000E55E0" w:rsidRPr="0039379C" w:rsidRDefault="000E55E0" w:rsidP="00F636CA">
            <w:pPr>
              <w:rPr>
                <w:rFonts w:eastAsia="Times New Roman"/>
                <w:sz w:val="16"/>
                <w:szCs w:val="16"/>
                <w:lang w:eastAsia="ru-RU"/>
              </w:rPr>
            </w:pPr>
            <w:r w:rsidRPr="0039379C">
              <w:rPr>
                <w:sz w:val="16"/>
                <w:szCs w:val="16"/>
              </w:rPr>
              <w:t>Предупреждение чрезвычайных ситуаций в период прохождения весеннего половодья и лесных пожаров</w:t>
            </w:r>
          </w:p>
        </w:tc>
        <w:tc>
          <w:tcPr>
            <w:tcW w:w="1560" w:type="dxa"/>
            <w:vMerge w:val="restart"/>
            <w:hideMark/>
          </w:tcPr>
          <w:p w:rsidR="000E55E0" w:rsidRPr="004B5430" w:rsidRDefault="000E55E0" w:rsidP="00F636CA">
            <w:pPr>
              <w:rPr>
                <w:rFonts w:eastAsia="Times New Roman"/>
                <w:sz w:val="16"/>
                <w:szCs w:val="16"/>
                <w:lang w:eastAsia="ru-RU"/>
              </w:rPr>
            </w:pPr>
            <w:r w:rsidRPr="004B5430">
              <w:rPr>
                <w:rFonts w:eastAsia="Times New Roman"/>
                <w:sz w:val="16"/>
                <w:szCs w:val="16"/>
                <w:lang w:eastAsia="ru-RU"/>
              </w:rPr>
              <w:t> </w:t>
            </w:r>
          </w:p>
          <w:p w:rsidR="000E55E0" w:rsidRPr="009D64CF" w:rsidRDefault="000E55E0" w:rsidP="00F636CA">
            <w:pPr>
              <w:ind w:left="-108" w:right="-108"/>
              <w:jc w:val="center"/>
              <w:rPr>
                <w:rFonts w:eastAsia="Times New Roman"/>
                <w:sz w:val="16"/>
                <w:szCs w:val="16"/>
                <w:lang w:eastAsia="ru-RU"/>
              </w:rPr>
            </w:pPr>
            <w:r w:rsidRPr="009D64CF">
              <w:rPr>
                <w:rFonts w:eastAsia="Times New Roman"/>
                <w:sz w:val="16"/>
                <w:szCs w:val="16"/>
                <w:lang w:eastAsia="ru-RU"/>
              </w:rPr>
              <w:t>Уляшов М.И. – начальник МКУ «Управление по делам ГО и ЧС МО МР «Сосногорск»</w:t>
            </w:r>
          </w:p>
        </w:tc>
        <w:tc>
          <w:tcPr>
            <w:tcW w:w="1275" w:type="dxa"/>
            <w:vMerge w:val="restart"/>
            <w:hideMark/>
          </w:tcPr>
          <w:p w:rsidR="000E55E0" w:rsidRPr="00F141DC" w:rsidRDefault="000E55E0" w:rsidP="00F636CA">
            <w:pPr>
              <w:jc w:val="center"/>
              <w:rPr>
                <w:rFonts w:eastAsia="Times New Roman"/>
                <w:sz w:val="16"/>
                <w:szCs w:val="16"/>
                <w:lang w:eastAsia="ru-RU"/>
              </w:rPr>
            </w:pPr>
            <w:r w:rsidRPr="00F141DC">
              <w:rPr>
                <w:rFonts w:eastAsia="Times New Roman"/>
                <w:sz w:val="16"/>
                <w:szCs w:val="16"/>
                <w:lang w:eastAsia="ru-RU"/>
              </w:rPr>
              <w:t>МКУ «Управление по делам ГО и ЧС МО МР «Сосногорск»</w:t>
            </w:r>
          </w:p>
        </w:tc>
        <w:tc>
          <w:tcPr>
            <w:tcW w:w="1559" w:type="dxa"/>
            <w:vMerge w:val="restart"/>
            <w:hideMark/>
          </w:tcPr>
          <w:p w:rsidR="000E55E0" w:rsidRPr="00F141DC" w:rsidRDefault="000E55E0" w:rsidP="00F636CA">
            <w:pPr>
              <w:jc w:val="center"/>
              <w:rPr>
                <w:sz w:val="16"/>
                <w:szCs w:val="16"/>
              </w:rPr>
            </w:pPr>
            <w:r w:rsidRPr="00F141DC">
              <w:rPr>
                <w:sz w:val="16"/>
                <w:szCs w:val="16"/>
              </w:rPr>
              <w:t>Ежегодное принятие:</w:t>
            </w:r>
          </w:p>
          <w:p w:rsidR="000E55E0" w:rsidRPr="00F141DC" w:rsidRDefault="000E55E0" w:rsidP="00F636CA">
            <w:pPr>
              <w:jc w:val="center"/>
              <w:rPr>
                <w:sz w:val="16"/>
                <w:szCs w:val="16"/>
              </w:rPr>
            </w:pPr>
            <w:r w:rsidRPr="00F141DC">
              <w:rPr>
                <w:sz w:val="16"/>
                <w:szCs w:val="16"/>
              </w:rPr>
              <w:t>1. План мероприятий по подготовке к весеннему половодью на территории МР «Сосногорск»</w:t>
            </w:r>
          </w:p>
          <w:p w:rsidR="00F636CA" w:rsidRDefault="000E55E0" w:rsidP="00F636CA">
            <w:pPr>
              <w:ind w:left="-74" w:right="-108"/>
              <w:jc w:val="center"/>
              <w:rPr>
                <w:sz w:val="16"/>
                <w:szCs w:val="16"/>
              </w:rPr>
            </w:pPr>
            <w:r w:rsidRPr="00F141DC">
              <w:rPr>
                <w:sz w:val="16"/>
                <w:szCs w:val="16"/>
              </w:rPr>
              <w:t xml:space="preserve">2. План тушения лесных пожаров на </w:t>
            </w:r>
            <w:r w:rsidRPr="00F141DC">
              <w:rPr>
                <w:sz w:val="16"/>
                <w:szCs w:val="16"/>
              </w:rPr>
              <w:lastRenderedPageBreak/>
              <w:t>территории ГУ «</w:t>
            </w:r>
            <w:proofErr w:type="spellStart"/>
            <w:r w:rsidRPr="00F141DC">
              <w:rPr>
                <w:sz w:val="16"/>
                <w:szCs w:val="16"/>
              </w:rPr>
              <w:t>Сосногорское</w:t>
            </w:r>
            <w:proofErr w:type="spellEnd"/>
            <w:r w:rsidRPr="00F141DC">
              <w:rPr>
                <w:sz w:val="16"/>
                <w:szCs w:val="16"/>
              </w:rPr>
              <w:t xml:space="preserve"> лесничество» РК </w:t>
            </w:r>
          </w:p>
          <w:p w:rsidR="000E55E0" w:rsidRPr="00F141DC" w:rsidRDefault="000E55E0" w:rsidP="00F636CA">
            <w:pPr>
              <w:ind w:left="-74" w:right="-108"/>
              <w:jc w:val="center"/>
              <w:rPr>
                <w:rFonts w:eastAsia="Times New Roman"/>
                <w:sz w:val="16"/>
                <w:szCs w:val="16"/>
                <w:lang w:eastAsia="ru-RU"/>
              </w:rPr>
            </w:pPr>
            <w:r w:rsidRPr="00F141DC">
              <w:rPr>
                <w:sz w:val="16"/>
                <w:szCs w:val="16"/>
              </w:rPr>
              <w:t>(на период пожароопасного сезона)</w:t>
            </w:r>
          </w:p>
        </w:tc>
        <w:tc>
          <w:tcPr>
            <w:tcW w:w="709" w:type="dxa"/>
            <w:vMerge w:val="restart"/>
            <w:hideMark/>
          </w:tcPr>
          <w:p w:rsidR="000E55E0" w:rsidRPr="00F141DC" w:rsidRDefault="000E55E0" w:rsidP="00F636CA">
            <w:pPr>
              <w:jc w:val="center"/>
              <w:rPr>
                <w:rFonts w:eastAsia="Times New Roman"/>
                <w:sz w:val="16"/>
                <w:szCs w:val="16"/>
                <w:lang w:eastAsia="ru-RU"/>
              </w:rPr>
            </w:pPr>
            <w:r w:rsidRPr="00F141DC">
              <w:rPr>
                <w:rFonts w:eastAsia="Times New Roman"/>
                <w:sz w:val="16"/>
                <w:szCs w:val="16"/>
                <w:lang w:eastAsia="ru-RU"/>
              </w:rPr>
              <w:lastRenderedPageBreak/>
              <w:t>01.01.</w:t>
            </w:r>
          </w:p>
          <w:p w:rsidR="000E55E0" w:rsidRPr="00F141DC" w:rsidRDefault="000E55E0" w:rsidP="00F636CA">
            <w:pPr>
              <w:jc w:val="center"/>
              <w:rPr>
                <w:rFonts w:eastAsia="Times New Roman"/>
                <w:sz w:val="16"/>
                <w:szCs w:val="16"/>
                <w:lang w:eastAsia="ru-RU"/>
              </w:rPr>
            </w:pPr>
            <w:r>
              <w:rPr>
                <w:rFonts w:eastAsia="Times New Roman"/>
                <w:sz w:val="16"/>
                <w:szCs w:val="16"/>
                <w:lang w:eastAsia="ru-RU"/>
              </w:rPr>
              <w:t>2019</w:t>
            </w:r>
          </w:p>
        </w:tc>
        <w:tc>
          <w:tcPr>
            <w:tcW w:w="992" w:type="dxa"/>
            <w:vMerge w:val="restart"/>
            <w:noWrap/>
            <w:hideMark/>
          </w:tcPr>
          <w:p w:rsidR="000E55E0" w:rsidRPr="00F141DC" w:rsidRDefault="000E55E0" w:rsidP="00F636CA">
            <w:pPr>
              <w:jc w:val="center"/>
              <w:rPr>
                <w:rFonts w:eastAsia="Times New Roman"/>
                <w:sz w:val="16"/>
                <w:szCs w:val="16"/>
                <w:lang w:eastAsia="ru-RU"/>
              </w:rPr>
            </w:pPr>
            <w:r w:rsidRPr="00F141DC">
              <w:rPr>
                <w:rFonts w:eastAsia="Times New Roman"/>
                <w:sz w:val="16"/>
                <w:szCs w:val="16"/>
                <w:lang w:eastAsia="ru-RU"/>
              </w:rPr>
              <w:t>31.12.</w:t>
            </w:r>
          </w:p>
          <w:p w:rsidR="000E55E0" w:rsidRPr="00F141DC" w:rsidRDefault="000E55E0" w:rsidP="00F636CA">
            <w:pPr>
              <w:jc w:val="center"/>
              <w:rPr>
                <w:rFonts w:eastAsia="Times New Roman"/>
                <w:sz w:val="16"/>
                <w:szCs w:val="16"/>
                <w:lang w:eastAsia="ru-RU"/>
              </w:rPr>
            </w:pPr>
            <w:r w:rsidRPr="00F141DC">
              <w:rPr>
                <w:rFonts w:eastAsia="Times New Roman"/>
                <w:sz w:val="16"/>
                <w:szCs w:val="16"/>
                <w:lang w:eastAsia="ru-RU"/>
              </w:rPr>
              <w:t>20</w:t>
            </w:r>
            <w:r>
              <w:rPr>
                <w:rFonts w:eastAsia="Times New Roman"/>
                <w:sz w:val="16"/>
                <w:szCs w:val="16"/>
                <w:lang w:eastAsia="ru-RU"/>
              </w:rPr>
              <w:t>19</w:t>
            </w:r>
          </w:p>
        </w:tc>
        <w:tc>
          <w:tcPr>
            <w:tcW w:w="851" w:type="dxa"/>
            <w:vMerge w:val="restart"/>
            <w:noWrap/>
          </w:tcPr>
          <w:p w:rsidR="000E55E0" w:rsidRPr="00F141DC" w:rsidRDefault="000E55E0" w:rsidP="00F636CA">
            <w:pPr>
              <w:jc w:val="center"/>
              <w:rPr>
                <w:rFonts w:eastAsia="Times New Roman"/>
                <w:color w:val="000000"/>
                <w:sz w:val="16"/>
                <w:szCs w:val="16"/>
                <w:lang w:eastAsia="ru-RU"/>
              </w:rPr>
            </w:pPr>
            <w:r w:rsidRPr="00F141DC">
              <w:rPr>
                <w:rFonts w:eastAsia="Times New Roman"/>
                <w:color w:val="000000"/>
                <w:sz w:val="16"/>
                <w:szCs w:val="16"/>
                <w:lang w:eastAsia="ru-RU"/>
              </w:rPr>
              <w:t>0,00</w:t>
            </w:r>
          </w:p>
        </w:tc>
        <w:tc>
          <w:tcPr>
            <w:tcW w:w="1134" w:type="dxa"/>
            <w:vMerge w:val="restart"/>
            <w:noWrap/>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p>
        </w:tc>
        <w:tc>
          <w:tcPr>
            <w:tcW w:w="1134" w:type="dxa"/>
            <w:vMerge w:val="restart"/>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p>
        </w:tc>
        <w:tc>
          <w:tcPr>
            <w:tcW w:w="992" w:type="dxa"/>
            <w:vMerge w:val="restart"/>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p>
        </w:tc>
        <w:tc>
          <w:tcPr>
            <w:tcW w:w="851" w:type="dxa"/>
            <w:vMerge w:val="restart"/>
            <w:noWrap/>
            <w:hideMark/>
          </w:tcPr>
          <w:p w:rsidR="000E55E0" w:rsidRPr="001F4FF5" w:rsidRDefault="000E55E0" w:rsidP="00F636CA">
            <w:pPr>
              <w:jc w:val="center"/>
              <w:rPr>
                <w:rFonts w:eastAsia="Times New Roman"/>
                <w:sz w:val="16"/>
                <w:szCs w:val="16"/>
                <w:lang w:eastAsia="ru-RU"/>
              </w:rPr>
            </w:pPr>
            <w:r w:rsidRPr="001F4FF5">
              <w:rPr>
                <w:rFonts w:eastAsia="Times New Roman"/>
                <w:sz w:val="16"/>
                <w:szCs w:val="16"/>
                <w:lang w:eastAsia="ru-RU"/>
              </w:rPr>
              <w:t>V</w:t>
            </w:r>
          </w:p>
        </w:tc>
        <w:tc>
          <w:tcPr>
            <w:tcW w:w="850" w:type="dxa"/>
            <w:vMerge w:val="restart"/>
            <w:noWrap/>
            <w:hideMark/>
          </w:tcPr>
          <w:p w:rsidR="000E55E0" w:rsidRPr="001F4FF5" w:rsidRDefault="000E55E0" w:rsidP="00F636CA">
            <w:pPr>
              <w:jc w:val="center"/>
              <w:rPr>
                <w:rFonts w:eastAsia="Times New Roman"/>
                <w:sz w:val="16"/>
                <w:szCs w:val="16"/>
                <w:lang w:eastAsia="ru-RU"/>
              </w:rPr>
            </w:pPr>
            <w:r w:rsidRPr="001F4FF5">
              <w:rPr>
                <w:rFonts w:eastAsia="Times New Roman"/>
                <w:sz w:val="16"/>
                <w:szCs w:val="16"/>
                <w:lang w:eastAsia="ru-RU"/>
              </w:rPr>
              <w:t>V</w:t>
            </w:r>
          </w:p>
        </w:tc>
        <w:tc>
          <w:tcPr>
            <w:tcW w:w="709" w:type="dxa"/>
            <w:vMerge w:val="restart"/>
            <w:noWrap/>
            <w:hideMark/>
          </w:tcPr>
          <w:p w:rsidR="000E55E0" w:rsidRPr="001F4FF5" w:rsidRDefault="000E55E0" w:rsidP="00F636CA">
            <w:pPr>
              <w:jc w:val="center"/>
              <w:rPr>
                <w:rFonts w:eastAsia="Times New Roman"/>
                <w:sz w:val="16"/>
                <w:szCs w:val="16"/>
                <w:lang w:eastAsia="ru-RU"/>
              </w:rPr>
            </w:pPr>
            <w:r w:rsidRPr="001F4FF5">
              <w:rPr>
                <w:rFonts w:eastAsia="Times New Roman"/>
                <w:sz w:val="16"/>
                <w:szCs w:val="16"/>
                <w:lang w:eastAsia="ru-RU"/>
              </w:rPr>
              <w:t>V</w:t>
            </w:r>
          </w:p>
        </w:tc>
        <w:tc>
          <w:tcPr>
            <w:tcW w:w="708" w:type="dxa"/>
            <w:vMerge w:val="restart"/>
            <w:noWrap/>
            <w:hideMark/>
          </w:tcPr>
          <w:p w:rsidR="000E55E0" w:rsidRPr="001F4FF5" w:rsidRDefault="000E55E0" w:rsidP="00F636CA">
            <w:pPr>
              <w:jc w:val="center"/>
              <w:rPr>
                <w:rFonts w:eastAsia="Times New Roman"/>
                <w:sz w:val="16"/>
                <w:szCs w:val="16"/>
                <w:lang w:val="en-US" w:eastAsia="ru-RU"/>
              </w:rPr>
            </w:pPr>
            <w:r w:rsidRPr="001F4FF5">
              <w:rPr>
                <w:rFonts w:eastAsia="Times New Roman"/>
                <w:sz w:val="16"/>
                <w:szCs w:val="16"/>
                <w:lang w:val="en-US" w:eastAsia="ru-RU"/>
              </w:rPr>
              <w:t>V</w:t>
            </w:r>
          </w:p>
        </w:tc>
      </w:tr>
      <w:tr w:rsidR="000E55E0" w:rsidRPr="007A609E" w:rsidTr="00666570">
        <w:trPr>
          <w:trHeight w:val="293"/>
        </w:trPr>
        <w:tc>
          <w:tcPr>
            <w:tcW w:w="568" w:type="dxa"/>
            <w:vMerge/>
            <w:hideMark/>
          </w:tcPr>
          <w:p w:rsidR="000E55E0" w:rsidRPr="004B5430" w:rsidRDefault="000E55E0" w:rsidP="00F636CA">
            <w:pPr>
              <w:rPr>
                <w:rFonts w:eastAsia="Times New Roman"/>
                <w:sz w:val="16"/>
                <w:szCs w:val="16"/>
                <w:lang w:eastAsia="ru-RU"/>
              </w:rPr>
            </w:pPr>
          </w:p>
        </w:tc>
        <w:tc>
          <w:tcPr>
            <w:tcW w:w="1984" w:type="dxa"/>
            <w:hideMark/>
          </w:tcPr>
          <w:p w:rsidR="000E55E0" w:rsidRPr="004B5430" w:rsidRDefault="000E55E0" w:rsidP="00F636CA">
            <w:pPr>
              <w:rPr>
                <w:rFonts w:eastAsia="Times New Roman"/>
                <w:sz w:val="16"/>
                <w:szCs w:val="16"/>
                <w:lang w:eastAsia="ru-RU"/>
              </w:rPr>
            </w:pPr>
          </w:p>
        </w:tc>
        <w:tc>
          <w:tcPr>
            <w:tcW w:w="1560" w:type="dxa"/>
            <w:vMerge/>
            <w:hideMark/>
          </w:tcPr>
          <w:p w:rsidR="000E55E0" w:rsidRPr="004B5430" w:rsidRDefault="000E55E0" w:rsidP="00F636CA">
            <w:pPr>
              <w:rPr>
                <w:rFonts w:eastAsia="Times New Roman"/>
                <w:sz w:val="16"/>
                <w:szCs w:val="16"/>
                <w:lang w:eastAsia="ru-RU"/>
              </w:rPr>
            </w:pPr>
          </w:p>
        </w:tc>
        <w:tc>
          <w:tcPr>
            <w:tcW w:w="1275" w:type="dxa"/>
            <w:vMerge/>
            <w:hideMark/>
          </w:tcPr>
          <w:p w:rsidR="000E55E0" w:rsidRPr="00F141DC" w:rsidRDefault="000E55E0" w:rsidP="00F636CA">
            <w:pPr>
              <w:rPr>
                <w:rFonts w:eastAsia="Times New Roman"/>
                <w:sz w:val="16"/>
                <w:szCs w:val="16"/>
                <w:lang w:eastAsia="ru-RU"/>
              </w:rPr>
            </w:pPr>
          </w:p>
        </w:tc>
        <w:tc>
          <w:tcPr>
            <w:tcW w:w="1559" w:type="dxa"/>
            <w:vMerge/>
            <w:hideMark/>
          </w:tcPr>
          <w:p w:rsidR="000E55E0" w:rsidRPr="00F141DC" w:rsidRDefault="000E55E0" w:rsidP="00F636CA">
            <w:pPr>
              <w:rPr>
                <w:rFonts w:eastAsia="Times New Roman"/>
                <w:sz w:val="16"/>
                <w:szCs w:val="16"/>
                <w:lang w:eastAsia="ru-RU"/>
              </w:rPr>
            </w:pPr>
          </w:p>
        </w:tc>
        <w:tc>
          <w:tcPr>
            <w:tcW w:w="709" w:type="dxa"/>
            <w:vMerge/>
            <w:hideMark/>
          </w:tcPr>
          <w:p w:rsidR="000E55E0" w:rsidRPr="00F141DC" w:rsidRDefault="000E55E0" w:rsidP="00F636CA">
            <w:pPr>
              <w:rPr>
                <w:rFonts w:eastAsia="Times New Roman"/>
                <w:sz w:val="16"/>
                <w:szCs w:val="16"/>
                <w:lang w:eastAsia="ru-RU"/>
              </w:rPr>
            </w:pPr>
          </w:p>
        </w:tc>
        <w:tc>
          <w:tcPr>
            <w:tcW w:w="992" w:type="dxa"/>
            <w:vMerge/>
            <w:hideMark/>
          </w:tcPr>
          <w:p w:rsidR="000E55E0" w:rsidRPr="00F141DC" w:rsidRDefault="000E55E0" w:rsidP="00F636CA">
            <w:pPr>
              <w:rPr>
                <w:rFonts w:eastAsia="Times New Roman"/>
                <w:sz w:val="16"/>
                <w:szCs w:val="16"/>
                <w:lang w:eastAsia="ru-RU"/>
              </w:rPr>
            </w:pPr>
          </w:p>
        </w:tc>
        <w:tc>
          <w:tcPr>
            <w:tcW w:w="851" w:type="dxa"/>
            <w:vMerge/>
          </w:tcPr>
          <w:p w:rsidR="000E55E0" w:rsidRPr="00F141DC" w:rsidRDefault="000E55E0" w:rsidP="00F636CA">
            <w:pPr>
              <w:rPr>
                <w:rFonts w:eastAsia="Times New Roman"/>
                <w:color w:val="000000"/>
                <w:sz w:val="16"/>
                <w:szCs w:val="16"/>
                <w:lang w:eastAsia="ru-RU"/>
              </w:rPr>
            </w:pPr>
          </w:p>
        </w:tc>
        <w:tc>
          <w:tcPr>
            <w:tcW w:w="1134" w:type="dxa"/>
            <w:vMerge/>
          </w:tcPr>
          <w:p w:rsidR="000E55E0" w:rsidRPr="007A609E" w:rsidRDefault="000E55E0" w:rsidP="00F636CA">
            <w:pPr>
              <w:rPr>
                <w:rFonts w:eastAsia="Times New Roman"/>
                <w:color w:val="000000"/>
                <w:sz w:val="16"/>
                <w:szCs w:val="16"/>
                <w:lang w:eastAsia="ru-RU"/>
              </w:rPr>
            </w:pPr>
          </w:p>
        </w:tc>
        <w:tc>
          <w:tcPr>
            <w:tcW w:w="1134" w:type="dxa"/>
            <w:vMerge/>
          </w:tcPr>
          <w:p w:rsidR="000E55E0" w:rsidRPr="007A609E" w:rsidRDefault="000E55E0" w:rsidP="00F636CA">
            <w:pPr>
              <w:rPr>
                <w:rFonts w:eastAsia="Times New Roman"/>
                <w:color w:val="000000"/>
                <w:sz w:val="16"/>
                <w:szCs w:val="16"/>
                <w:lang w:eastAsia="ru-RU"/>
              </w:rPr>
            </w:pPr>
          </w:p>
        </w:tc>
        <w:tc>
          <w:tcPr>
            <w:tcW w:w="992" w:type="dxa"/>
            <w:vMerge/>
          </w:tcPr>
          <w:p w:rsidR="000E55E0" w:rsidRPr="007A609E" w:rsidRDefault="000E55E0" w:rsidP="00F636CA">
            <w:pPr>
              <w:rPr>
                <w:rFonts w:eastAsia="Times New Roman"/>
                <w:color w:val="000000"/>
                <w:sz w:val="16"/>
                <w:szCs w:val="16"/>
                <w:lang w:eastAsia="ru-RU"/>
              </w:rPr>
            </w:pPr>
          </w:p>
        </w:tc>
        <w:tc>
          <w:tcPr>
            <w:tcW w:w="851" w:type="dxa"/>
            <w:vMerge/>
            <w:hideMark/>
          </w:tcPr>
          <w:p w:rsidR="000E55E0" w:rsidRPr="007A609E" w:rsidRDefault="000E55E0" w:rsidP="00F636CA">
            <w:pPr>
              <w:rPr>
                <w:rFonts w:eastAsia="Times New Roman"/>
                <w:color w:val="000000"/>
                <w:sz w:val="16"/>
                <w:szCs w:val="16"/>
                <w:lang w:eastAsia="ru-RU"/>
              </w:rPr>
            </w:pPr>
          </w:p>
        </w:tc>
        <w:tc>
          <w:tcPr>
            <w:tcW w:w="850" w:type="dxa"/>
            <w:vMerge/>
            <w:hideMark/>
          </w:tcPr>
          <w:p w:rsidR="000E55E0" w:rsidRPr="007A609E" w:rsidRDefault="000E55E0" w:rsidP="00F636CA">
            <w:pPr>
              <w:rPr>
                <w:rFonts w:eastAsia="Times New Roman"/>
                <w:color w:val="000000"/>
                <w:sz w:val="16"/>
                <w:szCs w:val="16"/>
                <w:lang w:eastAsia="ru-RU"/>
              </w:rPr>
            </w:pPr>
          </w:p>
        </w:tc>
        <w:tc>
          <w:tcPr>
            <w:tcW w:w="709" w:type="dxa"/>
            <w:vMerge/>
            <w:hideMark/>
          </w:tcPr>
          <w:p w:rsidR="000E55E0" w:rsidRPr="007A609E" w:rsidRDefault="000E55E0" w:rsidP="00F636CA">
            <w:pPr>
              <w:rPr>
                <w:rFonts w:eastAsia="Times New Roman"/>
                <w:color w:val="000000"/>
                <w:sz w:val="16"/>
                <w:szCs w:val="16"/>
                <w:lang w:eastAsia="ru-RU"/>
              </w:rPr>
            </w:pPr>
          </w:p>
        </w:tc>
        <w:tc>
          <w:tcPr>
            <w:tcW w:w="708" w:type="dxa"/>
            <w:vMerge/>
            <w:hideMark/>
          </w:tcPr>
          <w:p w:rsidR="000E55E0" w:rsidRPr="007A609E" w:rsidRDefault="000E55E0" w:rsidP="00F636CA">
            <w:pPr>
              <w:rPr>
                <w:rFonts w:eastAsia="Times New Roman"/>
                <w:color w:val="000000"/>
                <w:sz w:val="16"/>
                <w:szCs w:val="16"/>
                <w:lang w:eastAsia="ru-RU"/>
              </w:rPr>
            </w:pPr>
          </w:p>
        </w:tc>
      </w:tr>
      <w:tr w:rsidR="000E55E0" w:rsidRPr="007A609E" w:rsidTr="00666570">
        <w:trPr>
          <w:trHeight w:val="257"/>
        </w:trPr>
        <w:tc>
          <w:tcPr>
            <w:tcW w:w="568" w:type="dxa"/>
          </w:tcPr>
          <w:p w:rsidR="000E55E0" w:rsidRPr="00F26FCE" w:rsidRDefault="000E55E0" w:rsidP="00F636CA">
            <w:pPr>
              <w:suppressAutoHyphens/>
              <w:jc w:val="center"/>
              <w:rPr>
                <w:sz w:val="16"/>
                <w:szCs w:val="16"/>
              </w:rPr>
            </w:pPr>
            <w:r w:rsidRPr="00F26FCE">
              <w:rPr>
                <w:sz w:val="16"/>
                <w:szCs w:val="16"/>
              </w:rPr>
              <w:lastRenderedPageBreak/>
              <w:t>1.1.1</w:t>
            </w:r>
          </w:p>
          <w:p w:rsidR="000E55E0" w:rsidRPr="00F26FCE" w:rsidRDefault="000E55E0" w:rsidP="00F636CA">
            <w:pPr>
              <w:rPr>
                <w:sz w:val="16"/>
                <w:szCs w:val="16"/>
              </w:rPr>
            </w:pPr>
          </w:p>
        </w:tc>
        <w:tc>
          <w:tcPr>
            <w:tcW w:w="1984" w:type="dxa"/>
          </w:tcPr>
          <w:p w:rsidR="000E55E0" w:rsidRPr="00F26FCE" w:rsidRDefault="000E55E0" w:rsidP="00F636CA">
            <w:pPr>
              <w:suppressAutoHyphens/>
              <w:rPr>
                <w:sz w:val="16"/>
                <w:szCs w:val="16"/>
              </w:rPr>
            </w:pPr>
            <w:r w:rsidRPr="00F26FCE">
              <w:rPr>
                <w:sz w:val="16"/>
                <w:szCs w:val="16"/>
              </w:rPr>
              <w:t>Организация работы Комиссии по чрезвычайным ситуациям и обеспечения пожарной безопасности МОМР «Сосногорск</w:t>
            </w:r>
          </w:p>
        </w:tc>
        <w:tc>
          <w:tcPr>
            <w:tcW w:w="1560" w:type="dxa"/>
          </w:tcPr>
          <w:p w:rsidR="000E55E0" w:rsidRPr="004B5430" w:rsidRDefault="000E55E0" w:rsidP="00F636CA">
            <w:pPr>
              <w:rPr>
                <w:rFonts w:eastAsia="Times New Roman"/>
                <w:sz w:val="16"/>
                <w:szCs w:val="16"/>
                <w:lang w:eastAsia="ru-RU"/>
              </w:rPr>
            </w:pPr>
            <w:r w:rsidRPr="004B5430">
              <w:rPr>
                <w:rFonts w:eastAsia="Times New Roman"/>
                <w:sz w:val="16"/>
                <w:szCs w:val="16"/>
                <w:lang w:eastAsia="ru-RU"/>
              </w:rPr>
              <w:t> </w:t>
            </w:r>
          </w:p>
          <w:p w:rsidR="000E55E0" w:rsidRPr="009D64CF" w:rsidRDefault="000E55E0" w:rsidP="00F636CA">
            <w:pPr>
              <w:ind w:left="-108" w:right="-108"/>
              <w:jc w:val="center"/>
              <w:rPr>
                <w:rFonts w:eastAsia="Times New Roman"/>
                <w:sz w:val="16"/>
                <w:szCs w:val="16"/>
                <w:lang w:eastAsia="ru-RU"/>
              </w:rPr>
            </w:pPr>
            <w:r w:rsidRPr="009D64CF">
              <w:rPr>
                <w:rFonts w:eastAsia="Times New Roman"/>
                <w:sz w:val="16"/>
                <w:szCs w:val="16"/>
                <w:lang w:eastAsia="ru-RU"/>
              </w:rPr>
              <w:t>Уляшов М.И. – начальник МКУ «Управление по делам ГО и ЧС МО МР «Сосногорск»</w:t>
            </w:r>
          </w:p>
        </w:tc>
        <w:tc>
          <w:tcPr>
            <w:tcW w:w="1275" w:type="dxa"/>
          </w:tcPr>
          <w:p w:rsidR="000E55E0" w:rsidRPr="00F141DC" w:rsidRDefault="000E55E0" w:rsidP="00F636CA">
            <w:pPr>
              <w:rPr>
                <w:rFonts w:eastAsia="Times New Roman"/>
                <w:sz w:val="16"/>
                <w:szCs w:val="16"/>
                <w:lang w:eastAsia="ru-RU"/>
              </w:rPr>
            </w:pPr>
            <w:r w:rsidRPr="00F141DC">
              <w:rPr>
                <w:rFonts w:eastAsia="Times New Roman"/>
                <w:sz w:val="16"/>
                <w:szCs w:val="16"/>
                <w:lang w:eastAsia="ru-RU"/>
              </w:rPr>
              <w:t>МКУ «Управление по делам ГО и ЧС МО МР «Сосногорск»</w:t>
            </w:r>
          </w:p>
        </w:tc>
        <w:tc>
          <w:tcPr>
            <w:tcW w:w="1559" w:type="dxa"/>
          </w:tcPr>
          <w:p w:rsidR="000E55E0" w:rsidRPr="00F141DC" w:rsidRDefault="000E55E0" w:rsidP="00F636CA">
            <w:pPr>
              <w:jc w:val="center"/>
              <w:rPr>
                <w:rFonts w:eastAsia="Times New Roman"/>
                <w:sz w:val="16"/>
                <w:szCs w:val="16"/>
                <w:lang w:eastAsia="ru-RU"/>
              </w:rPr>
            </w:pPr>
            <w:proofErr w:type="spellStart"/>
            <w:r w:rsidRPr="00F141DC">
              <w:rPr>
                <w:rFonts w:eastAsia="Times New Roman"/>
                <w:sz w:val="16"/>
                <w:szCs w:val="16"/>
                <w:lang w:eastAsia="ru-RU"/>
              </w:rPr>
              <w:t>х</w:t>
            </w:r>
            <w:proofErr w:type="spellEnd"/>
          </w:p>
        </w:tc>
        <w:tc>
          <w:tcPr>
            <w:tcW w:w="709" w:type="dxa"/>
          </w:tcPr>
          <w:p w:rsidR="000E55E0" w:rsidRPr="00F141DC" w:rsidRDefault="000E55E0" w:rsidP="00F636CA">
            <w:pPr>
              <w:jc w:val="center"/>
              <w:rPr>
                <w:rFonts w:eastAsia="Times New Roman"/>
                <w:sz w:val="16"/>
                <w:szCs w:val="16"/>
                <w:lang w:eastAsia="ru-RU"/>
              </w:rPr>
            </w:pPr>
            <w:r w:rsidRPr="00F141DC">
              <w:rPr>
                <w:rFonts w:eastAsia="Times New Roman"/>
                <w:sz w:val="16"/>
                <w:szCs w:val="16"/>
                <w:lang w:eastAsia="ru-RU"/>
              </w:rPr>
              <w:t>01.01</w:t>
            </w:r>
          </w:p>
          <w:p w:rsidR="000E55E0" w:rsidRPr="00F141DC" w:rsidRDefault="000E55E0" w:rsidP="00F636CA">
            <w:pPr>
              <w:jc w:val="center"/>
              <w:rPr>
                <w:rFonts w:eastAsia="Times New Roman"/>
                <w:sz w:val="16"/>
                <w:szCs w:val="16"/>
                <w:lang w:eastAsia="ru-RU"/>
              </w:rPr>
            </w:pPr>
            <w:r>
              <w:rPr>
                <w:rFonts w:eastAsia="Times New Roman"/>
                <w:sz w:val="16"/>
                <w:szCs w:val="16"/>
                <w:lang w:eastAsia="ru-RU"/>
              </w:rPr>
              <w:t>.2019</w:t>
            </w:r>
          </w:p>
        </w:tc>
        <w:tc>
          <w:tcPr>
            <w:tcW w:w="992" w:type="dxa"/>
          </w:tcPr>
          <w:p w:rsidR="000E55E0" w:rsidRPr="00F141DC" w:rsidRDefault="000E55E0" w:rsidP="00F636CA">
            <w:pPr>
              <w:jc w:val="center"/>
              <w:rPr>
                <w:rFonts w:eastAsia="Times New Roman"/>
                <w:sz w:val="16"/>
                <w:szCs w:val="16"/>
                <w:lang w:eastAsia="ru-RU"/>
              </w:rPr>
            </w:pPr>
            <w:r w:rsidRPr="00F141DC">
              <w:rPr>
                <w:rFonts w:eastAsia="Times New Roman"/>
                <w:sz w:val="16"/>
                <w:szCs w:val="16"/>
                <w:lang w:eastAsia="ru-RU"/>
              </w:rPr>
              <w:t>31.12.</w:t>
            </w:r>
          </w:p>
          <w:p w:rsidR="000E55E0" w:rsidRPr="00F141DC" w:rsidRDefault="000E55E0" w:rsidP="00F636CA">
            <w:pPr>
              <w:jc w:val="center"/>
              <w:rPr>
                <w:rFonts w:eastAsia="Times New Roman"/>
                <w:sz w:val="16"/>
                <w:szCs w:val="16"/>
                <w:lang w:eastAsia="ru-RU"/>
              </w:rPr>
            </w:pPr>
            <w:r>
              <w:rPr>
                <w:rFonts w:eastAsia="Times New Roman"/>
                <w:sz w:val="16"/>
                <w:szCs w:val="16"/>
                <w:lang w:eastAsia="ru-RU"/>
              </w:rPr>
              <w:t>2019</w:t>
            </w:r>
          </w:p>
        </w:tc>
        <w:tc>
          <w:tcPr>
            <w:tcW w:w="851" w:type="dxa"/>
          </w:tcPr>
          <w:p w:rsidR="000E55E0" w:rsidRPr="00F141DC" w:rsidRDefault="000E55E0" w:rsidP="00F636CA">
            <w:pPr>
              <w:jc w:val="center"/>
              <w:rPr>
                <w:rFonts w:eastAsia="Times New Roman"/>
                <w:color w:val="000000"/>
                <w:sz w:val="16"/>
                <w:szCs w:val="16"/>
                <w:lang w:eastAsia="ru-RU"/>
              </w:rPr>
            </w:pPr>
            <w:r w:rsidRPr="00F141DC">
              <w:rPr>
                <w:rFonts w:eastAsia="Times New Roman"/>
                <w:color w:val="000000"/>
                <w:sz w:val="16"/>
                <w:szCs w:val="16"/>
                <w:lang w:eastAsia="ru-RU"/>
              </w:rPr>
              <w:t>0,00</w:t>
            </w:r>
          </w:p>
        </w:tc>
        <w:tc>
          <w:tcPr>
            <w:tcW w:w="1134" w:type="dxa"/>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p>
        </w:tc>
        <w:tc>
          <w:tcPr>
            <w:tcW w:w="1134" w:type="dxa"/>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p>
        </w:tc>
        <w:tc>
          <w:tcPr>
            <w:tcW w:w="992" w:type="dxa"/>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p>
        </w:tc>
        <w:tc>
          <w:tcPr>
            <w:tcW w:w="851" w:type="dxa"/>
          </w:tcPr>
          <w:p w:rsidR="000E55E0" w:rsidRPr="001F4FF5" w:rsidRDefault="000E55E0" w:rsidP="00F636CA">
            <w:pPr>
              <w:jc w:val="center"/>
              <w:rPr>
                <w:rFonts w:eastAsia="Times New Roman"/>
                <w:sz w:val="16"/>
                <w:szCs w:val="16"/>
                <w:lang w:eastAsia="ru-RU"/>
              </w:rPr>
            </w:pPr>
            <w:r w:rsidRPr="001F4FF5">
              <w:rPr>
                <w:rFonts w:eastAsia="Times New Roman"/>
                <w:sz w:val="16"/>
                <w:szCs w:val="16"/>
                <w:lang w:eastAsia="ru-RU"/>
              </w:rPr>
              <w:t>V</w:t>
            </w:r>
          </w:p>
        </w:tc>
        <w:tc>
          <w:tcPr>
            <w:tcW w:w="850" w:type="dxa"/>
          </w:tcPr>
          <w:p w:rsidR="000E55E0" w:rsidRPr="001F4FF5" w:rsidRDefault="000E55E0" w:rsidP="00F636CA">
            <w:pPr>
              <w:jc w:val="center"/>
              <w:rPr>
                <w:rFonts w:eastAsia="Times New Roman"/>
                <w:sz w:val="16"/>
                <w:szCs w:val="16"/>
                <w:lang w:eastAsia="ru-RU"/>
              </w:rPr>
            </w:pPr>
            <w:r w:rsidRPr="001F4FF5">
              <w:rPr>
                <w:rFonts w:eastAsia="Times New Roman"/>
                <w:sz w:val="16"/>
                <w:szCs w:val="16"/>
                <w:lang w:eastAsia="ru-RU"/>
              </w:rPr>
              <w:t>V</w:t>
            </w:r>
          </w:p>
        </w:tc>
        <w:tc>
          <w:tcPr>
            <w:tcW w:w="709" w:type="dxa"/>
          </w:tcPr>
          <w:p w:rsidR="000E55E0" w:rsidRPr="001F4FF5" w:rsidRDefault="000E55E0" w:rsidP="00F636CA">
            <w:pPr>
              <w:jc w:val="center"/>
              <w:rPr>
                <w:rFonts w:eastAsia="Times New Roman"/>
                <w:sz w:val="16"/>
                <w:szCs w:val="16"/>
                <w:lang w:eastAsia="ru-RU"/>
              </w:rPr>
            </w:pPr>
            <w:r w:rsidRPr="001F4FF5">
              <w:rPr>
                <w:rFonts w:eastAsia="Times New Roman"/>
                <w:sz w:val="16"/>
                <w:szCs w:val="16"/>
                <w:lang w:eastAsia="ru-RU"/>
              </w:rPr>
              <w:t>V</w:t>
            </w:r>
          </w:p>
        </w:tc>
        <w:tc>
          <w:tcPr>
            <w:tcW w:w="708" w:type="dxa"/>
          </w:tcPr>
          <w:p w:rsidR="000E55E0" w:rsidRPr="001F4FF5" w:rsidRDefault="000E55E0" w:rsidP="00F636CA">
            <w:pPr>
              <w:jc w:val="center"/>
              <w:rPr>
                <w:rFonts w:eastAsia="Times New Roman"/>
                <w:sz w:val="16"/>
                <w:szCs w:val="16"/>
                <w:lang w:val="en-US" w:eastAsia="ru-RU"/>
              </w:rPr>
            </w:pPr>
            <w:r w:rsidRPr="001F4FF5">
              <w:rPr>
                <w:rFonts w:eastAsia="Times New Roman"/>
                <w:sz w:val="16"/>
                <w:szCs w:val="16"/>
                <w:lang w:val="en-US" w:eastAsia="ru-RU"/>
              </w:rPr>
              <w:t>V</w:t>
            </w:r>
          </w:p>
        </w:tc>
      </w:tr>
      <w:tr w:rsidR="000E55E0" w:rsidRPr="007A609E" w:rsidTr="00666570">
        <w:trPr>
          <w:trHeight w:val="257"/>
        </w:trPr>
        <w:tc>
          <w:tcPr>
            <w:tcW w:w="568" w:type="dxa"/>
          </w:tcPr>
          <w:p w:rsidR="000E55E0" w:rsidRPr="00F26FCE" w:rsidRDefault="000E55E0" w:rsidP="00F636CA">
            <w:pPr>
              <w:suppressAutoHyphens/>
              <w:jc w:val="center"/>
              <w:rPr>
                <w:sz w:val="16"/>
                <w:szCs w:val="16"/>
              </w:rPr>
            </w:pPr>
          </w:p>
        </w:tc>
        <w:tc>
          <w:tcPr>
            <w:tcW w:w="1984" w:type="dxa"/>
          </w:tcPr>
          <w:p w:rsidR="000E55E0" w:rsidRPr="001F26A8" w:rsidRDefault="000E55E0" w:rsidP="00F636CA">
            <w:pPr>
              <w:rPr>
                <w:i/>
                <w:sz w:val="16"/>
                <w:szCs w:val="16"/>
              </w:rPr>
            </w:pPr>
            <w:r w:rsidRPr="001F26A8">
              <w:rPr>
                <w:i/>
                <w:sz w:val="16"/>
                <w:szCs w:val="16"/>
              </w:rPr>
              <w:t>Контрольное событие</w:t>
            </w:r>
            <w:r>
              <w:rPr>
                <w:i/>
                <w:sz w:val="16"/>
                <w:szCs w:val="16"/>
              </w:rPr>
              <w:t xml:space="preserve"> 1</w:t>
            </w:r>
          </w:p>
          <w:p w:rsidR="000E55E0" w:rsidRPr="00E72C85" w:rsidRDefault="000E55E0" w:rsidP="00F636CA">
            <w:pPr>
              <w:rPr>
                <w:rFonts w:eastAsia="Times New Roman"/>
                <w:sz w:val="16"/>
                <w:szCs w:val="16"/>
                <w:lang w:eastAsia="ru-RU"/>
              </w:rPr>
            </w:pPr>
            <w:r w:rsidRPr="00E72C85">
              <w:rPr>
                <w:sz w:val="16"/>
                <w:szCs w:val="16"/>
              </w:rPr>
              <w:t>Проведено не менее 4 заседаний КЧС</w:t>
            </w:r>
            <w:r>
              <w:rPr>
                <w:sz w:val="16"/>
                <w:szCs w:val="16"/>
              </w:rPr>
              <w:t xml:space="preserve"> и </w:t>
            </w:r>
            <w:r w:rsidRPr="001E0F72">
              <w:rPr>
                <w:sz w:val="16"/>
                <w:szCs w:val="16"/>
              </w:rPr>
              <w:t xml:space="preserve">ОПБ </w:t>
            </w:r>
            <w:r>
              <w:rPr>
                <w:sz w:val="16"/>
                <w:szCs w:val="16"/>
              </w:rPr>
              <w:t>(не реже 1 раза в квартал)</w:t>
            </w:r>
          </w:p>
        </w:tc>
        <w:tc>
          <w:tcPr>
            <w:tcW w:w="1560" w:type="dxa"/>
          </w:tcPr>
          <w:p w:rsidR="000E55E0" w:rsidRPr="004B5430" w:rsidRDefault="000E55E0" w:rsidP="00F636CA">
            <w:pPr>
              <w:rPr>
                <w:rFonts w:eastAsia="Times New Roman"/>
                <w:sz w:val="16"/>
                <w:szCs w:val="16"/>
                <w:lang w:eastAsia="ru-RU"/>
              </w:rPr>
            </w:pPr>
            <w:r w:rsidRPr="004B5430">
              <w:rPr>
                <w:rFonts w:eastAsia="Times New Roman"/>
                <w:sz w:val="16"/>
                <w:szCs w:val="16"/>
                <w:lang w:eastAsia="ru-RU"/>
              </w:rPr>
              <w:t> </w:t>
            </w:r>
          </w:p>
          <w:p w:rsidR="000E55E0" w:rsidRPr="009D64CF" w:rsidRDefault="000E55E0" w:rsidP="00F636CA">
            <w:pPr>
              <w:ind w:left="-108" w:right="-108"/>
              <w:jc w:val="center"/>
              <w:rPr>
                <w:rFonts w:eastAsia="Times New Roman"/>
                <w:sz w:val="16"/>
                <w:szCs w:val="16"/>
                <w:lang w:eastAsia="ru-RU"/>
              </w:rPr>
            </w:pPr>
            <w:r w:rsidRPr="009D64CF">
              <w:rPr>
                <w:rFonts w:eastAsia="Times New Roman"/>
                <w:sz w:val="16"/>
                <w:szCs w:val="16"/>
                <w:lang w:eastAsia="ru-RU"/>
              </w:rPr>
              <w:t>Уляшов М.И. – начальник МКУ «Управление по делам ГО и ЧС МО МР «Сосногорск»</w:t>
            </w:r>
          </w:p>
        </w:tc>
        <w:tc>
          <w:tcPr>
            <w:tcW w:w="1275" w:type="dxa"/>
          </w:tcPr>
          <w:p w:rsidR="000E55E0" w:rsidRPr="00F141DC" w:rsidRDefault="000E55E0" w:rsidP="00F636CA">
            <w:pPr>
              <w:rPr>
                <w:rFonts w:eastAsia="Times New Roman"/>
                <w:sz w:val="16"/>
                <w:szCs w:val="16"/>
                <w:lang w:eastAsia="ru-RU"/>
              </w:rPr>
            </w:pPr>
            <w:r w:rsidRPr="00F141DC">
              <w:rPr>
                <w:rFonts w:eastAsia="Times New Roman"/>
                <w:sz w:val="16"/>
                <w:szCs w:val="16"/>
                <w:lang w:eastAsia="ru-RU"/>
              </w:rPr>
              <w:t>МКУ «Управление по делам ГО и ЧС МО МР «Сосногорск»</w:t>
            </w:r>
          </w:p>
        </w:tc>
        <w:tc>
          <w:tcPr>
            <w:tcW w:w="1559" w:type="dxa"/>
          </w:tcPr>
          <w:p w:rsidR="000E55E0" w:rsidRPr="00F141DC" w:rsidRDefault="000E55E0" w:rsidP="00F636CA">
            <w:pPr>
              <w:jc w:val="center"/>
              <w:rPr>
                <w:rFonts w:eastAsia="Times New Roman"/>
                <w:sz w:val="16"/>
                <w:szCs w:val="16"/>
                <w:lang w:eastAsia="ru-RU"/>
              </w:rPr>
            </w:pPr>
            <w:proofErr w:type="spellStart"/>
            <w:r w:rsidRPr="00F141DC">
              <w:rPr>
                <w:rFonts w:eastAsia="Times New Roman"/>
                <w:sz w:val="16"/>
                <w:szCs w:val="16"/>
                <w:lang w:eastAsia="ru-RU"/>
              </w:rPr>
              <w:t>х</w:t>
            </w:r>
            <w:proofErr w:type="spellEnd"/>
          </w:p>
        </w:tc>
        <w:tc>
          <w:tcPr>
            <w:tcW w:w="709" w:type="dxa"/>
          </w:tcPr>
          <w:p w:rsidR="000E55E0" w:rsidRPr="00F141DC" w:rsidRDefault="000E55E0" w:rsidP="00F636CA">
            <w:pPr>
              <w:jc w:val="center"/>
              <w:rPr>
                <w:rFonts w:eastAsia="Times New Roman"/>
                <w:sz w:val="16"/>
                <w:szCs w:val="16"/>
                <w:lang w:eastAsia="ru-RU"/>
              </w:rPr>
            </w:pPr>
            <w:proofErr w:type="spellStart"/>
            <w:r w:rsidRPr="00F141DC">
              <w:rPr>
                <w:rFonts w:eastAsia="Times New Roman"/>
                <w:sz w:val="16"/>
                <w:szCs w:val="16"/>
                <w:lang w:eastAsia="ru-RU"/>
              </w:rPr>
              <w:t>х</w:t>
            </w:r>
            <w:proofErr w:type="spellEnd"/>
          </w:p>
        </w:tc>
        <w:tc>
          <w:tcPr>
            <w:tcW w:w="992" w:type="dxa"/>
          </w:tcPr>
          <w:p w:rsidR="000E55E0" w:rsidRPr="00F141DC" w:rsidRDefault="000E55E0" w:rsidP="00F636CA">
            <w:pPr>
              <w:jc w:val="center"/>
              <w:rPr>
                <w:rFonts w:eastAsia="Times New Roman"/>
                <w:sz w:val="16"/>
                <w:szCs w:val="16"/>
                <w:lang w:eastAsia="ru-RU"/>
              </w:rPr>
            </w:pPr>
            <w:r>
              <w:rPr>
                <w:rFonts w:eastAsia="Times New Roman"/>
                <w:sz w:val="16"/>
                <w:szCs w:val="16"/>
                <w:lang w:eastAsia="ru-RU"/>
              </w:rPr>
              <w:t>31.12. 2019</w:t>
            </w:r>
          </w:p>
        </w:tc>
        <w:tc>
          <w:tcPr>
            <w:tcW w:w="851" w:type="dxa"/>
          </w:tcPr>
          <w:p w:rsidR="000E55E0" w:rsidRPr="00F141DC" w:rsidRDefault="000E55E0" w:rsidP="00F636CA">
            <w:pPr>
              <w:jc w:val="center"/>
              <w:rPr>
                <w:rFonts w:eastAsia="Times New Roman"/>
                <w:color w:val="000000"/>
                <w:sz w:val="16"/>
                <w:szCs w:val="16"/>
                <w:lang w:eastAsia="ru-RU"/>
              </w:rPr>
            </w:pPr>
            <w:r w:rsidRPr="00F141DC">
              <w:rPr>
                <w:rFonts w:eastAsia="Times New Roman"/>
                <w:color w:val="000000"/>
                <w:sz w:val="16"/>
                <w:szCs w:val="16"/>
                <w:lang w:eastAsia="ru-RU"/>
              </w:rPr>
              <w:t>0,00</w:t>
            </w:r>
          </w:p>
        </w:tc>
        <w:tc>
          <w:tcPr>
            <w:tcW w:w="1134" w:type="dxa"/>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p>
        </w:tc>
        <w:tc>
          <w:tcPr>
            <w:tcW w:w="1134" w:type="dxa"/>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p>
        </w:tc>
        <w:tc>
          <w:tcPr>
            <w:tcW w:w="992" w:type="dxa"/>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p>
        </w:tc>
        <w:tc>
          <w:tcPr>
            <w:tcW w:w="851" w:type="dxa"/>
          </w:tcPr>
          <w:p w:rsidR="000E55E0" w:rsidRPr="00E72C85" w:rsidRDefault="000E55E0" w:rsidP="00F636CA">
            <w:pPr>
              <w:jc w:val="center"/>
              <w:rPr>
                <w:rFonts w:eastAsia="Times New Roman"/>
                <w:sz w:val="16"/>
                <w:szCs w:val="16"/>
                <w:highlight w:val="red"/>
                <w:lang w:eastAsia="ru-RU"/>
              </w:rPr>
            </w:pPr>
          </w:p>
        </w:tc>
        <w:tc>
          <w:tcPr>
            <w:tcW w:w="850" w:type="dxa"/>
          </w:tcPr>
          <w:p w:rsidR="000E55E0" w:rsidRPr="00E72C85" w:rsidRDefault="000E55E0" w:rsidP="00F636CA">
            <w:pPr>
              <w:jc w:val="center"/>
              <w:rPr>
                <w:rFonts w:eastAsia="Times New Roman"/>
                <w:sz w:val="16"/>
                <w:szCs w:val="16"/>
                <w:highlight w:val="red"/>
                <w:lang w:eastAsia="ru-RU"/>
              </w:rPr>
            </w:pPr>
          </w:p>
        </w:tc>
        <w:tc>
          <w:tcPr>
            <w:tcW w:w="709" w:type="dxa"/>
          </w:tcPr>
          <w:p w:rsidR="000E55E0" w:rsidRPr="00E72C85" w:rsidRDefault="000E55E0" w:rsidP="00F636CA">
            <w:pPr>
              <w:jc w:val="center"/>
              <w:rPr>
                <w:rFonts w:eastAsia="Times New Roman"/>
                <w:sz w:val="16"/>
                <w:szCs w:val="16"/>
                <w:highlight w:val="red"/>
                <w:lang w:eastAsia="ru-RU"/>
              </w:rPr>
            </w:pPr>
          </w:p>
        </w:tc>
        <w:tc>
          <w:tcPr>
            <w:tcW w:w="708" w:type="dxa"/>
          </w:tcPr>
          <w:p w:rsidR="000E55E0" w:rsidRPr="00E72C85" w:rsidRDefault="000E55E0" w:rsidP="00F636CA">
            <w:pPr>
              <w:jc w:val="center"/>
              <w:rPr>
                <w:rFonts w:eastAsia="Times New Roman"/>
                <w:sz w:val="16"/>
                <w:szCs w:val="16"/>
                <w:highlight w:val="red"/>
                <w:lang w:eastAsia="ru-RU"/>
              </w:rPr>
            </w:pPr>
            <w:r w:rsidRPr="00154657">
              <w:rPr>
                <w:rFonts w:eastAsia="Times New Roman"/>
                <w:sz w:val="16"/>
                <w:szCs w:val="16"/>
                <w:lang w:val="en-US" w:eastAsia="ru-RU"/>
              </w:rPr>
              <w:t>V</w:t>
            </w:r>
          </w:p>
        </w:tc>
      </w:tr>
      <w:tr w:rsidR="000E55E0" w:rsidRPr="007A609E" w:rsidTr="00666570">
        <w:trPr>
          <w:trHeight w:val="257"/>
        </w:trPr>
        <w:tc>
          <w:tcPr>
            <w:tcW w:w="568" w:type="dxa"/>
          </w:tcPr>
          <w:p w:rsidR="000E55E0" w:rsidRPr="00F26FCE" w:rsidRDefault="000E55E0" w:rsidP="00F636CA">
            <w:pPr>
              <w:suppressAutoHyphens/>
              <w:jc w:val="center"/>
              <w:rPr>
                <w:sz w:val="16"/>
                <w:szCs w:val="16"/>
              </w:rPr>
            </w:pPr>
            <w:r>
              <w:rPr>
                <w:sz w:val="16"/>
                <w:szCs w:val="16"/>
              </w:rPr>
              <w:t>1.1.2</w:t>
            </w:r>
          </w:p>
        </w:tc>
        <w:tc>
          <w:tcPr>
            <w:tcW w:w="1984" w:type="dxa"/>
          </w:tcPr>
          <w:p w:rsidR="000E55E0" w:rsidRPr="00F442C8" w:rsidRDefault="000E55E0" w:rsidP="00F636CA">
            <w:pPr>
              <w:rPr>
                <w:sz w:val="16"/>
                <w:szCs w:val="16"/>
              </w:rPr>
            </w:pPr>
            <w:r w:rsidRPr="00F442C8">
              <w:rPr>
                <w:sz w:val="16"/>
                <w:szCs w:val="16"/>
              </w:rPr>
              <w:t xml:space="preserve">Организация проведения комплексных учений и штабных тренировок для решения задач </w:t>
            </w:r>
            <w:r>
              <w:rPr>
                <w:sz w:val="16"/>
                <w:szCs w:val="16"/>
              </w:rPr>
              <w:t>в области</w:t>
            </w:r>
            <w:r w:rsidRPr="00F442C8">
              <w:rPr>
                <w:sz w:val="16"/>
                <w:szCs w:val="16"/>
              </w:rPr>
              <w:t xml:space="preserve"> гражданской обороны  и чрезвычайных ситуаций</w:t>
            </w:r>
          </w:p>
        </w:tc>
        <w:tc>
          <w:tcPr>
            <w:tcW w:w="1560" w:type="dxa"/>
          </w:tcPr>
          <w:p w:rsidR="000E55E0" w:rsidRPr="004B5430" w:rsidRDefault="000E55E0" w:rsidP="00F636CA">
            <w:pPr>
              <w:rPr>
                <w:rFonts w:eastAsia="Times New Roman"/>
                <w:sz w:val="16"/>
                <w:szCs w:val="16"/>
                <w:lang w:eastAsia="ru-RU"/>
              </w:rPr>
            </w:pPr>
            <w:r w:rsidRPr="004B5430">
              <w:rPr>
                <w:rFonts w:eastAsia="Times New Roman"/>
                <w:sz w:val="16"/>
                <w:szCs w:val="16"/>
                <w:lang w:eastAsia="ru-RU"/>
              </w:rPr>
              <w:t> </w:t>
            </w:r>
          </w:p>
          <w:p w:rsidR="000E55E0" w:rsidRPr="009D64CF" w:rsidRDefault="000E55E0" w:rsidP="00F636CA">
            <w:pPr>
              <w:ind w:left="-108" w:right="-108"/>
              <w:jc w:val="center"/>
              <w:rPr>
                <w:rFonts w:eastAsia="Times New Roman"/>
                <w:sz w:val="16"/>
                <w:szCs w:val="16"/>
                <w:lang w:eastAsia="ru-RU"/>
              </w:rPr>
            </w:pPr>
            <w:r w:rsidRPr="009D64CF">
              <w:rPr>
                <w:rFonts w:eastAsia="Times New Roman"/>
                <w:sz w:val="16"/>
                <w:szCs w:val="16"/>
                <w:lang w:eastAsia="ru-RU"/>
              </w:rPr>
              <w:t>Уляшов М.И. – начальник МКУ «Управление по делам ГО и ЧС МО МР «Сосногорск»</w:t>
            </w:r>
          </w:p>
        </w:tc>
        <w:tc>
          <w:tcPr>
            <w:tcW w:w="1275" w:type="dxa"/>
          </w:tcPr>
          <w:p w:rsidR="000E55E0" w:rsidRPr="00F141DC" w:rsidRDefault="000E55E0" w:rsidP="00F636CA">
            <w:pPr>
              <w:rPr>
                <w:rFonts w:eastAsia="Times New Roman"/>
                <w:sz w:val="16"/>
                <w:szCs w:val="16"/>
                <w:lang w:eastAsia="ru-RU"/>
              </w:rPr>
            </w:pPr>
            <w:r w:rsidRPr="00F141DC">
              <w:rPr>
                <w:rFonts w:eastAsia="Times New Roman"/>
                <w:sz w:val="16"/>
                <w:szCs w:val="16"/>
                <w:lang w:eastAsia="ru-RU"/>
              </w:rPr>
              <w:t>МКУ «Управление по делам ГО и ЧС МО МР «Сосногорск»</w:t>
            </w:r>
          </w:p>
        </w:tc>
        <w:tc>
          <w:tcPr>
            <w:tcW w:w="1559" w:type="dxa"/>
          </w:tcPr>
          <w:p w:rsidR="000E55E0" w:rsidRPr="00F141DC" w:rsidRDefault="000E55E0" w:rsidP="00F636CA">
            <w:pPr>
              <w:jc w:val="center"/>
              <w:rPr>
                <w:rFonts w:eastAsia="Times New Roman"/>
                <w:sz w:val="16"/>
                <w:szCs w:val="16"/>
                <w:lang w:eastAsia="ru-RU"/>
              </w:rPr>
            </w:pPr>
            <w:proofErr w:type="spellStart"/>
            <w:r w:rsidRPr="00F141DC">
              <w:rPr>
                <w:rFonts w:eastAsia="Times New Roman"/>
                <w:sz w:val="16"/>
                <w:szCs w:val="16"/>
                <w:lang w:eastAsia="ru-RU"/>
              </w:rPr>
              <w:t>х</w:t>
            </w:r>
            <w:proofErr w:type="spellEnd"/>
          </w:p>
        </w:tc>
        <w:tc>
          <w:tcPr>
            <w:tcW w:w="709" w:type="dxa"/>
          </w:tcPr>
          <w:p w:rsidR="000E55E0" w:rsidRPr="00F141DC" w:rsidRDefault="000E55E0" w:rsidP="00F636CA">
            <w:pPr>
              <w:jc w:val="center"/>
              <w:rPr>
                <w:rFonts w:eastAsia="Times New Roman"/>
                <w:sz w:val="16"/>
                <w:szCs w:val="16"/>
                <w:lang w:eastAsia="ru-RU"/>
              </w:rPr>
            </w:pPr>
            <w:r w:rsidRPr="00F141DC">
              <w:rPr>
                <w:rFonts w:eastAsia="Times New Roman"/>
                <w:sz w:val="16"/>
                <w:szCs w:val="16"/>
                <w:lang w:eastAsia="ru-RU"/>
              </w:rPr>
              <w:t>01.01.</w:t>
            </w:r>
          </w:p>
          <w:p w:rsidR="000E55E0" w:rsidRPr="00F141DC" w:rsidRDefault="000E55E0" w:rsidP="00F636CA">
            <w:pPr>
              <w:jc w:val="center"/>
              <w:rPr>
                <w:rFonts w:eastAsia="Times New Roman"/>
                <w:sz w:val="16"/>
                <w:szCs w:val="16"/>
                <w:lang w:eastAsia="ru-RU"/>
              </w:rPr>
            </w:pPr>
            <w:r>
              <w:rPr>
                <w:rFonts w:eastAsia="Times New Roman"/>
                <w:sz w:val="16"/>
                <w:szCs w:val="16"/>
                <w:lang w:eastAsia="ru-RU"/>
              </w:rPr>
              <w:t>2019</w:t>
            </w:r>
          </w:p>
        </w:tc>
        <w:tc>
          <w:tcPr>
            <w:tcW w:w="992" w:type="dxa"/>
          </w:tcPr>
          <w:p w:rsidR="000E55E0" w:rsidRPr="00F141DC" w:rsidRDefault="000E55E0" w:rsidP="00F636CA">
            <w:pPr>
              <w:jc w:val="center"/>
              <w:rPr>
                <w:rFonts w:eastAsia="Times New Roman"/>
                <w:sz w:val="16"/>
                <w:szCs w:val="16"/>
                <w:lang w:eastAsia="ru-RU"/>
              </w:rPr>
            </w:pPr>
            <w:r w:rsidRPr="00F141DC">
              <w:rPr>
                <w:rFonts w:eastAsia="Times New Roman"/>
                <w:sz w:val="16"/>
                <w:szCs w:val="16"/>
                <w:lang w:eastAsia="ru-RU"/>
              </w:rPr>
              <w:t>31.12.</w:t>
            </w:r>
          </w:p>
          <w:p w:rsidR="000E55E0" w:rsidRPr="00F141DC" w:rsidRDefault="000E55E0" w:rsidP="00F636CA">
            <w:pPr>
              <w:jc w:val="center"/>
              <w:rPr>
                <w:rFonts w:eastAsia="Times New Roman"/>
                <w:sz w:val="16"/>
                <w:szCs w:val="16"/>
                <w:lang w:eastAsia="ru-RU"/>
              </w:rPr>
            </w:pPr>
            <w:r>
              <w:rPr>
                <w:rFonts w:eastAsia="Times New Roman"/>
                <w:sz w:val="16"/>
                <w:szCs w:val="16"/>
                <w:lang w:eastAsia="ru-RU"/>
              </w:rPr>
              <w:t>2019</w:t>
            </w:r>
          </w:p>
        </w:tc>
        <w:tc>
          <w:tcPr>
            <w:tcW w:w="851" w:type="dxa"/>
          </w:tcPr>
          <w:p w:rsidR="000E55E0" w:rsidRPr="00F141DC" w:rsidRDefault="000E55E0" w:rsidP="00F636CA">
            <w:pPr>
              <w:jc w:val="center"/>
              <w:rPr>
                <w:rFonts w:eastAsia="Times New Roman"/>
                <w:color w:val="000000"/>
                <w:sz w:val="16"/>
                <w:szCs w:val="16"/>
                <w:lang w:eastAsia="ru-RU"/>
              </w:rPr>
            </w:pPr>
            <w:r w:rsidRPr="00F141DC">
              <w:rPr>
                <w:rFonts w:eastAsia="Times New Roman"/>
                <w:color w:val="000000"/>
                <w:sz w:val="16"/>
                <w:szCs w:val="16"/>
                <w:lang w:eastAsia="ru-RU"/>
              </w:rPr>
              <w:t>0,00</w:t>
            </w:r>
          </w:p>
        </w:tc>
        <w:tc>
          <w:tcPr>
            <w:tcW w:w="1134" w:type="dxa"/>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p>
        </w:tc>
        <w:tc>
          <w:tcPr>
            <w:tcW w:w="1134" w:type="dxa"/>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p>
        </w:tc>
        <w:tc>
          <w:tcPr>
            <w:tcW w:w="992" w:type="dxa"/>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p>
        </w:tc>
        <w:tc>
          <w:tcPr>
            <w:tcW w:w="851" w:type="dxa"/>
          </w:tcPr>
          <w:p w:rsidR="000E55E0" w:rsidRPr="001F4FF5" w:rsidRDefault="000E55E0" w:rsidP="00F636CA">
            <w:pPr>
              <w:jc w:val="center"/>
              <w:rPr>
                <w:rFonts w:eastAsia="Times New Roman"/>
                <w:sz w:val="16"/>
                <w:szCs w:val="16"/>
                <w:lang w:eastAsia="ru-RU"/>
              </w:rPr>
            </w:pPr>
            <w:r w:rsidRPr="001F4FF5">
              <w:rPr>
                <w:rFonts w:eastAsia="Times New Roman"/>
                <w:sz w:val="16"/>
                <w:szCs w:val="16"/>
                <w:lang w:eastAsia="ru-RU"/>
              </w:rPr>
              <w:t>V</w:t>
            </w:r>
          </w:p>
        </w:tc>
        <w:tc>
          <w:tcPr>
            <w:tcW w:w="850" w:type="dxa"/>
          </w:tcPr>
          <w:p w:rsidR="000E55E0" w:rsidRPr="001F4FF5" w:rsidRDefault="000E55E0" w:rsidP="00F636CA">
            <w:pPr>
              <w:jc w:val="center"/>
              <w:rPr>
                <w:rFonts w:eastAsia="Times New Roman"/>
                <w:sz w:val="16"/>
                <w:szCs w:val="16"/>
                <w:lang w:eastAsia="ru-RU"/>
              </w:rPr>
            </w:pPr>
            <w:r w:rsidRPr="001F4FF5">
              <w:rPr>
                <w:rFonts w:eastAsia="Times New Roman"/>
                <w:sz w:val="16"/>
                <w:szCs w:val="16"/>
                <w:lang w:eastAsia="ru-RU"/>
              </w:rPr>
              <w:t>V</w:t>
            </w:r>
          </w:p>
        </w:tc>
        <w:tc>
          <w:tcPr>
            <w:tcW w:w="709" w:type="dxa"/>
          </w:tcPr>
          <w:p w:rsidR="000E55E0" w:rsidRPr="001F4FF5" w:rsidRDefault="000E55E0" w:rsidP="00F636CA">
            <w:pPr>
              <w:jc w:val="center"/>
              <w:rPr>
                <w:rFonts w:eastAsia="Times New Roman"/>
                <w:sz w:val="16"/>
                <w:szCs w:val="16"/>
                <w:lang w:eastAsia="ru-RU"/>
              </w:rPr>
            </w:pPr>
            <w:r w:rsidRPr="001F4FF5">
              <w:rPr>
                <w:rFonts w:eastAsia="Times New Roman"/>
                <w:sz w:val="16"/>
                <w:szCs w:val="16"/>
                <w:lang w:eastAsia="ru-RU"/>
              </w:rPr>
              <w:t>V</w:t>
            </w:r>
          </w:p>
        </w:tc>
        <w:tc>
          <w:tcPr>
            <w:tcW w:w="708" w:type="dxa"/>
          </w:tcPr>
          <w:p w:rsidR="000E55E0" w:rsidRPr="00E72C85" w:rsidRDefault="000E55E0" w:rsidP="00F636CA">
            <w:pPr>
              <w:jc w:val="center"/>
              <w:rPr>
                <w:rFonts w:eastAsia="Times New Roman"/>
                <w:sz w:val="16"/>
                <w:szCs w:val="16"/>
                <w:lang w:eastAsia="ru-RU"/>
              </w:rPr>
            </w:pPr>
            <w:r w:rsidRPr="001F4FF5">
              <w:rPr>
                <w:rFonts w:eastAsia="Times New Roman"/>
                <w:sz w:val="16"/>
                <w:szCs w:val="16"/>
                <w:lang w:val="en-US" w:eastAsia="ru-RU"/>
              </w:rPr>
              <w:t>V</w:t>
            </w:r>
          </w:p>
        </w:tc>
      </w:tr>
      <w:tr w:rsidR="000E55E0" w:rsidRPr="007A609E" w:rsidTr="00666570">
        <w:trPr>
          <w:trHeight w:val="257"/>
        </w:trPr>
        <w:tc>
          <w:tcPr>
            <w:tcW w:w="568" w:type="dxa"/>
          </w:tcPr>
          <w:p w:rsidR="000E55E0" w:rsidRDefault="000E55E0" w:rsidP="00F636CA">
            <w:pPr>
              <w:suppressAutoHyphens/>
              <w:jc w:val="center"/>
              <w:rPr>
                <w:sz w:val="16"/>
                <w:szCs w:val="16"/>
              </w:rPr>
            </w:pPr>
          </w:p>
        </w:tc>
        <w:tc>
          <w:tcPr>
            <w:tcW w:w="1984" w:type="dxa"/>
          </w:tcPr>
          <w:p w:rsidR="000E55E0" w:rsidRPr="0099162A" w:rsidRDefault="000E55E0" w:rsidP="00F636CA">
            <w:pPr>
              <w:rPr>
                <w:i/>
                <w:sz w:val="16"/>
                <w:szCs w:val="16"/>
              </w:rPr>
            </w:pPr>
            <w:r w:rsidRPr="00F7400E">
              <w:rPr>
                <w:i/>
                <w:sz w:val="16"/>
                <w:szCs w:val="16"/>
              </w:rPr>
              <w:t>Контрольное событие</w:t>
            </w:r>
            <w:r>
              <w:rPr>
                <w:i/>
                <w:sz w:val="16"/>
                <w:szCs w:val="16"/>
              </w:rPr>
              <w:t xml:space="preserve"> 2</w:t>
            </w:r>
          </w:p>
          <w:p w:rsidR="000E55E0" w:rsidRPr="00F442C8" w:rsidRDefault="000E55E0" w:rsidP="00F636CA">
            <w:pPr>
              <w:rPr>
                <w:sz w:val="16"/>
                <w:szCs w:val="16"/>
              </w:rPr>
            </w:pPr>
            <w:r>
              <w:rPr>
                <w:sz w:val="16"/>
                <w:szCs w:val="16"/>
              </w:rPr>
              <w:t xml:space="preserve">Проведено не менее </w:t>
            </w:r>
            <w:r w:rsidRPr="0099162A">
              <w:rPr>
                <w:sz w:val="16"/>
                <w:szCs w:val="16"/>
              </w:rPr>
              <w:t>5 комплексных  учений и 2 штабные тренировки</w:t>
            </w:r>
          </w:p>
        </w:tc>
        <w:tc>
          <w:tcPr>
            <w:tcW w:w="1560" w:type="dxa"/>
          </w:tcPr>
          <w:p w:rsidR="000E55E0" w:rsidRPr="004B5430" w:rsidRDefault="000E55E0" w:rsidP="00F636CA">
            <w:pPr>
              <w:rPr>
                <w:rFonts w:eastAsia="Times New Roman"/>
                <w:sz w:val="16"/>
                <w:szCs w:val="16"/>
                <w:lang w:eastAsia="ru-RU"/>
              </w:rPr>
            </w:pPr>
            <w:r w:rsidRPr="004B5430">
              <w:rPr>
                <w:rFonts w:eastAsia="Times New Roman"/>
                <w:sz w:val="16"/>
                <w:szCs w:val="16"/>
                <w:lang w:eastAsia="ru-RU"/>
              </w:rPr>
              <w:t> </w:t>
            </w:r>
          </w:p>
          <w:p w:rsidR="000E55E0" w:rsidRPr="009D64CF" w:rsidRDefault="000E55E0" w:rsidP="00F636CA">
            <w:pPr>
              <w:ind w:left="-108" w:right="-108"/>
              <w:jc w:val="center"/>
              <w:rPr>
                <w:rFonts w:eastAsia="Times New Roman"/>
                <w:sz w:val="16"/>
                <w:szCs w:val="16"/>
                <w:lang w:eastAsia="ru-RU"/>
              </w:rPr>
            </w:pPr>
            <w:r w:rsidRPr="009D64CF">
              <w:rPr>
                <w:rFonts w:eastAsia="Times New Roman"/>
                <w:sz w:val="16"/>
                <w:szCs w:val="16"/>
                <w:lang w:eastAsia="ru-RU"/>
              </w:rPr>
              <w:t>Уляшов М.И. – начальник МКУ «Управление по делам ГО и ЧС МО МР «Сосногорск»</w:t>
            </w:r>
          </w:p>
        </w:tc>
        <w:tc>
          <w:tcPr>
            <w:tcW w:w="1275" w:type="dxa"/>
          </w:tcPr>
          <w:p w:rsidR="000E55E0" w:rsidRPr="004B5430" w:rsidRDefault="000E55E0" w:rsidP="00F636CA">
            <w:pPr>
              <w:rPr>
                <w:rFonts w:eastAsia="Times New Roman"/>
                <w:sz w:val="16"/>
                <w:szCs w:val="16"/>
                <w:lang w:eastAsia="ru-RU"/>
              </w:rPr>
            </w:pPr>
            <w:r>
              <w:rPr>
                <w:rFonts w:eastAsia="Times New Roman"/>
                <w:sz w:val="16"/>
                <w:szCs w:val="16"/>
                <w:lang w:eastAsia="ru-RU"/>
              </w:rPr>
              <w:t>МКУ «Управление по делам ГО и ЧС МО МР «Сосногорск»</w:t>
            </w:r>
          </w:p>
        </w:tc>
        <w:tc>
          <w:tcPr>
            <w:tcW w:w="1559" w:type="dxa"/>
          </w:tcPr>
          <w:p w:rsidR="000E55E0" w:rsidRPr="004B5430" w:rsidRDefault="000E55E0" w:rsidP="00F636CA">
            <w:pPr>
              <w:jc w:val="center"/>
              <w:rPr>
                <w:rFonts w:eastAsia="Times New Roman"/>
                <w:sz w:val="16"/>
                <w:szCs w:val="16"/>
                <w:lang w:eastAsia="ru-RU"/>
              </w:rPr>
            </w:pPr>
            <w:proofErr w:type="spellStart"/>
            <w:r>
              <w:rPr>
                <w:rFonts w:eastAsia="Times New Roman"/>
                <w:sz w:val="16"/>
                <w:szCs w:val="16"/>
                <w:lang w:eastAsia="ru-RU"/>
              </w:rPr>
              <w:t>х</w:t>
            </w:r>
            <w:proofErr w:type="spellEnd"/>
          </w:p>
        </w:tc>
        <w:tc>
          <w:tcPr>
            <w:tcW w:w="709" w:type="dxa"/>
          </w:tcPr>
          <w:p w:rsidR="000E55E0" w:rsidRPr="004B5430" w:rsidRDefault="000E55E0" w:rsidP="00F636CA">
            <w:pPr>
              <w:jc w:val="center"/>
              <w:rPr>
                <w:rFonts w:eastAsia="Times New Roman"/>
                <w:sz w:val="16"/>
                <w:szCs w:val="16"/>
                <w:lang w:eastAsia="ru-RU"/>
              </w:rPr>
            </w:pPr>
            <w:proofErr w:type="spellStart"/>
            <w:r>
              <w:rPr>
                <w:rFonts w:eastAsia="Times New Roman"/>
                <w:sz w:val="16"/>
                <w:szCs w:val="16"/>
                <w:lang w:eastAsia="ru-RU"/>
              </w:rPr>
              <w:t>х</w:t>
            </w:r>
            <w:proofErr w:type="spellEnd"/>
          </w:p>
        </w:tc>
        <w:tc>
          <w:tcPr>
            <w:tcW w:w="992" w:type="dxa"/>
          </w:tcPr>
          <w:p w:rsidR="000E55E0" w:rsidRDefault="000E55E0" w:rsidP="00F636CA">
            <w:pPr>
              <w:jc w:val="center"/>
              <w:rPr>
                <w:rFonts w:eastAsia="Times New Roman"/>
                <w:sz w:val="16"/>
                <w:szCs w:val="16"/>
                <w:lang w:eastAsia="ru-RU"/>
              </w:rPr>
            </w:pPr>
            <w:r w:rsidRPr="0099162A">
              <w:rPr>
                <w:rFonts w:eastAsia="Times New Roman"/>
                <w:sz w:val="16"/>
                <w:szCs w:val="16"/>
                <w:lang w:eastAsia="ru-RU"/>
              </w:rPr>
              <w:t>31.12.</w:t>
            </w:r>
          </w:p>
          <w:p w:rsidR="000E55E0" w:rsidRPr="004B5430" w:rsidRDefault="000E55E0" w:rsidP="00F636CA">
            <w:pPr>
              <w:jc w:val="center"/>
              <w:rPr>
                <w:rFonts w:eastAsia="Times New Roman"/>
                <w:sz w:val="16"/>
                <w:szCs w:val="16"/>
                <w:lang w:eastAsia="ru-RU"/>
              </w:rPr>
            </w:pPr>
            <w:r>
              <w:rPr>
                <w:rFonts w:eastAsia="Times New Roman"/>
                <w:sz w:val="16"/>
                <w:szCs w:val="16"/>
                <w:lang w:eastAsia="ru-RU"/>
              </w:rPr>
              <w:t>2019</w:t>
            </w:r>
          </w:p>
        </w:tc>
        <w:tc>
          <w:tcPr>
            <w:tcW w:w="851" w:type="dxa"/>
          </w:tcPr>
          <w:p w:rsidR="000E55E0" w:rsidRPr="004B5430" w:rsidRDefault="000E55E0" w:rsidP="00F636CA">
            <w:pPr>
              <w:jc w:val="center"/>
              <w:rPr>
                <w:rFonts w:eastAsia="Times New Roman"/>
                <w:sz w:val="16"/>
                <w:szCs w:val="16"/>
                <w:lang w:eastAsia="ru-RU"/>
              </w:rPr>
            </w:pPr>
            <w:proofErr w:type="spellStart"/>
            <w:r>
              <w:rPr>
                <w:rFonts w:eastAsia="Times New Roman"/>
                <w:sz w:val="16"/>
                <w:szCs w:val="16"/>
                <w:lang w:eastAsia="ru-RU"/>
              </w:rPr>
              <w:t>х</w:t>
            </w:r>
            <w:proofErr w:type="spellEnd"/>
          </w:p>
        </w:tc>
        <w:tc>
          <w:tcPr>
            <w:tcW w:w="1134" w:type="dxa"/>
          </w:tcPr>
          <w:p w:rsidR="000E55E0" w:rsidRPr="004B5430" w:rsidRDefault="000E55E0" w:rsidP="00F636CA">
            <w:pPr>
              <w:jc w:val="center"/>
              <w:rPr>
                <w:rFonts w:eastAsia="Times New Roman"/>
                <w:sz w:val="16"/>
                <w:szCs w:val="16"/>
                <w:lang w:eastAsia="ru-RU"/>
              </w:rPr>
            </w:pPr>
            <w:proofErr w:type="spellStart"/>
            <w:r>
              <w:rPr>
                <w:rFonts w:eastAsia="Times New Roman"/>
                <w:sz w:val="16"/>
                <w:szCs w:val="16"/>
                <w:lang w:eastAsia="ru-RU"/>
              </w:rPr>
              <w:t>х</w:t>
            </w:r>
            <w:proofErr w:type="spellEnd"/>
          </w:p>
        </w:tc>
        <w:tc>
          <w:tcPr>
            <w:tcW w:w="1134" w:type="dxa"/>
          </w:tcPr>
          <w:p w:rsidR="000E55E0" w:rsidRPr="004B5430" w:rsidRDefault="000E55E0" w:rsidP="00F636CA">
            <w:pPr>
              <w:jc w:val="center"/>
              <w:rPr>
                <w:rFonts w:eastAsia="Times New Roman"/>
                <w:sz w:val="16"/>
                <w:szCs w:val="16"/>
                <w:lang w:eastAsia="ru-RU"/>
              </w:rPr>
            </w:pPr>
            <w:proofErr w:type="spellStart"/>
            <w:r>
              <w:rPr>
                <w:rFonts w:eastAsia="Times New Roman"/>
                <w:sz w:val="16"/>
                <w:szCs w:val="16"/>
                <w:lang w:eastAsia="ru-RU"/>
              </w:rPr>
              <w:t>х</w:t>
            </w:r>
            <w:proofErr w:type="spellEnd"/>
          </w:p>
        </w:tc>
        <w:tc>
          <w:tcPr>
            <w:tcW w:w="992" w:type="dxa"/>
          </w:tcPr>
          <w:p w:rsidR="000E55E0" w:rsidRPr="004B5430" w:rsidRDefault="000E55E0" w:rsidP="00F636CA">
            <w:pPr>
              <w:jc w:val="center"/>
              <w:rPr>
                <w:rFonts w:eastAsia="Times New Roman"/>
                <w:sz w:val="16"/>
                <w:szCs w:val="16"/>
                <w:lang w:eastAsia="ru-RU"/>
              </w:rPr>
            </w:pPr>
            <w:proofErr w:type="spellStart"/>
            <w:r>
              <w:rPr>
                <w:rFonts w:eastAsia="Times New Roman"/>
                <w:sz w:val="16"/>
                <w:szCs w:val="16"/>
                <w:lang w:eastAsia="ru-RU"/>
              </w:rPr>
              <w:t>х</w:t>
            </w:r>
            <w:proofErr w:type="spellEnd"/>
          </w:p>
        </w:tc>
        <w:tc>
          <w:tcPr>
            <w:tcW w:w="851" w:type="dxa"/>
          </w:tcPr>
          <w:p w:rsidR="000E55E0" w:rsidRPr="007A609E" w:rsidRDefault="000E55E0" w:rsidP="00F636CA">
            <w:pPr>
              <w:rPr>
                <w:rFonts w:eastAsia="Times New Roman"/>
                <w:color w:val="000000"/>
                <w:sz w:val="16"/>
                <w:szCs w:val="16"/>
                <w:lang w:eastAsia="ru-RU"/>
              </w:rPr>
            </w:pPr>
          </w:p>
        </w:tc>
        <w:tc>
          <w:tcPr>
            <w:tcW w:w="850" w:type="dxa"/>
          </w:tcPr>
          <w:p w:rsidR="000E55E0" w:rsidRPr="007A609E" w:rsidRDefault="000E55E0" w:rsidP="00F636CA">
            <w:pPr>
              <w:rPr>
                <w:rFonts w:eastAsia="Times New Roman"/>
                <w:color w:val="000000"/>
                <w:sz w:val="16"/>
                <w:szCs w:val="16"/>
                <w:lang w:eastAsia="ru-RU"/>
              </w:rPr>
            </w:pPr>
          </w:p>
        </w:tc>
        <w:tc>
          <w:tcPr>
            <w:tcW w:w="709" w:type="dxa"/>
          </w:tcPr>
          <w:p w:rsidR="000E55E0" w:rsidRPr="007A609E" w:rsidRDefault="000E55E0" w:rsidP="00F636CA">
            <w:pPr>
              <w:rPr>
                <w:rFonts w:eastAsia="Times New Roman"/>
                <w:color w:val="000000"/>
                <w:sz w:val="16"/>
                <w:szCs w:val="16"/>
                <w:lang w:eastAsia="ru-RU"/>
              </w:rPr>
            </w:pPr>
          </w:p>
        </w:tc>
        <w:tc>
          <w:tcPr>
            <w:tcW w:w="708" w:type="dxa"/>
          </w:tcPr>
          <w:p w:rsidR="000E55E0" w:rsidRPr="001F4FF5" w:rsidRDefault="000E55E0" w:rsidP="00F636CA">
            <w:pPr>
              <w:jc w:val="center"/>
              <w:rPr>
                <w:rFonts w:eastAsia="Times New Roman"/>
                <w:sz w:val="16"/>
                <w:szCs w:val="16"/>
                <w:lang w:val="en-US" w:eastAsia="ru-RU"/>
              </w:rPr>
            </w:pPr>
            <w:r w:rsidRPr="001F4FF5">
              <w:rPr>
                <w:rFonts w:eastAsia="Times New Roman"/>
                <w:sz w:val="16"/>
                <w:szCs w:val="16"/>
                <w:lang w:val="en-US" w:eastAsia="ru-RU"/>
              </w:rPr>
              <w:t>V</w:t>
            </w:r>
          </w:p>
          <w:p w:rsidR="000E55E0" w:rsidRPr="007A609E" w:rsidRDefault="000E55E0" w:rsidP="00F636CA">
            <w:pPr>
              <w:rPr>
                <w:rFonts w:eastAsia="Times New Roman"/>
                <w:color w:val="000000"/>
                <w:sz w:val="16"/>
                <w:szCs w:val="16"/>
                <w:lang w:eastAsia="ru-RU"/>
              </w:rPr>
            </w:pPr>
          </w:p>
        </w:tc>
      </w:tr>
      <w:tr w:rsidR="000E55E0" w:rsidRPr="007A609E" w:rsidTr="00666570">
        <w:trPr>
          <w:trHeight w:val="257"/>
        </w:trPr>
        <w:tc>
          <w:tcPr>
            <w:tcW w:w="568" w:type="dxa"/>
          </w:tcPr>
          <w:p w:rsidR="000E55E0" w:rsidRDefault="000E55E0" w:rsidP="00F636CA">
            <w:pPr>
              <w:suppressAutoHyphens/>
              <w:jc w:val="center"/>
              <w:rPr>
                <w:sz w:val="16"/>
                <w:szCs w:val="16"/>
              </w:rPr>
            </w:pPr>
            <w:r>
              <w:rPr>
                <w:sz w:val="16"/>
                <w:szCs w:val="16"/>
              </w:rPr>
              <w:t>1.2</w:t>
            </w:r>
          </w:p>
        </w:tc>
        <w:tc>
          <w:tcPr>
            <w:tcW w:w="1984" w:type="dxa"/>
          </w:tcPr>
          <w:p w:rsidR="000E55E0" w:rsidRPr="00A53E0A" w:rsidRDefault="000E55E0" w:rsidP="00F636CA">
            <w:pPr>
              <w:rPr>
                <w:rFonts w:eastAsia="Times New Roman"/>
                <w:b/>
                <w:sz w:val="16"/>
                <w:szCs w:val="16"/>
                <w:lang w:eastAsia="ru-RU"/>
              </w:rPr>
            </w:pPr>
            <w:r w:rsidRPr="0031195C">
              <w:rPr>
                <w:rFonts w:eastAsia="Times New Roman"/>
                <w:b/>
                <w:sz w:val="16"/>
                <w:szCs w:val="16"/>
                <w:lang w:eastAsia="ru-RU"/>
              </w:rPr>
              <w:t>Основное мероприятие</w:t>
            </w:r>
          </w:p>
          <w:p w:rsidR="000E55E0" w:rsidRPr="0031195C" w:rsidRDefault="000E55E0" w:rsidP="00F636CA">
            <w:pPr>
              <w:rPr>
                <w:sz w:val="16"/>
                <w:szCs w:val="16"/>
              </w:rPr>
            </w:pPr>
            <w:r w:rsidRPr="0031195C">
              <w:rPr>
                <w:sz w:val="16"/>
                <w:szCs w:val="16"/>
              </w:rPr>
              <w:t>Организация модернизации систем оповещения и информирования населения</w:t>
            </w:r>
          </w:p>
          <w:p w:rsidR="000E55E0" w:rsidRDefault="000E55E0" w:rsidP="00F636CA">
            <w:pPr>
              <w:rPr>
                <w:sz w:val="16"/>
                <w:szCs w:val="16"/>
              </w:rPr>
            </w:pPr>
          </w:p>
        </w:tc>
        <w:tc>
          <w:tcPr>
            <w:tcW w:w="1560" w:type="dxa"/>
          </w:tcPr>
          <w:p w:rsidR="000E55E0" w:rsidRPr="004B5430" w:rsidRDefault="000E55E0" w:rsidP="00F636CA">
            <w:pPr>
              <w:jc w:val="center"/>
              <w:rPr>
                <w:rFonts w:eastAsia="Times New Roman"/>
                <w:sz w:val="16"/>
                <w:szCs w:val="16"/>
                <w:lang w:eastAsia="ru-RU"/>
              </w:rPr>
            </w:pPr>
            <w:r w:rsidRPr="009D64CF">
              <w:rPr>
                <w:rFonts w:eastAsia="Times New Roman"/>
                <w:sz w:val="16"/>
                <w:szCs w:val="16"/>
                <w:lang w:eastAsia="ru-RU"/>
              </w:rPr>
              <w:t>Уляшов М.И. – начальник МКУ «Управление по делам ГО и ЧС МО МР «Сосногорск»</w:t>
            </w:r>
          </w:p>
        </w:tc>
        <w:tc>
          <w:tcPr>
            <w:tcW w:w="1275" w:type="dxa"/>
          </w:tcPr>
          <w:p w:rsidR="000E55E0" w:rsidRPr="004B5430" w:rsidRDefault="000E55E0" w:rsidP="00F636CA">
            <w:pPr>
              <w:rPr>
                <w:rFonts w:eastAsia="Times New Roman"/>
                <w:sz w:val="16"/>
                <w:szCs w:val="16"/>
                <w:lang w:eastAsia="ru-RU"/>
              </w:rPr>
            </w:pPr>
            <w:r>
              <w:rPr>
                <w:rFonts w:eastAsia="Times New Roman"/>
                <w:sz w:val="16"/>
                <w:szCs w:val="16"/>
                <w:lang w:eastAsia="ru-RU"/>
              </w:rPr>
              <w:t>МКУ «Управление по делам ГО и ЧС МО МР «Сосногорск»</w:t>
            </w:r>
          </w:p>
        </w:tc>
        <w:tc>
          <w:tcPr>
            <w:tcW w:w="1559" w:type="dxa"/>
          </w:tcPr>
          <w:p w:rsidR="000E55E0" w:rsidRPr="004B5430" w:rsidRDefault="000E55E0" w:rsidP="00F636CA">
            <w:pPr>
              <w:rPr>
                <w:rFonts w:eastAsia="Times New Roman"/>
                <w:sz w:val="16"/>
                <w:szCs w:val="16"/>
                <w:lang w:eastAsia="ru-RU"/>
              </w:rPr>
            </w:pPr>
            <w:r>
              <w:rPr>
                <w:sz w:val="16"/>
                <w:szCs w:val="16"/>
              </w:rPr>
              <w:t>Готовность в актуальном состоянии технических систем управления, оповещения и информирования населения при чрезвычайных ситуациях в условиях мирного и военного времени.</w:t>
            </w:r>
          </w:p>
        </w:tc>
        <w:tc>
          <w:tcPr>
            <w:tcW w:w="709" w:type="dxa"/>
          </w:tcPr>
          <w:p w:rsidR="000E55E0" w:rsidRPr="00F141DC" w:rsidRDefault="000E55E0" w:rsidP="00F636CA">
            <w:pPr>
              <w:jc w:val="center"/>
              <w:rPr>
                <w:rFonts w:eastAsia="Times New Roman"/>
                <w:sz w:val="16"/>
                <w:szCs w:val="16"/>
                <w:lang w:eastAsia="ru-RU"/>
              </w:rPr>
            </w:pPr>
            <w:r w:rsidRPr="00F141DC">
              <w:rPr>
                <w:rFonts w:eastAsia="Times New Roman"/>
                <w:sz w:val="16"/>
                <w:szCs w:val="16"/>
                <w:lang w:eastAsia="ru-RU"/>
              </w:rPr>
              <w:t>01.01.</w:t>
            </w:r>
          </w:p>
          <w:p w:rsidR="000E55E0" w:rsidRPr="00F141DC" w:rsidRDefault="000E55E0" w:rsidP="00F636CA">
            <w:pPr>
              <w:jc w:val="center"/>
              <w:rPr>
                <w:rFonts w:eastAsia="Times New Roman"/>
                <w:sz w:val="16"/>
                <w:szCs w:val="16"/>
                <w:lang w:eastAsia="ru-RU"/>
              </w:rPr>
            </w:pPr>
            <w:r>
              <w:rPr>
                <w:rFonts w:eastAsia="Times New Roman"/>
                <w:sz w:val="16"/>
                <w:szCs w:val="16"/>
                <w:lang w:eastAsia="ru-RU"/>
              </w:rPr>
              <w:t>2019</w:t>
            </w:r>
          </w:p>
        </w:tc>
        <w:tc>
          <w:tcPr>
            <w:tcW w:w="992" w:type="dxa"/>
          </w:tcPr>
          <w:p w:rsidR="000E55E0" w:rsidRPr="00F141DC" w:rsidRDefault="000E55E0" w:rsidP="00F636CA">
            <w:pPr>
              <w:jc w:val="center"/>
              <w:rPr>
                <w:rFonts w:eastAsia="Times New Roman"/>
                <w:sz w:val="16"/>
                <w:szCs w:val="16"/>
                <w:lang w:eastAsia="ru-RU"/>
              </w:rPr>
            </w:pPr>
            <w:r w:rsidRPr="00F141DC">
              <w:rPr>
                <w:rFonts w:eastAsia="Times New Roman"/>
                <w:sz w:val="16"/>
                <w:szCs w:val="16"/>
                <w:lang w:eastAsia="ru-RU"/>
              </w:rPr>
              <w:t>31.12.</w:t>
            </w:r>
          </w:p>
          <w:p w:rsidR="000E55E0" w:rsidRPr="00F141DC" w:rsidRDefault="000E55E0" w:rsidP="00F636CA">
            <w:pPr>
              <w:jc w:val="center"/>
              <w:rPr>
                <w:rFonts w:eastAsia="Times New Roman"/>
                <w:sz w:val="16"/>
                <w:szCs w:val="16"/>
                <w:lang w:eastAsia="ru-RU"/>
              </w:rPr>
            </w:pPr>
            <w:r>
              <w:rPr>
                <w:rFonts w:eastAsia="Times New Roman"/>
                <w:sz w:val="16"/>
                <w:szCs w:val="16"/>
                <w:lang w:eastAsia="ru-RU"/>
              </w:rPr>
              <w:t>2019</w:t>
            </w:r>
          </w:p>
        </w:tc>
        <w:tc>
          <w:tcPr>
            <w:tcW w:w="851" w:type="dxa"/>
          </w:tcPr>
          <w:p w:rsidR="000E55E0" w:rsidRPr="00F141DC" w:rsidRDefault="000E55E0" w:rsidP="00F636CA">
            <w:pPr>
              <w:jc w:val="center"/>
              <w:rPr>
                <w:rFonts w:eastAsia="Times New Roman"/>
                <w:color w:val="000000"/>
                <w:sz w:val="16"/>
                <w:szCs w:val="16"/>
                <w:lang w:eastAsia="ru-RU"/>
              </w:rPr>
            </w:pPr>
            <w:r w:rsidRPr="00F141DC">
              <w:rPr>
                <w:rFonts w:eastAsia="Times New Roman"/>
                <w:color w:val="000000"/>
                <w:sz w:val="16"/>
                <w:szCs w:val="16"/>
                <w:lang w:eastAsia="ru-RU"/>
              </w:rPr>
              <w:t>0,00</w:t>
            </w:r>
          </w:p>
        </w:tc>
        <w:tc>
          <w:tcPr>
            <w:tcW w:w="1134" w:type="dxa"/>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p>
        </w:tc>
        <w:tc>
          <w:tcPr>
            <w:tcW w:w="1134" w:type="dxa"/>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p>
        </w:tc>
        <w:tc>
          <w:tcPr>
            <w:tcW w:w="992" w:type="dxa"/>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p>
        </w:tc>
        <w:tc>
          <w:tcPr>
            <w:tcW w:w="851" w:type="dxa"/>
          </w:tcPr>
          <w:p w:rsidR="000E55E0" w:rsidRPr="001F4FF5" w:rsidRDefault="000E55E0" w:rsidP="00F636CA">
            <w:pPr>
              <w:jc w:val="center"/>
              <w:rPr>
                <w:rFonts w:eastAsia="Times New Roman"/>
                <w:sz w:val="16"/>
                <w:szCs w:val="16"/>
                <w:lang w:eastAsia="ru-RU"/>
              </w:rPr>
            </w:pPr>
            <w:r w:rsidRPr="001F4FF5">
              <w:rPr>
                <w:rFonts w:eastAsia="Times New Roman"/>
                <w:sz w:val="16"/>
                <w:szCs w:val="16"/>
                <w:lang w:eastAsia="ru-RU"/>
              </w:rPr>
              <w:t>V</w:t>
            </w:r>
          </w:p>
        </w:tc>
        <w:tc>
          <w:tcPr>
            <w:tcW w:w="850" w:type="dxa"/>
          </w:tcPr>
          <w:p w:rsidR="000E55E0" w:rsidRPr="001F4FF5" w:rsidRDefault="000E55E0" w:rsidP="00F636CA">
            <w:pPr>
              <w:jc w:val="center"/>
              <w:rPr>
                <w:rFonts w:eastAsia="Times New Roman"/>
                <w:sz w:val="16"/>
                <w:szCs w:val="16"/>
                <w:lang w:eastAsia="ru-RU"/>
              </w:rPr>
            </w:pPr>
            <w:r w:rsidRPr="001F4FF5">
              <w:rPr>
                <w:rFonts w:eastAsia="Times New Roman"/>
                <w:sz w:val="16"/>
                <w:szCs w:val="16"/>
                <w:lang w:eastAsia="ru-RU"/>
              </w:rPr>
              <w:t>V</w:t>
            </w:r>
          </w:p>
        </w:tc>
        <w:tc>
          <w:tcPr>
            <w:tcW w:w="709" w:type="dxa"/>
          </w:tcPr>
          <w:p w:rsidR="000E55E0" w:rsidRPr="001F4FF5" w:rsidRDefault="000E55E0" w:rsidP="00F636CA">
            <w:pPr>
              <w:jc w:val="center"/>
              <w:rPr>
                <w:rFonts w:eastAsia="Times New Roman"/>
                <w:sz w:val="16"/>
                <w:szCs w:val="16"/>
                <w:lang w:eastAsia="ru-RU"/>
              </w:rPr>
            </w:pPr>
            <w:r w:rsidRPr="001F4FF5">
              <w:rPr>
                <w:rFonts w:eastAsia="Times New Roman"/>
                <w:sz w:val="16"/>
                <w:szCs w:val="16"/>
                <w:lang w:eastAsia="ru-RU"/>
              </w:rPr>
              <w:t>V</w:t>
            </w:r>
          </w:p>
        </w:tc>
        <w:tc>
          <w:tcPr>
            <w:tcW w:w="708" w:type="dxa"/>
          </w:tcPr>
          <w:p w:rsidR="000E55E0" w:rsidRPr="001F4FF5" w:rsidRDefault="000E55E0" w:rsidP="00F636CA">
            <w:pPr>
              <w:jc w:val="center"/>
              <w:rPr>
                <w:rFonts w:eastAsia="Times New Roman"/>
                <w:sz w:val="16"/>
                <w:szCs w:val="16"/>
                <w:lang w:val="en-US" w:eastAsia="ru-RU"/>
              </w:rPr>
            </w:pPr>
            <w:r w:rsidRPr="001F4FF5">
              <w:rPr>
                <w:rFonts w:eastAsia="Times New Roman"/>
                <w:sz w:val="16"/>
                <w:szCs w:val="16"/>
                <w:lang w:val="en-US" w:eastAsia="ru-RU"/>
              </w:rPr>
              <w:t>V</w:t>
            </w:r>
          </w:p>
        </w:tc>
      </w:tr>
      <w:tr w:rsidR="000E55E0" w:rsidRPr="007A609E" w:rsidTr="00666570">
        <w:trPr>
          <w:trHeight w:val="257"/>
        </w:trPr>
        <w:tc>
          <w:tcPr>
            <w:tcW w:w="568" w:type="dxa"/>
          </w:tcPr>
          <w:p w:rsidR="000E55E0" w:rsidRDefault="000E55E0" w:rsidP="00F636CA">
            <w:pPr>
              <w:suppressAutoHyphens/>
              <w:jc w:val="center"/>
              <w:rPr>
                <w:sz w:val="16"/>
                <w:szCs w:val="16"/>
              </w:rPr>
            </w:pPr>
            <w:r>
              <w:rPr>
                <w:sz w:val="16"/>
                <w:szCs w:val="16"/>
              </w:rPr>
              <w:t>1.2.1</w:t>
            </w:r>
          </w:p>
        </w:tc>
        <w:tc>
          <w:tcPr>
            <w:tcW w:w="1984" w:type="dxa"/>
          </w:tcPr>
          <w:p w:rsidR="000E55E0" w:rsidRPr="0031195C" w:rsidRDefault="000E55E0" w:rsidP="00F636CA">
            <w:pPr>
              <w:rPr>
                <w:rFonts w:eastAsia="Times New Roman"/>
                <w:b/>
                <w:sz w:val="16"/>
                <w:szCs w:val="16"/>
                <w:lang w:eastAsia="ru-RU"/>
              </w:rPr>
            </w:pPr>
            <w:r w:rsidRPr="0031195C">
              <w:rPr>
                <w:sz w:val="16"/>
                <w:szCs w:val="16"/>
              </w:rPr>
              <w:t>Организация пропагандисткой работы среди населения</w:t>
            </w:r>
          </w:p>
        </w:tc>
        <w:tc>
          <w:tcPr>
            <w:tcW w:w="1560" w:type="dxa"/>
          </w:tcPr>
          <w:p w:rsidR="000E55E0" w:rsidRPr="004B5430" w:rsidRDefault="000E55E0" w:rsidP="00F636CA">
            <w:pPr>
              <w:jc w:val="center"/>
              <w:rPr>
                <w:rFonts w:eastAsia="Times New Roman"/>
                <w:sz w:val="16"/>
                <w:szCs w:val="16"/>
                <w:lang w:eastAsia="ru-RU"/>
              </w:rPr>
            </w:pPr>
            <w:r w:rsidRPr="009D64CF">
              <w:rPr>
                <w:rFonts w:eastAsia="Times New Roman"/>
                <w:sz w:val="16"/>
                <w:szCs w:val="16"/>
                <w:lang w:eastAsia="ru-RU"/>
              </w:rPr>
              <w:t>Уляшов М.И. – начальник МКУ «Управление по делам ГО и ЧС МО МР «Сосногорск»</w:t>
            </w:r>
          </w:p>
        </w:tc>
        <w:tc>
          <w:tcPr>
            <w:tcW w:w="1275" w:type="dxa"/>
          </w:tcPr>
          <w:p w:rsidR="000E55E0" w:rsidRPr="004B5430" w:rsidRDefault="000E55E0" w:rsidP="00F636CA">
            <w:pPr>
              <w:rPr>
                <w:rFonts w:eastAsia="Times New Roman"/>
                <w:sz w:val="16"/>
                <w:szCs w:val="16"/>
                <w:lang w:eastAsia="ru-RU"/>
              </w:rPr>
            </w:pPr>
            <w:r>
              <w:rPr>
                <w:rFonts w:eastAsia="Times New Roman"/>
                <w:sz w:val="16"/>
                <w:szCs w:val="16"/>
                <w:lang w:eastAsia="ru-RU"/>
              </w:rPr>
              <w:t>МКУ «Управление по делам ГО и ЧС МО МР «Сосногорск»</w:t>
            </w:r>
          </w:p>
        </w:tc>
        <w:tc>
          <w:tcPr>
            <w:tcW w:w="1559" w:type="dxa"/>
          </w:tcPr>
          <w:p w:rsidR="000E55E0" w:rsidRPr="00F442C8" w:rsidRDefault="000E55E0" w:rsidP="00F636CA">
            <w:pPr>
              <w:jc w:val="center"/>
              <w:rPr>
                <w:sz w:val="16"/>
                <w:szCs w:val="16"/>
              </w:rPr>
            </w:pPr>
            <w:proofErr w:type="spellStart"/>
            <w:r>
              <w:rPr>
                <w:sz w:val="16"/>
                <w:szCs w:val="16"/>
              </w:rPr>
              <w:t>х</w:t>
            </w:r>
            <w:proofErr w:type="spellEnd"/>
          </w:p>
        </w:tc>
        <w:tc>
          <w:tcPr>
            <w:tcW w:w="709" w:type="dxa"/>
          </w:tcPr>
          <w:p w:rsidR="000E55E0" w:rsidRPr="00F141DC" w:rsidRDefault="000E55E0" w:rsidP="00F636CA">
            <w:pPr>
              <w:jc w:val="center"/>
              <w:rPr>
                <w:rFonts w:eastAsia="Times New Roman"/>
                <w:sz w:val="16"/>
                <w:szCs w:val="16"/>
                <w:lang w:eastAsia="ru-RU"/>
              </w:rPr>
            </w:pPr>
            <w:r w:rsidRPr="00F141DC">
              <w:rPr>
                <w:rFonts w:eastAsia="Times New Roman"/>
                <w:sz w:val="16"/>
                <w:szCs w:val="16"/>
                <w:lang w:eastAsia="ru-RU"/>
              </w:rPr>
              <w:t>01.01.</w:t>
            </w:r>
          </w:p>
          <w:p w:rsidR="000E55E0" w:rsidRPr="00F141DC" w:rsidRDefault="000E55E0" w:rsidP="00F636CA">
            <w:pPr>
              <w:jc w:val="center"/>
              <w:rPr>
                <w:rFonts w:eastAsia="Times New Roman"/>
                <w:sz w:val="16"/>
                <w:szCs w:val="16"/>
                <w:lang w:eastAsia="ru-RU"/>
              </w:rPr>
            </w:pPr>
            <w:r>
              <w:rPr>
                <w:rFonts w:eastAsia="Times New Roman"/>
                <w:sz w:val="16"/>
                <w:szCs w:val="16"/>
                <w:lang w:eastAsia="ru-RU"/>
              </w:rPr>
              <w:t>2019</w:t>
            </w:r>
          </w:p>
        </w:tc>
        <w:tc>
          <w:tcPr>
            <w:tcW w:w="992" w:type="dxa"/>
          </w:tcPr>
          <w:p w:rsidR="000E55E0" w:rsidRPr="00F141DC" w:rsidRDefault="000E55E0" w:rsidP="00F636CA">
            <w:pPr>
              <w:jc w:val="center"/>
              <w:rPr>
                <w:rFonts w:eastAsia="Times New Roman"/>
                <w:sz w:val="16"/>
                <w:szCs w:val="16"/>
                <w:lang w:eastAsia="ru-RU"/>
              </w:rPr>
            </w:pPr>
            <w:r w:rsidRPr="00F141DC">
              <w:rPr>
                <w:rFonts w:eastAsia="Times New Roman"/>
                <w:sz w:val="16"/>
                <w:szCs w:val="16"/>
                <w:lang w:eastAsia="ru-RU"/>
              </w:rPr>
              <w:t>31.12.</w:t>
            </w:r>
          </w:p>
          <w:p w:rsidR="000E55E0" w:rsidRPr="00F141DC" w:rsidRDefault="000E55E0" w:rsidP="00F636CA">
            <w:pPr>
              <w:jc w:val="center"/>
              <w:rPr>
                <w:rFonts w:eastAsia="Times New Roman"/>
                <w:sz w:val="16"/>
                <w:szCs w:val="16"/>
                <w:lang w:eastAsia="ru-RU"/>
              </w:rPr>
            </w:pPr>
            <w:r>
              <w:rPr>
                <w:rFonts w:eastAsia="Times New Roman"/>
                <w:sz w:val="16"/>
                <w:szCs w:val="16"/>
                <w:lang w:eastAsia="ru-RU"/>
              </w:rPr>
              <w:t>2019</w:t>
            </w:r>
          </w:p>
        </w:tc>
        <w:tc>
          <w:tcPr>
            <w:tcW w:w="851" w:type="dxa"/>
          </w:tcPr>
          <w:p w:rsidR="000E55E0" w:rsidRPr="00F141DC" w:rsidRDefault="000E55E0" w:rsidP="00F636CA">
            <w:pPr>
              <w:jc w:val="center"/>
              <w:rPr>
                <w:rFonts w:eastAsia="Times New Roman"/>
                <w:color w:val="000000"/>
                <w:sz w:val="16"/>
                <w:szCs w:val="16"/>
                <w:lang w:eastAsia="ru-RU"/>
              </w:rPr>
            </w:pPr>
            <w:r w:rsidRPr="00F141DC">
              <w:rPr>
                <w:rFonts w:eastAsia="Times New Roman"/>
                <w:color w:val="000000"/>
                <w:sz w:val="16"/>
                <w:szCs w:val="16"/>
                <w:lang w:eastAsia="ru-RU"/>
              </w:rPr>
              <w:t>0,00</w:t>
            </w:r>
          </w:p>
        </w:tc>
        <w:tc>
          <w:tcPr>
            <w:tcW w:w="1134" w:type="dxa"/>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p>
        </w:tc>
        <w:tc>
          <w:tcPr>
            <w:tcW w:w="1134" w:type="dxa"/>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p>
        </w:tc>
        <w:tc>
          <w:tcPr>
            <w:tcW w:w="992" w:type="dxa"/>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p>
        </w:tc>
        <w:tc>
          <w:tcPr>
            <w:tcW w:w="851" w:type="dxa"/>
          </w:tcPr>
          <w:p w:rsidR="000E55E0" w:rsidRPr="001F4FF5" w:rsidRDefault="000E55E0" w:rsidP="00F636CA">
            <w:pPr>
              <w:jc w:val="center"/>
              <w:rPr>
                <w:rFonts w:eastAsia="Times New Roman"/>
                <w:sz w:val="16"/>
                <w:szCs w:val="16"/>
                <w:lang w:eastAsia="ru-RU"/>
              </w:rPr>
            </w:pPr>
            <w:r w:rsidRPr="001F4FF5">
              <w:rPr>
                <w:rFonts w:eastAsia="Times New Roman"/>
                <w:sz w:val="16"/>
                <w:szCs w:val="16"/>
                <w:lang w:eastAsia="ru-RU"/>
              </w:rPr>
              <w:t>V</w:t>
            </w:r>
          </w:p>
        </w:tc>
        <w:tc>
          <w:tcPr>
            <w:tcW w:w="850" w:type="dxa"/>
          </w:tcPr>
          <w:p w:rsidR="000E55E0" w:rsidRPr="001F4FF5" w:rsidRDefault="000E55E0" w:rsidP="00F636CA">
            <w:pPr>
              <w:jc w:val="center"/>
              <w:rPr>
                <w:rFonts w:eastAsia="Times New Roman"/>
                <w:sz w:val="16"/>
                <w:szCs w:val="16"/>
                <w:lang w:eastAsia="ru-RU"/>
              </w:rPr>
            </w:pPr>
            <w:r w:rsidRPr="001F4FF5">
              <w:rPr>
                <w:rFonts w:eastAsia="Times New Roman"/>
                <w:sz w:val="16"/>
                <w:szCs w:val="16"/>
                <w:lang w:eastAsia="ru-RU"/>
              </w:rPr>
              <w:t>V</w:t>
            </w:r>
          </w:p>
        </w:tc>
        <w:tc>
          <w:tcPr>
            <w:tcW w:w="709" w:type="dxa"/>
          </w:tcPr>
          <w:p w:rsidR="000E55E0" w:rsidRPr="001F4FF5" w:rsidRDefault="000E55E0" w:rsidP="00F636CA">
            <w:pPr>
              <w:jc w:val="center"/>
              <w:rPr>
                <w:rFonts w:eastAsia="Times New Roman"/>
                <w:sz w:val="16"/>
                <w:szCs w:val="16"/>
                <w:lang w:eastAsia="ru-RU"/>
              </w:rPr>
            </w:pPr>
            <w:r w:rsidRPr="001F4FF5">
              <w:rPr>
                <w:rFonts w:eastAsia="Times New Roman"/>
                <w:sz w:val="16"/>
                <w:szCs w:val="16"/>
                <w:lang w:eastAsia="ru-RU"/>
              </w:rPr>
              <w:t>V</w:t>
            </w:r>
          </w:p>
        </w:tc>
        <w:tc>
          <w:tcPr>
            <w:tcW w:w="708" w:type="dxa"/>
          </w:tcPr>
          <w:p w:rsidR="000E55E0" w:rsidRPr="001F4FF5" w:rsidRDefault="000E55E0" w:rsidP="00F636CA">
            <w:pPr>
              <w:jc w:val="center"/>
              <w:rPr>
                <w:rFonts w:eastAsia="Times New Roman"/>
                <w:sz w:val="16"/>
                <w:szCs w:val="16"/>
                <w:lang w:val="en-US" w:eastAsia="ru-RU"/>
              </w:rPr>
            </w:pPr>
            <w:r w:rsidRPr="001F4FF5">
              <w:rPr>
                <w:rFonts w:eastAsia="Times New Roman"/>
                <w:sz w:val="16"/>
                <w:szCs w:val="16"/>
                <w:lang w:val="en-US" w:eastAsia="ru-RU"/>
              </w:rPr>
              <w:t>V</w:t>
            </w:r>
          </w:p>
        </w:tc>
      </w:tr>
      <w:tr w:rsidR="000E55E0" w:rsidRPr="007A609E" w:rsidTr="00666570">
        <w:trPr>
          <w:trHeight w:val="257"/>
        </w:trPr>
        <w:tc>
          <w:tcPr>
            <w:tcW w:w="568" w:type="dxa"/>
          </w:tcPr>
          <w:p w:rsidR="000E55E0" w:rsidRDefault="000E55E0" w:rsidP="00F636CA">
            <w:pPr>
              <w:suppressAutoHyphens/>
              <w:jc w:val="center"/>
              <w:rPr>
                <w:sz w:val="16"/>
                <w:szCs w:val="16"/>
              </w:rPr>
            </w:pPr>
          </w:p>
        </w:tc>
        <w:tc>
          <w:tcPr>
            <w:tcW w:w="1984" w:type="dxa"/>
          </w:tcPr>
          <w:p w:rsidR="000E55E0" w:rsidRPr="0099162A" w:rsidRDefault="000E55E0" w:rsidP="00F636CA">
            <w:pPr>
              <w:rPr>
                <w:i/>
                <w:sz w:val="16"/>
                <w:szCs w:val="16"/>
              </w:rPr>
            </w:pPr>
            <w:r w:rsidRPr="001F26A8">
              <w:rPr>
                <w:i/>
                <w:sz w:val="16"/>
                <w:szCs w:val="16"/>
              </w:rPr>
              <w:t>Контрольное событие</w:t>
            </w:r>
            <w:r>
              <w:rPr>
                <w:i/>
                <w:sz w:val="16"/>
                <w:szCs w:val="16"/>
              </w:rPr>
              <w:t xml:space="preserve"> 3</w:t>
            </w:r>
          </w:p>
          <w:p w:rsidR="000E55E0" w:rsidRPr="0031195C" w:rsidRDefault="000E55E0" w:rsidP="00F636CA">
            <w:pPr>
              <w:rPr>
                <w:sz w:val="16"/>
                <w:szCs w:val="16"/>
              </w:rPr>
            </w:pPr>
            <w:r w:rsidRPr="0099162A">
              <w:rPr>
                <w:sz w:val="16"/>
                <w:szCs w:val="16"/>
              </w:rPr>
              <w:t>Вышло в эфир 12 тематических радиосообщений и 6</w:t>
            </w:r>
            <w:r w:rsidRPr="00C21B09">
              <w:rPr>
                <w:color w:val="FF0000"/>
                <w:sz w:val="16"/>
                <w:szCs w:val="16"/>
              </w:rPr>
              <w:t xml:space="preserve"> </w:t>
            </w:r>
            <w:proofErr w:type="spellStart"/>
            <w:r>
              <w:rPr>
                <w:sz w:val="16"/>
                <w:szCs w:val="16"/>
              </w:rPr>
              <w:t>телесюжетов</w:t>
            </w:r>
            <w:proofErr w:type="spellEnd"/>
            <w:r>
              <w:rPr>
                <w:sz w:val="16"/>
                <w:szCs w:val="16"/>
              </w:rPr>
              <w:t xml:space="preserve">  (за год)</w:t>
            </w:r>
          </w:p>
        </w:tc>
        <w:tc>
          <w:tcPr>
            <w:tcW w:w="1560" w:type="dxa"/>
          </w:tcPr>
          <w:p w:rsidR="000E55E0" w:rsidRPr="004B5430" w:rsidRDefault="000E55E0" w:rsidP="00F636CA">
            <w:pPr>
              <w:jc w:val="center"/>
              <w:rPr>
                <w:rFonts w:eastAsia="Times New Roman"/>
                <w:sz w:val="16"/>
                <w:szCs w:val="16"/>
                <w:lang w:eastAsia="ru-RU"/>
              </w:rPr>
            </w:pPr>
            <w:r w:rsidRPr="009D64CF">
              <w:rPr>
                <w:rFonts w:eastAsia="Times New Roman"/>
                <w:sz w:val="16"/>
                <w:szCs w:val="16"/>
                <w:lang w:eastAsia="ru-RU"/>
              </w:rPr>
              <w:t>Уляшов М.И. – начальник МКУ «Управление по делам ГО и ЧС МО МР «Сосногорск»</w:t>
            </w:r>
          </w:p>
        </w:tc>
        <w:tc>
          <w:tcPr>
            <w:tcW w:w="1275" w:type="dxa"/>
          </w:tcPr>
          <w:p w:rsidR="000E55E0" w:rsidRPr="004B5430" w:rsidRDefault="000E55E0" w:rsidP="00F636CA">
            <w:pPr>
              <w:rPr>
                <w:rFonts w:eastAsia="Times New Roman"/>
                <w:sz w:val="16"/>
                <w:szCs w:val="16"/>
                <w:lang w:eastAsia="ru-RU"/>
              </w:rPr>
            </w:pPr>
            <w:r>
              <w:rPr>
                <w:rFonts w:eastAsia="Times New Roman"/>
                <w:sz w:val="16"/>
                <w:szCs w:val="16"/>
                <w:lang w:eastAsia="ru-RU"/>
              </w:rPr>
              <w:t>МКУ «Управление по делам ГО и ЧС МО МР «Сосногорск»</w:t>
            </w:r>
          </w:p>
        </w:tc>
        <w:tc>
          <w:tcPr>
            <w:tcW w:w="1559" w:type="dxa"/>
          </w:tcPr>
          <w:p w:rsidR="000E55E0" w:rsidRPr="00F442C8" w:rsidRDefault="000E55E0" w:rsidP="00F636CA">
            <w:pPr>
              <w:jc w:val="center"/>
              <w:rPr>
                <w:sz w:val="16"/>
                <w:szCs w:val="16"/>
              </w:rPr>
            </w:pPr>
            <w:proofErr w:type="spellStart"/>
            <w:r>
              <w:rPr>
                <w:sz w:val="16"/>
                <w:szCs w:val="16"/>
              </w:rPr>
              <w:t>х</w:t>
            </w:r>
            <w:proofErr w:type="spellEnd"/>
          </w:p>
        </w:tc>
        <w:tc>
          <w:tcPr>
            <w:tcW w:w="709" w:type="dxa"/>
          </w:tcPr>
          <w:p w:rsidR="000E55E0" w:rsidRDefault="000E55E0" w:rsidP="00F636CA">
            <w:pPr>
              <w:jc w:val="center"/>
              <w:rPr>
                <w:rFonts w:eastAsia="Times New Roman"/>
                <w:sz w:val="16"/>
                <w:szCs w:val="16"/>
                <w:lang w:eastAsia="ru-RU"/>
              </w:rPr>
            </w:pPr>
            <w:proofErr w:type="spellStart"/>
            <w:r>
              <w:rPr>
                <w:rFonts w:eastAsia="Times New Roman"/>
                <w:sz w:val="16"/>
                <w:szCs w:val="16"/>
                <w:lang w:eastAsia="ru-RU"/>
              </w:rPr>
              <w:t>х</w:t>
            </w:r>
            <w:proofErr w:type="spellEnd"/>
          </w:p>
        </w:tc>
        <w:tc>
          <w:tcPr>
            <w:tcW w:w="992" w:type="dxa"/>
          </w:tcPr>
          <w:p w:rsidR="000E55E0" w:rsidRDefault="000E55E0" w:rsidP="00F636CA">
            <w:pPr>
              <w:jc w:val="center"/>
              <w:rPr>
                <w:rFonts w:eastAsia="Times New Roman"/>
                <w:sz w:val="16"/>
                <w:szCs w:val="16"/>
                <w:lang w:eastAsia="ru-RU"/>
              </w:rPr>
            </w:pPr>
            <w:r>
              <w:rPr>
                <w:rFonts w:eastAsia="Times New Roman"/>
                <w:sz w:val="16"/>
                <w:szCs w:val="16"/>
                <w:lang w:eastAsia="ru-RU"/>
              </w:rPr>
              <w:t>31.12.</w:t>
            </w:r>
          </w:p>
          <w:p w:rsidR="000E55E0" w:rsidRPr="004B5430" w:rsidRDefault="000E55E0" w:rsidP="00F636CA">
            <w:pPr>
              <w:jc w:val="center"/>
              <w:rPr>
                <w:rFonts w:eastAsia="Times New Roman"/>
                <w:sz w:val="16"/>
                <w:szCs w:val="16"/>
                <w:lang w:eastAsia="ru-RU"/>
              </w:rPr>
            </w:pPr>
            <w:r>
              <w:rPr>
                <w:rFonts w:eastAsia="Times New Roman"/>
                <w:sz w:val="16"/>
                <w:szCs w:val="16"/>
                <w:lang w:eastAsia="ru-RU"/>
              </w:rPr>
              <w:t>2019</w:t>
            </w:r>
          </w:p>
        </w:tc>
        <w:tc>
          <w:tcPr>
            <w:tcW w:w="851" w:type="dxa"/>
          </w:tcPr>
          <w:p w:rsidR="000E55E0" w:rsidRPr="004B5430" w:rsidRDefault="000E55E0" w:rsidP="00F636CA">
            <w:pPr>
              <w:jc w:val="center"/>
              <w:rPr>
                <w:rFonts w:eastAsia="Times New Roman"/>
                <w:sz w:val="16"/>
                <w:szCs w:val="16"/>
                <w:lang w:eastAsia="ru-RU"/>
              </w:rPr>
            </w:pPr>
            <w:proofErr w:type="spellStart"/>
            <w:r>
              <w:rPr>
                <w:rFonts w:eastAsia="Times New Roman"/>
                <w:sz w:val="16"/>
                <w:szCs w:val="16"/>
                <w:lang w:eastAsia="ru-RU"/>
              </w:rPr>
              <w:t>х</w:t>
            </w:r>
            <w:proofErr w:type="spellEnd"/>
          </w:p>
        </w:tc>
        <w:tc>
          <w:tcPr>
            <w:tcW w:w="1134" w:type="dxa"/>
          </w:tcPr>
          <w:p w:rsidR="000E55E0" w:rsidRPr="004B5430" w:rsidRDefault="000E55E0" w:rsidP="00F636CA">
            <w:pPr>
              <w:jc w:val="center"/>
              <w:rPr>
                <w:rFonts w:eastAsia="Times New Roman"/>
                <w:sz w:val="16"/>
                <w:szCs w:val="16"/>
                <w:lang w:eastAsia="ru-RU"/>
              </w:rPr>
            </w:pPr>
            <w:proofErr w:type="spellStart"/>
            <w:r>
              <w:rPr>
                <w:rFonts w:eastAsia="Times New Roman"/>
                <w:sz w:val="16"/>
                <w:szCs w:val="16"/>
                <w:lang w:eastAsia="ru-RU"/>
              </w:rPr>
              <w:t>х</w:t>
            </w:r>
            <w:proofErr w:type="spellEnd"/>
          </w:p>
        </w:tc>
        <w:tc>
          <w:tcPr>
            <w:tcW w:w="1134" w:type="dxa"/>
          </w:tcPr>
          <w:p w:rsidR="000E55E0" w:rsidRPr="004B5430" w:rsidRDefault="000E55E0" w:rsidP="00F636CA">
            <w:pPr>
              <w:jc w:val="center"/>
              <w:rPr>
                <w:rFonts w:eastAsia="Times New Roman"/>
                <w:sz w:val="16"/>
                <w:szCs w:val="16"/>
                <w:lang w:eastAsia="ru-RU"/>
              </w:rPr>
            </w:pPr>
            <w:proofErr w:type="spellStart"/>
            <w:r>
              <w:rPr>
                <w:rFonts w:eastAsia="Times New Roman"/>
                <w:sz w:val="16"/>
                <w:szCs w:val="16"/>
                <w:lang w:eastAsia="ru-RU"/>
              </w:rPr>
              <w:t>х</w:t>
            </w:r>
            <w:proofErr w:type="spellEnd"/>
          </w:p>
        </w:tc>
        <w:tc>
          <w:tcPr>
            <w:tcW w:w="992" w:type="dxa"/>
          </w:tcPr>
          <w:p w:rsidR="000E55E0" w:rsidRPr="004B5430" w:rsidRDefault="000E55E0" w:rsidP="00F636CA">
            <w:pPr>
              <w:jc w:val="center"/>
              <w:rPr>
                <w:rFonts w:eastAsia="Times New Roman"/>
                <w:sz w:val="16"/>
                <w:szCs w:val="16"/>
                <w:lang w:eastAsia="ru-RU"/>
              </w:rPr>
            </w:pPr>
            <w:proofErr w:type="spellStart"/>
            <w:r>
              <w:rPr>
                <w:rFonts w:eastAsia="Times New Roman"/>
                <w:sz w:val="16"/>
                <w:szCs w:val="16"/>
                <w:lang w:eastAsia="ru-RU"/>
              </w:rPr>
              <w:t>х</w:t>
            </w:r>
            <w:proofErr w:type="spellEnd"/>
          </w:p>
        </w:tc>
        <w:tc>
          <w:tcPr>
            <w:tcW w:w="851" w:type="dxa"/>
          </w:tcPr>
          <w:p w:rsidR="000E55E0" w:rsidRPr="007A609E" w:rsidRDefault="000E55E0" w:rsidP="00F636CA">
            <w:pPr>
              <w:rPr>
                <w:rFonts w:eastAsia="Times New Roman"/>
                <w:color w:val="000000"/>
                <w:sz w:val="16"/>
                <w:szCs w:val="16"/>
                <w:lang w:eastAsia="ru-RU"/>
              </w:rPr>
            </w:pPr>
          </w:p>
        </w:tc>
        <w:tc>
          <w:tcPr>
            <w:tcW w:w="850" w:type="dxa"/>
          </w:tcPr>
          <w:p w:rsidR="000E55E0" w:rsidRPr="007A609E" w:rsidRDefault="000E55E0" w:rsidP="00F636CA">
            <w:pPr>
              <w:rPr>
                <w:rFonts w:eastAsia="Times New Roman"/>
                <w:color w:val="000000"/>
                <w:sz w:val="16"/>
                <w:szCs w:val="16"/>
                <w:lang w:eastAsia="ru-RU"/>
              </w:rPr>
            </w:pPr>
          </w:p>
        </w:tc>
        <w:tc>
          <w:tcPr>
            <w:tcW w:w="709" w:type="dxa"/>
          </w:tcPr>
          <w:p w:rsidR="000E55E0" w:rsidRPr="007A609E" w:rsidRDefault="000E55E0" w:rsidP="00F636CA">
            <w:pPr>
              <w:rPr>
                <w:rFonts w:eastAsia="Times New Roman"/>
                <w:color w:val="000000"/>
                <w:sz w:val="16"/>
                <w:szCs w:val="16"/>
                <w:lang w:eastAsia="ru-RU"/>
              </w:rPr>
            </w:pPr>
          </w:p>
        </w:tc>
        <w:tc>
          <w:tcPr>
            <w:tcW w:w="708" w:type="dxa"/>
          </w:tcPr>
          <w:p w:rsidR="000E55E0" w:rsidRPr="00031DBA" w:rsidRDefault="000E55E0" w:rsidP="00F636CA">
            <w:pPr>
              <w:jc w:val="center"/>
              <w:rPr>
                <w:rFonts w:eastAsia="Times New Roman"/>
                <w:sz w:val="16"/>
                <w:szCs w:val="16"/>
                <w:lang w:eastAsia="ru-RU"/>
              </w:rPr>
            </w:pPr>
            <w:r w:rsidRPr="001F4FF5">
              <w:rPr>
                <w:rFonts w:eastAsia="Times New Roman"/>
                <w:sz w:val="16"/>
                <w:szCs w:val="16"/>
                <w:lang w:val="en-US" w:eastAsia="ru-RU"/>
              </w:rPr>
              <w:t>V</w:t>
            </w:r>
          </w:p>
        </w:tc>
      </w:tr>
      <w:tr w:rsidR="000E55E0" w:rsidRPr="007A609E" w:rsidTr="00666570">
        <w:trPr>
          <w:trHeight w:val="257"/>
        </w:trPr>
        <w:tc>
          <w:tcPr>
            <w:tcW w:w="568" w:type="dxa"/>
          </w:tcPr>
          <w:p w:rsidR="000E55E0" w:rsidRPr="00A26C4F" w:rsidRDefault="000E55E0" w:rsidP="00F636CA">
            <w:pPr>
              <w:suppressAutoHyphens/>
              <w:jc w:val="center"/>
              <w:rPr>
                <w:sz w:val="16"/>
                <w:szCs w:val="16"/>
                <w:highlight w:val="green"/>
              </w:rPr>
            </w:pPr>
          </w:p>
        </w:tc>
        <w:tc>
          <w:tcPr>
            <w:tcW w:w="1984" w:type="dxa"/>
          </w:tcPr>
          <w:p w:rsidR="000E55E0" w:rsidRPr="00F141DC" w:rsidRDefault="000E55E0" w:rsidP="00F636CA">
            <w:pPr>
              <w:rPr>
                <w:i/>
                <w:sz w:val="16"/>
                <w:szCs w:val="16"/>
              </w:rPr>
            </w:pPr>
            <w:r w:rsidRPr="00F141DC">
              <w:rPr>
                <w:i/>
                <w:sz w:val="16"/>
                <w:szCs w:val="16"/>
              </w:rPr>
              <w:t>Контрольное событие 4</w:t>
            </w:r>
          </w:p>
          <w:p w:rsidR="000E55E0" w:rsidRPr="00F141DC" w:rsidRDefault="000E55E0" w:rsidP="00F636CA">
            <w:pPr>
              <w:rPr>
                <w:i/>
                <w:sz w:val="16"/>
                <w:szCs w:val="16"/>
              </w:rPr>
            </w:pPr>
            <w:r w:rsidRPr="00F141DC">
              <w:rPr>
                <w:sz w:val="16"/>
                <w:szCs w:val="16"/>
                <w:lang w:eastAsia="zh-CN"/>
              </w:rPr>
              <w:t>Проведены рейды (не менее 15); распространены памятки (не менее 200 шт.).</w:t>
            </w:r>
          </w:p>
        </w:tc>
        <w:tc>
          <w:tcPr>
            <w:tcW w:w="1560" w:type="dxa"/>
          </w:tcPr>
          <w:p w:rsidR="000E55E0" w:rsidRPr="00F141DC" w:rsidRDefault="000E55E0" w:rsidP="00F636CA">
            <w:pPr>
              <w:jc w:val="center"/>
              <w:rPr>
                <w:rFonts w:eastAsia="Times New Roman"/>
                <w:sz w:val="16"/>
                <w:szCs w:val="16"/>
                <w:lang w:eastAsia="ru-RU"/>
              </w:rPr>
            </w:pPr>
            <w:r w:rsidRPr="00F141DC">
              <w:rPr>
                <w:rFonts w:eastAsia="Times New Roman"/>
                <w:sz w:val="16"/>
                <w:szCs w:val="16"/>
                <w:lang w:eastAsia="ru-RU"/>
              </w:rPr>
              <w:t>Уляшов М.И. – начальник МКУ «Управление по делам ГО и ЧС МО МР «Сосногорск»</w:t>
            </w:r>
          </w:p>
        </w:tc>
        <w:tc>
          <w:tcPr>
            <w:tcW w:w="1275" w:type="dxa"/>
          </w:tcPr>
          <w:p w:rsidR="000E55E0" w:rsidRPr="00F141DC" w:rsidRDefault="000E55E0" w:rsidP="00F636CA">
            <w:pPr>
              <w:rPr>
                <w:rFonts w:eastAsia="Times New Roman"/>
                <w:sz w:val="16"/>
                <w:szCs w:val="16"/>
                <w:lang w:eastAsia="ru-RU"/>
              </w:rPr>
            </w:pPr>
            <w:r w:rsidRPr="00F141DC">
              <w:rPr>
                <w:rFonts w:eastAsia="Times New Roman"/>
                <w:sz w:val="16"/>
                <w:szCs w:val="16"/>
                <w:lang w:eastAsia="ru-RU"/>
              </w:rPr>
              <w:t>МКУ «Управление по делам ГО и ЧС МО МР «Сосногорск»</w:t>
            </w:r>
          </w:p>
        </w:tc>
        <w:tc>
          <w:tcPr>
            <w:tcW w:w="1559" w:type="dxa"/>
          </w:tcPr>
          <w:p w:rsidR="000E55E0" w:rsidRPr="00F141DC" w:rsidRDefault="000E55E0" w:rsidP="00F636CA">
            <w:pPr>
              <w:jc w:val="center"/>
              <w:rPr>
                <w:sz w:val="16"/>
                <w:szCs w:val="16"/>
              </w:rPr>
            </w:pPr>
            <w:proofErr w:type="spellStart"/>
            <w:r w:rsidRPr="00F141DC">
              <w:rPr>
                <w:sz w:val="16"/>
                <w:szCs w:val="16"/>
              </w:rPr>
              <w:t>х</w:t>
            </w:r>
            <w:proofErr w:type="spellEnd"/>
          </w:p>
        </w:tc>
        <w:tc>
          <w:tcPr>
            <w:tcW w:w="709" w:type="dxa"/>
          </w:tcPr>
          <w:p w:rsidR="000E55E0" w:rsidRPr="00F141DC" w:rsidRDefault="000E55E0" w:rsidP="00F636CA">
            <w:pPr>
              <w:jc w:val="center"/>
              <w:rPr>
                <w:rFonts w:eastAsia="Times New Roman"/>
                <w:sz w:val="16"/>
                <w:szCs w:val="16"/>
                <w:lang w:eastAsia="ru-RU"/>
              </w:rPr>
            </w:pPr>
            <w:proofErr w:type="spellStart"/>
            <w:r w:rsidRPr="00F141DC">
              <w:rPr>
                <w:rFonts w:eastAsia="Times New Roman"/>
                <w:sz w:val="16"/>
                <w:szCs w:val="16"/>
                <w:lang w:eastAsia="ru-RU"/>
              </w:rPr>
              <w:t>х</w:t>
            </w:r>
            <w:proofErr w:type="spellEnd"/>
          </w:p>
        </w:tc>
        <w:tc>
          <w:tcPr>
            <w:tcW w:w="992" w:type="dxa"/>
          </w:tcPr>
          <w:p w:rsidR="000E55E0" w:rsidRPr="00F141DC" w:rsidRDefault="000E55E0" w:rsidP="00F636CA">
            <w:pPr>
              <w:jc w:val="center"/>
              <w:rPr>
                <w:rFonts w:eastAsia="Times New Roman"/>
                <w:sz w:val="16"/>
                <w:szCs w:val="16"/>
                <w:lang w:eastAsia="ru-RU"/>
              </w:rPr>
            </w:pPr>
            <w:r w:rsidRPr="00F141DC">
              <w:rPr>
                <w:rFonts w:eastAsia="Times New Roman"/>
                <w:sz w:val="16"/>
                <w:szCs w:val="16"/>
                <w:lang w:eastAsia="ru-RU"/>
              </w:rPr>
              <w:t>31.12.</w:t>
            </w:r>
          </w:p>
          <w:p w:rsidR="000E55E0" w:rsidRPr="00F141DC" w:rsidRDefault="000E55E0" w:rsidP="00F636CA">
            <w:pPr>
              <w:jc w:val="center"/>
              <w:rPr>
                <w:rFonts w:eastAsia="Times New Roman"/>
                <w:sz w:val="16"/>
                <w:szCs w:val="16"/>
                <w:lang w:eastAsia="ru-RU"/>
              </w:rPr>
            </w:pPr>
            <w:r>
              <w:rPr>
                <w:rFonts w:eastAsia="Times New Roman"/>
                <w:sz w:val="16"/>
                <w:szCs w:val="16"/>
                <w:lang w:eastAsia="ru-RU"/>
              </w:rPr>
              <w:t>2019</w:t>
            </w:r>
          </w:p>
        </w:tc>
        <w:tc>
          <w:tcPr>
            <w:tcW w:w="851" w:type="dxa"/>
          </w:tcPr>
          <w:p w:rsidR="000E55E0" w:rsidRPr="00F141DC" w:rsidRDefault="000E55E0" w:rsidP="00F636CA">
            <w:pPr>
              <w:jc w:val="center"/>
              <w:rPr>
                <w:rFonts w:eastAsia="Times New Roman"/>
                <w:sz w:val="16"/>
                <w:szCs w:val="16"/>
                <w:lang w:eastAsia="ru-RU"/>
              </w:rPr>
            </w:pPr>
            <w:proofErr w:type="spellStart"/>
            <w:r w:rsidRPr="00F141DC">
              <w:rPr>
                <w:rFonts w:eastAsia="Times New Roman"/>
                <w:sz w:val="16"/>
                <w:szCs w:val="16"/>
                <w:lang w:eastAsia="ru-RU"/>
              </w:rPr>
              <w:t>х</w:t>
            </w:r>
            <w:proofErr w:type="spellEnd"/>
          </w:p>
        </w:tc>
        <w:tc>
          <w:tcPr>
            <w:tcW w:w="1134" w:type="dxa"/>
          </w:tcPr>
          <w:p w:rsidR="000E55E0" w:rsidRPr="00F141DC" w:rsidRDefault="000E55E0" w:rsidP="00F636CA">
            <w:pPr>
              <w:jc w:val="center"/>
              <w:rPr>
                <w:rFonts w:eastAsia="Times New Roman"/>
                <w:sz w:val="16"/>
                <w:szCs w:val="16"/>
                <w:lang w:eastAsia="ru-RU"/>
              </w:rPr>
            </w:pPr>
            <w:proofErr w:type="spellStart"/>
            <w:r w:rsidRPr="00F141DC">
              <w:rPr>
                <w:rFonts w:eastAsia="Times New Roman"/>
                <w:sz w:val="16"/>
                <w:szCs w:val="16"/>
                <w:lang w:eastAsia="ru-RU"/>
              </w:rPr>
              <w:t>х</w:t>
            </w:r>
            <w:proofErr w:type="spellEnd"/>
          </w:p>
        </w:tc>
        <w:tc>
          <w:tcPr>
            <w:tcW w:w="1134" w:type="dxa"/>
          </w:tcPr>
          <w:p w:rsidR="000E55E0" w:rsidRPr="00F141DC" w:rsidRDefault="000E55E0" w:rsidP="00F636CA">
            <w:pPr>
              <w:jc w:val="center"/>
              <w:rPr>
                <w:rFonts w:eastAsia="Times New Roman"/>
                <w:sz w:val="16"/>
                <w:szCs w:val="16"/>
                <w:lang w:eastAsia="ru-RU"/>
              </w:rPr>
            </w:pPr>
            <w:proofErr w:type="spellStart"/>
            <w:r w:rsidRPr="00F141DC">
              <w:rPr>
                <w:rFonts w:eastAsia="Times New Roman"/>
                <w:sz w:val="16"/>
                <w:szCs w:val="16"/>
                <w:lang w:eastAsia="ru-RU"/>
              </w:rPr>
              <w:t>х</w:t>
            </w:r>
            <w:proofErr w:type="spellEnd"/>
          </w:p>
        </w:tc>
        <w:tc>
          <w:tcPr>
            <w:tcW w:w="992" w:type="dxa"/>
          </w:tcPr>
          <w:p w:rsidR="000E55E0" w:rsidRPr="00F141DC" w:rsidRDefault="000E55E0" w:rsidP="00F636CA">
            <w:pPr>
              <w:jc w:val="center"/>
              <w:rPr>
                <w:rFonts w:eastAsia="Times New Roman"/>
                <w:sz w:val="16"/>
                <w:szCs w:val="16"/>
                <w:lang w:eastAsia="ru-RU"/>
              </w:rPr>
            </w:pPr>
            <w:proofErr w:type="spellStart"/>
            <w:r w:rsidRPr="00F141DC">
              <w:rPr>
                <w:rFonts w:eastAsia="Times New Roman"/>
                <w:sz w:val="16"/>
                <w:szCs w:val="16"/>
                <w:lang w:eastAsia="ru-RU"/>
              </w:rPr>
              <w:t>х</w:t>
            </w:r>
            <w:proofErr w:type="spellEnd"/>
          </w:p>
        </w:tc>
        <w:tc>
          <w:tcPr>
            <w:tcW w:w="851" w:type="dxa"/>
          </w:tcPr>
          <w:p w:rsidR="000E55E0" w:rsidRPr="00F141DC" w:rsidRDefault="000E55E0" w:rsidP="00F636CA">
            <w:pPr>
              <w:rPr>
                <w:rFonts w:eastAsia="Times New Roman"/>
                <w:color w:val="000000"/>
                <w:sz w:val="16"/>
                <w:szCs w:val="16"/>
                <w:lang w:eastAsia="ru-RU"/>
              </w:rPr>
            </w:pPr>
          </w:p>
        </w:tc>
        <w:tc>
          <w:tcPr>
            <w:tcW w:w="850" w:type="dxa"/>
          </w:tcPr>
          <w:p w:rsidR="000E55E0" w:rsidRPr="00F141DC" w:rsidRDefault="000E55E0" w:rsidP="00F636CA">
            <w:pPr>
              <w:rPr>
                <w:rFonts w:eastAsia="Times New Roman"/>
                <w:color w:val="000000"/>
                <w:sz w:val="16"/>
                <w:szCs w:val="16"/>
                <w:lang w:eastAsia="ru-RU"/>
              </w:rPr>
            </w:pPr>
          </w:p>
        </w:tc>
        <w:tc>
          <w:tcPr>
            <w:tcW w:w="709" w:type="dxa"/>
          </w:tcPr>
          <w:p w:rsidR="000E55E0" w:rsidRPr="00F141DC" w:rsidRDefault="000E55E0" w:rsidP="00F636CA">
            <w:pPr>
              <w:rPr>
                <w:rFonts w:eastAsia="Times New Roman"/>
                <w:color w:val="000000"/>
                <w:sz w:val="16"/>
                <w:szCs w:val="16"/>
                <w:lang w:eastAsia="ru-RU"/>
              </w:rPr>
            </w:pPr>
          </w:p>
        </w:tc>
        <w:tc>
          <w:tcPr>
            <w:tcW w:w="708" w:type="dxa"/>
          </w:tcPr>
          <w:p w:rsidR="000E55E0" w:rsidRPr="00F141DC" w:rsidRDefault="000E55E0" w:rsidP="00F636CA">
            <w:pPr>
              <w:jc w:val="center"/>
              <w:rPr>
                <w:rFonts w:eastAsia="Times New Roman"/>
                <w:sz w:val="16"/>
                <w:szCs w:val="16"/>
                <w:lang w:eastAsia="ru-RU"/>
              </w:rPr>
            </w:pPr>
            <w:r w:rsidRPr="00F141DC">
              <w:rPr>
                <w:rFonts w:eastAsia="Times New Roman"/>
                <w:sz w:val="16"/>
                <w:szCs w:val="16"/>
                <w:lang w:val="en-US" w:eastAsia="ru-RU"/>
              </w:rPr>
              <w:t>V</w:t>
            </w:r>
          </w:p>
        </w:tc>
      </w:tr>
      <w:tr w:rsidR="000E55E0" w:rsidRPr="007A609E" w:rsidTr="00666570">
        <w:trPr>
          <w:trHeight w:val="257"/>
        </w:trPr>
        <w:tc>
          <w:tcPr>
            <w:tcW w:w="568" w:type="dxa"/>
          </w:tcPr>
          <w:p w:rsidR="000E55E0" w:rsidRDefault="000E55E0" w:rsidP="00F636CA">
            <w:pPr>
              <w:suppressAutoHyphens/>
              <w:jc w:val="center"/>
              <w:rPr>
                <w:sz w:val="16"/>
                <w:szCs w:val="16"/>
              </w:rPr>
            </w:pPr>
            <w:r>
              <w:rPr>
                <w:sz w:val="16"/>
                <w:szCs w:val="16"/>
              </w:rPr>
              <w:t>1.2.2</w:t>
            </w:r>
          </w:p>
        </w:tc>
        <w:tc>
          <w:tcPr>
            <w:tcW w:w="1984" w:type="dxa"/>
          </w:tcPr>
          <w:p w:rsidR="000E55E0" w:rsidRPr="00F141DC" w:rsidRDefault="000E55E0" w:rsidP="00F636CA">
            <w:pPr>
              <w:rPr>
                <w:sz w:val="16"/>
                <w:szCs w:val="16"/>
              </w:rPr>
            </w:pPr>
            <w:r w:rsidRPr="00F141DC">
              <w:rPr>
                <w:sz w:val="16"/>
                <w:szCs w:val="16"/>
              </w:rPr>
              <w:t>Мероприятия по подготовке населения в области гражданской обороны  и защиты от чрезвычайных ситуаций (смотр – конкурс)</w:t>
            </w:r>
          </w:p>
        </w:tc>
        <w:tc>
          <w:tcPr>
            <w:tcW w:w="1560" w:type="dxa"/>
          </w:tcPr>
          <w:p w:rsidR="000E55E0" w:rsidRPr="00F141DC" w:rsidRDefault="000E55E0" w:rsidP="00F636CA">
            <w:pPr>
              <w:jc w:val="center"/>
              <w:rPr>
                <w:rFonts w:eastAsia="Times New Roman"/>
                <w:sz w:val="16"/>
                <w:szCs w:val="16"/>
                <w:lang w:eastAsia="ru-RU"/>
              </w:rPr>
            </w:pPr>
            <w:r w:rsidRPr="00F141DC">
              <w:rPr>
                <w:rFonts w:eastAsia="Times New Roman"/>
                <w:sz w:val="16"/>
                <w:szCs w:val="16"/>
                <w:lang w:eastAsia="ru-RU"/>
              </w:rPr>
              <w:t>Уляшов М.И. – начальник МКУ «Управление по делам ГО и ЧС МО МР «Сосногорск»</w:t>
            </w:r>
          </w:p>
        </w:tc>
        <w:tc>
          <w:tcPr>
            <w:tcW w:w="1275" w:type="dxa"/>
          </w:tcPr>
          <w:p w:rsidR="000E55E0" w:rsidRPr="00F141DC" w:rsidRDefault="000E55E0" w:rsidP="00F636CA">
            <w:pPr>
              <w:rPr>
                <w:rFonts w:eastAsia="Times New Roman"/>
                <w:sz w:val="16"/>
                <w:szCs w:val="16"/>
                <w:lang w:eastAsia="ru-RU"/>
              </w:rPr>
            </w:pPr>
            <w:r w:rsidRPr="00F141DC">
              <w:rPr>
                <w:rFonts w:eastAsia="Times New Roman"/>
                <w:sz w:val="16"/>
                <w:szCs w:val="16"/>
                <w:lang w:eastAsia="ru-RU"/>
              </w:rPr>
              <w:t>МКУ «Управление по делам ГО и ЧС МО МР «Сосногорск»</w:t>
            </w:r>
          </w:p>
        </w:tc>
        <w:tc>
          <w:tcPr>
            <w:tcW w:w="1559" w:type="dxa"/>
          </w:tcPr>
          <w:p w:rsidR="000E55E0" w:rsidRPr="00F141DC" w:rsidRDefault="000E55E0" w:rsidP="00F636CA">
            <w:pPr>
              <w:ind w:right="-5"/>
              <w:jc w:val="center"/>
              <w:rPr>
                <w:sz w:val="16"/>
                <w:szCs w:val="16"/>
                <w:lang w:eastAsia="zh-CN"/>
              </w:rPr>
            </w:pPr>
            <w:proofErr w:type="spellStart"/>
            <w:r w:rsidRPr="00F141DC">
              <w:rPr>
                <w:sz w:val="16"/>
                <w:szCs w:val="16"/>
                <w:lang w:eastAsia="zh-CN"/>
              </w:rPr>
              <w:t>х</w:t>
            </w:r>
            <w:proofErr w:type="spellEnd"/>
          </w:p>
        </w:tc>
        <w:tc>
          <w:tcPr>
            <w:tcW w:w="709" w:type="dxa"/>
          </w:tcPr>
          <w:p w:rsidR="000E55E0" w:rsidRPr="00F141DC" w:rsidRDefault="000E55E0" w:rsidP="00F636CA">
            <w:pPr>
              <w:jc w:val="center"/>
              <w:rPr>
                <w:rFonts w:eastAsia="Times New Roman"/>
                <w:sz w:val="16"/>
                <w:szCs w:val="16"/>
                <w:lang w:eastAsia="ru-RU"/>
              </w:rPr>
            </w:pPr>
            <w:r w:rsidRPr="00F141DC">
              <w:rPr>
                <w:rFonts w:eastAsia="Times New Roman"/>
                <w:sz w:val="16"/>
                <w:szCs w:val="16"/>
                <w:lang w:eastAsia="ru-RU"/>
              </w:rPr>
              <w:t>01.01</w:t>
            </w:r>
          </w:p>
          <w:p w:rsidR="000E55E0" w:rsidRPr="00F141DC" w:rsidRDefault="000E55E0" w:rsidP="00F636CA">
            <w:pPr>
              <w:jc w:val="center"/>
              <w:rPr>
                <w:rFonts w:eastAsia="Times New Roman"/>
                <w:sz w:val="16"/>
                <w:szCs w:val="16"/>
                <w:lang w:eastAsia="ru-RU"/>
              </w:rPr>
            </w:pPr>
            <w:r>
              <w:rPr>
                <w:rFonts w:eastAsia="Times New Roman"/>
                <w:sz w:val="16"/>
                <w:szCs w:val="16"/>
                <w:lang w:eastAsia="ru-RU"/>
              </w:rPr>
              <w:t>.2019</w:t>
            </w:r>
          </w:p>
        </w:tc>
        <w:tc>
          <w:tcPr>
            <w:tcW w:w="992" w:type="dxa"/>
          </w:tcPr>
          <w:p w:rsidR="000E55E0" w:rsidRPr="00F141DC" w:rsidRDefault="000E55E0" w:rsidP="00F636CA">
            <w:pPr>
              <w:jc w:val="center"/>
              <w:rPr>
                <w:rFonts w:eastAsia="Times New Roman"/>
                <w:sz w:val="16"/>
                <w:szCs w:val="16"/>
                <w:lang w:eastAsia="ru-RU"/>
              </w:rPr>
            </w:pPr>
            <w:r w:rsidRPr="00F141DC">
              <w:rPr>
                <w:rFonts w:eastAsia="Times New Roman"/>
                <w:sz w:val="16"/>
                <w:szCs w:val="16"/>
                <w:lang w:eastAsia="ru-RU"/>
              </w:rPr>
              <w:t>31.12.</w:t>
            </w:r>
          </w:p>
          <w:p w:rsidR="000E55E0" w:rsidRPr="00F141DC" w:rsidRDefault="000E55E0" w:rsidP="00F636CA">
            <w:pPr>
              <w:jc w:val="center"/>
              <w:rPr>
                <w:rFonts w:eastAsia="Times New Roman"/>
                <w:sz w:val="16"/>
                <w:szCs w:val="16"/>
                <w:lang w:eastAsia="ru-RU"/>
              </w:rPr>
            </w:pPr>
            <w:r>
              <w:rPr>
                <w:rFonts w:eastAsia="Times New Roman"/>
                <w:sz w:val="16"/>
                <w:szCs w:val="16"/>
                <w:lang w:eastAsia="ru-RU"/>
              </w:rPr>
              <w:t>2019</w:t>
            </w:r>
          </w:p>
        </w:tc>
        <w:tc>
          <w:tcPr>
            <w:tcW w:w="851" w:type="dxa"/>
          </w:tcPr>
          <w:p w:rsidR="000E55E0" w:rsidRPr="00F141DC" w:rsidRDefault="000E55E0" w:rsidP="00F636CA">
            <w:pPr>
              <w:jc w:val="center"/>
              <w:rPr>
                <w:rFonts w:eastAsia="Times New Roman"/>
                <w:color w:val="000000"/>
                <w:sz w:val="16"/>
                <w:szCs w:val="16"/>
                <w:lang w:eastAsia="ru-RU"/>
              </w:rPr>
            </w:pPr>
            <w:r w:rsidRPr="00F141DC">
              <w:rPr>
                <w:rFonts w:eastAsia="Times New Roman"/>
                <w:color w:val="000000"/>
                <w:sz w:val="16"/>
                <w:szCs w:val="16"/>
                <w:lang w:eastAsia="ru-RU"/>
              </w:rPr>
              <w:t>0,00</w:t>
            </w:r>
          </w:p>
        </w:tc>
        <w:tc>
          <w:tcPr>
            <w:tcW w:w="1134" w:type="dxa"/>
          </w:tcPr>
          <w:p w:rsidR="000E55E0" w:rsidRPr="00F141DC" w:rsidRDefault="000E55E0" w:rsidP="00F636CA">
            <w:pPr>
              <w:jc w:val="center"/>
              <w:rPr>
                <w:rFonts w:eastAsia="Times New Roman"/>
                <w:color w:val="000000"/>
                <w:sz w:val="16"/>
                <w:szCs w:val="16"/>
                <w:lang w:eastAsia="ru-RU"/>
              </w:rPr>
            </w:pPr>
            <w:r w:rsidRPr="00F141DC">
              <w:rPr>
                <w:rFonts w:eastAsia="Times New Roman"/>
                <w:color w:val="000000"/>
                <w:sz w:val="16"/>
                <w:szCs w:val="16"/>
                <w:lang w:eastAsia="ru-RU"/>
              </w:rPr>
              <w:t>0,00</w:t>
            </w:r>
          </w:p>
        </w:tc>
        <w:tc>
          <w:tcPr>
            <w:tcW w:w="1134" w:type="dxa"/>
          </w:tcPr>
          <w:p w:rsidR="000E55E0" w:rsidRPr="00F141DC" w:rsidRDefault="000E55E0" w:rsidP="00F636CA">
            <w:pPr>
              <w:jc w:val="center"/>
              <w:rPr>
                <w:rFonts w:eastAsia="Times New Roman"/>
                <w:color w:val="000000"/>
                <w:sz w:val="16"/>
                <w:szCs w:val="16"/>
                <w:lang w:eastAsia="ru-RU"/>
              </w:rPr>
            </w:pPr>
            <w:r w:rsidRPr="00F141DC">
              <w:rPr>
                <w:rFonts w:eastAsia="Times New Roman"/>
                <w:color w:val="000000"/>
                <w:sz w:val="16"/>
                <w:szCs w:val="16"/>
                <w:lang w:eastAsia="ru-RU"/>
              </w:rPr>
              <w:t>0,00</w:t>
            </w:r>
          </w:p>
        </w:tc>
        <w:tc>
          <w:tcPr>
            <w:tcW w:w="992" w:type="dxa"/>
          </w:tcPr>
          <w:p w:rsidR="000E55E0" w:rsidRPr="00F141DC" w:rsidRDefault="000E55E0" w:rsidP="00F636CA">
            <w:pPr>
              <w:jc w:val="center"/>
              <w:rPr>
                <w:rFonts w:eastAsia="Times New Roman"/>
                <w:color w:val="000000"/>
                <w:sz w:val="16"/>
                <w:szCs w:val="16"/>
                <w:lang w:eastAsia="ru-RU"/>
              </w:rPr>
            </w:pPr>
            <w:r w:rsidRPr="00F141DC">
              <w:rPr>
                <w:rFonts w:eastAsia="Times New Roman"/>
                <w:color w:val="000000"/>
                <w:sz w:val="16"/>
                <w:szCs w:val="16"/>
                <w:lang w:eastAsia="ru-RU"/>
              </w:rPr>
              <w:t>0,00</w:t>
            </w:r>
          </w:p>
        </w:tc>
        <w:tc>
          <w:tcPr>
            <w:tcW w:w="851" w:type="dxa"/>
          </w:tcPr>
          <w:p w:rsidR="000E55E0" w:rsidRPr="00F141DC" w:rsidRDefault="000E55E0" w:rsidP="00F636CA">
            <w:pPr>
              <w:jc w:val="center"/>
              <w:rPr>
                <w:rFonts w:eastAsia="Times New Roman"/>
                <w:sz w:val="16"/>
                <w:szCs w:val="16"/>
                <w:lang w:eastAsia="ru-RU"/>
              </w:rPr>
            </w:pPr>
            <w:r w:rsidRPr="00F141DC">
              <w:rPr>
                <w:rFonts w:eastAsia="Times New Roman"/>
                <w:sz w:val="16"/>
                <w:szCs w:val="16"/>
                <w:lang w:eastAsia="ru-RU"/>
              </w:rPr>
              <w:t>V</w:t>
            </w:r>
          </w:p>
        </w:tc>
        <w:tc>
          <w:tcPr>
            <w:tcW w:w="850" w:type="dxa"/>
          </w:tcPr>
          <w:p w:rsidR="000E55E0" w:rsidRPr="00F141DC" w:rsidRDefault="000E55E0" w:rsidP="00F636CA">
            <w:pPr>
              <w:jc w:val="center"/>
              <w:rPr>
                <w:rFonts w:eastAsia="Times New Roman"/>
                <w:sz w:val="16"/>
                <w:szCs w:val="16"/>
                <w:lang w:eastAsia="ru-RU"/>
              </w:rPr>
            </w:pPr>
            <w:r w:rsidRPr="00F141DC">
              <w:rPr>
                <w:rFonts w:eastAsia="Times New Roman"/>
                <w:sz w:val="16"/>
                <w:szCs w:val="16"/>
                <w:lang w:eastAsia="ru-RU"/>
              </w:rPr>
              <w:t>V</w:t>
            </w:r>
          </w:p>
        </w:tc>
        <w:tc>
          <w:tcPr>
            <w:tcW w:w="709" w:type="dxa"/>
          </w:tcPr>
          <w:p w:rsidR="000E55E0" w:rsidRPr="00F141DC" w:rsidRDefault="000E55E0" w:rsidP="00F636CA">
            <w:pPr>
              <w:jc w:val="center"/>
              <w:rPr>
                <w:rFonts w:eastAsia="Times New Roman"/>
                <w:sz w:val="16"/>
                <w:szCs w:val="16"/>
                <w:lang w:eastAsia="ru-RU"/>
              </w:rPr>
            </w:pPr>
            <w:r w:rsidRPr="00F141DC">
              <w:rPr>
                <w:rFonts w:eastAsia="Times New Roman"/>
                <w:sz w:val="16"/>
                <w:szCs w:val="16"/>
                <w:lang w:eastAsia="ru-RU"/>
              </w:rPr>
              <w:t>V</w:t>
            </w:r>
          </w:p>
        </w:tc>
        <w:tc>
          <w:tcPr>
            <w:tcW w:w="708" w:type="dxa"/>
          </w:tcPr>
          <w:p w:rsidR="000E55E0" w:rsidRPr="00F141DC" w:rsidRDefault="000E55E0" w:rsidP="00F636CA">
            <w:pPr>
              <w:jc w:val="center"/>
              <w:rPr>
                <w:rFonts w:eastAsia="Times New Roman"/>
                <w:sz w:val="16"/>
                <w:szCs w:val="16"/>
                <w:lang w:val="en-US" w:eastAsia="ru-RU"/>
              </w:rPr>
            </w:pPr>
            <w:r w:rsidRPr="00F141DC">
              <w:rPr>
                <w:rFonts w:eastAsia="Times New Roman"/>
                <w:sz w:val="16"/>
                <w:szCs w:val="16"/>
                <w:lang w:val="en-US" w:eastAsia="ru-RU"/>
              </w:rPr>
              <w:t>V</w:t>
            </w:r>
          </w:p>
        </w:tc>
      </w:tr>
      <w:tr w:rsidR="000E55E0" w:rsidRPr="007A609E" w:rsidTr="00666570">
        <w:trPr>
          <w:trHeight w:val="257"/>
        </w:trPr>
        <w:tc>
          <w:tcPr>
            <w:tcW w:w="568" w:type="dxa"/>
          </w:tcPr>
          <w:p w:rsidR="000E55E0" w:rsidRDefault="000E55E0" w:rsidP="00F636CA">
            <w:pPr>
              <w:suppressAutoHyphens/>
              <w:jc w:val="center"/>
              <w:rPr>
                <w:sz w:val="16"/>
                <w:szCs w:val="16"/>
              </w:rPr>
            </w:pPr>
          </w:p>
        </w:tc>
        <w:tc>
          <w:tcPr>
            <w:tcW w:w="1984" w:type="dxa"/>
          </w:tcPr>
          <w:p w:rsidR="000E55E0" w:rsidRPr="00F141DC" w:rsidRDefault="000E55E0" w:rsidP="00F636CA">
            <w:pPr>
              <w:rPr>
                <w:i/>
                <w:sz w:val="16"/>
                <w:szCs w:val="16"/>
              </w:rPr>
            </w:pPr>
            <w:r w:rsidRPr="00F141DC">
              <w:rPr>
                <w:i/>
                <w:sz w:val="16"/>
                <w:szCs w:val="16"/>
              </w:rPr>
              <w:t>Контрольное событие 5</w:t>
            </w:r>
          </w:p>
          <w:p w:rsidR="000E55E0" w:rsidRPr="00F141DC" w:rsidRDefault="000E55E0" w:rsidP="00F636CA">
            <w:pPr>
              <w:rPr>
                <w:sz w:val="16"/>
                <w:szCs w:val="16"/>
              </w:rPr>
            </w:pPr>
            <w:r w:rsidRPr="00F141DC">
              <w:rPr>
                <w:sz w:val="16"/>
                <w:szCs w:val="16"/>
              </w:rPr>
              <w:t>Проведение конкурсов не реже 1 раза в год</w:t>
            </w:r>
          </w:p>
          <w:p w:rsidR="000E55E0" w:rsidRPr="00F141DC" w:rsidRDefault="000E55E0" w:rsidP="00F636CA">
            <w:pPr>
              <w:ind w:right="-5"/>
              <w:rPr>
                <w:sz w:val="16"/>
                <w:szCs w:val="16"/>
                <w:lang w:eastAsia="zh-CN"/>
              </w:rPr>
            </w:pPr>
            <w:r w:rsidRPr="00F141DC">
              <w:rPr>
                <w:sz w:val="16"/>
                <w:szCs w:val="16"/>
                <w:lang w:eastAsia="zh-CN"/>
              </w:rPr>
              <w:t xml:space="preserve">1.Проведены смотры-конкурсы: </w:t>
            </w:r>
          </w:p>
          <w:p w:rsidR="000E55E0" w:rsidRPr="00F141DC" w:rsidRDefault="000E55E0" w:rsidP="00F636CA">
            <w:pPr>
              <w:ind w:right="-5"/>
              <w:rPr>
                <w:sz w:val="16"/>
                <w:szCs w:val="16"/>
                <w:lang w:eastAsia="zh-CN"/>
              </w:rPr>
            </w:pPr>
            <w:r w:rsidRPr="00F141DC">
              <w:rPr>
                <w:sz w:val="16"/>
                <w:szCs w:val="16"/>
                <w:lang w:eastAsia="zh-CN"/>
              </w:rPr>
              <w:t xml:space="preserve">- на лучшую учебно-материальную базу (УМБ) ГО организаций; </w:t>
            </w:r>
          </w:p>
          <w:p w:rsidR="000E55E0" w:rsidRPr="00F141DC" w:rsidRDefault="000E55E0" w:rsidP="00F636CA">
            <w:pPr>
              <w:ind w:right="-5"/>
              <w:rPr>
                <w:sz w:val="16"/>
                <w:szCs w:val="16"/>
                <w:lang w:eastAsia="zh-CN"/>
              </w:rPr>
            </w:pPr>
            <w:r w:rsidRPr="00F141DC">
              <w:rPr>
                <w:sz w:val="16"/>
                <w:szCs w:val="16"/>
                <w:lang w:eastAsia="zh-CN"/>
              </w:rPr>
              <w:t xml:space="preserve">- на лучший консультационный пункт (КП); </w:t>
            </w:r>
          </w:p>
          <w:p w:rsidR="000E55E0" w:rsidRPr="00F141DC" w:rsidRDefault="000E55E0" w:rsidP="00F636CA">
            <w:pPr>
              <w:rPr>
                <w:sz w:val="16"/>
                <w:szCs w:val="16"/>
              </w:rPr>
            </w:pPr>
            <w:r w:rsidRPr="00F141DC">
              <w:rPr>
                <w:sz w:val="16"/>
                <w:szCs w:val="16"/>
                <w:lang w:eastAsia="zh-CN"/>
              </w:rPr>
              <w:t>- на лучший кабинет ОБЖ и уголок ГО учебных заведений.</w:t>
            </w:r>
          </w:p>
        </w:tc>
        <w:tc>
          <w:tcPr>
            <w:tcW w:w="1560" w:type="dxa"/>
          </w:tcPr>
          <w:p w:rsidR="000E55E0" w:rsidRPr="00F141DC" w:rsidRDefault="000E55E0" w:rsidP="00F636CA">
            <w:pPr>
              <w:jc w:val="center"/>
              <w:rPr>
                <w:rFonts w:eastAsia="Times New Roman"/>
                <w:sz w:val="16"/>
                <w:szCs w:val="16"/>
                <w:lang w:eastAsia="ru-RU"/>
              </w:rPr>
            </w:pPr>
            <w:r w:rsidRPr="00F141DC">
              <w:rPr>
                <w:rFonts w:eastAsia="Times New Roman"/>
                <w:sz w:val="16"/>
                <w:szCs w:val="16"/>
                <w:lang w:eastAsia="ru-RU"/>
              </w:rPr>
              <w:t>Уляшов М.И. – начальник МКУ «Управление по делам ГО и ЧС МО МР «Сосногорск»</w:t>
            </w:r>
          </w:p>
        </w:tc>
        <w:tc>
          <w:tcPr>
            <w:tcW w:w="1275" w:type="dxa"/>
          </w:tcPr>
          <w:p w:rsidR="000E55E0" w:rsidRPr="00F141DC" w:rsidRDefault="000E55E0" w:rsidP="00F636CA">
            <w:pPr>
              <w:rPr>
                <w:rFonts w:eastAsia="Times New Roman"/>
                <w:sz w:val="16"/>
                <w:szCs w:val="16"/>
                <w:lang w:eastAsia="ru-RU"/>
              </w:rPr>
            </w:pPr>
            <w:r w:rsidRPr="00F141DC">
              <w:rPr>
                <w:rFonts w:eastAsia="Times New Roman"/>
                <w:sz w:val="16"/>
                <w:szCs w:val="16"/>
                <w:lang w:eastAsia="ru-RU"/>
              </w:rPr>
              <w:t>МКУ «Управление по делам ГО и ЧС МО МР «Сосногорск»</w:t>
            </w:r>
          </w:p>
        </w:tc>
        <w:tc>
          <w:tcPr>
            <w:tcW w:w="1559" w:type="dxa"/>
          </w:tcPr>
          <w:p w:rsidR="000E55E0" w:rsidRPr="00F141DC" w:rsidRDefault="000E55E0" w:rsidP="00F636CA">
            <w:pPr>
              <w:jc w:val="center"/>
              <w:rPr>
                <w:sz w:val="16"/>
                <w:szCs w:val="16"/>
              </w:rPr>
            </w:pPr>
            <w:proofErr w:type="spellStart"/>
            <w:r w:rsidRPr="00F141DC">
              <w:rPr>
                <w:sz w:val="16"/>
                <w:szCs w:val="16"/>
              </w:rPr>
              <w:t>х</w:t>
            </w:r>
            <w:proofErr w:type="spellEnd"/>
          </w:p>
        </w:tc>
        <w:tc>
          <w:tcPr>
            <w:tcW w:w="709" w:type="dxa"/>
          </w:tcPr>
          <w:p w:rsidR="000E55E0" w:rsidRPr="00F141DC" w:rsidRDefault="000E55E0" w:rsidP="00F636CA">
            <w:pPr>
              <w:jc w:val="center"/>
              <w:rPr>
                <w:rFonts w:eastAsia="Times New Roman"/>
                <w:sz w:val="16"/>
                <w:szCs w:val="16"/>
                <w:lang w:eastAsia="ru-RU"/>
              </w:rPr>
            </w:pPr>
            <w:proofErr w:type="spellStart"/>
            <w:r w:rsidRPr="00F141DC">
              <w:rPr>
                <w:rFonts w:eastAsia="Times New Roman"/>
                <w:sz w:val="16"/>
                <w:szCs w:val="16"/>
                <w:lang w:eastAsia="ru-RU"/>
              </w:rPr>
              <w:t>х</w:t>
            </w:r>
            <w:proofErr w:type="spellEnd"/>
          </w:p>
        </w:tc>
        <w:tc>
          <w:tcPr>
            <w:tcW w:w="992" w:type="dxa"/>
          </w:tcPr>
          <w:p w:rsidR="000E55E0" w:rsidRPr="00F141DC" w:rsidRDefault="000E55E0" w:rsidP="00F636CA">
            <w:pPr>
              <w:jc w:val="center"/>
              <w:rPr>
                <w:rFonts w:eastAsia="Times New Roman"/>
                <w:sz w:val="16"/>
                <w:szCs w:val="16"/>
                <w:lang w:eastAsia="ru-RU"/>
              </w:rPr>
            </w:pPr>
            <w:r w:rsidRPr="00F141DC">
              <w:rPr>
                <w:rFonts w:eastAsia="Times New Roman"/>
                <w:sz w:val="16"/>
                <w:szCs w:val="16"/>
                <w:lang w:eastAsia="ru-RU"/>
              </w:rPr>
              <w:t>31.12.</w:t>
            </w:r>
          </w:p>
          <w:p w:rsidR="000E55E0" w:rsidRPr="00F141DC" w:rsidRDefault="000E55E0" w:rsidP="00F636CA">
            <w:pPr>
              <w:jc w:val="center"/>
              <w:rPr>
                <w:rFonts w:eastAsia="Times New Roman"/>
                <w:sz w:val="16"/>
                <w:szCs w:val="16"/>
                <w:lang w:eastAsia="ru-RU"/>
              </w:rPr>
            </w:pPr>
            <w:r>
              <w:rPr>
                <w:rFonts w:eastAsia="Times New Roman"/>
                <w:sz w:val="16"/>
                <w:szCs w:val="16"/>
                <w:lang w:eastAsia="ru-RU"/>
              </w:rPr>
              <w:t>2019</w:t>
            </w:r>
          </w:p>
        </w:tc>
        <w:tc>
          <w:tcPr>
            <w:tcW w:w="851" w:type="dxa"/>
          </w:tcPr>
          <w:p w:rsidR="000E55E0" w:rsidRPr="00F141DC" w:rsidRDefault="000E55E0" w:rsidP="00F636CA">
            <w:pPr>
              <w:jc w:val="center"/>
              <w:rPr>
                <w:rFonts w:eastAsia="Times New Roman"/>
                <w:sz w:val="16"/>
                <w:szCs w:val="16"/>
                <w:lang w:eastAsia="ru-RU"/>
              </w:rPr>
            </w:pPr>
            <w:proofErr w:type="spellStart"/>
            <w:r w:rsidRPr="00F141DC">
              <w:rPr>
                <w:rFonts w:eastAsia="Times New Roman"/>
                <w:sz w:val="16"/>
                <w:szCs w:val="16"/>
                <w:lang w:eastAsia="ru-RU"/>
              </w:rPr>
              <w:t>х</w:t>
            </w:r>
            <w:proofErr w:type="spellEnd"/>
          </w:p>
        </w:tc>
        <w:tc>
          <w:tcPr>
            <w:tcW w:w="1134" w:type="dxa"/>
          </w:tcPr>
          <w:p w:rsidR="000E55E0" w:rsidRPr="00F141DC" w:rsidRDefault="000E55E0" w:rsidP="00F636CA">
            <w:pPr>
              <w:jc w:val="center"/>
              <w:rPr>
                <w:rFonts w:eastAsia="Times New Roman"/>
                <w:sz w:val="16"/>
                <w:szCs w:val="16"/>
                <w:lang w:eastAsia="ru-RU"/>
              </w:rPr>
            </w:pPr>
            <w:proofErr w:type="spellStart"/>
            <w:r w:rsidRPr="00F141DC">
              <w:rPr>
                <w:rFonts w:eastAsia="Times New Roman"/>
                <w:sz w:val="16"/>
                <w:szCs w:val="16"/>
                <w:lang w:eastAsia="ru-RU"/>
              </w:rPr>
              <w:t>х</w:t>
            </w:r>
            <w:proofErr w:type="spellEnd"/>
          </w:p>
        </w:tc>
        <w:tc>
          <w:tcPr>
            <w:tcW w:w="1134" w:type="dxa"/>
          </w:tcPr>
          <w:p w:rsidR="000E55E0" w:rsidRPr="00F141DC" w:rsidRDefault="000E55E0" w:rsidP="00F636CA">
            <w:pPr>
              <w:jc w:val="center"/>
              <w:rPr>
                <w:rFonts w:eastAsia="Times New Roman"/>
                <w:sz w:val="16"/>
                <w:szCs w:val="16"/>
                <w:lang w:eastAsia="ru-RU"/>
              </w:rPr>
            </w:pPr>
            <w:proofErr w:type="spellStart"/>
            <w:r w:rsidRPr="00F141DC">
              <w:rPr>
                <w:rFonts w:eastAsia="Times New Roman"/>
                <w:sz w:val="16"/>
                <w:szCs w:val="16"/>
                <w:lang w:eastAsia="ru-RU"/>
              </w:rPr>
              <w:t>х</w:t>
            </w:r>
            <w:proofErr w:type="spellEnd"/>
          </w:p>
        </w:tc>
        <w:tc>
          <w:tcPr>
            <w:tcW w:w="992" w:type="dxa"/>
          </w:tcPr>
          <w:p w:rsidR="000E55E0" w:rsidRPr="00F141DC" w:rsidRDefault="000E55E0" w:rsidP="00F636CA">
            <w:pPr>
              <w:jc w:val="center"/>
              <w:rPr>
                <w:rFonts w:eastAsia="Times New Roman"/>
                <w:sz w:val="16"/>
                <w:szCs w:val="16"/>
                <w:lang w:eastAsia="ru-RU"/>
              </w:rPr>
            </w:pPr>
            <w:proofErr w:type="spellStart"/>
            <w:r w:rsidRPr="00F141DC">
              <w:rPr>
                <w:rFonts w:eastAsia="Times New Roman"/>
                <w:sz w:val="16"/>
                <w:szCs w:val="16"/>
                <w:lang w:eastAsia="ru-RU"/>
              </w:rPr>
              <w:t>х</w:t>
            </w:r>
            <w:proofErr w:type="spellEnd"/>
          </w:p>
        </w:tc>
        <w:tc>
          <w:tcPr>
            <w:tcW w:w="851" w:type="dxa"/>
          </w:tcPr>
          <w:p w:rsidR="000E55E0" w:rsidRPr="00F141DC" w:rsidRDefault="000E55E0" w:rsidP="00F636CA">
            <w:pPr>
              <w:rPr>
                <w:rFonts w:eastAsia="Times New Roman"/>
                <w:color w:val="000000"/>
                <w:sz w:val="16"/>
                <w:szCs w:val="16"/>
                <w:lang w:eastAsia="ru-RU"/>
              </w:rPr>
            </w:pPr>
          </w:p>
        </w:tc>
        <w:tc>
          <w:tcPr>
            <w:tcW w:w="850" w:type="dxa"/>
          </w:tcPr>
          <w:p w:rsidR="000E55E0" w:rsidRPr="00F141DC" w:rsidRDefault="000E55E0" w:rsidP="00F636CA">
            <w:pPr>
              <w:rPr>
                <w:rFonts w:eastAsia="Times New Roman"/>
                <w:color w:val="000000"/>
                <w:sz w:val="16"/>
                <w:szCs w:val="16"/>
                <w:lang w:eastAsia="ru-RU"/>
              </w:rPr>
            </w:pPr>
          </w:p>
        </w:tc>
        <w:tc>
          <w:tcPr>
            <w:tcW w:w="709" w:type="dxa"/>
          </w:tcPr>
          <w:p w:rsidR="000E55E0" w:rsidRPr="00F141DC" w:rsidRDefault="000E55E0" w:rsidP="00F636CA">
            <w:pPr>
              <w:rPr>
                <w:rFonts w:eastAsia="Times New Roman"/>
                <w:color w:val="000000"/>
                <w:sz w:val="16"/>
                <w:szCs w:val="16"/>
                <w:lang w:eastAsia="ru-RU"/>
              </w:rPr>
            </w:pPr>
          </w:p>
        </w:tc>
        <w:tc>
          <w:tcPr>
            <w:tcW w:w="708" w:type="dxa"/>
          </w:tcPr>
          <w:p w:rsidR="000E55E0" w:rsidRPr="00F141DC" w:rsidRDefault="000E55E0" w:rsidP="00F636CA">
            <w:pPr>
              <w:jc w:val="center"/>
              <w:rPr>
                <w:rFonts w:eastAsia="Times New Roman"/>
                <w:sz w:val="16"/>
                <w:szCs w:val="16"/>
                <w:lang w:val="en-US" w:eastAsia="ru-RU"/>
              </w:rPr>
            </w:pPr>
            <w:r w:rsidRPr="00F141DC">
              <w:rPr>
                <w:rFonts w:eastAsia="Times New Roman"/>
                <w:sz w:val="16"/>
                <w:szCs w:val="16"/>
                <w:lang w:val="en-US" w:eastAsia="ru-RU"/>
              </w:rPr>
              <w:t>V</w:t>
            </w:r>
          </w:p>
        </w:tc>
      </w:tr>
      <w:tr w:rsidR="000E55E0" w:rsidRPr="007A609E" w:rsidTr="00666570">
        <w:trPr>
          <w:trHeight w:val="257"/>
        </w:trPr>
        <w:tc>
          <w:tcPr>
            <w:tcW w:w="568" w:type="dxa"/>
          </w:tcPr>
          <w:p w:rsidR="000E55E0" w:rsidRPr="00A26C4F" w:rsidRDefault="000E55E0" w:rsidP="00F636CA">
            <w:pPr>
              <w:suppressAutoHyphens/>
              <w:jc w:val="center"/>
              <w:rPr>
                <w:sz w:val="16"/>
                <w:szCs w:val="16"/>
                <w:highlight w:val="green"/>
              </w:rPr>
            </w:pPr>
          </w:p>
        </w:tc>
        <w:tc>
          <w:tcPr>
            <w:tcW w:w="1984" w:type="dxa"/>
          </w:tcPr>
          <w:p w:rsidR="000E55E0" w:rsidRPr="00F141DC" w:rsidRDefault="000E55E0" w:rsidP="00F636CA">
            <w:pPr>
              <w:rPr>
                <w:i/>
                <w:sz w:val="16"/>
                <w:szCs w:val="16"/>
              </w:rPr>
            </w:pPr>
            <w:r w:rsidRPr="00F141DC">
              <w:rPr>
                <w:i/>
                <w:sz w:val="16"/>
                <w:szCs w:val="16"/>
              </w:rPr>
              <w:t>Контрольное событие 6</w:t>
            </w:r>
          </w:p>
          <w:p w:rsidR="000E55E0" w:rsidRPr="00F141DC" w:rsidRDefault="000E55E0" w:rsidP="00F636CA">
            <w:pPr>
              <w:rPr>
                <w:i/>
                <w:sz w:val="16"/>
                <w:szCs w:val="16"/>
              </w:rPr>
            </w:pPr>
            <w:r w:rsidRPr="00F141DC">
              <w:rPr>
                <w:sz w:val="16"/>
                <w:szCs w:val="16"/>
                <w:lang w:eastAsia="zh-CN"/>
              </w:rPr>
              <w:t>Проведены учения, тренировки (не менее 12 в год) в организациях, учреждениях, предприятиях</w:t>
            </w:r>
          </w:p>
        </w:tc>
        <w:tc>
          <w:tcPr>
            <w:tcW w:w="1560" w:type="dxa"/>
          </w:tcPr>
          <w:p w:rsidR="000E55E0" w:rsidRPr="00F141DC" w:rsidRDefault="000E55E0" w:rsidP="00F636CA">
            <w:pPr>
              <w:jc w:val="center"/>
              <w:rPr>
                <w:rFonts w:eastAsia="Times New Roman"/>
                <w:sz w:val="16"/>
                <w:szCs w:val="16"/>
                <w:lang w:eastAsia="ru-RU"/>
              </w:rPr>
            </w:pPr>
            <w:r w:rsidRPr="00F141DC">
              <w:rPr>
                <w:rFonts w:eastAsia="Times New Roman"/>
                <w:sz w:val="16"/>
                <w:szCs w:val="16"/>
                <w:lang w:eastAsia="ru-RU"/>
              </w:rPr>
              <w:t>Уляшов М.И. – начальник МКУ «Управление по делам ГО и ЧС МО МР «Сосногорск»</w:t>
            </w:r>
          </w:p>
        </w:tc>
        <w:tc>
          <w:tcPr>
            <w:tcW w:w="1275" w:type="dxa"/>
          </w:tcPr>
          <w:p w:rsidR="000E55E0" w:rsidRPr="00F141DC" w:rsidRDefault="000E55E0" w:rsidP="00F636CA">
            <w:pPr>
              <w:rPr>
                <w:rFonts w:eastAsia="Times New Roman"/>
                <w:sz w:val="16"/>
                <w:szCs w:val="16"/>
                <w:lang w:eastAsia="ru-RU"/>
              </w:rPr>
            </w:pPr>
            <w:r w:rsidRPr="00F141DC">
              <w:rPr>
                <w:rFonts w:eastAsia="Times New Roman"/>
                <w:sz w:val="16"/>
                <w:szCs w:val="16"/>
                <w:lang w:eastAsia="ru-RU"/>
              </w:rPr>
              <w:t>МКУ «Управление по делам ГО и ЧС МО МР «Сосногорск»</w:t>
            </w:r>
          </w:p>
        </w:tc>
        <w:tc>
          <w:tcPr>
            <w:tcW w:w="1559" w:type="dxa"/>
          </w:tcPr>
          <w:p w:rsidR="000E55E0" w:rsidRPr="00F141DC" w:rsidRDefault="000E55E0" w:rsidP="00F636CA">
            <w:pPr>
              <w:jc w:val="center"/>
              <w:rPr>
                <w:sz w:val="16"/>
                <w:szCs w:val="16"/>
              </w:rPr>
            </w:pPr>
            <w:proofErr w:type="spellStart"/>
            <w:r w:rsidRPr="00F141DC">
              <w:rPr>
                <w:sz w:val="16"/>
                <w:szCs w:val="16"/>
              </w:rPr>
              <w:t>х</w:t>
            </w:r>
            <w:proofErr w:type="spellEnd"/>
          </w:p>
        </w:tc>
        <w:tc>
          <w:tcPr>
            <w:tcW w:w="709" w:type="dxa"/>
          </w:tcPr>
          <w:p w:rsidR="000E55E0" w:rsidRPr="00F141DC" w:rsidRDefault="000E55E0" w:rsidP="00F636CA">
            <w:pPr>
              <w:jc w:val="center"/>
              <w:rPr>
                <w:rFonts w:eastAsia="Times New Roman"/>
                <w:sz w:val="16"/>
                <w:szCs w:val="16"/>
                <w:lang w:eastAsia="ru-RU"/>
              </w:rPr>
            </w:pPr>
            <w:proofErr w:type="spellStart"/>
            <w:r w:rsidRPr="00F141DC">
              <w:rPr>
                <w:rFonts w:eastAsia="Times New Roman"/>
                <w:sz w:val="16"/>
                <w:szCs w:val="16"/>
                <w:lang w:eastAsia="ru-RU"/>
              </w:rPr>
              <w:t>х</w:t>
            </w:r>
            <w:proofErr w:type="spellEnd"/>
          </w:p>
        </w:tc>
        <w:tc>
          <w:tcPr>
            <w:tcW w:w="992" w:type="dxa"/>
          </w:tcPr>
          <w:p w:rsidR="000E55E0" w:rsidRPr="00F141DC" w:rsidRDefault="000E55E0" w:rsidP="00F636CA">
            <w:pPr>
              <w:jc w:val="center"/>
              <w:rPr>
                <w:rFonts w:eastAsia="Times New Roman"/>
                <w:sz w:val="16"/>
                <w:szCs w:val="16"/>
                <w:lang w:eastAsia="ru-RU"/>
              </w:rPr>
            </w:pPr>
            <w:r w:rsidRPr="00F141DC">
              <w:rPr>
                <w:rFonts w:eastAsia="Times New Roman"/>
                <w:sz w:val="16"/>
                <w:szCs w:val="16"/>
                <w:lang w:eastAsia="ru-RU"/>
              </w:rPr>
              <w:t>31.12.</w:t>
            </w:r>
          </w:p>
          <w:p w:rsidR="000E55E0" w:rsidRPr="00F141DC" w:rsidRDefault="000E55E0" w:rsidP="00F636CA">
            <w:pPr>
              <w:jc w:val="center"/>
              <w:rPr>
                <w:rFonts w:eastAsia="Times New Roman"/>
                <w:sz w:val="16"/>
                <w:szCs w:val="16"/>
                <w:lang w:eastAsia="ru-RU"/>
              </w:rPr>
            </w:pPr>
            <w:r>
              <w:rPr>
                <w:rFonts w:eastAsia="Times New Roman"/>
                <w:sz w:val="16"/>
                <w:szCs w:val="16"/>
                <w:lang w:eastAsia="ru-RU"/>
              </w:rPr>
              <w:t>2019</w:t>
            </w:r>
          </w:p>
        </w:tc>
        <w:tc>
          <w:tcPr>
            <w:tcW w:w="851" w:type="dxa"/>
          </w:tcPr>
          <w:p w:rsidR="000E55E0" w:rsidRPr="00F141DC" w:rsidRDefault="000E55E0" w:rsidP="00F636CA">
            <w:pPr>
              <w:jc w:val="center"/>
              <w:rPr>
                <w:rFonts w:eastAsia="Times New Roman"/>
                <w:sz w:val="16"/>
                <w:szCs w:val="16"/>
                <w:lang w:eastAsia="ru-RU"/>
              </w:rPr>
            </w:pPr>
            <w:proofErr w:type="spellStart"/>
            <w:r w:rsidRPr="00F141DC">
              <w:rPr>
                <w:rFonts w:eastAsia="Times New Roman"/>
                <w:sz w:val="16"/>
                <w:szCs w:val="16"/>
                <w:lang w:eastAsia="ru-RU"/>
              </w:rPr>
              <w:t>х</w:t>
            </w:r>
            <w:proofErr w:type="spellEnd"/>
          </w:p>
        </w:tc>
        <w:tc>
          <w:tcPr>
            <w:tcW w:w="1134" w:type="dxa"/>
          </w:tcPr>
          <w:p w:rsidR="000E55E0" w:rsidRPr="00F141DC" w:rsidRDefault="000E55E0" w:rsidP="00F636CA">
            <w:pPr>
              <w:jc w:val="center"/>
              <w:rPr>
                <w:rFonts w:eastAsia="Times New Roman"/>
                <w:sz w:val="16"/>
                <w:szCs w:val="16"/>
                <w:lang w:eastAsia="ru-RU"/>
              </w:rPr>
            </w:pPr>
            <w:proofErr w:type="spellStart"/>
            <w:r w:rsidRPr="00F141DC">
              <w:rPr>
                <w:rFonts w:eastAsia="Times New Roman"/>
                <w:sz w:val="16"/>
                <w:szCs w:val="16"/>
                <w:lang w:eastAsia="ru-RU"/>
              </w:rPr>
              <w:t>х</w:t>
            </w:r>
            <w:proofErr w:type="spellEnd"/>
          </w:p>
        </w:tc>
        <w:tc>
          <w:tcPr>
            <w:tcW w:w="1134" w:type="dxa"/>
          </w:tcPr>
          <w:p w:rsidR="000E55E0" w:rsidRPr="00F141DC" w:rsidRDefault="000E55E0" w:rsidP="00F636CA">
            <w:pPr>
              <w:jc w:val="center"/>
              <w:rPr>
                <w:rFonts w:eastAsia="Times New Roman"/>
                <w:sz w:val="16"/>
                <w:szCs w:val="16"/>
                <w:lang w:eastAsia="ru-RU"/>
              </w:rPr>
            </w:pPr>
            <w:proofErr w:type="spellStart"/>
            <w:r w:rsidRPr="00F141DC">
              <w:rPr>
                <w:rFonts w:eastAsia="Times New Roman"/>
                <w:sz w:val="16"/>
                <w:szCs w:val="16"/>
                <w:lang w:eastAsia="ru-RU"/>
              </w:rPr>
              <w:t>х</w:t>
            </w:r>
            <w:proofErr w:type="spellEnd"/>
          </w:p>
        </w:tc>
        <w:tc>
          <w:tcPr>
            <w:tcW w:w="992" w:type="dxa"/>
          </w:tcPr>
          <w:p w:rsidR="000E55E0" w:rsidRPr="00F141DC" w:rsidRDefault="000E55E0" w:rsidP="00F636CA">
            <w:pPr>
              <w:jc w:val="center"/>
              <w:rPr>
                <w:rFonts w:eastAsia="Times New Roman"/>
                <w:sz w:val="16"/>
                <w:szCs w:val="16"/>
                <w:lang w:eastAsia="ru-RU"/>
              </w:rPr>
            </w:pPr>
            <w:proofErr w:type="spellStart"/>
            <w:r w:rsidRPr="00F141DC">
              <w:rPr>
                <w:rFonts w:eastAsia="Times New Roman"/>
                <w:sz w:val="16"/>
                <w:szCs w:val="16"/>
                <w:lang w:eastAsia="ru-RU"/>
              </w:rPr>
              <w:t>х</w:t>
            </w:r>
            <w:proofErr w:type="spellEnd"/>
          </w:p>
        </w:tc>
        <w:tc>
          <w:tcPr>
            <w:tcW w:w="851" w:type="dxa"/>
          </w:tcPr>
          <w:p w:rsidR="000E55E0" w:rsidRPr="00F141DC" w:rsidRDefault="000E55E0" w:rsidP="00F636CA">
            <w:pPr>
              <w:rPr>
                <w:rFonts w:eastAsia="Times New Roman"/>
                <w:color w:val="000000"/>
                <w:sz w:val="16"/>
                <w:szCs w:val="16"/>
                <w:lang w:eastAsia="ru-RU"/>
              </w:rPr>
            </w:pPr>
          </w:p>
        </w:tc>
        <w:tc>
          <w:tcPr>
            <w:tcW w:w="850" w:type="dxa"/>
          </w:tcPr>
          <w:p w:rsidR="000E55E0" w:rsidRPr="00F141DC" w:rsidRDefault="000E55E0" w:rsidP="00F636CA">
            <w:pPr>
              <w:rPr>
                <w:rFonts w:eastAsia="Times New Roman"/>
                <w:color w:val="000000"/>
                <w:sz w:val="16"/>
                <w:szCs w:val="16"/>
                <w:lang w:eastAsia="ru-RU"/>
              </w:rPr>
            </w:pPr>
          </w:p>
        </w:tc>
        <w:tc>
          <w:tcPr>
            <w:tcW w:w="709" w:type="dxa"/>
          </w:tcPr>
          <w:p w:rsidR="000E55E0" w:rsidRPr="00F141DC" w:rsidRDefault="000E55E0" w:rsidP="00F636CA">
            <w:pPr>
              <w:rPr>
                <w:rFonts w:eastAsia="Times New Roman"/>
                <w:color w:val="000000"/>
                <w:sz w:val="16"/>
                <w:szCs w:val="16"/>
                <w:lang w:eastAsia="ru-RU"/>
              </w:rPr>
            </w:pPr>
          </w:p>
        </w:tc>
        <w:tc>
          <w:tcPr>
            <w:tcW w:w="708" w:type="dxa"/>
          </w:tcPr>
          <w:p w:rsidR="000E55E0" w:rsidRPr="00F141DC" w:rsidRDefault="000E55E0" w:rsidP="00F636CA">
            <w:pPr>
              <w:jc w:val="center"/>
              <w:rPr>
                <w:rFonts w:eastAsia="Times New Roman"/>
                <w:sz w:val="16"/>
                <w:szCs w:val="16"/>
                <w:lang w:val="en-US" w:eastAsia="ru-RU"/>
              </w:rPr>
            </w:pPr>
            <w:r w:rsidRPr="00F141DC">
              <w:rPr>
                <w:rFonts w:eastAsia="Times New Roman"/>
                <w:sz w:val="16"/>
                <w:szCs w:val="16"/>
                <w:lang w:val="en-US" w:eastAsia="ru-RU"/>
              </w:rPr>
              <w:t>V</w:t>
            </w:r>
          </w:p>
        </w:tc>
      </w:tr>
      <w:tr w:rsidR="000E55E0" w:rsidRPr="007A609E" w:rsidTr="00666570">
        <w:trPr>
          <w:trHeight w:val="315"/>
        </w:trPr>
        <w:tc>
          <w:tcPr>
            <w:tcW w:w="568" w:type="dxa"/>
          </w:tcPr>
          <w:p w:rsidR="000E55E0" w:rsidRPr="004B5430" w:rsidRDefault="000E55E0" w:rsidP="00F636CA">
            <w:pPr>
              <w:jc w:val="center"/>
              <w:rPr>
                <w:rFonts w:eastAsia="Times New Roman"/>
                <w:sz w:val="16"/>
                <w:szCs w:val="16"/>
                <w:lang w:eastAsia="ru-RU"/>
              </w:rPr>
            </w:pPr>
            <w:r>
              <w:rPr>
                <w:rFonts w:eastAsia="Times New Roman"/>
                <w:sz w:val="16"/>
                <w:szCs w:val="16"/>
                <w:lang w:eastAsia="ru-RU"/>
              </w:rPr>
              <w:t>1.3</w:t>
            </w:r>
          </w:p>
        </w:tc>
        <w:tc>
          <w:tcPr>
            <w:tcW w:w="1984" w:type="dxa"/>
          </w:tcPr>
          <w:p w:rsidR="000E55E0" w:rsidRPr="006929D0" w:rsidRDefault="000E55E0" w:rsidP="00F636CA">
            <w:pPr>
              <w:rPr>
                <w:rFonts w:eastAsia="Times New Roman"/>
                <w:b/>
                <w:sz w:val="16"/>
                <w:szCs w:val="16"/>
                <w:lang w:eastAsia="ru-RU"/>
              </w:rPr>
            </w:pPr>
            <w:r w:rsidRPr="00C21B09">
              <w:rPr>
                <w:rFonts w:eastAsia="Times New Roman"/>
                <w:b/>
                <w:sz w:val="16"/>
                <w:szCs w:val="16"/>
                <w:lang w:eastAsia="ru-RU"/>
              </w:rPr>
              <w:t>Основное мероприятие</w:t>
            </w:r>
          </w:p>
          <w:p w:rsidR="000E55E0" w:rsidRPr="00573815" w:rsidRDefault="000E55E0" w:rsidP="00F636CA">
            <w:pPr>
              <w:rPr>
                <w:rFonts w:eastAsia="Times New Roman"/>
                <w:sz w:val="16"/>
                <w:szCs w:val="16"/>
                <w:lang w:eastAsia="ru-RU"/>
              </w:rPr>
            </w:pPr>
            <w:r>
              <w:rPr>
                <w:sz w:val="16"/>
                <w:szCs w:val="16"/>
              </w:rPr>
              <w:t xml:space="preserve">Обеспечение антитеррористической </w:t>
            </w:r>
            <w:r w:rsidRPr="00573815">
              <w:rPr>
                <w:sz w:val="16"/>
                <w:szCs w:val="16"/>
              </w:rPr>
              <w:t>защищенност</w:t>
            </w:r>
            <w:r>
              <w:rPr>
                <w:sz w:val="16"/>
                <w:szCs w:val="16"/>
              </w:rPr>
              <w:t>и</w:t>
            </w:r>
            <w:r w:rsidRPr="00573815">
              <w:rPr>
                <w:sz w:val="16"/>
                <w:szCs w:val="16"/>
              </w:rPr>
              <w:t xml:space="preserve"> объектов жизнеобеспечения, объектов (мест) массового пребывания людей и формирование эффективной системы противодействия идеологии терроризма и экстремизма</w:t>
            </w:r>
          </w:p>
        </w:tc>
        <w:tc>
          <w:tcPr>
            <w:tcW w:w="1560" w:type="dxa"/>
          </w:tcPr>
          <w:p w:rsidR="000E55E0" w:rsidRPr="004B5430" w:rsidRDefault="000E55E0" w:rsidP="00F636CA">
            <w:pPr>
              <w:jc w:val="center"/>
              <w:rPr>
                <w:rFonts w:eastAsia="Times New Roman"/>
                <w:sz w:val="16"/>
                <w:szCs w:val="16"/>
                <w:lang w:eastAsia="ru-RU"/>
              </w:rPr>
            </w:pPr>
            <w:r w:rsidRPr="009D64CF">
              <w:rPr>
                <w:rFonts w:eastAsia="Times New Roman"/>
                <w:sz w:val="16"/>
                <w:szCs w:val="16"/>
                <w:lang w:eastAsia="ru-RU"/>
              </w:rPr>
              <w:t>Уляшов М.И. – начальник МКУ «Управление по делам ГО и ЧС МО МР «Сосногорск»</w:t>
            </w:r>
          </w:p>
        </w:tc>
        <w:tc>
          <w:tcPr>
            <w:tcW w:w="1275" w:type="dxa"/>
          </w:tcPr>
          <w:p w:rsidR="000E55E0" w:rsidRPr="004B5430" w:rsidRDefault="000E55E0" w:rsidP="00F636CA">
            <w:pPr>
              <w:rPr>
                <w:rFonts w:eastAsia="Times New Roman"/>
                <w:sz w:val="16"/>
                <w:szCs w:val="16"/>
                <w:lang w:eastAsia="ru-RU"/>
              </w:rPr>
            </w:pPr>
            <w:r>
              <w:rPr>
                <w:rFonts w:eastAsia="Times New Roman"/>
                <w:sz w:val="16"/>
                <w:szCs w:val="16"/>
                <w:lang w:eastAsia="ru-RU"/>
              </w:rPr>
              <w:t>МКУ «Управление по делам ГО и ЧС МО МР «Сосногорск»</w:t>
            </w:r>
          </w:p>
        </w:tc>
        <w:tc>
          <w:tcPr>
            <w:tcW w:w="1559" w:type="dxa"/>
          </w:tcPr>
          <w:p w:rsidR="000E55E0" w:rsidRPr="005E1B83" w:rsidRDefault="000E55E0" w:rsidP="00F636CA">
            <w:pPr>
              <w:jc w:val="center"/>
              <w:rPr>
                <w:sz w:val="16"/>
                <w:szCs w:val="16"/>
                <w:highlight w:val="yellow"/>
              </w:rPr>
            </w:pPr>
            <w:r w:rsidRPr="00007983">
              <w:rPr>
                <w:sz w:val="16"/>
                <w:szCs w:val="16"/>
              </w:rPr>
              <w:t>Проведение (ежеквартально) заседаний антитеррористической комиссии и проведение проверки объектов ЖКХ, культуры, спорта, образования, устранение выявленных недостатков</w:t>
            </w:r>
          </w:p>
        </w:tc>
        <w:tc>
          <w:tcPr>
            <w:tcW w:w="709" w:type="dxa"/>
            <w:hideMark/>
          </w:tcPr>
          <w:p w:rsidR="000E55E0" w:rsidRDefault="000E55E0" w:rsidP="00F636CA">
            <w:pPr>
              <w:jc w:val="center"/>
              <w:rPr>
                <w:rFonts w:eastAsia="Times New Roman"/>
                <w:sz w:val="16"/>
                <w:szCs w:val="16"/>
                <w:lang w:eastAsia="ru-RU"/>
              </w:rPr>
            </w:pPr>
            <w:r>
              <w:rPr>
                <w:rFonts w:eastAsia="Times New Roman"/>
                <w:sz w:val="16"/>
                <w:szCs w:val="16"/>
                <w:lang w:eastAsia="ru-RU"/>
              </w:rPr>
              <w:t>01.01</w:t>
            </w:r>
          </w:p>
          <w:p w:rsidR="000E55E0" w:rsidRPr="004B5430" w:rsidRDefault="000E55E0" w:rsidP="00F636CA">
            <w:pPr>
              <w:jc w:val="center"/>
              <w:rPr>
                <w:rFonts w:eastAsia="Times New Roman"/>
                <w:sz w:val="16"/>
                <w:szCs w:val="16"/>
                <w:lang w:eastAsia="ru-RU"/>
              </w:rPr>
            </w:pPr>
            <w:r>
              <w:rPr>
                <w:rFonts w:eastAsia="Times New Roman"/>
                <w:sz w:val="16"/>
                <w:szCs w:val="16"/>
                <w:lang w:eastAsia="ru-RU"/>
              </w:rPr>
              <w:t>.2019</w:t>
            </w:r>
          </w:p>
        </w:tc>
        <w:tc>
          <w:tcPr>
            <w:tcW w:w="992" w:type="dxa"/>
            <w:noWrap/>
            <w:hideMark/>
          </w:tcPr>
          <w:p w:rsidR="000E55E0" w:rsidRPr="004B5430" w:rsidRDefault="000E55E0" w:rsidP="00F636CA">
            <w:pPr>
              <w:jc w:val="center"/>
              <w:rPr>
                <w:rFonts w:eastAsia="Times New Roman"/>
                <w:sz w:val="16"/>
                <w:szCs w:val="16"/>
                <w:lang w:eastAsia="ru-RU"/>
              </w:rPr>
            </w:pPr>
            <w:r w:rsidRPr="004B5430">
              <w:rPr>
                <w:rFonts w:eastAsia="Times New Roman"/>
                <w:sz w:val="16"/>
                <w:szCs w:val="16"/>
                <w:lang w:eastAsia="ru-RU"/>
              </w:rPr>
              <w:t>31.12.</w:t>
            </w:r>
          </w:p>
          <w:p w:rsidR="000E55E0" w:rsidRPr="004B5430" w:rsidRDefault="000E55E0" w:rsidP="00F636CA">
            <w:pPr>
              <w:jc w:val="center"/>
              <w:rPr>
                <w:rFonts w:eastAsia="Times New Roman"/>
                <w:sz w:val="16"/>
                <w:szCs w:val="16"/>
                <w:lang w:eastAsia="ru-RU"/>
              </w:rPr>
            </w:pPr>
            <w:r>
              <w:rPr>
                <w:rFonts w:eastAsia="Times New Roman"/>
                <w:sz w:val="16"/>
                <w:szCs w:val="16"/>
                <w:lang w:eastAsia="ru-RU"/>
              </w:rPr>
              <w:t>2019</w:t>
            </w:r>
          </w:p>
        </w:tc>
        <w:tc>
          <w:tcPr>
            <w:tcW w:w="851" w:type="dxa"/>
            <w:noWrap/>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p>
        </w:tc>
        <w:tc>
          <w:tcPr>
            <w:tcW w:w="1134" w:type="dxa"/>
            <w:noWrap/>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p>
        </w:tc>
        <w:tc>
          <w:tcPr>
            <w:tcW w:w="1134" w:type="dxa"/>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p>
        </w:tc>
        <w:tc>
          <w:tcPr>
            <w:tcW w:w="992" w:type="dxa"/>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p>
        </w:tc>
        <w:tc>
          <w:tcPr>
            <w:tcW w:w="851" w:type="dxa"/>
            <w:noWrap/>
            <w:hideMark/>
          </w:tcPr>
          <w:p w:rsidR="000E55E0" w:rsidRPr="006929D0" w:rsidRDefault="000E55E0" w:rsidP="00F636CA">
            <w:pPr>
              <w:jc w:val="center"/>
              <w:rPr>
                <w:rFonts w:eastAsia="Times New Roman"/>
                <w:sz w:val="16"/>
                <w:szCs w:val="16"/>
                <w:lang w:eastAsia="ru-RU"/>
              </w:rPr>
            </w:pPr>
            <w:r w:rsidRPr="006929D0">
              <w:rPr>
                <w:rFonts w:eastAsia="Times New Roman"/>
                <w:sz w:val="16"/>
                <w:szCs w:val="16"/>
                <w:lang w:val="en-US" w:eastAsia="ru-RU"/>
              </w:rPr>
              <w:t>V</w:t>
            </w:r>
          </w:p>
        </w:tc>
        <w:tc>
          <w:tcPr>
            <w:tcW w:w="850" w:type="dxa"/>
            <w:noWrap/>
            <w:hideMark/>
          </w:tcPr>
          <w:p w:rsidR="000E55E0" w:rsidRPr="006929D0" w:rsidRDefault="000E55E0" w:rsidP="00F636CA">
            <w:pPr>
              <w:jc w:val="center"/>
              <w:rPr>
                <w:rFonts w:eastAsia="Times New Roman"/>
                <w:sz w:val="16"/>
                <w:szCs w:val="16"/>
                <w:lang w:eastAsia="ru-RU"/>
              </w:rPr>
            </w:pPr>
            <w:r w:rsidRPr="006929D0">
              <w:rPr>
                <w:rFonts w:eastAsia="Times New Roman"/>
                <w:sz w:val="16"/>
                <w:szCs w:val="16"/>
                <w:lang w:val="en-US" w:eastAsia="ru-RU"/>
              </w:rPr>
              <w:t>V</w:t>
            </w:r>
          </w:p>
        </w:tc>
        <w:tc>
          <w:tcPr>
            <w:tcW w:w="709" w:type="dxa"/>
            <w:noWrap/>
            <w:hideMark/>
          </w:tcPr>
          <w:p w:rsidR="000E55E0" w:rsidRPr="006929D0" w:rsidRDefault="000E55E0" w:rsidP="00F636CA">
            <w:pPr>
              <w:jc w:val="center"/>
              <w:rPr>
                <w:rFonts w:eastAsia="Times New Roman"/>
                <w:sz w:val="16"/>
                <w:szCs w:val="16"/>
                <w:lang w:eastAsia="ru-RU"/>
              </w:rPr>
            </w:pPr>
            <w:r w:rsidRPr="006929D0">
              <w:rPr>
                <w:rFonts w:eastAsia="Times New Roman"/>
                <w:sz w:val="16"/>
                <w:szCs w:val="16"/>
                <w:lang w:val="en-US" w:eastAsia="ru-RU"/>
              </w:rPr>
              <w:t>V</w:t>
            </w:r>
          </w:p>
        </w:tc>
        <w:tc>
          <w:tcPr>
            <w:tcW w:w="708" w:type="dxa"/>
            <w:noWrap/>
            <w:hideMark/>
          </w:tcPr>
          <w:p w:rsidR="000E55E0" w:rsidRPr="006929D0" w:rsidRDefault="000E55E0" w:rsidP="00F636CA">
            <w:pPr>
              <w:jc w:val="center"/>
              <w:rPr>
                <w:rFonts w:eastAsia="Times New Roman"/>
                <w:sz w:val="16"/>
                <w:szCs w:val="16"/>
                <w:lang w:eastAsia="ru-RU"/>
              </w:rPr>
            </w:pPr>
            <w:r w:rsidRPr="006929D0">
              <w:rPr>
                <w:rFonts w:eastAsia="Times New Roman"/>
                <w:sz w:val="16"/>
                <w:szCs w:val="16"/>
                <w:lang w:val="en-US" w:eastAsia="ru-RU"/>
              </w:rPr>
              <w:t>V</w:t>
            </w:r>
          </w:p>
        </w:tc>
      </w:tr>
      <w:tr w:rsidR="000E55E0" w:rsidRPr="007A609E" w:rsidTr="00666570">
        <w:trPr>
          <w:trHeight w:val="315"/>
        </w:trPr>
        <w:tc>
          <w:tcPr>
            <w:tcW w:w="568" w:type="dxa"/>
            <w:hideMark/>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1.3.1</w:t>
            </w:r>
          </w:p>
        </w:tc>
        <w:tc>
          <w:tcPr>
            <w:tcW w:w="1984" w:type="dxa"/>
            <w:hideMark/>
          </w:tcPr>
          <w:p w:rsidR="000E55E0" w:rsidRPr="00F141DC" w:rsidRDefault="000E55E0" w:rsidP="00F636CA">
            <w:pPr>
              <w:suppressAutoHyphens/>
              <w:rPr>
                <w:sz w:val="16"/>
                <w:szCs w:val="16"/>
              </w:rPr>
            </w:pPr>
            <w:r w:rsidRPr="00F141DC">
              <w:rPr>
                <w:sz w:val="16"/>
                <w:szCs w:val="16"/>
              </w:rPr>
              <w:t xml:space="preserve">Организация работы муниципальной антитеррористической комиссии при руководителе администрации </w:t>
            </w:r>
          </w:p>
          <w:p w:rsidR="000E55E0" w:rsidRPr="00F141DC" w:rsidRDefault="000E55E0" w:rsidP="00F636CA">
            <w:pPr>
              <w:rPr>
                <w:rFonts w:eastAsia="Times New Roman"/>
                <w:color w:val="000000"/>
                <w:sz w:val="16"/>
                <w:szCs w:val="16"/>
                <w:lang w:eastAsia="ru-RU"/>
              </w:rPr>
            </w:pPr>
            <w:r w:rsidRPr="00F141DC">
              <w:rPr>
                <w:sz w:val="16"/>
                <w:szCs w:val="16"/>
              </w:rPr>
              <w:t>МОМР «Сосногорск»</w:t>
            </w:r>
          </w:p>
        </w:tc>
        <w:tc>
          <w:tcPr>
            <w:tcW w:w="1560" w:type="dxa"/>
            <w:hideMark/>
          </w:tcPr>
          <w:p w:rsidR="000E55E0" w:rsidRPr="00F141DC" w:rsidRDefault="000E55E0" w:rsidP="00F636CA">
            <w:pPr>
              <w:jc w:val="center"/>
              <w:rPr>
                <w:rFonts w:eastAsia="Times New Roman"/>
                <w:sz w:val="16"/>
                <w:szCs w:val="16"/>
                <w:lang w:eastAsia="ru-RU"/>
              </w:rPr>
            </w:pPr>
            <w:r w:rsidRPr="00F141DC">
              <w:rPr>
                <w:rFonts w:eastAsia="Times New Roman"/>
                <w:sz w:val="16"/>
                <w:szCs w:val="16"/>
                <w:lang w:eastAsia="ru-RU"/>
              </w:rPr>
              <w:t>Уляшов М.И. – начальник МКУ «Управление по делам ГО и ЧС МО МР «Сосногорск»</w:t>
            </w:r>
          </w:p>
        </w:tc>
        <w:tc>
          <w:tcPr>
            <w:tcW w:w="1275" w:type="dxa"/>
            <w:hideMark/>
          </w:tcPr>
          <w:p w:rsidR="000E55E0" w:rsidRPr="00F141DC" w:rsidRDefault="000E55E0" w:rsidP="00F636CA">
            <w:pPr>
              <w:rPr>
                <w:rFonts w:eastAsia="Times New Roman"/>
                <w:sz w:val="16"/>
                <w:szCs w:val="16"/>
                <w:lang w:eastAsia="ru-RU"/>
              </w:rPr>
            </w:pPr>
            <w:r w:rsidRPr="00F141DC">
              <w:rPr>
                <w:rFonts w:eastAsia="Times New Roman"/>
                <w:sz w:val="16"/>
                <w:szCs w:val="16"/>
                <w:lang w:eastAsia="ru-RU"/>
              </w:rPr>
              <w:t>МКУ «Управление по делам ГО и ЧС МО МР «Сосногорск»</w:t>
            </w:r>
          </w:p>
        </w:tc>
        <w:tc>
          <w:tcPr>
            <w:tcW w:w="1559" w:type="dxa"/>
            <w:hideMark/>
          </w:tcPr>
          <w:p w:rsidR="000E55E0" w:rsidRPr="00F141DC" w:rsidRDefault="000E55E0" w:rsidP="00F636CA">
            <w:pPr>
              <w:jc w:val="center"/>
              <w:rPr>
                <w:rFonts w:eastAsia="Times New Roman"/>
                <w:color w:val="000000"/>
                <w:sz w:val="16"/>
                <w:szCs w:val="16"/>
                <w:lang w:eastAsia="ru-RU"/>
              </w:rPr>
            </w:pPr>
            <w:proofErr w:type="spellStart"/>
            <w:r w:rsidRPr="00F141DC">
              <w:rPr>
                <w:sz w:val="16"/>
                <w:szCs w:val="16"/>
              </w:rPr>
              <w:t>х</w:t>
            </w:r>
            <w:proofErr w:type="spellEnd"/>
          </w:p>
        </w:tc>
        <w:tc>
          <w:tcPr>
            <w:tcW w:w="709" w:type="dxa"/>
            <w:hideMark/>
          </w:tcPr>
          <w:p w:rsidR="000E55E0" w:rsidRPr="00F141DC" w:rsidRDefault="000E55E0" w:rsidP="00F636CA">
            <w:pPr>
              <w:jc w:val="center"/>
              <w:rPr>
                <w:rFonts w:eastAsia="Times New Roman"/>
                <w:sz w:val="16"/>
                <w:szCs w:val="16"/>
                <w:lang w:eastAsia="ru-RU"/>
              </w:rPr>
            </w:pPr>
            <w:r w:rsidRPr="00F141DC">
              <w:rPr>
                <w:rFonts w:eastAsia="Times New Roman"/>
                <w:sz w:val="16"/>
                <w:szCs w:val="16"/>
                <w:lang w:eastAsia="ru-RU"/>
              </w:rPr>
              <w:t>01.01.</w:t>
            </w:r>
          </w:p>
          <w:p w:rsidR="000E55E0" w:rsidRPr="00F141DC" w:rsidRDefault="000E55E0" w:rsidP="00F636CA">
            <w:pPr>
              <w:jc w:val="center"/>
              <w:rPr>
                <w:rFonts w:eastAsia="Times New Roman"/>
                <w:sz w:val="16"/>
                <w:szCs w:val="16"/>
                <w:lang w:eastAsia="ru-RU"/>
              </w:rPr>
            </w:pPr>
            <w:r>
              <w:rPr>
                <w:rFonts w:eastAsia="Times New Roman"/>
                <w:sz w:val="16"/>
                <w:szCs w:val="16"/>
                <w:lang w:eastAsia="ru-RU"/>
              </w:rPr>
              <w:t>2019</w:t>
            </w:r>
          </w:p>
        </w:tc>
        <w:tc>
          <w:tcPr>
            <w:tcW w:w="992" w:type="dxa"/>
            <w:noWrap/>
            <w:hideMark/>
          </w:tcPr>
          <w:p w:rsidR="000E55E0" w:rsidRPr="00F141DC" w:rsidRDefault="000E55E0" w:rsidP="00F636CA">
            <w:pPr>
              <w:jc w:val="center"/>
              <w:rPr>
                <w:rFonts w:eastAsia="Times New Roman"/>
                <w:sz w:val="16"/>
                <w:szCs w:val="16"/>
                <w:lang w:eastAsia="ru-RU"/>
              </w:rPr>
            </w:pPr>
            <w:r w:rsidRPr="00F141DC">
              <w:rPr>
                <w:rFonts w:eastAsia="Times New Roman"/>
                <w:sz w:val="16"/>
                <w:szCs w:val="16"/>
                <w:lang w:eastAsia="ru-RU"/>
              </w:rPr>
              <w:t>31.12.</w:t>
            </w:r>
          </w:p>
          <w:p w:rsidR="000E55E0" w:rsidRPr="00F141DC" w:rsidRDefault="000E55E0" w:rsidP="00F636CA">
            <w:pPr>
              <w:jc w:val="center"/>
              <w:rPr>
                <w:rFonts w:eastAsia="Times New Roman"/>
                <w:sz w:val="16"/>
                <w:szCs w:val="16"/>
                <w:lang w:eastAsia="ru-RU"/>
              </w:rPr>
            </w:pPr>
            <w:r>
              <w:rPr>
                <w:rFonts w:eastAsia="Times New Roman"/>
                <w:sz w:val="16"/>
                <w:szCs w:val="16"/>
                <w:lang w:eastAsia="ru-RU"/>
              </w:rPr>
              <w:t>2019</w:t>
            </w:r>
          </w:p>
        </w:tc>
        <w:tc>
          <w:tcPr>
            <w:tcW w:w="851" w:type="dxa"/>
            <w:noWrap/>
            <w:hideMark/>
          </w:tcPr>
          <w:p w:rsidR="000E55E0" w:rsidRPr="007A609E" w:rsidRDefault="000E55E0" w:rsidP="00F636CA">
            <w:pPr>
              <w:jc w:val="center"/>
              <w:rPr>
                <w:rFonts w:eastAsia="Times New Roman"/>
                <w:color w:val="000000"/>
                <w:sz w:val="16"/>
                <w:szCs w:val="16"/>
                <w:lang w:eastAsia="ru-RU"/>
              </w:rPr>
            </w:pPr>
            <w:r w:rsidRPr="007A609E">
              <w:rPr>
                <w:rFonts w:eastAsia="Times New Roman"/>
                <w:color w:val="000000"/>
                <w:sz w:val="16"/>
                <w:szCs w:val="16"/>
                <w:lang w:eastAsia="ru-RU"/>
              </w:rPr>
              <w:t> </w:t>
            </w:r>
            <w:r>
              <w:rPr>
                <w:rFonts w:eastAsia="Times New Roman"/>
                <w:color w:val="000000"/>
                <w:sz w:val="16"/>
                <w:szCs w:val="16"/>
                <w:lang w:eastAsia="ru-RU"/>
              </w:rPr>
              <w:t>0,00</w:t>
            </w:r>
          </w:p>
        </w:tc>
        <w:tc>
          <w:tcPr>
            <w:tcW w:w="1134" w:type="dxa"/>
            <w:noWrap/>
            <w:hideMark/>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p>
        </w:tc>
        <w:tc>
          <w:tcPr>
            <w:tcW w:w="1134" w:type="dxa"/>
            <w:hideMark/>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r w:rsidRPr="007A609E">
              <w:rPr>
                <w:rFonts w:eastAsia="Times New Roman"/>
                <w:color w:val="000000"/>
                <w:sz w:val="16"/>
                <w:szCs w:val="16"/>
                <w:lang w:eastAsia="ru-RU"/>
              </w:rPr>
              <w:t> </w:t>
            </w:r>
          </w:p>
        </w:tc>
        <w:tc>
          <w:tcPr>
            <w:tcW w:w="992" w:type="dxa"/>
            <w:hideMark/>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r w:rsidRPr="007A609E">
              <w:rPr>
                <w:rFonts w:eastAsia="Times New Roman"/>
                <w:color w:val="000000"/>
                <w:sz w:val="16"/>
                <w:szCs w:val="16"/>
                <w:lang w:eastAsia="ru-RU"/>
              </w:rPr>
              <w:t> </w:t>
            </w:r>
          </w:p>
        </w:tc>
        <w:tc>
          <w:tcPr>
            <w:tcW w:w="851" w:type="dxa"/>
            <w:noWrap/>
            <w:hideMark/>
          </w:tcPr>
          <w:p w:rsidR="000E55E0" w:rsidRPr="006929D0" w:rsidRDefault="000E55E0" w:rsidP="00F636CA">
            <w:pPr>
              <w:jc w:val="center"/>
              <w:rPr>
                <w:rFonts w:eastAsia="Times New Roman"/>
                <w:sz w:val="16"/>
                <w:szCs w:val="16"/>
                <w:lang w:eastAsia="ru-RU"/>
              </w:rPr>
            </w:pPr>
            <w:r w:rsidRPr="006929D0">
              <w:rPr>
                <w:rFonts w:eastAsia="Times New Roman"/>
                <w:sz w:val="16"/>
                <w:szCs w:val="16"/>
                <w:lang w:val="en-US" w:eastAsia="ru-RU"/>
              </w:rPr>
              <w:t>V</w:t>
            </w:r>
          </w:p>
        </w:tc>
        <w:tc>
          <w:tcPr>
            <w:tcW w:w="850" w:type="dxa"/>
            <w:noWrap/>
            <w:hideMark/>
          </w:tcPr>
          <w:p w:rsidR="000E55E0" w:rsidRPr="006929D0" w:rsidRDefault="000E55E0" w:rsidP="00F636CA">
            <w:pPr>
              <w:jc w:val="center"/>
              <w:rPr>
                <w:rFonts w:eastAsia="Times New Roman"/>
                <w:sz w:val="16"/>
                <w:szCs w:val="16"/>
                <w:lang w:eastAsia="ru-RU"/>
              </w:rPr>
            </w:pPr>
            <w:r w:rsidRPr="006929D0">
              <w:rPr>
                <w:rFonts w:eastAsia="Times New Roman"/>
                <w:sz w:val="16"/>
                <w:szCs w:val="16"/>
                <w:lang w:val="en-US" w:eastAsia="ru-RU"/>
              </w:rPr>
              <w:t>V</w:t>
            </w:r>
          </w:p>
        </w:tc>
        <w:tc>
          <w:tcPr>
            <w:tcW w:w="709" w:type="dxa"/>
            <w:noWrap/>
            <w:hideMark/>
          </w:tcPr>
          <w:p w:rsidR="000E55E0" w:rsidRPr="006929D0" w:rsidRDefault="000E55E0" w:rsidP="00F636CA">
            <w:pPr>
              <w:jc w:val="center"/>
              <w:rPr>
                <w:rFonts w:eastAsia="Times New Roman"/>
                <w:sz w:val="16"/>
                <w:szCs w:val="16"/>
                <w:lang w:eastAsia="ru-RU"/>
              </w:rPr>
            </w:pPr>
            <w:r w:rsidRPr="006929D0">
              <w:rPr>
                <w:rFonts w:eastAsia="Times New Roman"/>
                <w:sz w:val="16"/>
                <w:szCs w:val="16"/>
                <w:lang w:val="en-US" w:eastAsia="ru-RU"/>
              </w:rPr>
              <w:t>V</w:t>
            </w:r>
          </w:p>
        </w:tc>
        <w:tc>
          <w:tcPr>
            <w:tcW w:w="708" w:type="dxa"/>
            <w:noWrap/>
            <w:hideMark/>
          </w:tcPr>
          <w:p w:rsidR="000E55E0" w:rsidRPr="006929D0" w:rsidRDefault="000E55E0" w:rsidP="00F636CA">
            <w:pPr>
              <w:jc w:val="center"/>
              <w:rPr>
                <w:rFonts w:eastAsia="Times New Roman"/>
                <w:sz w:val="16"/>
                <w:szCs w:val="16"/>
                <w:lang w:eastAsia="ru-RU"/>
              </w:rPr>
            </w:pPr>
            <w:r w:rsidRPr="006929D0">
              <w:rPr>
                <w:rFonts w:eastAsia="Times New Roman"/>
                <w:sz w:val="16"/>
                <w:szCs w:val="16"/>
                <w:lang w:val="en-US" w:eastAsia="ru-RU"/>
              </w:rPr>
              <w:t>V</w:t>
            </w:r>
          </w:p>
        </w:tc>
      </w:tr>
      <w:tr w:rsidR="000E55E0" w:rsidRPr="007A609E" w:rsidTr="00666570">
        <w:trPr>
          <w:trHeight w:val="315"/>
        </w:trPr>
        <w:tc>
          <w:tcPr>
            <w:tcW w:w="568" w:type="dxa"/>
          </w:tcPr>
          <w:p w:rsidR="000E55E0" w:rsidRDefault="000E55E0" w:rsidP="00F636CA">
            <w:pPr>
              <w:jc w:val="center"/>
              <w:rPr>
                <w:rFonts w:eastAsia="Times New Roman"/>
                <w:color w:val="000000"/>
                <w:sz w:val="16"/>
                <w:szCs w:val="16"/>
                <w:lang w:eastAsia="ru-RU"/>
              </w:rPr>
            </w:pPr>
          </w:p>
        </w:tc>
        <w:tc>
          <w:tcPr>
            <w:tcW w:w="1984" w:type="dxa"/>
          </w:tcPr>
          <w:p w:rsidR="000E55E0" w:rsidRPr="00F141DC" w:rsidRDefault="000E55E0" w:rsidP="00F636CA">
            <w:pPr>
              <w:suppressAutoHyphens/>
              <w:rPr>
                <w:i/>
                <w:sz w:val="16"/>
                <w:szCs w:val="16"/>
              </w:rPr>
            </w:pPr>
            <w:r w:rsidRPr="00F141DC">
              <w:rPr>
                <w:i/>
                <w:sz w:val="16"/>
                <w:szCs w:val="16"/>
              </w:rPr>
              <w:t>Контрольное событие 7</w:t>
            </w:r>
          </w:p>
          <w:p w:rsidR="000E55E0" w:rsidRPr="00F141DC" w:rsidRDefault="000E55E0" w:rsidP="00F636CA">
            <w:pPr>
              <w:suppressAutoHyphens/>
              <w:rPr>
                <w:sz w:val="16"/>
                <w:szCs w:val="16"/>
              </w:rPr>
            </w:pPr>
            <w:r w:rsidRPr="00F141DC">
              <w:rPr>
                <w:sz w:val="16"/>
                <w:szCs w:val="16"/>
              </w:rPr>
              <w:t xml:space="preserve">Проведено не менее 4 заседаний (не реже 1 раза </w:t>
            </w:r>
            <w:r w:rsidRPr="00F141DC">
              <w:rPr>
                <w:sz w:val="16"/>
                <w:szCs w:val="16"/>
              </w:rPr>
              <w:lastRenderedPageBreak/>
              <w:t>в квартал)</w:t>
            </w:r>
          </w:p>
        </w:tc>
        <w:tc>
          <w:tcPr>
            <w:tcW w:w="1560" w:type="dxa"/>
          </w:tcPr>
          <w:p w:rsidR="000E55E0" w:rsidRPr="00F141DC" w:rsidRDefault="000E55E0" w:rsidP="00F636CA">
            <w:pPr>
              <w:jc w:val="center"/>
              <w:rPr>
                <w:rFonts w:eastAsia="Times New Roman"/>
                <w:sz w:val="16"/>
                <w:szCs w:val="16"/>
                <w:lang w:eastAsia="ru-RU"/>
              </w:rPr>
            </w:pPr>
            <w:r w:rsidRPr="00F141DC">
              <w:rPr>
                <w:rFonts w:eastAsia="Times New Roman"/>
                <w:sz w:val="16"/>
                <w:szCs w:val="16"/>
                <w:lang w:eastAsia="ru-RU"/>
              </w:rPr>
              <w:lastRenderedPageBreak/>
              <w:t xml:space="preserve">Уляшов М.И. – начальник МКУ «Управление по </w:t>
            </w:r>
            <w:r w:rsidRPr="00F141DC">
              <w:rPr>
                <w:rFonts w:eastAsia="Times New Roman"/>
                <w:sz w:val="16"/>
                <w:szCs w:val="16"/>
                <w:lang w:eastAsia="ru-RU"/>
              </w:rPr>
              <w:lastRenderedPageBreak/>
              <w:t>делам ГО и ЧС МО МР «Сосногорск»</w:t>
            </w:r>
          </w:p>
        </w:tc>
        <w:tc>
          <w:tcPr>
            <w:tcW w:w="1275" w:type="dxa"/>
          </w:tcPr>
          <w:p w:rsidR="000E55E0" w:rsidRPr="00F141DC" w:rsidRDefault="000E55E0" w:rsidP="00F636CA">
            <w:pPr>
              <w:rPr>
                <w:rFonts w:eastAsia="Times New Roman"/>
                <w:sz w:val="16"/>
                <w:szCs w:val="16"/>
                <w:lang w:eastAsia="ru-RU"/>
              </w:rPr>
            </w:pPr>
            <w:r w:rsidRPr="00F141DC">
              <w:rPr>
                <w:rFonts w:eastAsia="Times New Roman"/>
                <w:sz w:val="16"/>
                <w:szCs w:val="16"/>
                <w:lang w:eastAsia="ru-RU"/>
              </w:rPr>
              <w:lastRenderedPageBreak/>
              <w:t xml:space="preserve">МКУ «Управление по делам ГО и </w:t>
            </w:r>
            <w:r w:rsidRPr="00F141DC">
              <w:rPr>
                <w:rFonts w:eastAsia="Times New Roman"/>
                <w:sz w:val="16"/>
                <w:szCs w:val="16"/>
                <w:lang w:eastAsia="ru-RU"/>
              </w:rPr>
              <w:lastRenderedPageBreak/>
              <w:t>ЧС МО МР «Сосногорск»</w:t>
            </w:r>
          </w:p>
        </w:tc>
        <w:tc>
          <w:tcPr>
            <w:tcW w:w="1559" w:type="dxa"/>
          </w:tcPr>
          <w:p w:rsidR="000E55E0" w:rsidRPr="00F141DC" w:rsidRDefault="000E55E0" w:rsidP="00F636CA">
            <w:pPr>
              <w:jc w:val="center"/>
              <w:rPr>
                <w:rFonts w:eastAsia="Times New Roman"/>
                <w:color w:val="000000"/>
                <w:sz w:val="16"/>
                <w:szCs w:val="16"/>
                <w:lang w:eastAsia="ru-RU"/>
              </w:rPr>
            </w:pPr>
            <w:proofErr w:type="spellStart"/>
            <w:r w:rsidRPr="00F141DC">
              <w:rPr>
                <w:rFonts w:eastAsia="Times New Roman"/>
                <w:color w:val="000000"/>
                <w:sz w:val="16"/>
                <w:szCs w:val="16"/>
                <w:lang w:eastAsia="ru-RU"/>
              </w:rPr>
              <w:lastRenderedPageBreak/>
              <w:t>х</w:t>
            </w:r>
            <w:proofErr w:type="spellEnd"/>
          </w:p>
        </w:tc>
        <w:tc>
          <w:tcPr>
            <w:tcW w:w="709" w:type="dxa"/>
          </w:tcPr>
          <w:p w:rsidR="000E55E0" w:rsidRPr="00F141DC" w:rsidRDefault="000E55E0" w:rsidP="00F636CA">
            <w:pPr>
              <w:jc w:val="center"/>
              <w:rPr>
                <w:rFonts w:eastAsia="Times New Roman"/>
                <w:color w:val="000000"/>
                <w:sz w:val="16"/>
                <w:szCs w:val="16"/>
                <w:lang w:eastAsia="ru-RU"/>
              </w:rPr>
            </w:pPr>
            <w:proofErr w:type="spellStart"/>
            <w:r w:rsidRPr="00F141DC">
              <w:rPr>
                <w:rFonts w:eastAsia="Times New Roman"/>
                <w:color w:val="000000"/>
                <w:sz w:val="16"/>
                <w:szCs w:val="16"/>
                <w:lang w:eastAsia="ru-RU"/>
              </w:rPr>
              <w:t>х</w:t>
            </w:r>
            <w:proofErr w:type="spellEnd"/>
          </w:p>
        </w:tc>
        <w:tc>
          <w:tcPr>
            <w:tcW w:w="992" w:type="dxa"/>
            <w:noWrap/>
          </w:tcPr>
          <w:p w:rsidR="000E55E0" w:rsidRPr="00F141DC" w:rsidRDefault="000E55E0" w:rsidP="00F636CA">
            <w:pPr>
              <w:jc w:val="center"/>
              <w:rPr>
                <w:rFonts w:eastAsia="Times New Roman"/>
                <w:color w:val="000000"/>
                <w:sz w:val="16"/>
                <w:szCs w:val="16"/>
                <w:lang w:eastAsia="ru-RU"/>
              </w:rPr>
            </w:pPr>
            <w:r w:rsidRPr="00F141DC">
              <w:rPr>
                <w:rFonts w:eastAsia="Times New Roman"/>
                <w:color w:val="000000"/>
                <w:sz w:val="16"/>
                <w:szCs w:val="16"/>
                <w:lang w:eastAsia="ru-RU"/>
              </w:rPr>
              <w:t>31.12.</w:t>
            </w:r>
          </w:p>
          <w:p w:rsidR="000E55E0" w:rsidRPr="00F141DC" w:rsidRDefault="000E55E0" w:rsidP="00F636CA">
            <w:pPr>
              <w:jc w:val="center"/>
              <w:rPr>
                <w:rFonts w:eastAsia="Times New Roman"/>
                <w:color w:val="000000"/>
                <w:sz w:val="16"/>
                <w:szCs w:val="16"/>
                <w:lang w:eastAsia="ru-RU"/>
              </w:rPr>
            </w:pPr>
            <w:r>
              <w:rPr>
                <w:rFonts w:eastAsia="Times New Roman"/>
                <w:color w:val="000000"/>
                <w:sz w:val="16"/>
                <w:szCs w:val="16"/>
                <w:lang w:eastAsia="ru-RU"/>
              </w:rPr>
              <w:t>2019</w:t>
            </w:r>
          </w:p>
        </w:tc>
        <w:tc>
          <w:tcPr>
            <w:tcW w:w="851" w:type="dxa"/>
            <w:noWrap/>
          </w:tcPr>
          <w:p w:rsidR="000E55E0" w:rsidRPr="004B5430" w:rsidRDefault="000E55E0" w:rsidP="00F636CA">
            <w:pPr>
              <w:jc w:val="center"/>
              <w:rPr>
                <w:rFonts w:eastAsia="Times New Roman"/>
                <w:sz w:val="16"/>
                <w:szCs w:val="16"/>
                <w:lang w:eastAsia="ru-RU"/>
              </w:rPr>
            </w:pPr>
            <w:proofErr w:type="spellStart"/>
            <w:r>
              <w:rPr>
                <w:rFonts w:eastAsia="Times New Roman"/>
                <w:sz w:val="16"/>
                <w:szCs w:val="16"/>
                <w:lang w:eastAsia="ru-RU"/>
              </w:rPr>
              <w:t>х</w:t>
            </w:r>
            <w:proofErr w:type="spellEnd"/>
          </w:p>
        </w:tc>
        <w:tc>
          <w:tcPr>
            <w:tcW w:w="1134" w:type="dxa"/>
            <w:noWrap/>
          </w:tcPr>
          <w:p w:rsidR="000E55E0" w:rsidRPr="004B5430" w:rsidRDefault="000E55E0" w:rsidP="00F636CA">
            <w:pPr>
              <w:jc w:val="center"/>
              <w:rPr>
                <w:rFonts w:eastAsia="Times New Roman"/>
                <w:sz w:val="16"/>
                <w:szCs w:val="16"/>
                <w:lang w:eastAsia="ru-RU"/>
              </w:rPr>
            </w:pPr>
            <w:proofErr w:type="spellStart"/>
            <w:r>
              <w:rPr>
                <w:rFonts w:eastAsia="Times New Roman"/>
                <w:sz w:val="16"/>
                <w:szCs w:val="16"/>
                <w:lang w:eastAsia="ru-RU"/>
              </w:rPr>
              <w:t>х</w:t>
            </w:r>
            <w:proofErr w:type="spellEnd"/>
          </w:p>
        </w:tc>
        <w:tc>
          <w:tcPr>
            <w:tcW w:w="1134" w:type="dxa"/>
          </w:tcPr>
          <w:p w:rsidR="000E55E0" w:rsidRPr="004B5430" w:rsidRDefault="000E55E0" w:rsidP="00F636CA">
            <w:pPr>
              <w:jc w:val="center"/>
              <w:rPr>
                <w:rFonts w:eastAsia="Times New Roman"/>
                <w:sz w:val="16"/>
                <w:szCs w:val="16"/>
                <w:lang w:eastAsia="ru-RU"/>
              </w:rPr>
            </w:pPr>
            <w:proofErr w:type="spellStart"/>
            <w:r>
              <w:rPr>
                <w:rFonts w:eastAsia="Times New Roman"/>
                <w:sz w:val="16"/>
                <w:szCs w:val="16"/>
                <w:lang w:eastAsia="ru-RU"/>
              </w:rPr>
              <w:t>х</w:t>
            </w:r>
            <w:proofErr w:type="spellEnd"/>
          </w:p>
        </w:tc>
        <w:tc>
          <w:tcPr>
            <w:tcW w:w="992" w:type="dxa"/>
          </w:tcPr>
          <w:p w:rsidR="000E55E0" w:rsidRPr="004B5430" w:rsidRDefault="000E55E0" w:rsidP="00F636CA">
            <w:pPr>
              <w:jc w:val="center"/>
              <w:rPr>
                <w:rFonts w:eastAsia="Times New Roman"/>
                <w:sz w:val="16"/>
                <w:szCs w:val="16"/>
                <w:lang w:eastAsia="ru-RU"/>
              </w:rPr>
            </w:pPr>
            <w:proofErr w:type="spellStart"/>
            <w:r>
              <w:rPr>
                <w:rFonts w:eastAsia="Times New Roman"/>
                <w:sz w:val="16"/>
                <w:szCs w:val="16"/>
                <w:lang w:eastAsia="ru-RU"/>
              </w:rPr>
              <w:t>х</w:t>
            </w:r>
            <w:proofErr w:type="spellEnd"/>
          </w:p>
        </w:tc>
        <w:tc>
          <w:tcPr>
            <w:tcW w:w="851" w:type="dxa"/>
            <w:noWrap/>
          </w:tcPr>
          <w:p w:rsidR="000E55E0" w:rsidRPr="001319D6" w:rsidRDefault="000E55E0" w:rsidP="00F636CA">
            <w:pPr>
              <w:jc w:val="center"/>
              <w:rPr>
                <w:rFonts w:eastAsia="Times New Roman"/>
                <w:sz w:val="16"/>
                <w:szCs w:val="16"/>
                <w:lang w:val="en-US" w:eastAsia="ru-RU"/>
              </w:rPr>
            </w:pPr>
          </w:p>
        </w:tc>
        <w:tc>
          <w:tcPr>
            <w:tcW w:w="850" w:type="dxa"/>
            <w:noWrap/>
          </w:tcPr>
          <w:p w:rsidR="000E55E0" w:rsidRPr="001319D6" w:rsidRDefault="000E55E0" w:rsidP="00F636CA">
            <w:pPr>
              <w:jc w:val="center"/>
              <w:rPr>
                <w:rFonts w:eastAsia="Times New Roman"/>
                <w:sz w:val="16"/>
                <w:szCs w:val="16"/>
                <w:lang w:val="en-US" w:eastAsia="ru-RU"/>
              </w:rPr>
            </w:pPr>
          </w:p>
        </w:tc>
        <w:tc>
          <w:tcPr>
            <w:tcW w:w="709" w:type="dxa"/>
            <w:noWrap/>
          </w:tcPr>
          <w:p w:rsidR="000E55E0" w:rsidRPr="001319D6" w:rsidRDefault="000E55E0" w:rsidP="00F636CA">
            <w:pPr>
              <w:jc w:val="center"/>
              <w:rPr>
                <w:rFonts w:eastAsia="Times New Roman"/>
                <w:sz w:val="16"/>
                <w:szCs w:val="16"/>
                <w:lang w:val="en-US" w:eastAsia="ru-RU"/>
              </w:rPr>
            </w:pPr>
          </w:p>
        </w:tc>
        <w:tc>
          <w:tcPr>
            <w:tcW w:w="708" w:type="dxa"/>
            <w:noWrap/>
          </w:tcPr>
          <w:p w:rsidR="000E55E0" w:rsidRPr="006929D0" w:rsidRDefault="000E55E0" w:rsidP="00F636CA">
            <w:pPr>
              <w:jc w:val="center"/>
              <w:rPr>
                <w:rFonts w:eastAsia="Times New Roman"/>
                <w:sz w:val="16"/>
                <w:szCs w:val="16"/>
                <w:lang w:eastAsia="ru-RU"/>
              </w:rPr>
            </w:pPr>
            <w:r w:rsidRPr="00F141DC">
              <w:rPr>
                <w:rFonts w:eastAsia="Times New Roman"/>
                <w:sz w:val="16"/>
                <w:szCs w:val="16"/>
                <w:lang w:val="en-US" w:eastAsia="ru-RU"/>
              </w:rPr>
              <w:t>V</w:t>
            </w:r>
          </w:p>
        </w:tc>
      </w:tr>
      <w:tr w:rsidR="000E55E0" w:rsidRPr="007A609E" w:rsidTr="00666570">
        <w:trPr>
          <w:trHeight w:val="315"/>
        </w:trPr>
        <w:tc>
          <w:tcPr>
            <w:tcW w:w="568" w:type="dxa"/>
            <w:hideMark/>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lastRenderedPageBreak/>
              <w:t>1.3.2</w:t>
            </w:r>
          </w:p>
        </w:tc>
        <w:tc>
          <w:tcPr>
            <w:tcW w:w="1984" w:type="dxa"/>
            <w:hideMark/>
          </w:tcPr>
          <w:p w:rsidR="000E55E0" w:rsidRPr="00F141DC" w:rsidRDefault="000E55E0" w:rsidP="00F636CA">
            <w:pPr>
              <w:rPr>
                <w:rFonts w:eastAsia="Times New Roman"/>
                <w:color w:val="000000"/>
                <w:sz w:val="16"/>
                <w:szCs w:val="16"/>
                <w:lang w:eastAsia="ru-RU"/>
              </w:rPr>
            </w:pPr>
            <w:r w:rsidRPr="00F141DC">
              <w:rPr>
                <w:sz w:val="16"/>
                <w:szCs w:val="16"/>
              </w:rPr>
              <w:t>Проверка состояния антитеррористической защищенности  объектов, соответствующих перечню минимальных обязательных требований с массовым пребыванием граждан на территории МОМР «Сосногорск»</w:t>
            </w:r>
          </w:p>
        </w:tc>
        <w:tc>
          <w:tcPr>
            <w:tcW w:w="1560" w:type="dxa"/>
            <w:hideMark/>
          </w:tcPr>
          <w:p w:rsidR="000E55E0" w:rsidRPr="00F141DC" w:rsidRDefault="000E55E0" w:rsidP="00F636CA">
            <w:pPr>
              <w:jc w:val="center"/>
              <w:rPr>
                <w:rFonts w:eastAsia="Times New Roman"/>
                <w:sz w:val="16"/>
                <w:szCs w:val="16"/>
                <w:lang w:eastAsia="ru-RU"/>
              </w:rPr>
            </w:pPr>
            <w:r w:rsidRPr="00F141DC">
              <w:rPr>
                <w:rFonts w:eastAsia="Times New Roman"/>
                <w:sz w:val="16"/>
                <w:szCs w:val="16"/>
                <w:lang w:eastAsia="ru-RU"/>
              </w:rPr>
              <w:t>Уляшов М.И. – начальник МКУ «Управление по делам ГО и ЧС МО МР «Сосногорск»</w:t>
            </w:r>
          </w:p>
        </w:tc>
        <w:tc>
          <w:tcPr>
            <w:tcW w:w="1275" w:type="dxa"/>
            <w:hideMark/>
          </w:tcPr>
          <w:p w:rsidR="000E55E0" w:rsidRPr="00F141DC" w:rsidRDefault="000E55E0" w:rsidP="00F636CA">
            <w:pPr>
              <w:rPr>
                <w:rFonts w:eastAsia="Times New Roman"/>
                <w:sz w:val="16"/>
                <w:szCs w:val="16"/>
                <w:lang w:eastAsia="ru-RU"/>
              </w:rPr>
            </w:pPr>
            <w:r w:rsidRPr="00F141DC">
              <w:rPr>
                <w:rFonts w:eastAsia="Times New Roman"/>
                <w:sz w:val="16"/>
                <w:szCs w:val="16"/>
                <w:lang w:eastAsia="ru-RU"/>
              </w:rPr>
              <w:t>МКУ «Управление по делам ГО и ЧС МО МР «Сосногорск»</w:t>
            </w:r>
          </w:p>
        </w:tc>
        <w:tc>
          <w:tcPr>
            <w:tcW w:w="1559" w:type="dxa"/>
            <w:hideMark/>
          </w:tcPr>
          <w:p w:rsidR="000E55E0" w:rsidRPr="00F141DC" w:rsidRDefault="000E55E0" w:rsidP="00F636CA">
            <w:pPr>
              <w:autoSpaceDE w:val="0"/>
              <w:autoSpaceDN w:val="0"/>
              <w:adjustRightInd w:val="0"/>
              <w:ind w:right="-5"/>
              <w:jc w:val="center"/>
              <w:outlineLvl w:val="1"/>
              <w:rPr>
                <w:rFonts w:eastAsia="SimSun"/>
                <w:sz w:val="16"/>
                <w:szCs w:val="16"/>
                <w:lang w:eastAsia="zh-CN"/>
              </w:rPr>
            </w:pPr>
            <w:proofErr w:type="spellStart"/>
            <w:r w:rsidRPr="00F141DC">
              <w:rPr>
                <w:rFonts w:eastAsia="SimSun"/>
                <w:sz w:val="16"/>
                <w:szCs w:val="16"/>
                <w:lang w:eastAsia="zh-CN"/>
              </w:rPr>
              <w:t>х</w:t>
            </w:r>
            <w:proofErr w:type="spellEnd"/>
          </w:p>
        </w:tc>
        <w:tc>
          <w:tcPr>
            <w:tcW w:w="709" w:type="dxa"/>
            <w:hideMark/>
          </w:tcPr>
          <w:p w:rsidR="000E55E0" w:rsidRPr="00F141DC" w:rsidRDefault="000E55E0" w:rsidP="00F636CA">
            <w:pPr>
              <w:jc w:val="center"/>
              <w:rPr>
                <w:rFonts w:eastAsia="Times New Roman"/>
                <w:sz w:val="16"/>
                <w:szCs w:val="16"/>
                <w:lang w:eastAsia="ru-RU"/>
              </w:rPr>
            </w:pPr>
            <w:r w:rsidRPr="00F141DC">
              <w:rPr>
                <w:rFonts w:eastAsia="Times New Roman"/>
                <w:sz w:val="16"/>
                <w:szCs w:val="16"/>
                <w:lang w:eastAsia="ru-RU"/>
              </w:rPr>
              <w:t>01.01.</w:t>
            </w:r>
          </w:p>
          <w:p w:rsidR="000E55E0" w:rsidRPr="00F141DC" w:rsidRDefault="000E55E0" w:rsidP="00F636CA">
            <w:pPr>
              <w:jc w:val="center"/>
              <w:rPr>
                <w:rFonts w:eastAsia="Times New Roman"/>
                <w:sz w:val="16"/>
                <w:szCs w:val="16"/>
                <w:lang w:eastAsia="ru-RU"/>
              </w:rPr>
            </w:pPr>
            <w:r>
              <w:rPr>
                <w:rFonts w:eastAsia="Times New Roman"/>
                <w:sz w:val="16"/>
                <w:szCs w:val="16"/>
                <w:lang w:eastAsia="ru-RU"/>
              </w:rPr>
              <w:t>2019</w:t>
            </w:r>
          </w:p>
        </w:tc>
        <w:tc>
          <w:tcPr>
            <w:tcW w:w="992" w:type="dxa"/>
            <w:noWrap/>
            <w:hideMark/>
          </w:tcPr>
          <w:p w:rsidR="000E55E0" w:rsidRPr="00F141DC" w:rsidRDefault="000E55E0" w:rsidP="00F636CA">
            <w:pPr>
              <w:jc w:val="center"/>
              <w:rPr>
                <w:rFonts w:eastAsia="Times New Roman"/>
                <w:sz w:val="16"/>
                <w:szCs w:val="16"/>
                <w:lang w:eastAsia="ru-RU"/>
              </w:rPr>
            </w:pPr>
            <w:r w:rsidRPr="00F141DC">
              <w:rPr>
                <w:rFonts w:eastAsia="Times New Roman"/>
                <w:sz w:val="16"/>
                <w:szCs w:val="16"/>
                <w:lang w:eastAsia="ru-RU"/>
              </w:rPr>
              <w:t>31.12.</w:t>
            </w:r>
          </w:p>
          <w:p w:rsidR="000E55E0" w:rsidRPr="00F141DC" w:rsidRDefault="000E55E0" w:rsidP="00F636CA">
            <w:pPr>
              <w:jc w:val="center"/>
              <w:rPr>
                <w:rFonts w:eastAsia="Times New Roman"/>
                <w:sz w:val="16"/>
                <w:szCs w:val="16"/>
                <w:lang w:eastAsia="ru-RU"/>
              </w:rPr>
            </w:pPr>
            <w:r>
              <w:rPr>
                <w:rFonts w:eastAsia="Times New Roman"/>
                <w:sz w:val="16"/>
                <w:szCs w:val="16"/>
                <w:lang w:eastAsia="ru-RU"/>
              </w:rPr>
              <w:t>2019</w:t>
            </w:r>
          </w:p>
        </w:tc>
        <w:tc>
          <w:tcPr>
            <w:tcW w:w="851" w:type="dxa"/>
            <w:noWrap/>
            <w:hideMark/>
          </w:tcPr>
          <w:p w:rsidR="000E55E0" w:rsidRPr="007A609E" w:rsidRDefault="000E55E0" w:rsidP="00F636CA">
            <w:pPr>
              <w:jc w:val="center"/>
              <w:rPr>
                <w:rFonts w:eastAsia="Times New Roman"/>
                <w:color w:val="000000"/>
                <w:sz w:val="16"/>
                <w:szCs w:val="16"/>
                <w:lang w:eastAsia="ru-RU"/>
              </w:rPr>
            </w:pPr>
            <w:r w:rsidRPr="007A609E">
              <w:rPr>
                <w:rFonts w:eastAsia="Times New Roman"/>
                <w:color w:val="000000"/>
                <w:sz w:val="16"/>
                <w:szCs w:val="16"/>
                <w:lang w:eastAsia="ru-RU"/>
              </w:rPr>
              <w:t> </w:t>
            </w:r>
            <w:r>
              <w:rPr>
                <w:rFonts w:eastAsia="Times New Roman"/>
                <w:color w:val="000000"/>
                <w:sz w:val="16"/>
                <w:szCs w:val="16"/>
                <w:lang w:eastAsia="ru-RU"/>
              </w:rPr>
              <w:t>0,00</w:t>
            </w:r>
          </w:p>
        </w:tc>
        <w:tc>
          <w:tcPr>
            <w:tcW w:w="1134" w:type="dxa"/>
            <w:noWrap/>
            <w:hideMark/>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r w:rsidRPr="007A609E">
              <w:rPr>
                <w:rFonts w:eastAsia="Times New Roman"/>
                <w:color w:val="000000"/>
                <w:sz w:val="16"/>
                <w:szCs w:val="16"/>
                <w:lang w:eastAsia="ru-RU"/>
              </w:rPr>
              <w:t> </w:t>
            </w:r>
          </w:p>
        </w:tc>
        <w:tc>
          <w:tcPr>
            <w:tcW w:w="1134" w:type="dxa"/>
            <w:hideMark/>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r w:rsidRPr="007A609E">
              <w:rPr>
                <w:rFonts w:eastAsia="Times New Roman"/>
                <w:color w:val="000000"/>
                <w:sz w:val="16"/>
                <w:szCs w:val="16"/>
                <w:lang w:eastAsia="ru-RU"/>
              </w:rPr>
              <w:t> </w:t>
            </w:r>
          </w:p>
        </w:tc>
        <w:tc>
          <w:tcPr>
            <w:tcW w:w="992" w:type="dxa"/>
            <w:hideMark/>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r w:rsidRPr="007A609E">
              <w:rPr>
                <w:rFonts w:eastAsia="Times New Roman"/>
                <w:color w:val="000000"/>
                <w:sz w:val="16"/>
                <w:szCs w:val="16"/>
                <w:lang w:eastAsia="ru-RU"/>
              </w:rPr>
              <w:t> </w:t>
            </w:r>
          </w:p>
        </w:tc>
        <w:tc>
          <w:tcPr>
            <w:tcW w:w="851" w:type="dxa"/>
            <w:noWrap/>
            <w:hideMark/>
          </w:tcPr>
          <w:p w:rsidR="000E55E0" w:rsidRPr="006929D0" w:rsidRDefault="000E55E0" w:rsidP="00F636CA">
            <w:pPr>
              <w:jc w:val="center"/>
              <w:rPr>
                <w:rFonts w:eastAsia="Times New Roman"/>
                <w:sz w:val="16"/>
                <w:szCs w:val="16"/>
                <w:lang w:eastAsia="ru-RU"/>
              </w:rPr>
            </w:pPr>
            <w:r w:rsidRPr="006929D0">
              <w:rPr>
                <w:rFonts w:eastAsia="Times New Roman"/>
                <w:sz w:val="16"/>
                <w:szCs w:val="16"/>
                <w:lang w:val="en-US" w:eastAsia="ru-RU"/>
              </w:rPr>
              <w:t>V</w:t>
            </w:r>
          </w:p>
        </w:tc>
        <w:tc>
          <w:tcPr>
            <w:tcW w:w="850" w:type="dxa"/>
            <w:noWrap/>
            <w:hideMark/>
          </w:tcPr>
          <w:p w:rsidR="000E55E0" w:rsidRPr="006929D0" w:rsidRDefault="000E55E0" w:rsidP="00F636CA">
            <w:pPr>
              <w:jc w:val="center"/>
              <w:rPr>
                <w:rFonts w:eastAsia="Times New Roman"/>
                <w:sz w:val="16"/>
                <w:szCs w:val="16"/>
                <w:lang w:eastAsia="ru-RU"/>
              </w:rPr>
            </w:pPr>
            <w:r w:rsidRPr="006929D0">
              <w:rPr>
                <w:rFonts w:eastAsia="Times New Roman"/>
                <w:sz w:val="16"/>
                <w:szCs w:val="16"/>
                <w:lang w:val="en-US" w:eastAsia="ru-RU"/>
              </w:rPr>
              <w:t>V</w:t>
            </w:r>
          </w:p>
        </w:tc>
        <w:tc>
          <w:tcPr>
            <w:tcW w:w="709" w:type="dxa"/>
            <w:noWrap/>
            <w:hideMark/>
          </w:tcPr>
          <w:p w:rsidR="000E55E0" w:rsidRPr="006929D0" w:rsidRDefault="000E55E0" w:rsidP="00F636CA">
            <w:pPr>
              <w:jc w:val="center"/>
              <w:rPr>
                <w:rFonts w:eastAsia="Times New Roman"/>
                <w:sz w:val="16"/>
                <w:szCs w:val="16"/>
                <w:lang w:eastAsia="ru-RU"/>
              </w:rPr>
            </w:pPr>
            <w:r w:rsidRPr="006929D0">
              <w:rPr>
                <w:rFonts w:eastAsia="Times New Roman"/>
                <w:sz w:val="16"/>
                <w:szCs w:val="16"/>
                <w:lang w:val="en-US" w:eastAsia="ru-RU"/>
              </w:rPr>
              <w:t>V</w:t>
            </w:r>
          </w:p>
        </w:tc>
        <w:tc>
          <w:tcPr>
            <w:tcW w:w="708" w:type="dxa"/>
            <w:noWrap/>
            <w:hideMark/>
          </w:tcPr>
          <w:p w:rsidR="000E55E0" w:rsidRPr="006929D0" w:rsidRDefault="000E55E0" w:rsidP="00F636CA">
            <w:pPr>
              <w:jc w:val="center"/>
              <w:rPr>
                <w:rFonts w:eastAsia="Times New Roman"/>
                <w:sz w:val="16"/>
                <w:szCs w:val="16"/>
                <w:lang w:eastAsia="ru-RU"/>
              </w:rPr>
            </w:pPr>
            <w:r w:rsidRPr="006929D0">
              <w:rPr>
                <w:rFonts w:eastAsia="Times New Roman"/>
                <w:sz w:val="16"/>
                <w:szCs w:val="16"/>
                <w:lang w:val="en-US" w:eastAsia="ru-RU"/>
              </w:rPr>
              <w:t>V</w:t>
            </w:r>
          </w:p>
        </w:tc>
      </w:tr>
      <w:tr w:rsidR="000E55E0" w:rsidRPr="007A609E" w:rsidTr="00666570">
        <w:trPr>
          <w:trHeight w:val="450"/>
        </w:trPr>
        <w:tc>
          <w:tcPr>
            <w:tcW w:w="568" w:type="dxa"/>
            <w:vMerge w:val="restart"/>
            <w:hideMark/>
          </w:tcPr>
          <w:p w:rsidR="000E55E0" w:rsidRPr="007A609E" w:rsidRDefault="000E55E0" w:rsidP="00F636CA">
            <w:pPr>
              <w:jc w:val="center"/>
              <w:rPr>
                <w:rFonts w:eastAsia="Times New Roman"/>
                <w:color w:val="000000"/>
                <w:sz w:val="16"/>
                <w:szCs w:val="16"/>
                <w:lang w:eastAsia="ru-RU"/>
              </w:rPr>
            </w:pPr>
            <w:r w:rsidRPr="007A609E">
              <w:rPr>
                <w:rFonts w:eastAsia="Times New Roman"/>
                <w:color w:val="000000"/>
                <w:sz w:val="16"/>
                <w:szCs w:val="16"/>
                <w:lang w:eastAsia="ru-RU"/>
              </w:rPr>
              <w:t> </w:t>
            </w:r>
          </w:p>
        </w:tc>
        <w:tc>
          <w:tcPr>
            <w:tcW w:w="1984" w:type="dxa"/>
            <w:hideMark/>
          </w:tcPr>
          <w:p w:rsidR="000E55E0" w:rsidRPr="00F141DC" w:rsidRDefault="000E55E0" w:rsidP="00F636CA">
            <w:pPr>
              <w:rPr>
                <w:rFonts w:eastAsia="Times New Roman"/>
                <w:i/>
                <w:iCs/>
                <w:color w:val="000000"/>
                <w:sz w:val="16"/>
                <w:szCs w:val="16"/>
                <w:lang w:eastAsia="ru-RU"/>
              </w:rPr>
            </w:pPr>
            <w:r w:rsidRPr="00F141DC">
              <w:rPr>
                <w:rFonts w:eastAsia="Times New Roman"/>
                <w:i/>
                <w:iCs/>
                <w:color w:val="000000"/>
                <w:sz w:val="16"/>
                <w:szCs w:val="16"/>
                <w:lang w:eastAsia="ru-RU"/>
              </w:rPr>
              <w:t>Контрольное событие 8</w:t>
            </w:r>
          </w:p>
          <w:p w:rsidR="000E55E0" w:rsidRPr="00F141DC" w:rsidRDefault="000E55E0" w:rsidP="00F636CA">
            <w:pPr>
              <w:rPr>
                <w:rFonts w:eastAsia="Times New Roman"/>
                <w:i/>
                <w:iCs/>
                <w:color w:val="000000"/>
                <w:sz w:val="16"/>
                <w:szCs w:val="16"/>
                <w:lang w:eastAsia="ru-RU"/>
              </w:rPr>
            </w:pPr>
            <w:r w:rsidRPr="00F141DC">
              <w:rPr>
                <w:rFonts w:eastAsia="Times New Roman"/>
                <w:i/>
                <w:iCs/>
                <w:color w:val="000000"/>
                <w:sz w:val="16"/>
                <w:szCs w:val="16"/>
                <w:lang w:eastAsia="ru-RU"/>
              </w:rPr>
              <w:t xml:space="preserve">Проведено </w:t>
            </w:r>
            <w:r w:rsidRPr="00F141DC">
              <w:rPr>
                <w:rFonts w:eastAsia="Times New Roman"/>
                <w:i/>
                <w:iCs/>
                <w:sz w:val="16"/>
                <w:szCs w:val="16"/>
                <w:lang w:eastAsia="ru-RU"/>
              </w:rPr>
              <w:t>18</w:t>
            </w:r>
            <w:r w:rsidRPr="00F141DC">
              <w:rPr>
                <w:rFonts w:eastAsia="Times New Roman"/>
                <w:i/>
                <w:iCs/>
                <w:color w:val="000000"/>
                <w:sz w:val="16"/>
                <w:szCs w:val="16"/>
                <w:lang w:eastAsia="ru-RU"/>
              </w:rPr>
              <w:t xml:space="preserve"> проверок (согласно Плану)</w:t>
            </w:r>
          </w:p>
        </w:tc>
        <w:tc>
          <w:tcPr>
            <w:tcW w:w="1560" w:type="dxa"/>
            <w:vMerge w:val="restart"/>
          </w:tcPr>
          <w:p w:rsidR="000E55E0" w:rsidRPr="00F141DC" w:rsidRDefault="000E55E0" w:rsidP="00F636CA">
            <w:pPr>
              <w:jc w:val="center"/>
              <w:rPr>
                <w:rFonts w:eastAsia="Times New Roman"/>
                <w:sz w:val="16"/>
                <w:szCs w:val="16"/>
                <w:lang w:eastAsia="ru-RU"/>
              </w:rPr>
            </w:pPr>
            <w:r w:rsidRPr="00F141DC">
              <w:rPr>
                <w:rFonts w:eastAsia="Times New Roman"/>
                <w:sz w:val="16"/>
                <w:szCs w:val="16"/>
                <w:lang w:eastAsia="ru-RU"/>
              </w:rPr>
              <w:t>Уляшов М.И. – начальник МКУ «Управление по делам ГО и ЧС МО МР «Сосногорск»</w:t>
            </w:r>
          </w:p>
        </w:tc>
        <w:tc>
          <w:tcPr>
            <w:tcW w:w="1275" w:type="dxa"/>
            <w:vMerge w:val="restart"/>
          </w:tcPr>
          <w:p w:rsidR="000E55E0" w:rsidRPr="00F141DC" w:rsidRDefault="000E55E0" w:rsidP="00F636CA">
            <w:pPr>
              <w:rPr>
                <w:rFonts w:eastAsia="Times New Roman"/>
                <w:sz w:val="16"/>
                <w:szCs w:val="16"/>
                <w:lang w:eastAsia="ru-RU"/>
              </w:rPr>
            </w:pPr>
            <w:r w:rsidRPr="00F141DC">
              <w:rPr>
                <w:rFonts w:eastAsia="Times New Roman"/>
                <w:sz w:val="16"/>
                <w:szCs w:val="16"/>
                <w:lang w:eastAsia="ru-RU"/>
              </w:rPr>
              <w:t>МКУ «Управление по делам ГО и ЧС МО МР «Сосногорск»</w:t>
            </w:r>
          </w:p>
        </w:tc>
        <w:tc>
          <w:tcPr>
            <w:tcW w:w="1559" w:type="dxa"/>
            <w:vMerge w:val="restart"/>
          </w:tcPr>
          <w:p w:rsidR="000E55E0" w:rsidRPr="00F141DC" w:rsidRDefault="000E55E0" w:rsidP="00F636CA">
            <w:pPr>
              <w:ind w:left="-74"/>
              <w:jc w:val="center"/>
              <w:rPr>
                <w:rFonts w:eastAsia="Times New Roman"/>
                <w:color w:val="000000"/>
                <w:sz w:val="16"/>
                <w:szCs w:val="16"/>
                <w:lang w:eastAsia="ru-RU"/>
              </w:rPr>
            </w:pPr>
            <w:proofErr w:type="spellStart"/>
            <w:r w:rsidRPr="00F141DC">
              <w:rPr>
                <w:rFonts w:eastAsia="Times New Roman"/>
                <w:color w:val="000000"/>
                <w:sz w:val="16"/>
                <w:szCs w:val="16"/>
                <w:lang w:eastAsia="ru-RU"/>
              </w:rPr>
              <w:t>х</w:t>
            </w:r>
            <w:proofErr w:type="spellEnd"/>
          </w:p>
        </w:tc>
        <w:tc>
          <w:tcPr>
            <w:tcW w:w="709" w:type="dxa"/>
            <w:vMerge w:val="restart"/>
          </w:tcPr>
          <w:p w:rsidR="000E55E0" w:rsidRPr="00F141DC" w:rsidRDefault="000E55E0" w:rsidP="00F636CA">
            <w:pPr>
              <w:jc w:val="center"/>
              <w:rPr>
                <w:rFonts w:eastAsia="Times New Roman"/>
                <w:color w:val="000000"/>
                <w:sz w:val="16"/>
                <w:szCs w:val="16"/>
                <w:lang w:eastAsia="ru-RU"/>
              </w:rPr>
            </w:pPr>
            <w:proofErr w:type="spellStart"/>
            <w:r w:rsidRPr="00F141DC">
              <w:rPr>
                <w:rFonts w:eastAsia="Times New Roman"/>
                <w:color w:val="000000"/>
                <w:sz w:val="16"/>
                <w:szCs w:val="16"/>
                <w:lang w:eastAsia="ru-RU"/>
              </w:rPr>
              <w:t>х</w:t>
            </w:r>
            <w:proofErr w:type="spellEnd"/>
          </w:p>
        </w:tc>
        <w:tc>
          <w:tcPr>
            <w:tcW w:w="992" w:type="dxa"/>
            <w:vMerge w:val="restart"/>
            <w:noWrap/>
          </w:tcPr>
          <w:p w:rsidR="000E55E0" w:rsidRPr="00F141DC" w:rsidRDefault="000E55E0" w:rsidP="00F636CA">
            <w:pPr>
              <w:jc w:val="center"/>
              <w:rPr>
                <w:rFonts w:eastAsia="Times New Roman"/>
                <w:color w:val="000000"/>
                <w:sz w:val="16"/>
                <w:szCs w:val="16"/>
                <w:lang w:eastAsia="ru-RU"/>
              </w:rPr>
            </w:pPr>
            <w:r w:rsidRPr="00F141DC">
              <w:rPr>
                <w:rFonts w:eastAsia="Times New Roman"/>
                <w:color w:val="000000"/>
                <w:sz w:val="16"/>
                <w:szCs w:val="16"/>
                <w:lang w:eastAsia="ru-RU"/>
              </w:rPr>
              <w:t>31.12.</w:t>
            </w:r>
          </w:p>
          <w:p w:rsidR="000E55E0" w:rsidRPr="00F141DC" w:rsidRDefault="000E55E0" w:rsidP="00F636CA">
            <w:pPr>
              <w:jc w:val="center"/>
              <w:rPr>
                <w:rFonts w:eastAsia="Times New Roman"/>
                <w:color w:val="000000"/>
                <w:sz w:val="16"/>
                <w:szCs w:val="16"/>
                <w:lang w:eastAsia="ru-RU"/>
              </w:rPr>
            </w:pPr>
            <w:r>
              <w:rPr>
                <w:rFonts w:eastAsia="Times New Roman"/>
                <w:color w:val="000000"/>
                <w:sz w:val="16"/>
                <w:szCs w:val="16"/>
                <w:lang w:eastAsia="ru-RU"/>
              </w:rPr>
              <w:t>2019</w:t>
            </w:r>
          </w:p>
        </w:tc>
        <w:tc>
          <w:tcPr>
            <w:tcW w:w="851" w:type="dxa"/>
            <w:vMerge w:val="restart"/>
            <w:noWrap/>
          </w:tcPr>
          <w:p w:rsidR="000E55E0" w:rsidRPr="004B5430" w:rsidRDefault="000E55E0" w:rsidP="00F636CA">
            <w:pPr>
              <w:jc w:val="center"/>
              <w:rPr>
                <w:rFonts w:eastAsia="Times New Roman"/>
                <w:sz w:val="16"/>
                <w:szCs w:val="16"/>
                <w:lang w:eastAsia="ru-RU"/>
              </w:rPr>
            </w:pPr>
            <w:proofErr w:type="spellStart"/>
            <w:r>
              <w:rPr>
                <w:rFonts w:eastAsia="Times New Roman"/>
                <w:sz w:val="16"/>
                <w:szCs w:val="16"/>
                <w:lang w:eastAsia="ru-RU"/>
              </w:rPr>
              <w:t>х</w:t>
            </w:r>
            <w:proofErr w:type="spellEnd"/>
          </w:p>
        </w:tc>
        <w:tc>
          <w:tcPr>
            <w:tcW w:w="1134" w:type="dxa"/>
            <w:vMerge w:val="restart"/>
            <w:noWrap/>
          </w:tcPr>
          <w:p w:rsidR="000E55E0" w:rsidRPr="004B5430" w:rsidRDefault="000E55E0" w:rsidP="00F636CA">
            <w:pPr>
              <w:jc w:val="center"/>
              <w:rPr>
                <w:rFonts w:eastAsia="Times New Roman"/>
                <w:sz w:val="16"/>
                <w:szCs w:val="16"/>
                <w:lang w:eastAsia="ru-RU"/>
              </w:rPr>
            </w:pPr>
            <w:proofErr w:type="spellStart"/>
            <w:r>
              <w:rPr>
                <w:rFonts w:eastAsia="Times New Roman"/>
                <w:sz w:val="16"/>
                <w:szCs w:val="16"/>
                <w:lang w:eastAsia="ru-RU"/>
              </w:rPr>
              <w:t>х</w:t>
            </w:r>
            <w:proofErr w:type="spellEnd"/>
          </w:p>
        </w:tc>
        <w:tc>
          <w:tcPr>
            <w:tcW w:w="1134" w:type="dxa"/>
            <w:vMerge w:val="restart"/>
          </w:tcPr>
          <w:p w:rsidR="000E55E0" w:rsidRPr="004B5430" w:rsidRDefault="000E55E0" w:rsidP="00F636CA">
            <w:pPr>
              <w:jc w:val="center"/>
              <w:rPr>
                <w:rFonts w:eastAsia="Times New Roman"/>
                <w:sz w:val="16"/>
                <w:szCs w:val="16"/>
                <w:lang w:eastAsia="ru-RU"/>
              </w:rPr>
            </w:pPr>
            <w:proofErr w:type="spellStart"/>
            <w:r>
              <w:rPr>
                <w:rFonts w:eastAsia="Times New Roman"/>
                <w:sz w:val="16"/>
                <w:szCs w:val="16"/>
                <w:lang w:eastAsia="ru-RU"/>
              </w:rPr>
              <w:t>х</w:t>
            </w:r>
            <w:proofErr w:type="spellEnd"/>
          </w:p>
        </w:tc>
        <w:tc>
          <w:tcPr>
            <w:tcW w:w="992" w:type="dxa"/>
            <w:vMerge w:val="restart"/>
          </w:tcPr>
          <w:p w:rsidR="000E55E0" w:rsidRPr="004B5430" w:rsidRDefault="000E55E0" w:rsidP="00F636CA">
            <w:pPr>
              <w:jc w:val="center"/>
              <w:rPr>
                <w:rFonts w:eastAsia="Times New Roman"/>
                <w:sz w:val="16"/>
                <w:szCs w:val="16"/>
                <w:lang w:eastAsia="ru-RU"/>
              </w:rPr>
            </w:pPr>
            <w:proofErr w:type="spellStart"/>
            <w:r>
              <w:rPr>
                <w:rFonts w:eastAsia="Times New Roman"/>
                <w:sz w:val="16"/>
                <w:szCs w:val="16"/>
                <w:lang w:eastAsia="ru-RU"/>
              </w:rPr>
              <w:t>х</w:t>
            </w:r>
            <w:proofErr w:type="spellEnd"/>
          </w:p>
        </w:tc>
        <w:tc>
          <w:tcPr>
            <w:tcW w:w="851" w:type="dxa"/>
            <w:vMerge w:val="restart"/>
            <w:noWrap/>
          </w:tcPr>
          <w:p w:rsidR="000E55E0" w:rsidRPr="007A609E" w:rsidRDefault="000E55E0" w:rsidP="00F636CA">
            <w:pPr>
              <w:jc w:val="center"/>
              <w:rPr>
                <w:rFonts w:eastAsia="Times New Roman"/>
                <w:color w:val="000000"/>
                <w:sz w:val="16"/>
                <w:szCs w:val="16"/>
                <w:lang w:eastAsia="ru-RU"/>
              </w:rPr>
            </w:pPr>
          </w:p>
        </w:tc>
        <w:tc>
          <w:tcPr>
            <w:tcW w:w="850" w:type="dxa"/>
            <w:vMerge w:val="restart"/>
            <w:noWrap/>
          </w:tcPr>
          <w:p w:rsidR="000E55E0" w:rsidRPr="007A609E" w:rsidRDefault="000E55E0" w:rsidP="00F636CA">
            <w:pPr>
              <w:jc w:val="center"/>
              <w:rPr>
                <w:rFonts w:eastAsia="Times New Roman"/>
                <w:color w:val="000000"/>
                <w:sz w:val="16"/>
                <w:szCs w:val="16"/>
                <w:lang w:eastAsia="ru-RU"/>
              </w:rPr>
            </w:pPr>
          </w:p>
        </w:tc>
        <w:tc>
          <w:tcPr>
            <w:tcW w:w="709" w:type="dxa"/>
            <w:vMerge w:val="restart"/>
            <w:noWrap/>
          </w:tcPr>
          <w:p w:rsidR="000E55E0" w:rsidRPr="007A609E" w:rsidRDefault="000E55E0" w:rsidP="00F636CA">
            <w:pPr>
              <w:jc w:val="center"/>
              <w:rPr>
                <w:rFonts w:eastAsia="Times New Roman"/>
                <w:color w:val="000000"/>
                <w:sz w:val="16"/>
                <w:szCs w:val="16"/>
                <w:lang w:eastAsia="ru-RU"/>
              </w:rPr>
            </w:pPr>
          </w:p>
        </w:tc>
        <w:tc>
          <w:tcPr>
            <w:tcW w:w="708" w:type="dxa"/>
            <w:vMerge w:val="restart"/>
            <w:noWrap/>
          </w:tcPr>
          <w:p w:rsidR="000E55E0" w:rsidRPr="006929D0" w:rsidRDefault="000E55E0" w:rsidP="00F636CA">
            <w:pPr>
              <w:jc w:val="center"/>
              <w:rPr>
                <w:rFonts w:eastAsia="Times New Roman"/>
                <w:color w:val="000000"/>
                <w:sz w:val="16"/>
                <w:szCs w:val="16"/>
                <w:lang w:val="en-US" w:eastAsia="ru-RU"/>
              </w:rPr>
            </w:pPr>
            <w:r>
              <w:rPr>
                <w:rFonts w:eastAsia="Times New Roman"/>
                <w:color w:val="000000"/>
                <w:sz w:val="16"/>
                <w:szCs w:val="16"/>
                <w:lang w:val="en-US" w:eastAsia="ru-RU"/>
              </w:rPr>
              <w:t>V</w:t>
            </w:r>
          </w:p>
        </w:tc>
      </w:tr>
      <w:tr w:rsidR="000E55E0" w:rsidRPr="007A609E" w:rsidTr="00666570">
        <w:trPr>
          <w:trHeight w:val="183"/>
        </w:trPr>
        <w:tc>
          <w:tcPr>
            <w:tcW w:w="568" w:type="dxa"/>
            <w:vMerge/>
            <w:hideMark/>
          </w:tcPr>
          <w:p w:rsidR="000E55E0" w:rsidRPr="007A609E" w:rsidRDefault="000E55E0" w:rsidP="00F636CA">
            <w:pPr>
              <w:rPr>
                <w:rFonts w:eastAsia="Times New Roman"/>
                <w:color w:val="000000"/>
                <w:sz w:val="16"/>
                <w:szCs w:val="16"/>
                <w:lang w:eastAsia="ru-RU"/>
              </w:rPr>
            </w:pPr>
          </w:p>
        </w:tc>
        <w:tc>
          <w:tcPr>
            <w:tcW w:w="1984" w:type="dxa"/>
          </w:tcPr>
          <w:p w:rsidR="000E55E0" w:rsidRPr="007A609E" w:rsidRDefault="000E55E0" w:rsidP="00F636CA">
            <w:pPr>
              <w:rPr>
                <w:rFonts w:eastAsia="Times New Roman"/>
                <w:color w:val="000000"/>
                <w:sz w:val="16"/>
                <w:szCs w:val="16"/>
                <w:lang w:eastAsia="ru-RU"/>
              </w:rPr>
            </w:pPr>
          </w:p>
        </w:tc>
        <w:tc>
          <w:tcPr>
            <w:tcW w:w="1560" w:type="dxa"/>
            <w:vMerge/>
          </w:tcPr>
          <w:p w:rsidR="000E55E0" w:rsidRPr="007A609E" w:rsidRDefault="000E55E0" w:rsidP="00F636CA">
            <w:pPr>
              <w:rPr>
                <w:rFonts w:eastAsia="Times New Roman"/>
                <w:color w:val="000000"/>
                <w:sz w:val="16"/>
                <w:szCs w:val="16"/>
                <w:lang w:eastAsia="ru-RU"/>
              </w:rPr>
            </w:pPr>
          </w:p>
        </w:tc>
        <w:tc>
          <w:tcPr>
            <w:tcW w:w="1275" w:type="dxa"/>
            <w:vMerge/>
          </w:tcPr>
          <w:p w:rsidR="000E55E0" w:rsidRPr="007A609E" w:rsidRDefault="000E55E0" w:rsidP="00F636CA">
            <w:pPr>
              <w:rPr>
                <w:rFonts w:eastAsia="Times New Roman"/>
                <w:color w:val="000000"/>
                <w:sz w:val="16"/>
                <w:szCs w:val="16"/>
                <w:lang w:eastAsia="ru-RU"/>
              </w:rPr>
            </w:pPr>
          </w:p>
        </w:tc>
        <w:tc>
          <w:tcPr>
            <w:tcW w:w="1559" w:type="dxa"/>
            <w:vMerge/>
          </w:tcPr>
          <w:p w:rsidR="000E55E0" w:rsidRPr="007A609E" w:rsidRDefault="000E55E0" w:rsidP="00F636CA">
            <w:pPr>
              <w:rPr>
                <w:rFonts w:eastAsia="Times New Roman"/>
                <w:color w:val="000000"/>
                <w:sz w:val="16"/>
                <w:szCs w:val="16"/>
                <w:lang w:eastAsia="ru-RU"/>
              </w:rPr>
            </w:pPr>
          </w:p>
        </w:tc>
        <w:tc>
          <w:tcPr>
            <w:tcW w:w="709" w:type="dxa"/>
            <w:vMerge/>
          </w:tcPr>
          <w:p w:rsidR="000E55E0" w:rsidRPr="007A609E" w:rsidRDefault="000E55E0" w:rsidP="00F636CA">
            <w:pPr>
              <w:rPr>
                <w:rFonts w:eastAsia="Times New Roman"/>
                <w:color w:val="000000"/>
                <w:sz w:val="16"/>
                <w:szCs w:val="16"/>
                <w:lang w:eastAsia="ru-RU"/>
              </w:rPr>
            </w:pPr>
          </w:p>
        </w:tc>
        <w:tc>
          <w:tcPr>
            <w:tcW w:w="992" w:type="dxa"/>
            <w:vMerge/>
          </w:tcPr>
          <w:p w:rsidR="000E55E0" w:rsidRPr="007A609E" w:rsidRDefault="000E55E0" w:rsidP="00F636CA">
            <w:pPr>
              <w:rPr>
                <w:rFonts w:eastAsia="Times New Roman"/>
                <w:color w:val="000000"/>
                <w:sz w:val="16"/>
                <w:szCs w:val="16"/>
                <w:lang w:eastAsia="ru-RU"/>
              </w:rPr>
            </w:pPr>
          </w:p>
        </w:tc>
        <w:tc>
          <w:tcPr>
            <w:tcW w:w="851" w:type="dxa"/>
            <w:vMerge/>
          </w:tcPr>
          <w:p w:rsidR="000E55E0" w:rsidRPr="007A609E" w:rsidRDefault="000E55E0" w:rsidP="00F636CA">
            <w:pPr>
              <w:rPr>
                <w:rFonts w:eastAsia="Times New Roman"/>
                <w:color w:val="000000"/>
                <w:sz w:val="16"/>
                <w:szCs w:val="16"/>
                <w:lang w:eastAsia="ru-RU"/>
              </w:rPr>
            </w:pPr>
          </w:p>
        </w:tc>
        <w:tc>
          <w:tcPr>
            <w:tcW w:w="1134" w:type="dxa"/>
            <w:vMerge/>
          </w:tcPr>
          <w:p w:rsidR="000E55E0" w:rsidRPr="007A609E" w:rsidRDefault="000E55E0" w:rsidP="00F636CA">
            <w:pPr>
              <w:rPr>
                <w:rFonts w:eastAsia="Times New Roman"/>
                <w:color w:val="000000"/>
                <w:sz w:val="16"/>
                <w:szCs w:val="16"/>
                <w:lang w:eastAsia="ru-RU"/>
              </w:rPr>
            </w:pPr>
          </w:p>
        </w:tc>
        <w:tc>
          <w:tcPr>
            <w:tcW w:w="1134" w:type="dxa"/>
            <w:vMerge/>
          </w:tcPr>
          <w:p w:rsidR="000E55E0" w:rsidRPr="007A609E" w:rsidRDefault="000E55E0" w:rsidP="00F636CA">
            <w:pPr>
              <w:rPr>
                <w:rFonts w:eastAsia="Times New Roman"/>
                <w:color w:val="000000"/>
                <w:sz w:val="16"/>
                <w:szCs w:val="16"/>
                <w:lang w:eastAsia="ru-RU"/>
              </w:rPr>
            </w:pPr>
          </w:p>
        </w:tc>
        <w:tc>
          <w:tcPr>
            <w:tcW w:w="992" w:type="dxa"/>
            <w:vMerge/>
          </w:tcPr>
          <w:p w:rsidR="000E55E0" w:rsidRPr="007A609E" w:rsidRDefault="000E55E0" w:rsidP="00F636CA">
            <w:pPr>
              <w:rPr>
                <w:rFonts w:eastAsia="Times New Roman"/>
                <w:color w:val="000000"/>
                <w:sz w:val="16"/>
                <w:szCs w:val="16"/>
                <w:lang w:eastAsia="ru-RU"/>
              </w:rPr>
            </w:pPr>
          </w:p>
        </w:tc>
        <w:tc>
          <w:tcPr>
            <w:tcW w:w="851" w:type="dxa"/>
            <w:vMerge/>
          </w:tcPr>
          <w:p w:rsidR="000E55E0" w:rsidRPr="007A609E" w:rsidRDefault="000E55E0" w:rsidP="00F636CA">
            <w:pPr>
              <w:rPr>
                <w:rFonts w:eastAsia="Times New Roman"/>
                <w:color w:val="000000"/>
                <w:sz w:val="16"/>
                <w:szCs w:val="16"/>
                <w:lang w:eastAsia="ru-RU"/>
              </w:rPr>
            </w:pPr>
          </w:p>
        </w:tc>
        <w:tc>
          <w:tcPr>
            <w:tcW w:w="850" w:type="dxa"/>
            <w:vMerge/>
          </w:tcPr>
          <w:p w:rsidR="000E55E0" w:rsidRPr="007A609E" w:rsidRDefault="000E55E0" w:rsidP="00F636CA">
            <w:pPr>
              <w:rPr>
                <w:rFonts w:eastAsia="Times New Roman"/>
                <w:color w:val="000000"/>
                <w:sz w:val="16"/>
                <w:szCs w:val="16"/>
                <w:lang w:eastAsia="ru-RU"/>
              </w:rPr>
            </w:pPr>
          </w:p>
        </w:tc>
        <w:tc>
          <w:tcPr>
            <w:tcW w:w="709" w:type="dxa"/>
            <w:vMerge/>
          </w:tcPr>
          <w:p w:rsidR="000E55E0" w:rsidRPr="007A609E" w:rsidRDefault="000E55E0" w:rsidP="00F636CA">
            <w:pPr>
              <w:rPr>
                <w:rFonts w:eastAsia="Times New Roman"/>
                <w:color w:val="000000"/>
                <w:sz w:val="16"/>
                <w:szCs w:val="16"/>
                <w:lang w:eastAsia="ru-RU"/>
              </w:rPr>
            </w:pPr>
          </w:p>
        </w:tc>
        <w:tc>
          <w:tcPr>
            <w:tcW w:w="708" w:type="dxa"/>
            <w:vMerge/>
          </w:tcPr>
          <w:p w:rsidR="000E55E0" w:rsidRPr="007A609E" w:rsidRDefault="000E55E0" w:rsidP="00F636CA">
            <w:pPr>
              <w:rPr>
                <w:rFonts w:eastAsia="Times New Roman"/>
                <w:color w:val="000000"/>
                <w:sz w:val="16"/>
                <w:szCs w:val="16"/>
                <w:lang w:eastAsia="ru-RU"/>
              </w:rPr>
            </w:pPr>
          </w:p>
        </w:tc>
      </w:tr>
      <w:tr w:rsidR="000E55E0" w:rsidRPr="007A609E" w:rsidTr="00666570">
        <w:trPr>
          <w:trHeight w:val="50"/>
        </w:trPr>
        <w:tc>
          <w:tcPr>
            <w:tcW w:w="568" w:type="dxa"/>
          </w:tcPr>
          <w:p w:rsidR="000E55E0" w:rsidRPr="007A609E" w:rsidRDefault="000E55E0" w:rsidP="00F636CA">
            <w:pPr>
              <w:rPr>
                <w:rFonts w:eastAsia="Times New Roman"/>
                <w:color w:val="000000"/>
                <w:sz w:val="16"/>
                <w:szCs w:val="16"/>
                <w:lang w:eastAsia="ru-RU"/>
              </w:rPr>
            </w:pPr>
            <w:r>
              <w:rPr>
                <w:rFonts w:eastAsia="Times New Roman"/>
                <w:color w:val="000000"/>
                <w:sz w:val="16"/>
                <w:szCs w:val="16"/>
                <w:lang w:eastAsia="ru-RU"/>
              </w:rPr>
              <w:t>1.4</w:t>
            </w:r>
          </w:p>
        </w:tc>
        <w:tc>
          <w:tcPr>
            <w:tcW w:w="1984" w:type="dxa"/>
          </w:tcPr>
          <w:p w:rsidR="000E55E0" w:rsidRPr="001F26A8" w:rsidRDefault="000E55E0" w:rsidP="00F636CA">
            <w:pPr>
              <w:rPr>
                <w:rFonts w:eastAsia="Times New Roman"/>
                <w:b/>
                <w:sz w:val="16"/>
                <w:szCs w:val="16"/>
                <w:lang w:eastAsia="ru-RU"/>
              </w:rPr>
            </w:pPr>
            <w:r w:rsidRPr="001F26A8">
              <w:rPr>
                <w:rFonts w:eastAsia="Times New Roman"/>
                <w:b/>
                <w:sz w:val="16"/>
                <w:szCs w:val="16"/>
                <w:lang w:eastAsia="ru-RU"/>
              </w:rPr>
              <w:t>Основное мероприятие</w:t>
            </w:r>
          </w:p>
          <w:p w:rsidR="000E55E0" w:rsidRPr="001F26A8" w:rsidRDefault="000E55E0" w:rsidP="00F636CA">
            <w:pPr>
              <w:rPr>
                <w:rFonts w:eastAsia="Times New Roman"/>
                <w:color w:val="000000"/>
                <w:sz w:val="16"/>
                <w:szCs w:val="16"/>
                <w:lang w:eastAsia="ru-RU"/>
              </w:rPr>
            </w:pPr>
            <w:r w:rsidRPr="001F26A8">
              <w:rPr>
                <w:sz w:val="16"/>
                <w:szCs w:val="16"/>
              </w:rPr>
              <w:t>Проведение профилактических мероприятий  с гражданами наиболее подверженных воздействию идеологии терроризма</w:t>
            </w:r>
          </w:p>
        </w:tc>
        <w:tc>
          <w:tcPr>
            <w:tcW w:w="1560" w:type="dxa"/>
          </w:tcPr>
          <w:p w:rsidR="000E55E0" w:rsidRPr="001F26A8" w:rsidRDefault="000E55E0" w:rsidP="00F636CA">
            <w:pPr>
              <w:jc w:val="center"/>
              <w:rPr>
                <w:rFonts w:eastAsia="Times New Roman"/>
                <w:sz w:val="16"/>
                <w:szCs w:val="16"/>
                <w:lang w:eastAsia="ru-RU"/>
              </w:rPr>
            </w:pPr>
            <w:r w:rsidRPr="001F26A8">
              <w:rPr>
                <w:rFonts w:eastAsia="Times New Roman"/>
                <w:sz w:val="16"/>
                <w:szCs w:val="16"/>
                <w:lang w:eastAsia="ru-RU"/>
              </w:rPr>
              <w:t>Уляшов М.И. – начальник МКУ «Управление по делам ГО и ЧС МО МР «Сосногорск»</w:t>
            </w:r>
          </w:p>
        </w:tc>
        <w:tc>
          <w:tcPr>
            <w:tcW w:w="1275" w:type="dxa"/>
          </w:tcPr>
          <w:p w:rsidR="000E55E0" w:rsidRPr="001F26A8" w:rsidRDefault="000E55E0" w:rsidP="00F636CA">
            <w:pPr>
              <w:rPr>
                <w:rFonts w:eastAsia="Times New Roman"/>
                <w:sz w:val="16"/>
                <w:szCs w:val="16"/>
                <w:lang w:eastAsia="ru-RU"/>
              </w:rPr>
            </w:pPr>
            <w:r w:rsidRPr="001F26A8">
              <w:rPr>
                <w:rFonts w:eastAsia="Times New Roman"/>
                <w:sz w:val="16"/>
                <w:szCs w:val="16"/>
                <w:lang w:eastAsia="ru-RU"/>
              </w:rPr>
              <w:t>МКУ «Управление по делам ГО и ЧС МО МР «Сосногорск»</w:t>
            </w:r>
          </w:p>
        </w:tc>
        <w:tc>
          <w:tcPr>
            <w:tcW w:w="1559" w:type="dxa"/>
          </w:tcPr>
          <w:p w:rsidR="000E55E0" w:rsidRPr="006C7465" w:rsidRDefault="000E55E0" w:rsidP="00F636CA">
            <w:pPr>
              <w:widowControl w:val="0"/>
              <w:jc w:val="center"/>
              <w:rPr>
                <w:sz w:val="16"/>
                <w:szCs w:val="16"/>
              </w:rPr>
            </w:pPr>
            <w:r w:rsidRPr="006C7465">
              <w:rPr>
                <w:sz w:val="16"/>
                <w:szCs w:val="16"/>
              </w:rPr>
              <w:t xml:space="preserve">Количество мероприятий, проведенных с гражданами наиболее подверженными воздействию идеологии терроризма не менее 300 за год и количество публикаций  </w:t>
            </w:r>
          </w:p>
          <w:p w:rsidR="000E55E0" w:rsidRPr="005E1B83" w:rsidRDefault="000E55E0" w:rsidP="00F636CA">
            <w:pPr>
              <w:widowControl w:val="0"/>
              <w:jc w:val="center"/>
              <w:rPr>
                <w:sz w:val="16"/>
                <w:szCs w:val="16"/>
              </w:rPr>
            </w:pPr>
            <w:r w:rsidRPr="006C7465">
              <w:rPr>
                <w:sz w:val="16"/>
                <w:szCs w:val="16"/>
              </w:rPr>
              <w:t xml:space="preserve">В </w:t>
            </w:r>
            <w:r>
              <w:rPr>
                <w:sz w:val="16"/>
                <w:szCs w:val="16"/>
              </w:rPr>
              <w:t>СМИ не менее 50 в течение года.</w:t>
            </w:r>
          </w:p>
        </w:tc>
        <w:tc>
          <w:tcPr>
            <w:tcW w:w="709" w:type="dxa"/>
          </w:tcPr>
          <w:p w:rsidR="000E55E0" w:rsidRDefault="000E55E0" w:rsidP="00F636CA">
            <w:pPr>
              <w:jc w:val="center"/>
              <w:rPr>
                <w:rFonts w:eastAsia="Times New Roman"/>
                <w:sz w:val="16"/>
                <w:szCs w:val="16"/>
                <w:lang w:eastAsia="ru-RU"/>
              </w:rPr>
            </w:pPr>
            <w:r>
              <w:rPr>
                <w:rFonts w:eastAsia="Times New Roman"/>
                <w:sz w:val="16"/>
                <w:szCs w:val="16"/>
                <w:lang w:eastAsia="ru-RU"/>
              </w:rPr>
              <w:t>01.01.</w:t>
            </w:r>
          </w:p>
          <w:p w:rsidR="000E55E0" w:rsidRPr="004B5430" w:rsidRDefault="000E55E0" w:rsidP="00F636CA">
            <w:pPr>
              <w:jc w:val="center"/>
              <w:rPr>
                <w:rFonts w:eastAsia="Times New Roman"/>
                <w:sz w:val="16"/>
                <w:szCs w:val="16"/>
                <w:lang w:eastAsia="ru-RU"/>
              </w:rPr>
            </w:pPr>
            <w:r>
              <w:rPr>
                <w:rFonts w:eastAsia="Times New Roman"/>
                <w:sz w:val="16"/>
                <w:szCs w:val="16"/>
                <w:lang w:eastAsia="ru-RU"/>
              </w:rPr>
              <w:t>2019</w:t>
            </w:r>
          </w:p>
        </w:tc>
        <w:tc>
          <w:tcPr>
            <w:tcW w:w="992" w:type="dxa"/>
          </w:tcPr>
          <w:p w:rsidR="000E55E0" w:rsidRPr="004B5430" w:rsidRDefault="000E55E0" w:rsidP="00F636CA">
            <w:pPr>
              <w:jc w:val="center"/>
              <w:rPr>
                <w:rFonts w:eastAsia="Times New Roman"/>
                <w:sz w:val="16"/>
                <w:szCs w:val="16"/>
                <w:lang w:eastAsia="ru-RU"/>
              </w:rPr>
            </w:pPr>
            <w:r w:rsidRPr="004B5430">
              <w:rPr>
                <w:rFonts w:eastAsia="Times New Roman"/>
                <w:sz w:val="16"/>
                <w:szCs w:val="16"/>
                <w:lang w:eastAsia="ru-RU"/>
              </w:rPr>
              <w:t>31.12.</w:t>
            </w:r>
          </w:p>
          <w:p w:rsidR="000E55E0" w:rsidRPr="004B5430" w:rsidRDefault="000E55E0" w:rsidP="00F636CA">
            <w:pPr>
              <w:jc w:val="center"/>
              <w:rPr>
                <w:rFonts w:eastAsia="Times New Roman"/>
                <w:sz w:val="16"/>
                <w:szCs w:val="16"/>
                <w:lang w:eastAsia="ru-RU"/>
              </w:rPr>
            </w:pPr>
            <w:r>
              <w:rPr>
                <w:rFonts w:eastAsia="Times New Roman"/>
                <w:sz w:val="16"/>
                <w:szCs w:val="16"/>
                <w:lang w:eastAsia="ru-RU"/>
              </w:rPr>
              <w:t>2019</w:t>
            </w:r>
          </w:p>
        </w:tc>
        <w:tc>
          <w:tcPr>
            <w:tcW w:w="851" w:type="dxa"/>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p>
        </w:tc>
        <w:tc>
          <w:tcPr>
            <w:tcW w:w="1134" w:type="dxa"/>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p>
        </w:tc>
        <w:tc>
          <w:tcPr>
            <w:tcW w:w="1134" w:type="dxa"/>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p>
        </w:tc>
        <w:tc>
          <w:tcPr>
            <w:tcW w:w="992" w:type="dxa"/>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p>
        </w:tc>
        <w:tc>
          <w:tcPr>
            <w:tcW w:w="851" w:type="dxa"/>
          </w:tcPr>
          <w:p w:rsidR="000E55E0" w:rsidRPr="006929D0" w:rsidRDefault="000E55E0" w:rsidP="00F636CA">
            <w:pPr>
              <w:jc w:val="center"/>
              <w:rPr>
                <w:rFonts w:eastAsia="Times New Roman"/>
                <w:sz w:val="16"/>
                <w:szCs w:val="16"/>
                <w:lang w:eastAsia="ru-RU"/>
              </w:rPr>
            </w:pPr>
            <w:r w:rsidRPr="006929D0">
              <w:rPr>
                <w:rFonts w:eastAsia="Times New Roman"/>
                <w:sz w:val="16"/>
                <w:szCs w:val="16"/>
                <w:lang w:val="en-US" w:eastAsia="ru-RU"/>
              </w:rPr>
              <w:t>V</w:t>
            </w:r>
          </w:p>
        </w:tc>
        <w:tc>
          <w:tcPr>
            <w:tcW w:w="850" w:type="dxa"/>
          </w:tcPr>
          <w:p w:rsidR="000E55E0" w:rsidRPr="006929D0" w:rsidRDefault="000E55E0" w:rsidP="00F636CA">
            <w:pPr>
              <w:jc w:val="center"/>
              <w:rPr>
                <w:rFonts w:eastAsia="Times New Roman"/>
                <w:sz w:val="16"/>
                <w:szCs w:val="16"/>
                <w:lang w:eastAsia="ru-RU"/>
              </w:rPr>
            </w:pPr>
            <w:r w:rsidRPr="006929D0">
              <w:rPr>
                <w:rFonts w:eastAsia="Times New Roman"/>
                <w:sz w:val="16"/>
                <w:szCs w:val="16"/>
                <w:lang w:val="en-US" w:eastAsia="ru-RU"/>
              </w:rPr>
              <w:t>V</w:t>
            </w:r>
          </w:p>
        </w:tc>
        <w:tc>
          <w:tcPr>
            <w:tcW w:w="709" w:type="dxa"/>
          </w:tcPr>
          <w:p w:rsidR="000E55E0" w:rsidRPr="006929D0" w:rsidRDefault="000E55E0" w:rsidP="00F636CA">
            <w:pPr>
              <w:jc w:val="center"/>
              <w:rPr>
                <w:rFonts w:eastAsia="Times New Roman"/>
                <w:sz w:val="16"/>
                <w:szCs w:val="16"/>
                <w:lang w:eastAsia="ru-RU"/>
              </w:rPr>
            </w:pPr>
            <w:r w:rsidRPr="006929D0">
              <w:rPr>
                <w:rFonts w:eastAsia="Times New Roman"/>
                <w:sz w:val="16"/>
                <w:szCs w:val="16"/>
                <w:lang w:val="en-US" w:eastAsia="ru-RU"/>
              </w:rPr>
              <w:t>V</w:t>
            </w:r>
          </w:p>
        </w:tc>
        <w:tc>
          <w:tcPr>
            <w:tcW w:w="708" w:type="dxa"/>
          </w:tcPr>
          <w:p w:rsidR="000E55E0" w:rsidRPr="006929D0" w:rsidRDefault="000E55E0" w:rsidP="00F636CA">
            <w:pPr>
              <w:jc w:val="center"/>
              <w:rPr>
                <w:rFonts w:eastAsia="Times New Roman"/>
                <w:sz w:val="16"/>
                <w:szCs w:val="16"/>
                <w:lang w:eastAsia="ru-RU"/>
              </w:rPr>
            </w:pPr>
            <w:r w:rsidRPr="006929D0">
              <w:rPr>
                <w:rFonts w:eastAsia="Times New Roman"/>
                <w:sz w:val="16"/>
                <w:szCs w:val="16"/>
                <w:lang w:val="en-US" w:eastAsia="ru-RU"/>
              </w:rPr>
              <w:t>V</w:t>
            </w:r>
          </w:p>
        </w:tc>
      </w:tr>
      <w:tr w:rsidR="000E55E0" w:rsidRPr="00F47475" w:rsidTr="00666570">
        <w:trPr>
          <w:trHeight w:val="50"/>
        </w:trPr>
        <w:tc>
          <w:tcPr>
            <w:tcW w:w="568" w:type="dxa"/>
          </w:tcPr>
          <w:p w:rsidR="000E55E0" w:rsidRPr="007A609E" w:rsidRDefault="000E55E0" w:rsidP="00F636CA">
            <w:pPr>
              <w:rPr>
                <w:rFonts w:eastAsia="Times New Roman"/>
                <w:color w:val="000000"/>
                <w:sz w:val="16"/>
                <w:szCs w:val="16"/>
                <w:lang w:eastAsia="ru-RU"/>
              </w:rPr>
            </w:pPr>
            <w:r>
              <w:rPr>
                <w:rFonts w:eastAsia="Times New Roman"/>
                <w:color w:val="000000"/>
                <w:sz w:val="16"/>
                <w:szCs w:val="16"/>
                <w:lang w:eastAsia="ru-RU"/>
              </w:rPr>
              <w:t>1.4.1.</w:t>
            </w:r>
          </w:p>
        </w:tc>
        <w:tc>
          <w:tcPr>
            <w:tcW w:w="1984" w:type="dxa"/>
          </w:tcPr>
          <w:p w:rsidR="000E55E0" w:rsidRPr="001F26A8" w:rsidRDefault="000E55E0" w:rsidP="00F636CA">
            <w:pPr>
              <w:rPr>
                <w:rFonts w:eastAsia="Times New Roman"/>
                <w:color w:val="000000"/>
                <w:sz w:val="16"/>
                <w:szCs w:val="16"/>
                <w:lang w:eastAsia="ru-RU"/>
              </w:rPr>
            </w:pPr>
            <w:r w:rsidRPr="001F26A8">
              <w:rPr>
                <w:sz w:val="16"/>
                <w:szCs w:val="16"/>
              </w:rPr>
              <w:t>Организация проведения комплексных учений, штабных тренировок для решения задач по минимизации и (или) ликвидации последствий проявления терроризма</w:t>
            </w:r>
          </w:p>
        </w:tc>
        <w:tc>
          <w:tcPr>
            <w:tcW w:w="1560" w:type="dxa"/>
          </w:tcPr>
          <w:p w:rsidR="000E55E0" w:rsidRPr="001F26A8" w:rsidRDefault="000E55E0" w:rsidP="00F636CA">
            <w:pPr>
              <w:jc w:val="center"/>
              <w:rPr>
                <w:rFonts w:eastAsia="Times New Roman"/>
                <w:sz w:val="16"/>
                <w:szCs w:val="16"/>
                <w:lang w:eastAsia="ru-RU"/>
              </w:rPr>
            </w:pPr>
            <w:r w:rsidRPr="001F26A8">
              <w:rPr>
                <w:rFonts w:eastAsia="Times New Roman"/>
                <w:sz w:val="16"/>
                <w:szCs w:val="16"/>
                <w:lang w:eastAsia="ru-RU"/>
              </w:rPr>
              <w:t>Уляшов М.И. – начальник МКУ «Управление по делам ГО и ЧС МО МР «Сосногорск»</w:t>
            </w:r>
          </w:p>
        </w:tc>
        <w:tc>
          <w:tcPr>
            <w:tcW w:w="1275" w:type="dxa"/>
          </w:tcPr>
          <w:p w:rsidR="000E55E0" w:rsidRPr="001F26A8" w:rsidRDefault="000E55E0" w:rsidP="00F636CA">
            <w:pPr>
              <w:rPr>
                <w:rFonts w:eastAsia="Times New Roman"/>
                <w:sz w:val="16"/>
                <w:szCs w:val="16"/>
                <w:lang w:eastAsia="ru-RU"/>
              </w:rPr>
            </w:pPr>
            <w:r w:rsidRPr="001F26A8">
              <w:rPr>
                <w:rFonts w:eastAsia="Times New Roman"/>
                <w:sz w:val="16"/>
                <w:szCs w:val="16"/>
                <w:lang w:eastAsia="ru-RU"/>
              </w:rPr>
              <w:t>МКУ «Управление по делам ГО и ЧС МО МР «Сосногорск»</w:t>
            </w:r>
          </w:p>
        </w:tc>
        <w:tc>
          <w:tcPr>
            <w:tcW w:w="1559" w:type="dxa"/>
          </w:tcPr>
          <w:p w:rsidR="000E55E0" w:rsidRPr="007A609E" w:rsidRDefault="000E55E0" w:rsidP="00F636CA">
            <w:pPr>
              <w:jc w:val="center"/>
              <w:rPr>
                <w:rFonts w:eastAsia="Times New Roman"/>
                <w:color w:val="000000"/>
                <w:sz w:val="16"/>
                <w:szCs w:val="16"/>
                <w:lang w:eastAsia="ru-RU"/>
              </w:rPr>
            </w:pPr>
            <w:proofErr w:type="spellStart"/>
            <w:r>
              <w:rPr>
                <w:rFonts w:eastAsia="Times New Roman"/>
                <w:color w:val="000000"/>
                <w:sz w:val="16"/>
                <w:szCs w:val="16"/>
                <w:lang w:eastAsia="ru-RU"/>
              </w:rPr>
              <w:t>х</w:t>
            </w:r>
            <w:proofErr w:type="spellEnd"/>
          </w:p>
        </w:tc>
        <w:tc>
          <w:tcPr>
            <w:tcW w:w="709" w:type="dxa"/>
          </w:tcPr>
          <w:p w:rsidR="000E55E0" w:rsidRDefault="000E55E0" w:rsidP="00F636CA">
            <w:pPr>
              <w:jc w:val="center"/>
              <w:rPr>
                <w:rFonts w:eastAsia="Times New Roman"/>
                <w:sz w:val="16"/>
                <w:szCs w:val="16"/>
                <w:lang w:eastAsia="ru-RU"/>
              </w:rPr>
            </w:pPr>
            <w:r>
              <w:rPr>
                <w:rFonts w:eastAsia="Times New Roman"/>
                <w:sz w:val="16"/>
                <w:szCs w:val="16"/>
                <w:lang w:eastAsia="ru-RU"/>
              </w:rPr>
              <w:t>01.01.</w:t>
            </w:r>
          </w:p>
          <w:p w:rsidR="000E55E0" w:rsidRPr="004B5430" w:rsidRDefault="000E55E0" w:rsidP="00F636CA">
            <w:pPr>
              <w:jc w:val="center"/>
              <w:rPr>
                <w:rFonts w:eastAsia="Times New Roman"/>
                <w:sz w:val="16"/>
                <w:szCs w:val="16"/>
                <w:lang w:eastAsia="ru-RU"/>
              </w:rPr>
            </w:pPr>
            <w:r>
              <w:rPr>
                <w:rFonts w:eastAsia="Times New Roman"/>
                <w:sz w:val="16"/>
                <w:szCs w:val="16"/>
                <w:lang w:eastAsia="ru-RU"/>
              </w:rPr>
              <w:t>2019</w:t>
            </w:r>
          </w:p>
        </w:tc>
        <w:tc>
          <w:tcPr>
            <w:tcW w:w="992" w:type="dxa"/>
          </w:tcPr>
          <w:p w:rsidR="000E55E0" w:rsidRPr="00F141DC" w:rsidRDefault="000E55E0" w:rsidP="00F636CA">
            <w:pPr>
              <w:jc w:val="center"/>
              <w:rPr>
                <w:rFonts w:eastAsia="Times New Roman"/>
                <w:sz w:val="16"/>
                <w:szCs w:val="16"/>
                <w:lang w:eastAsia="ru-RU"/>
              </w:rPr>
            </w:pPr>
            <w:r w:rsidRPr="00F141DC">
              <w:rPr>
                <w:rFonts w:eastAsia="Times New Roman"/>
                <w:sz w:val="16"/>
                <w:szCs w:val="16"/>
                <w:lang w:eastAsia="ru-RU"/>
              </w:rPr>
              <w:t>31.12.</w:t>
            </w:r>
          </w:p>
          <w:p w:rsidR="000E55E0" w:rsidRPr="00F141DC" w:rsidRDefault="000E55E0" w:rsidP="00F636CA">
            <w:pPr>
              <w:jc w:val="center"/>
              <w:rPr>
                <w:rFonts w:eastAsia="Times New Roman"/>
                <w:sz w:val="16"/>
                <w:szCs w:val="16"/>
                <w:lang w:eastAsia="ru-RU"/>
              </w:rPr>
            </w:pPr>
            <w:r>
              <w:rPr>
                <w:rFonts w:eastAsia="Times New Roman"/>
                <w:sz w:val="16"/>
                <w:szCs w:val="16"/>
                <w:lang w:eastAsia="ru-RU"/>
              </w:rPr>
              <w:t>2019</w:t>
            </w:r>
          </w:p>
        </w:tc>
        <w:tc>
          <w:tcPr>
            <w:tcW w:w="851" w:type="dxa"/>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p>
        </w:tc>
        <w:tc>
          <w:tcPr>
            <w:tcW w:w="1134" w:type="dxa"/>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p>
        </w:tc>
        <w:tc>
          <w:tcPr>
            <w:tcW w:w="1134" w:type="dxa"/>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p>
        </w:tc>
        <w:tc>
          <w:tcPr>
            <w:tcW w:w="992" w:type="dxa"/>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p>
        </w:tc>
        <w:tc>
          <w:tcPr>
            <w:tcW w:w="851" w:type="dxa"/>
          </w:tcPr>
          <w:p w:rsidR="000E55E0" w:rsidRPr="007A609E" w:rsidRDefault="000E55E0" w:rsidP="00F636CA">
            <w:pPr>
              <w:rPr>
                <w:rFonts w:eastAsia="Times New Roman"/>
                <w:color w:val="000000"/>
                <w:sz w:val="16"/>
                <w:szCs w:val="16"/>
                <w:lang w:eastAsia="ru-RU"/>
              </w:rPr>
            </w:pPr>
          </w:p>
        </w:tc>
        <w:tc>
          <w:tcPr>
            <w:tcW w:w="850" w:type="dxa"/>
          </w:tcPr>
          <w:p w:rsidR="000E55E0" w:rsidRPr="00D84E8F" w:rsidRDefault="000E55E0" w:rsidP="00F636CA">
            <w:pPr>
              <w:jc w:val="center"/>
              <w:rPr>
                <w:rFonts w:eastAsia="Times New Roman"/>
                <w:sz w:val="16"/>
                <w:szCs w:val="16"/>
                <w:lang w:val="en-US" w:eastAsia="ru-RU"/>
              </w:rPr>
            </w:pPr>
            <w:r w:rsidRPr="00D84E8F">
              <w:rPr>
                <w:rFonts w:eastAsia="Times New Roman"/>
                <w:sz w:val="16"/>
                <w:szCs w:val="16"/>
                <w:lang w:val="en-US" w:eastAsia="ru-RU"/>
              </w:rPr>
              <w:t>V</w:t>
            </w:r>
          </w:p>
          <w:p w:rsidR="000E55E0" w:rsidRPr="00D84E8F" w:rsidRDefault="000E55E0" w:rsidP="00F636CA">
            <w:pPr>
              <w:rPr>
                <w:rFonts w:eastAsia="Times New Roman"/>
                <w:sz w:val="16"/>
                <w:szCs w:val="16"/>
                <w:lang w:eastAsia="ru-RU"/>
              </w:rPr>
            </w:pPr>
          </w:p>
        </w:tc>
        <w:tc>
          <w:tcPr>
            <w:tcW w:w="709" w:type="dxa"/>
          </w:tcPr>
          <w:p w:rsidR="000E55E0" w:rsidRPr="00F47475" w:rsidRDefault="000E55E0" w:rsidP="00F636CA">
            <w:pPr>
              <w:rPr>
                <w:rFonts w:eastAsia="Times New Roman"/>
                <w:color w:val="FF0000"/>
                <w:sz w:val="16"/>
                <w:szCs w:val="16"/>
                <w:lang w:eastAsia="ru-RU"/>
              </w:rPr>
            </w:pPr>
          </w:p>
        </w:tc>
        <w:tc>
          <w:tcPr>
            <w:tcW w:w="708" w:type="dxa"/>
          </w:tcPr>
          <w:p w:rsidR="000E55E0" w:rsidRPr="00F47475" w:rsidRDefault="000E55E0" w:rsidP="00F636CA">
            <w:pPr>
              <w:rPr>
                <w:rFonts w:eastAsia="Times New Roman"/>
                <w:color w:val="FF0000"/>
                <w:sz w:val="16"/>
                <w:szCs w:val="16"/>
                <w:lang w:eastAsia="ru-RU"/>
              </w:rPr>
            </w:pPr>
          </w:p>
        </w:tc>
      </w:tr>
      <w:tr w:rsidR="000E55E0" w:rsidRPr="00F47475" w:rsidTr="00666570">
        <w:trPr>
          <w:trHeight w:val="50"/>
        </w:trPr>
        <w:tc>
          <w:tcPr>
            <w:tcW w:w="568" w:type="dxa"/>
          </w:tcPr>
          <w:p w:rsidR="000E55E0" w:rsidRPr="007A609E" w:rsidRDefault="000E55E0" w:rsidP="00F636CA">
            <w:pPr>
              <w:rPr>
                <w:rFonts w:eastAsia="Times New Roman"/>
                <w:color w:val="000000"/>
                <w:sz w:val="16"/>
                <w:szCs w:val="16"/>
                <w:lang w:eastAsia="ru-RU"/>
              </w:rPr>
            </w:pPr>
          </w:p>
        </w:tc>
        <w:tc>
          <w:tcPr>
            <w:tcW w:w="1984" w:type="dxa"/>
          </w:tcPr>
          <w:p w:rsidR="000E55E0" w:rsidRDefault="000E55E0" w:rsidP="00F636CA">
            <w:pPr>
              <w:rPr>
                <w:rFonts w:eastAsia="Times New Roman"/>
                <w:i/>
                <w:iCs/>
                <w:color w:val="000000"/>
                <w:sz w:val="16"/>
                <w:szCs w:val="16"/>
                <w:lang w:eastAsia="ru-RU"/>
              </w:rPr>
            </w:pPr>
            <w:r w:rsidRPr="007A609E">
              <w:rPr>
                <w:rFonts w:eastAsia="Times New Roman"/>
                <w:i/>
                <w:iCs/>
                <w:color w:val="000000"/>
                <w:sz w:val="16"/>
                <w:szCs w:val="16"/>
                <w:lang w:eastAsia="ru-RU"/>
              </w:rPr>
              <w:t>Контрольное событие</w:t>
            </w:r>
            <w:r>
              <w:rPr>
                <w:rFonts w:eastAsia="Times New Roman"/>
                <w:i/>
                <w:iCs/>
                <w:color w:val="000000"/>
                <w:sz w:val="16"/>
                <w:szCs w:val="16"/>
                <w:lang w:eastAsia="ru-RU"/>
              </w:rPr>
              <w:t xml:space="preserve"> 9</w:t>
            </w:r>
          </w:p>
          <w:p w:rsidR="000E55E0" w:rsidRPr="007A609E" w:rsidRDefault="000E55E0" w:rsidP="00F636CA">
            <w:pPr>
              <w:rPr>
                <w:rFonts w:eastAsia="Times New Roman"/>
                <w:color w:val="000000"/>
                <w:sz w:val="16"/>
                <w:szCs w:val="16"/>
                <w:lang w:eastAsia="ru-RU"/>
              </w:rPr>
            </w:pPr>
            <w:r>
              <w:rPr>
                <w:rFonts w:eastAsia="Times New Roman"/>
                <w:color w:val="000000"/>
                <w:sz w:val="16"/>
                <w:szCs w:val="16"/>
                <w:lang w:eastAsia="ru-RU"/>
              </w:rPr>
              <w:t>Проведена 1 тренировка (не менее 1 в год)</w:t>
            </w:r>
          </w:p>
        </w:tc>
        <w:tc>
          <w:tcPr>
            <w:tcW w:w="1560" w:type="dxa"/>
          </w:tcPr>
          <w:p w:rsidR="000E55E0" w:rsidRPr="001F26A8" w:rsidRDefault="000E55E0" w:rsidP="00F636CA">
            <w:pPr>
              <w:jc w:val="center"/>
              <w:rPr>
                <w:rFonts w:eastAsia="Times New Roman"/>
                <w:sz w:val="16"/>
                <w:szCs w:val="16"/>
                <w:lang w:eastAsia="ru-RU"/>
              </w:rPr>
            </w:pPr>
            <w:r w:rsidRPr="001F26A8">
              <w:rPr>
                <w:rFonts w:eastAsia="Times New Roman"/>
                <w:sz w:val="16"/>
                <w:szCs w:val="16"/>
                <w:lang w:eastAsia="ru-RU"/>
              </w:rPr>
              <w:t>Уляшов М.И. – начальник МКУ «Управление по делам ГО и ЧС МО МР «Сосногорск»</w:t>
            </w:r>
          </w:p>
        </w:tc>
        <w:tc>
          <w:tcPr>
            <w:tcW w:w="1275" w:type="dxa"/>
          </w:tcPr>
          <w:p w:rsidR="000E55E0" w:rsidRPr="001F26A8" w:rsidRDefault="000E55E0" w:rsidP="00F636CA">
            <w:pPr>
              <w:rPr>
                <w:rFonts w:eastAsia="Times New Roman"/>
                <w:sz w:val="16"/>
                <w:szCs w:val="16"/>
                <w:lang w:eastAsia="ru-RU"/>
              </w:rPr>
            </w:pPr>
            <w:r w:rsidRPr="001F26A8">
              <w:rPr>
                <w:rFonts w:eastAsia="Times New Roman"/>
                <w:sz w:val="16"/>
                <w:szCs w:val="16"/>
                <w:lang w:eastAsia="ru-RU"/>
              </w:rPr>
              <w:t>МКУ «Управление по делам ГО и ЧС МО МР «Сосногорск»</w:t>
            </w:r>
          </w:p>
        </w:tc>
        <w:tc>
          <w:tcPr>
            <w:tcW w:w="1559" w:type="dxa"/>
          </w:tcPr>
          <w:p w:rsidR="000E55E0" w:rsidRPr="007A609E" w:rsidRDefault="000E55E0" w:rsidP="00F636CA">
            <w:pPr>
              <w:jc w:val="center"/>
              <w:rPr>
                <w:rFonts w:eastAsia="Times New Roman"/>
                <w:color w:val="000000"/>
                <w:sz w:val="16"/>
                <w:szCs w:val="16"/>
                <w:lang w:eastAsia="ru-RU"/>
              </w:rPr>
            </w:pPr>
            <w:proofErr w:type="spellStart"/>
            <w:r>
              <w:rPr>
                <w:rFonts w:eastAsia="Times New Roman"/>
                <w:color w:val="000000"/>
                <w:sz w:val="16"/>
                <w:szCs w:val="16"/>
                <w:lang w:eastAsia="ru-RU"/>
              </w:rPr>
              <w:t>х</w:t>
            </w:r>
            <w:proofErr w:type="spellEnd"/>
          </w:p>
        </w:tc>
        <w:tc>
          <w:tcPr>
            <w:tcW w:w="709" w:type="dxa"/>
          </w:tcPr>
          <w:p w:rsidR="000E55E0" w:rsidRPr="007A609E" w:rsidRDefault="000E55E0" w:rsidP="00F636CA">
            <w:pPr>
              <w:jc w:val="center"/>
              <w:rPr>
                <w:rFonts w:eastAsia="Times New Roman"/>
                <w:color w:val="000000"/>
                <w:sz w:val="16"/>
                <w:szCs w:val="16"/>
                <w:lang w:eastAsia="ru-RU"/>
              </w:rPr>
            </w:pPr>
            <w:proofErr w:type="spellStart"/>
            <w:r>
              <w:rPr>
                <w:rFonts w:eastAsia="Times New Roman"/>
                <w:color w:val="000000"/>
                <w:sz w:val="16"/>
                <w:szCs w:val="16"/>
                <w:lang w:eastAsia="ru-RU"/>
              </w:rPr>
              <w:t>х</w:t>
            </w:r>
            <w:proofErr w:type="spellEnd"/>
          </w:p>
        </w:tc>
        <w:tc>
          <w:tcPr>
            <w:tcW w:w="992" w:type="dxa"/>
          </w:tcPr>
          <w:p w:rsidR="000E55E0" w:rsidRPr="00F141DC" w:rsidRDefault="000E55E0" w:rsidP="00F636CA">
            <w:pPr>
              <w:jc w:val="center"/>
              <w:rPr>
                <w:rFonts w:eastAsia="Times New Roman"/>
                <w:color w:val="000000"/>
                <w:sz w:val="16"/>
                <w:szCs w:val="16"/>
                <w:lang w:eastAsia="ru-RU"/>
              </w:rPr>
            </w:pPr>
            <w:r>
              <w:rPr>
                <w:rFonts w:eastAsia="Times New Roman"/>
                <w:color w:val="000000"/>
                <w:sz w:val="16"/>
                <w:szCs w:val="16"/>
                <w:lang w:eastAsia="ru-RU"/>
              </w:rPr>
              <w:t>31.12 .2019</w:t>
            </w:r>
          </w:p>
        </w:tc>
        <w:tc>
          <w:tcPr>
            <w:tcW w:w="851" w:type="dxa"/>
          </w:tcPr>
          <w:p w:rsidR="000E55E0" w:rsidRPr="004B5430" w:rsidRDefault="000E55E0" w:rsidP="00F636CA">
            <w:pPr>
              <w:jc w:val="center"/>
              <w:rPr>
                <w:rFonts w:eastAsia="Times New Roman"/>
                <w:sz w:val="16"/>
                <w:szCs w:val="16"/>
                <w:lang w:eastAsia="ru-RU"/>
              </w:rPr>
            </w:pPr>
            <w:proofErr w:type="spellStart"/>
            <w:r>
              <w:rPr>
                <w:rFonts w:eastAsia="Times New Roman"/>
                <w:sz w:val="16"/>
                <w:szCs w:val="16"/>
                <w:lang w:eastAsia="ru-RU"/>
              </w:rPr>
              <w:t>х</w:t>
            </w:r>
            <w:proofErr w:type="spellEnd"/>
          </w:p>
        </w:tc>
        <w:tc>
          <w:tcPr>
            <w:tcW w:w="1134" w:type="dxa"/>
          </w:tcPr>
          <w:p w:rsidR="000E55E0" w:rsidRPr="004B5430" w:rsidRDefault="000E55E0" w:rsidP="00F636CA">
            <w:pPr>
              <w:jc w:val="center"/>
              <w:rPr>
                <w:rFonts w:eastAsia="Times New Roman"/>
                <w:sz w:val="16"/>
                <w:szCs w:val="16"/>
                <w:lang w:eastAsia="ru-RU"/>
              </w:rPr>
            </w:pPr>
            <w:proofErr w:type="spellStart"/>
            <w:r>
              <w:rPr>
                <w:rFonts w:eastAsia="Times New Roman"/>
                <w:sz w:val="16"/>
                <w:szCs w:val="16"/>
                <w:lang w:eastAsia="ru-RU"/>
              </w:rPr>
              <w:t>х</w:t>
            </w:r>
            <w:proofErr w:type="spellEnd"/>
          </w:p>
        </w:tc>
        <w:tc>
          <w:tcPr>
            <w:tcW w:w="1134" w:type="dxa"/>
          </w:tcPr>
          <w:p w:rsidR="000E55E0" w:rsidRPr="004B5430" w:rsidRDefault="000E55E0" w:rsidP="00F636CA">
            <w:pPr>
              <w:jc w:val="center"/>
              <w:rPr>
                <w:rFonts w:eastAsia="Times New Roman"/>
                <w:sz w:val="16"/>
                <w:szCs w:val="16"/>
                <w:lang w:eastAsia="ru-RU"/>
              </w:rPr>
            </w:pPr>
            <w:proofErr w:type="spellStart"/>
            <w:r>
              <w:rPr>
                <w:rFonts w:eastAsia="Times New Roman"/>
                <w:sz w:val="16"/>
                <w:szCs w:val="16"/>
                <w:lang w:eastAsia="ru-RU"/>
              </w:rPr>
              <w:t>х</w:t>
            </w:r>
            <w:proofErr w:type="spellEnd"/>
          </w:p>
        </w:tc>
        <w:tc>
          <w:tcPr>
            <w:tcW w:w="992" w:type="dxa"/>
          </w:tcPr>
          <w:p w:rsidR="000E55E0" w:rsidRPr="004B5430" w:rsidRDefault="000E55E0" w:rsidP="00F636CA">
            <w:pPr>
              <w:jc w:val="center"/>
              <w:rPr>
                <w:rFonts w:eastAsia="Times New Roman"/>
                <w:sz w:val="16"/>
                <w:szCs w:val="16"/>
                <w:lang w:eastAsia="ru-RU"/>
              </w:rPr>
            </w:pPr>
            <w:proofErr w:type="spellStart"/>
            <w:r>
              <w:rPr>
                <w:rFonts w:eastAsia="Times New Roman"/>
                <w:sz w:val="16"/>
                <w:szCs w:val="16"/>
                <w:lang w:eastAsia="ru-RU"/>
              </w:rPr>
              <w:t>х</w:t>
            </w:r>
            <w:proofErr w:type="spellEnd"/>
          </w:p>
        </w:tc>
        <w:tc>
          <w:tcPr>
            <w:tcW w:w="851" w:type="dxa"/>
          </w:tcPr>
          <w:p w:rsidR="000E55E0" w:rsidRPr="007A609E" w:rsidRDefault="000E55E0" w:rsidP="00F636CA">
            <w:pPr>
              <w:rPr>
                <w:rFonts w:eastAsia="Times New Roman"/>
                <w:color w:val="000000"/>
                <w:sz w:val="16"/>
                <w:szCs w:val="16"/>
                <w:lang w:eastAsia="ru-RU"/>
              </w:rPr>
            </w:pPr>
          </w:p>
        </w:tc>
        <w:tc>
          <w:tcPr>
            <w:tcW w:w="850" w:type="dxa"/>
          </w:tcPr>
          <w:p w:rsidR="000E55E0" w:rsidRPr="00D84E8F" w:rsidRDefault="000E55E0" w:rsidP="00F636CA">
            <w:pPr>
              <w:jc w:val="center"/>
              <w:rPr>
                <w:rFonts w:eastAsia="Times New Roman"/>
                <w:sz w:val="16"/>
                <w:szCs w:val="16"/>
                <w:lang w:eastAsia="ru-RU"/>
              </w:rPr>
            </w:pPr>
            <w:r w:rsidRPr="00D84E8F">
              <w:rPr>
                <w:rFonts w:eastAsia="Times New Roman"/>
                <w:sz w:val="16"/>
                <w:szCs w:val="16"/>
                <w:lang w:val="en-US" w:eastAsia="ru-RU"/>
              </w:rPr>
              <w:t>V</w:t>
            </w:r>
          </w:p>
          <w:p w:rsidR="000E55E0" w:rsidRPr="00D84E8F" w:rsidRDefault="000E55E0" w:rsidP="00F636CA">
            <w:pPr>
              <w:rPr>
                <w:rFonts w:eastAsia="Times New Roman"/>
                <w:sz w:val="16"/>
                <w:szCs w:val="16"/>
                <w:lang w:eastAsia="ru-RU"/>
              </w:rPr>
            </w:pPr>
          </w:p>
        </w:tc>
        <w:tc>
          <w:tcPr>
            <w:tcW w:w="709" w:type="dxa"/>
          </w:tcPr>
          <w:p w:rsidR="000E55E0" w:rsidRPr="00F47475" w:rsidRDefault="000E55E0" w:rsidP="00F636CA">
            <w:pPr>
              <w:rPr>
                <w:rFonts w:eastAsia="Times New Roman"/>
                <w:color w:val="FF0000"/>
                <w:sz w:val="16"/>
                <w:szCs w:val="16"/>
                <w:lang w:eastAsia="ru-RU"/>
              </w:rPr>
            </w:pPr>
          </w:p>
        </w:tc>
        <w:tc>
          <w:tcPr>
            <w:tcW w:w="708" w:type="dxa"/>
          </w:tcPr>
          <w:p w:rsidR="000E55E0" w:rsidRPr="00F47475" w:rsidRDefault="000E55E0" w:rsidP="00F636CA">
            <w:pPr>
              <w:rPr>
                <w:rFonts w:eastAsia="Times New Roman"/>
                <w:color w:val="FF0000"/>
                <w:sz w:val="16"/>
                <w:szCs w:val="16"/>
                <w:lang w:eastAsia="ru-RU"/>
              </w:rPr>
            </w:pPr>
          </w:p>
        </w:tc>
      </w:tr>
      <w:tr w:rsidR="000E55E0" w:rsidRPr="007A609E" w:rsidTr="00666570">
        <w:trPr>
          <w:trHeight w:val="50"/>
        </w:trPr>
        <w:tc>
          <w:tcPr>
            <w:tcW w:w="568" w:type="dxa"/>
          </w:tcPr>
          <w:p w:rsidR="000E55E0" w:rsidRPr="007A609E" w:rsidRDefault="000E55E0" w:rsidP="00F636CA">
            <w:pPr>
              <w:rPr>
                <w:rFonts w:eastAsia="Times New Roman"/>
                <w:color w:val="000000"/>
                <w:sz w:val="16"/>
                <w:szCs w:val="16"/>
                <w:lang w:eastAsia="ru-RU"/>
              </w:rPr>
            </w:pPr>
            <w:r>
              <w:rPr>
                <w:rFonts w:eastAsia="Times New Roman"/>
                <w:color w:val="000000"/>
                <w:sz w:val="16"/>
                <w:szCs w:val="16"/>
                <w:lang w:eastAsia="ru-RU"/>
              </w:rPr>
              <w:t>1.4.2</w:t>
            </w:r>
          </w:p>
        </w:tc>
        <w:tc>
          <w:tcPr>
            <w:tcW w:w="1984" w:type="dxa"/>
          </w:tcPr>
          <w:p w:rsidR="000E55E0" w:rsidRPr="002C18EB" w:rsidRDefault="000E55E0" w:rsidP="00F636CA">
            <w:pPr>
              <w:rPr>
                <w:rFonts w:eastAsia="Times New Roman"/>
                <w:color w:val="000000"/>
                <w:sz w:val="16"/>
                <w:szCs w:val="16"/>
                <w:lang w:eastAsia="ru-RU"/>
              </w:rPr>
            </w:pPr>
            <w:r w:rsidRPr="002C18EB">
              <w:rPr>
                <w:sz w:val="16"/>
                <w:szCs w:val="16"/>
              </w:rPr>
              <w:t>Организация пропагандисткой работы среди населения</w:t>
            </w:r>
          </w:p>
        </w:tc>
        <w:tc>
          <w:tcPr>
            <w:tcW w:w="1560" w:type="dxa"/>
          </w:tcPr>
          <w:p w:rsidR="000E55E0" w:rsidRPr="001F26A8" w:rsidRDefault="000E55E0" w:rsidP="00F636CA">
            <w:pPr>
              <w:jc w:val="center"/>
              <w:rPr>
                <w:rFonts w:eastAsia="Times New Roman"/>
                <w:sz w:val="16"/>
                <w:szCs w:val="16"/>
                <w:lang w:eastAsia="ru-RU"/>
              </w:rPr>
            </w:pPr>
            <w:r w:rsidRPr="001F26A8">
              <w:rPr>
                <w:rFonts w:eastAsia="Times New Roman"/>
                <w:sz w:val="16"/>
                <w:szCs w:val="16"/>
                <w:lang w:eastAsia="ru-RU"/>
              </w:rPr>
              <w:t>Уляшов М.И. – начальник МКУ «Управление по делам ГО и ЧС МО МР «Сосногорск»</w:t>
            </w:r>
          </w:p>
        </w:tc>
        <w:tc>
          <w:tcPr>
            <w:tcW w:w="1275" w:type="dxa"/>
          </w:tcPr>
          <w:p w:rsidR="000E55E0" w:rsidRPr="001F26A8" w:rsidRDefault="000E55E0" w:rsidP="00F636CA">
            <w:pPr>
              <w:rPr>
                <w:rFonts w:eastAsia="Times New Roman"/>
                <w:sz w:val="16"/>
                <w:szCs w:val="16"/>
                <w:lang w:eastAsia="ru-RU"/>
              </w:rPr>
            </w:pPr>
            <w:r w:rsidRPr="001F26A8">
              <w:rPr>
                <w:rFonts w:eastAsia="Times New Roman"/>
                <w:sz w:val="16"/>
                <w:szCs w:val="16"/>
                <w:lang w:eastAsia="ru-RU"/>
              </w:rPr>
              <w:t>МКУ «Управление по делам ГО и ЧС МО МР «Сосногорск»</w:t>
            </w:r>
          </w:p>
        </w:tc>
        <w:tc>
          <w:tcPr>
            <w:tcW w:w="1559" w:type="dxa"/>
          </w:tcPr>
          <w:p w:rsidR="000E55E0" w:rsidRPr="003F5633" w:rsidRDefault="000E55E0" w:rsidP="00F636CA">
            <w:pPr>
              <w:jc w:val="center"/>
            </w:pPr>
            <w:proofErr w:type="spellStart"/>
            <w:r>
              <w:rPr>
                <w:sz w:val="16"/>
                <w:szCs w:val="16"/>
              </w:rPr>
              <w:t>х</w:t>
            </w:r>
            <w:proofErr w:type="spellEnd"/>
          </w:p>
        </w:tc>
        <w:tc>
          <w:tcPr>
            <w:tcW w:w="709" w:type="dxa"/>
          </w:tcPr>
          <w:p w:rsidR="000E55E0" w:rsidRDefault="000E55E0" w:rsidP="00F636CA">
            <w:pPr>
              <w:jc w:val="center"/>
              <w:rPr>
                <w:rFonts w:eastAsia="Times New Roman"/>
                <w:sz w:val="16"/>
                <w:szCs w:val="16"/>
                <w:lang w:eastAsia="ru-RU"/>
              </w:rPr>
            </w:pPr>
            <w:r>
              <w:rPr>
                <w:rFonts w:eastAsia="Times New Roman"/>
                <w:sz w:val="16"/>
                <w:szCs w:val="16"/>
                <w:lang w:eastAsia="ru-RU"/>
              </w:rPr>
              <w:t>01.01.</w:t>
            </w:r>
          </w:p>
          <w:p w:rsidR="000E55E0" w:rsidRPr="004B5430" w:rsidRDefault="000E55E0" w:rsidP="00F636CA">
            <w:pPr>
              <w:jc w:val="center"/>
              <w:rPr>
                <w:rFonts w:eastAsia="Times New Roman"/>
                <w:sz w:val="16"/>
                <w:szCs w:val="16"/>
                <w:lang w:eastAsia="ru-RU"/>
              </w:rPr>
            </w:pPr>
            <w:r>
              <w:rPr>
                <w:rFonts w:eastAsia="Times New Roman"/>
                <w:sz w:val="16"/>
                <w:szCs w:val="16"/>
                <w:lang w:eastAsia="ru-RU"/>
              </w:rPr>
              <w:t>2019</w:t>
            </w:r>
          </w:p>
        </w:tc>
        <w:tc>
          <w:tcPr>
            <w:tcW w:w="992" w:type="dxa"/>
          </w:tcPr>
          <w:p w:rsidR="000E55E0" w:rsidRPr="00F141DC" w:rsidRDefault="000E55E0" w:rsidP="00F636CA">
            <w:pPr>
              <w:jc w:val="center"/>
              <w:rPr>
                <w:rFonts w:eastAsia="Times New Roman"/>
                <w:sz w:val="16"/>
                <w:szCs w:val="16"/>
                <w:lang w:eastAsia="ru-RU"/>
              </w:rPr>
            </w:pPr>
            <w:r w:rsidRPr="00F141DC">
              <w:rPr>
                <w:rFonts w:eastAsia="Times New Roman"/>
                <w:sz w:val="16"/>
                <w:szCs w:val="16"/>
                <w:lang w:eastAsia="ru-RU"/>
              </w:rPr>
              <w:t>31.12.</w:t>
            </w:r>
          </w:p>
          <w:p w:rsidR="000E55E0" w:rsidRPr="00F141DC" w:rsidRDefault="000E55E0" w:rsidP="00F636CA">
            <w:pPr>
              <w:jc w:val="center"/>
              <w:rPr>
                <w:rFonts w:eastAsia="Times New Roman"/>
                <w:sz w:val="16"/>
                <w:szCs w:val="16"/>
                <w:lang w:eastAsia="ru-RU"/>
              </w:rPr>
            </w:pPr>
            <w:r>
              <w:rPr>
                <w:rFonts w:eastAsia="Times New Roman"/>
                <w:sz w:val="16"/>
                <w:szCs w:val="16"/>
                <w:lang w:eastAsia="ru-RU"/>
              </w:rPr>
              <w:t>2019</w:t>
            </w:r>
          </w:p>
        </w:tc>
        <w:tc>
          <w:tcPr>
            <w:tcW w:w="851" w:type="dxa"/>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p>
        </w:tc>
        <w:tc>
          <w:tcPr>
            <w:tcW w:w="1134" w:type="dxa"/>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p>
        </w:tc>
        <w:tc>
          <w:tcPr>
            <w:tcW w:w="1134" w:type="dxa"/>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p>
        </w:tc>
        <w:tc>
          <w:tcPr>
            <w:tcW w:w="992" w:type="dxa"/>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p>
        </w:tc>
        <w:tc>
          <w:tcPr>
            <w:tcW w:w="851" w:type="dxa"/>
          </w:tcPr>
          <w:p w:rsidR="000E55E0" w:rsidRPr="006929D0" w:rsidRDefault="000E55E0" w:rsidP="00F636CA">
            <w:pPr>
              <w:jc w:val="center"/>
              <w:rPr>
                <w:rFonts w:eastAsia="Times New Roman"/>
                <w:sz w:val="16"/>
                <w:szCs w:val="16"/>
                <w:lang w:eastAsia="ru-RU"/>
              </w:rPr>
            </w:pPr>
            <w:r w:rsidRPr="006929D0">
              <w:rPr>
                <w:rFonts w:eastAsia="Times New Roman"/>
                <w:sz w:val="16"/>
                <w:szCs w:val="16"/>
                <w:lang w:val="en-US" w:eastAsia="ru-RU"/>
              </w:rPr>
              <w:t>V</w:t>
            </w:r>
          </w:p>
        </w:tc>
        <w:tc>
          <w:tcPr>
            <w:tcW w:w="850" w:type="dxa"/>
          </w:tcPr>
          <w:p w:rsidR="000E55E0" w:rsidRPr="006929D0" w:rsidRDefault="000E55E0" w:rsidP="00F636CA">
            <w:pPr>
              <w:jc w:val="center"/>
              <w:rPr>
                <w:rFonts w:eastAsia="Times New Roman"/>
                <w:sz w:val="16"/>
                <w:szCs w:val="16"/>
                <w:lang w:eastAsia="ru-RU"/>
              </w:rPr>
            </w:pPr>
            <w:r w:rsidRPr="006929D0">
              <w:rPr>
                <w:rFonts w:eastAsia="Times New Roman"/>
                <w:sz w:val="16"/>
                <w:szCs w:val="16"/>
                <w:lang w:val="en-US" w:eastAsia="ru-RU"/>
              </w:rPr>
              <w:t>V</w:t>
            </w:r>
          </w:p>
        </w:tc>
        <w:tc>
          <w:tcPr>
            <w:tcW w:w="709" w:type="dxa"/>
          </w:tcPr>
          <w:p w:rsidR="000E55E0" w:rsidRPr="006929D0" w:rsidRDefault="000E55E0" w:rsidP="00F636CA">
            <w:pPr>
              <w:jc w:val="center"/>
              <w:rPr>
                <w:rFonts w:eastAsia="Times New Roman"/>
                <w:sz w:val="16"/>
                <w:szCs w:val="16"/>
                <w:lang w:eastAsia="ru-RU"/>
              </w:rPr>
            </w:pPr>
            <w:r w:rsidRPr="006929D0">
              <w:rPr>
                <w:rFonts w:eastAsia="Times New Roman"/>
                <w:sz w:val="16"/>
                <w:szCs w:val="16"/>
                <w:lang w:val="en-US" w:eastAsia="ru-RU"/>
              </w:rPr>
              <w:t>V</w:t>
            </w:r>
          </w:p>
        </w:tc>
        <w:tc>
          <w:tcPr>
            <w:tcW w:w="708" w:type="dxa"/>
          </w:tcPr>
          <w:p w:rsidR="000E55E0" w:rsidRPr="006929D0" w:rsidRDefault="000E55E0" w:rsidP="00F636CA">
            <w:pPr>
              <w:jc w:val="center"/>
              <w:rPr>
                <w:rFonts w:eastAsia="Times New Roman"/>
                <w:sz w:val="16"/>
                <w:szCs w:val="16"/>
                <w:lang w:eastAsia="ru-RU"/>
              </w:rPr>
            </w:pPr>
            <w:r w:rsidRPr="006929D0">
              <w:rPr>
                <w:rFonts w:eastAsia="Times New Roman"/>
                <w:sz w:val="16"/>
                <w:szCs w:val="16"/>
                <w:lang w:val="en-US" w:eastAsia="ru-RU"/>
              </w:rPr>
              <w:t>V</w:t>
            </w:r>
          </w:p>
        </w:tc>
      </w:tr>
      <w:tr w:rsidR="000E55E0" w:rsidRPr="007A609E" w:rsidTr="00666570">
        <w:trPr>
          <w:trHeight w:val="50"/>
        </w:trPr>
        <w:tc>
          <w:tcPr>
            <w:tcW w:w="568" w:type="dxa"/>
          </w:tcPr>
          <w:p w:rsidR="000E55E0" w:rsidRDefault="000E55E0" w:rsidP="00F636CA">
            <w:pPr>
              <w:rPr>
                <w:rFonts w:eastAsia="Times New Roman"/>
                <w:color w:val="000000"/>
                <w:sz w:val="16"/>
                <w:szCs w:val="16"/>
                <w:lang w:eastAsia="ru-RU"/>
              </w:rPr>
            </w:pPr>
          </w:p>
        </w:tc>
        <w:tc>
          <w:tcPr>
            <w:tcW w:w="1984" w:type="dxa"/>
          </w:tcPr>
          <w:p w:rsidR="000E55E0" w:rsidRDefault="000E55E0" w:rsidP="00F636CA">
            <w:pPr>
              <w:rPr>
                <w:rFonts w:eastAsia="Times New Roman"/>
                <w:i/>
                <w:iCs/>
                <w:color w:val="000000"/>
                <w:sz w:val="16"/>
                <w:szCs w:val="16"/>
                <w:lang w:eastAsia="ru-RU"/>
              </w:rPr>
            </w:pPr>
            <w:r w:rsidRPr="007A609E">
              <w:rPr>
                <w:rFonts w:eastAsia="Times New Roman"/>
                <w:i/>
                <w:iCs/>
                <w:color w:val="000000"/>
                <w:sz w:val="16"/>
                <w:szCs w:val="16"/>
                <w:lang w:eastAsia="ru-RU"/>
              </w:rPr>
              <w:t>Контрольное событие</w:t>
            </w:r>
            <w:r>
              <w:rPr>
                <w:rFonts w:eastAsia="Times New Roman"/>
                <w:i/>
                <w:iCs/>
                <w:color w:val="000000"/>
                <w:sz w:val="16"/>
                <w:szCs w:val="16"/>
                <w:lang w:eastAsia="ru-RU"/>
              </w:rPr>
              <w:t xml:space="preserve"> 10</w:t>
            </w:r>
          </w:p>
          <w:p w:rsidR="000E55E0" w:rsidRPr="002C18EB" w:rsidRDefault="000E55E0" w:rsidP="00F636CA">
            <w:pPr>
              <w:rPr>
                <w:sz w:val="16"/>
                <w:szCs w:val="16"/>
              </w:rPr>
            </w:pPr>
            <w:r>
              <w:rPr>
                <w:sz w:val="16"/>
                <w:szCs w:val="16"/>
              </w:rPr>
              <w:t xml:space="preserve">Публикации и сюжеты в СМИ – </w:t>
            </w:r>
            <w:r w:rsidRPr="00504C73">
              <w:rPr>
                <w:sz w:val="16"/>
                <w:szCs w:val="16"/>
              </w:rPr>
              <w:t xml:space="preserve">(не менее </w:t>
            </w:r>
            <w:r>
              <w:rPr>
                <w:sz w:val="16"/>
                <w:szCs w:val="16"/>
              </w:rPr>
              <w:t>20</w:t>
            </w:r>
            <w:r w:rsidRPr="00504C73">
              <w:rPr>
                <w:sz w:val="16"/>
                <w:szCs w:val="16"/>
              </w:rPr>
              <w:t>0 в год)</w:t>
            </w:r>
          </w:p>
        </w:tc>
        <w:tc>
          <w:tcPr>
            <w:tcW w:w="1560" w:type="dxa"/>
          </w:tcPr>
          <w:p w:rsidR="000E55E0" w:rsidRPr="001F26A8" w:rsidRDefault="000E55E0" w:rsidP="00F636CA">
            <w:pPr>
              <w:jc w:val="center"/>
              <w:rPr>
                <w:rFonts w:eastAsia="Times New Roman"/>
                <w:sz w:val="16"/>
                <w:szCs w:val="16"/>
                <w:lang w:eastAsia="ru-RU"/>
              </w:rPr>
            </w:pPr>
            <w:r w:rsidRPr="001F26A8">
              <w:rPr>
                <w:rFonts w:eastAsia="Times New Roman"/>
                <w:sz w:val="16"/>
                <w:szCs w:val="16"/>
                <w:lang w:eastAsia="ru-RU"/>
              </w:rPr>
              <w:t>Уляшов М.И. – начальник МКУ «Управление по делам ГО и ЧС МО МР «Сосногорск»</w:t>
            </w:r>
          </w:p>
        </w:tc>
        <w:tc>
          <w:tcPr>
            <w:tcW w:w="1275" w:type="dxa"/>
          </w:tcPr>
          <w:p w:rsidR="000E55E0" w:rsidRPr="001F26A8" w:rsidRDefault="000E55E0" w:rsidP="00F636CA">
            <w:pPr>
              <w:rPr>
                <w:rFonts w:eastAsia="Times New Roman"/>
                <w:sz w:val="16"/>
                <w:szCs w:val="16"/>
                <w:lang w:eastAsia="ru-RU"/>
              </w:rPr>
            </w:pPr>
            <w:r w:rsidRPr="001F26A8">
              <w:rPr>
                <w:rFonts w:eastAsia="Times New Roman"/>
                <w:sz w:val="16"/>
                <w:szCs w:val="16"/>
                <w:lang w:eastAsia="ru-RU"/>
              </w:rPr>
              <w:t>МКУ «Управление по делам ГО и ЧС МО МР «Сосногорск»</w:t>
            </w:r>
          </w:p>
        </w:tc>
        <w:tc>
          <w:tcPr>
            <w:tcW w:w="1559" w:type="dxa"/>
          </w:tcPr>
          <w:p w:rsidR="000E55E0" w:rsidRPr="007A609E" w:rsidRDefault="000E55E0" w:rsidP="00F636CA">
            <w:pPr>
              <w:jc w:val="center"/>
              <w:rPr>
                <w:rFonts w:eastAsia="Times New Roman"/>
                <w:color w:val="000000"/>
                <w:sz w:val="16"/>
                <w:szCs w:val="16"/>
                <w:lang w:eastAsia="ru-RU"/>
              </w:rPr>
            </w:pPr>
            <w:proofErr w:type="spellStart"/>
            <w:r>
              <w:rPr>
                <w:rFonts w:eastAsia="Times New Roman"/>
                <w:color w:val="000000"/>
                <w:sz w:val="16"/>
                <w:szCs w:val="16"/>
                <w:lang w:eastAsia="ru-RU"/>
              </w:rPr>
              <w:t>х</w:t>
            </w:r>
            <w:proofErr w:type="spellEnd"/>
          </w:p>
        </w:tc>
        <w:tc>
          <w:tcPr>
            <w:tcW w:w="709" w:type="dxa"/>
          </w:tcPr>
          <w:p w:rsidR="000E55E0" w:rsidRPr="007A609E" w:rsidRDefault="000E55E0" w:rsidP="00F636CA">
            <w:pPr>
              <w:jc w:val="center"/>
              <w:rPr>
                <w:rFonts w:eastAsia="Times New Roman"/>
                <w:color w:val="000000"/>
                <w:sz w:val="16"/>
                <w:szCs w:val="16"/>
                <w:lang w:eastAsia="ru-RU"/>
              </w:rPr>
            </w:pPr>
            <w:proofErr w:type="spellStart"/>
            <w:r>
              <w:rPr>
                <w:rFonts w:eastAsia="Times New Roman"/>
                <w:color w:val="000000"/>
                <w:sz w:val="16"/>
                <w:szCs w:val="16"/>
                <w:lang w:eastAsia="ru-RU"/>
              </w:rPr>
              <w:t>х</w:t>
            </w:r>
            <w:proofErr w:type="spellEnd"/>
          </w:p>
        </w:tc>
        <w:tc>
          <w:tcPr>
            <w:tcW w:w="992" w:type="dxa"/>
          </w:tcPr>
          <w:p w:rsidR="000E55E0" w:rsidRPr="004B5430" w:rsidRDefault="000E55E0" w:rsidP="00F636CA">
            <w:pPr>
              <w:jc w:val="center"/>
              <w:rPr>
                <w:rFonts w:eastAsia="Times New Roman"/>
                <w:sz w:val="16"/>
                <w:szCs w:val="16"/>
                <w:lang w:eastAsia="ru-RU"/>
              </w:rPr>
            </w:pPr>
            <w:r w:rsidRPr="004B5430">
              <w:rPr>
                <w:rFonts w:eastAsia="Times New Roman"/>
                <w:sz w:val="16"/>
                <w:szCs w:val="16"/>
                <w:lang w:eastAsia="ru-RU"/>
              </w:rPr>
              <w:t>31.12.</w:t>
            </w:r>
          </w:p>
          <w:p w:rsidR="000E55E0" w:rsidRPr="007A609E" w:rsidRDefault="000E55E0" w:rsidP="00F636CA">
            <w:pPr>
              <w:jc w:val="center"/>
              <w:rPr>
                <w:rFonts w:eastAsia="Times New Roman"/>
                <w:color w:val="000000"/>
                <w:sz w:val="16"/>
                <w:szCs w:val="16"/>
                <w:lang w:eastAsia="ru-RU"/>
              </w:rPr>
            </w:pPr>
            <w:r>
              <w:rPr>
                <w:rFonts w:eastAsia="Times New Roman"/>
                <w:sz w:val="16"/>
                <w:szCs w:val="16"/>
                <w:lang w:eastAsia="ru-RU"/>
              </w:rPr>
              <w:t>2019</w:t>
            </w:r>
          </w:p>
        </w:tc>
        <w:tc>
          <w:tcPr>
            <w:tcW w:w="851" w:type="dxa"/>
          </w:tcPr>
          <w:p w:rsidR="000E55E0" w:rsidRPr="004B5430" w:rsidRDefault="000E55E0" w:rsidP="00F636CA">
            <w:pPr>
              <w:jc w:val="center"/>
              <w:rPr>
                <w:rFonts w:eastAsia="Times New Roman"/>
                <w:sz w:val="16"/>
                <w:szCs w:val="16"/>
                <w:lang w:eastAsia="ru-RU"/>
              </w:rPr>
            </w:pPr>
            <w:proofErr w:type="spellStart"/>
            <w:r>
              <w:rPr>
                <w:rFonts w:eastAsia="Times New Roman"/>
                <w:sz w:val="16"/>
                <w:szCs w:val="16"/>
                <w:lang w:eastAsia="ru-RU"/>
              </w:rPr>
              <w:t>х</w:t>
            </w:r>
            <w:proofErr w:type="spellEnd"/>
          </w:p>
        </w:tc>
        <w:tc>
          <w:tcPr>
            <w:tcW w:w="1134" w:type="dxa"/>
          </w:tcPr>
          <w:p w:rsidR="000E55E0" w:rsidRPr="004B5430" w:rsidRDefault="000E55E0" w:rsidP="00F636CA">
            <w:pPr>
              <w:jc w:val="center"/>
              <w:rPr>
                <w:rFonts w:eastAsia="Times New Roman"/>
                <w:sz w:val="16"/>
                <w:szCs w:val="16"/>
                <w:lang w:eastAsia="ru-RU"/>
              </w:rPr>
            </w:pPr>
            <w:proofErr w:type="spellStart"/>
            <w:r>
              <w:rPr>
                <w:rFonts w:eastAsia="Times New Roman"/>
                <w:sz w:val="16"/>
                <w:szCs w:val="16"/>
                <w:lang w:eastAsia="ru-RU"/>
              </w:rPr>
              <w:t>х</w:t>
            </w:r>
            <w:proofErr w:type="spellEnd"/>
          </w:p>
        </w:tc>
        <w:tc>
          <w:tcPr>
            <w:tcW w:w="1134" w:type="dxa"/>
          </w:tcPr>
          <w:p w:rsidR="000E55E0" w:rsidRPr="004B5430" w:rsidRDefault="000E55E0" w:rsidP="00F636CA">
            <w:pPr>
              <w:jc w:val="center"/>
              <w:rPr>
                <w:rFonts w:eastAsia="Times New Roman"/>
                <w:sz w:val="16"/>
                <w:szCs w:val="16"/>
                <w:lang w:eastAsia="ru-RU"/>
              </w:rPr>
            </w:pPr>
            <w:proofErr w:type="spellStart"/>
            <w:r>
              <w:rPr>
                <w:rFonts w:eastAsia="Times New Roman"/>
                <w:sz w:val="16"/>
                <w:szCs w:val="16"/>
                <w:lang w:eastAsia="ru-RU"/>
              </w:rPr>
              <w:t>х</w:t>
            </w:r>
            <w:proofErr w:type="spellEnd"/>
          </w:p>
        </w:tc>
        <w:tc>
          <w:tcPr>
            <w:tcW w:w="992" w:type="dxa"/>
          </w:tcPr>
          <w:p w:rsidR="000E55E0" w:rsidRPr="004B5430" w:rsidRDefault="000E55E0" w:rsidP="00F636CA">
            <w:pPr>
              <w:jc w:val="center"/>
              <w:rPr>
                <w:rFonts w:eastAsia="Times New Roman"/>
                <w:sz w:val="16"/>
                <w:szCs w:val="16"/>
                <w:lang w:eastAsia="ru-RU"/>
              </w:rPr>
            </w:pPr>
            <w:proofErr w:type="spellStart"/>
            <w:r>
              <w:rPr>
                <w:rFonts w:eastAsia="Times New Roman"/>
                <w:sz w:val="16"/>
                <w:szCs w:val="16"/>
                <w:lang w:eastAsia="ru-RU"/>
              </w:rPr>
              <w:t>х</w:t>
            </w:r>
            <w:proofErr w:type="spellEnd"/>
          </w:p>
        </w:tc>
        <w:tc>
          <w:tcPr>
            <w:tcW w:w="851" w:type="dxa"/>
          </w:tcPr>
          <w:p w:rsidR="000E55E0" w:rsidRPr="007A609E" w:rsidRDefault="000E55E0" w:rsidP="00F636CA">
            <w:pPr>
              <w:rPr>
                <w:rFonts w:eastAsia="Times New Roman"/>
                <w:color w:val="000000"/>
                <w:sz w:val="16"/>
                <w:szCs w:val="16"/>
                <w:lang w:eastAsia="ru-RU"/>
              </w:rPr>
            </w:pPr>
          </w:p>
        </w:tc>
        <w:tc>
          <w:tcPr>
            <w:tcW w:w="850" w:type="dxa"/>
          </w:tcPr>
          <w:p w:rsidR="000E55E0" w:rsidRPr="007A609E" w:rsidRDefault="000E55E0" w:rsidP="00F636CA">
            <w:pPr>
              <w:rPr>
                <w:rFonts w:eastAsia="Times New Roman"/>
                <w:color w:val="000000"/>
                <w:sz w:val="16"/>
                <w:szCs w:val="16"/>
                <w:lang w:eastAsia="ru-RU"/>
              </w:rPr>
            </w:pPr>
          </w:p>
        </w:tc>
        <w:tc>
          <w:tcPr>
            <w:tcW w:w="709" w:type="dxa"/>
          </w:tcPr>
          <w:p w:rsidR="000E55E0" w:rsidRPr="007A609E" w:rsidRDefault="000E55E0" w:rsidP="00F636CA">
            <w:pPr>
              <w:rPr>
                <w:rFonts w:eastAsia="Times New Roman"/>
                <w:color w:val="000000"/>
                <w:sz w:val="16"/>
                <w:szCs w:val="16"/>
                <w:lang w:eastAsia="ru-RU"/>
              </w:rPr>
            </w:pPr>
          </w:p>
        </w:tc>
        <w:tc>
          <w:tcPr>
            <w:tcW w:w="708" w:type="dxa"/>
          </w:tcPr>
          <w:p w:rsidR="000E55E0" w:rsidRPr="0099162A" w:rsidRDefault="000E55E0" w:rsidP="00F636CA">
            <w:pPr>
              <w:jc w:val="center"/>
              <w:rPr>
                <w:rFonts w:eastAsia="Times New Roman"/>
                <w:sz w:val="16"/>
                <w:szCs w:val="16"/>
                <w:lang w:eastAsia="ru-RU"/>
              </w:rPr>
            </w:pPr>
            <w:r w:rsidRPr="0099162A">
              <w:rPr>
                <w:rFonts w:eastAsia="Times New Roman"/>
                <w:sz w:val="16"/>
                <w:szCs w:val="16"/>
                <w:lang w:val="en-US" w:eastAsia="ru-RU"/>
              </w:rPr>
              <w:t>V</w:t>
            </w:r>
          </w:p>
        </w:tc>
      </w:tr>
      <w:tr w:rsidR="000E55E0" w:rsidRPr="007A609E" w:rsidTr="00666570">
        <w:trPr>
          <w:trHeight w:val="315"/>
        </w:trPr>
        <w:tc>
          <w:tcPr>
            <w:tcW w:w="15876" w:type="dxa"/>
            <w:gridSpan w:val="15"/>
          </w:tcPr>
          <w:p w:rsidR="000E55E0" w:rsidRPr="007A609E" w:rsidRDefault="000E55E0" w:rsidP="00F636CA">
            <w:pPr>
              <w:jc w:val="center"/>
              <w:rPr>
                <w:rFonts w:eastAsia="Times New Roman"/>
                <w:color w:val="000000"/>
                <w:sz w:val="16"/>
                <w:szCs w:val="16"/>
                <w:lang w:eastAsia="ru-RU"/>
              </w:rPr>
            </w:pPr>
            <w:r w:rsidRPr="00CB4C5A">
              <w:rPr>
                <w:b/>
                <w:sz w:val="18"/>
                <w:szCs w:val="18"/>
              </w:rPr>
              <w:t xml:space="preserve">Подпрограмма 2 </w:t>
            </w:r>
            <w:r w:rsidRPr="00CB4C5A">
              <w:rPr>
                <w:sz w:val="18"/>
                <w:szCs w:val="18"/>
              </w:rPr>
              <w:t>«Правопорядок в муниципальном районе «Сосногорск»</w:t>
            </w:r>
          </w:p>
        </w:tc>
      </w:tr>
      <w:tr w:rsidR="000E55E0" w:rsidRPr="007A609E" w:rsidTr="00666570">
        <w:trPr>
          <w:trHeight w:val="315"/>
        </w:trPr>
        <w:tc>
          <w:tcPr>
            <w:tcW w:w="568" w:type="dxa"/>
          </w:tcPr>
          <w:p w:rsidR="000E55E0" w:rsidRDefault="000E55E0" w:rsidP="00F636CA">
            <w:pPr>
              <w:jc w:val="center"/>
              <w:rPr>
                <w:rFonts w:eastAsia="Times New Roman"/>
                <w:color w:val="000000"/>
                <w:sz w:val="16"/>
                <w:szCs w:val="16"/>
                <w:lang w:eastAsia="ru-RU"/>
              </w:rPr>
            </w:pPr>
            <w:r>
              <w:rPr>
                <w:rFonts w:eastAsia="Times New Roman"/>
                <w:color w:val="000000"/>
                <w:sz w:val="16"/>
                <w:szCs w:val="16"/>
                <w:lang w:eastAsia="ru-RU"/>
              </w:rPr>
              <w:lastRenderedPageBreak/>
              <w:t>2.1</w:t>
            </w:r>
          </w:p>
        </w:tc>
        <w:tc>
          <w:tcPr>
            <w:tcW w:w="1984" w:type="dxa"/>
          </w:tcPr>
          <w:p w:rsidR="000E55E0" w:rsidRDefault="000E55E0" w:rsidP="00F636CA">
            <w:pPr>
              <w:rPr>
                <w:rFonts w:eastAsia="Times New Roman"/>
                <w:b/>
                <w:sz w:val="16"/>
                <w:szCs w:val="16"/>
                <w:lang w:eastAsia="ru-RU"/>
              </w:rPr>
            </w:pPr>
            <w:r w:rsidRPr="00FC49E2">
              <w:rPr>
                <w:rFonts w:eastAsia="Times New Roman"/>
                <w:b/>
                <w:sz w:val="16"/>
                <w:szCs w:val="16"/>
                <w:lang w:eastAsia="ru-RU"/>
              </w:rPr>
              <w:t>Основное мероприятие</w:t>
            </w:r>
          </w:p>
          <w:p w:rsidR="000E55E0" w:rsidRPr="00D15A49" w:rsidRDefault="000E55E0" w:rsidP="00F636CA">
            <w:pPr>
              <w:rPr>
                <w:sz w:val="16"/>
                <w:szCs w:val="16"/>
              </w:rPr>
            </w:pPr>
            <w:r w:rsidRPr="0099162A">
              <w:rPr>
                <w:sz w:val="16"/>
                <w:szCs w:val="16"/>
              </w:rPr>
              <w:t xml:space="preserve">Организационное и информационное обеспечение деятельности </w:t>
            </w:r>
            <w:proofErr w:type="spellStart"/>
            <w:r w:rsidRPr="0099162A">
              <w:rPr>
                <w:sz w:val="16"/>
                <w:szCs w:val="16"/>
              </w:rPr>
              <w:t>Антинаркотической</w:t>
            </w:r>
            <w:proofErr w:type="spellEnd"/>
            <w:r w:rsidRPr="0099162A">
              <w:rPr>
                <w:sz w:val="16"/>
                <w:szCs w:val="16"/>
              </w:rPr>
              <w:t xml:space="preserve"> комиссии в МО МР «Сосногорск»</w:t>
            </w:r>
          </w:p>
        </w:tc>
        <w:tc>
          <w:tcPr>
            <w:tcW w:w="1560" w:type="dxa"/>
          </w:tcPr>
          <w:p w:rsidR="000E55E0" w:rsidRPr="007A609E" w:rsidRDefault="000E55E0" w:rsidP="00F636CA">
            <w:pPr>
              <w:jc w:val="center"/>
              <w:rPr>
                <w:rFonts w:eastAsia="Times New Roman"/>
                <w:color w:val="000000"/>
                <w:sz w:val="16"/>
                <w:szCs w:val="16"/>
                <w:lang w:eastAsia="ru-RU"/>
              </w:rPr>
            </w:pPr>
            <w:proofErr w:type="spellStart"/>
            <w:r>
              <w:rPr>
                <w:rFonts w:eastAsia="Times New Roman"/>
                <w:color w:val="000000"/>
                <w:sz w:val="16"/>
                <w:szCs w:val="16"/>
                <w:lang w:eastAsia="ru-RU"/>
              </w:rPr>
              <w:t>Чура</w:t>
            </w:r>
            <w:proofErr w:type="spellEnd"/>
            <w:r>
              <w:rPr>
                <w:rFonts w:eastAsia="Times New Roman"/>
                <w:color w:val="000000"/>
                <w:sz w:val="16"/>
                <w:szCs w:val="16"/>
                <w:lang w:eastAsia="ru-RU"/>
              </w:rPr>
              <w:t xml:space="preserve"> Е.К. - Заместитель руководителя администрации МР «Сосногорск»</w:t>
            </w:r>
          </w:p>
        </w:tc>
        <w:tc>
          <w:tcPr>
            <w:tcW w:w="1275" w:type="dxa"/>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Администрация муниципального района «Сосногорск»</w:t>
            </w:r>
          </w:p>
        </w:tc>
        <w:tc>
          <w:tcPr>
            <w:tcW w:w="1559" w:type="dxa"/>
          </w:tcPr>
          <w:p w:rsidR="000E55E0" w:rsidRPr="00F26DE7" w:rsidRDefault="000E55E0" w:rsidP="00F636CA">
            <w:pPr>
              <w:jc w:val="center"/>
              <w:rPr>
                <w:sz w:val="16"/>
                <w:szCs w:val="16"/>
                <w:highlight w:val="yellow"/>
              </w:rPr>
            </w:pPr>
            <w:r w:rsidRPr="00F26DE7">
              <w:rPr>
                <w:sz w:val="16"/>
                <w:szCs w:val="16"/>
              </w:rPr>
              <w:t xml:space="preserve">Не менее 4 проведенных заседаний </w:t>
            </w:r>
            <w:proofErr w:type="spellStart"/>
            <w:r w:rsidRPr="00F26DE7">
              <w:rPr>
                <w:sz w:val="16"/>
                <w:szCs w:val="16"/>
              </w:rPr>
              <w:t>Антинаркотической</w:t>
            </w:r>
            <w:proofErr w:type="spellEnd"/>
            <w:r w:rsidRPr="00F26DE7">
              <w:rPr>
                <w:sz w:val="16"/>
                <w:szCs w:val="16"/>
              </w:rPr>
              <w:t xml:space="preserve"> комиссии в МО МР «Сосногорск»</w:t>
            </w:r>
          </w:p>
          <w:p w:rsidR="000E55E0" w:rsidRPr="00945572" w:rsidRDefault="000E55E0" w:rsidP="00F636CA">
            <w:pPr>
              <w:jc w:val="center"/>
              <w:rPr>
                <w:rFonts w:eastAsia="Times New Roman"/>
                <w:color w:val="000000"/>
                <w:sz w:val="16"/>
                <w:szCs w:val="16"/>
                <w:lang w:eastAsia="ru-RU"/>
              </w:rPr>
            </w:pPr>
          </w:p>
        </w:tc>
        <w:tc>
          <w:tcPr>
            <w:tcW w:w="709" w:type="dxa"/>
          </w:tcPr>
          <w:p w:rsidR="000E55E0" w:rsidRDefault="000E55E0" w:rsidP="00F636CA">
            <w:pPr>
              <w:jc w:val="center"/>
              <w:rPr>
                <w:rFonts w:eastAsia="Times New Roman"/>
                <w:sz w:val="16"/>
                <w:szCs w:val="16"/>
                <w:lang w:eastAsia="ru-RU"/>
              </w:rPr>
            </w:pPr>
            <w:r>
              <w:rPr>
                <w:rFonts w:eastAsia="Times New Roman"/>
                <w:sz w:val="16"/>
                <w:szCs w:val="16"/>
                <w:lang w:eastAsia="ru-RU"/>
              </w:rPr>
              <w:t>01.01.</w:t>
            </w:r>
          </w:p>
          <w:p w:rsidR="000E55E0" w:rsidRPr="004B5430" w:rsidRDefault="000E55E0" w:rsidP="00F636CA">
            <w:pPr>
              <w:jc w:val="center"/>
              <w:rPr>
                <w:rFonts w:eastAsia="Times New Roman"/>
                <w:sz w:val="16"/>
                <w:szCs w:val="16"/>
                <w:lang w:eastAsia="ru-RU"/>
              </w:rPr>
            </w:pPr>
            <w:r>
              <w:rPr>
                <w:rFonts w:eastAsia="Times New Roman"/>
                <w:sz w:val="16"/>
                <w:szCs w:val="16"/>
                <w:lang w:eastAsia="ru-RU"/>
              </w:rPr>
              <w:t>2019</w:t>
            </w:r>
          </w:p>
        </w:tc>
        <w:tc>
          <w:tcPr>
            <w:tcW w:w="992" w:type="dxa"/>
            <w:noWrap/>
          </w:tcPr>
          <w:p w:rsidR="000E55E0" w:rsidRPr="00154657" w:rsidRDefault="000E55E0" w:rsidP="00F636CA">
            <w:pPr>
              <w:jc w:val="center"/>
              <w:rPr>
                <w:rFonts w:eastAsia="Times New Roman"/>
                <w:sz w:val="16"/>
                <w:szCs w:val="16"/>
                <w:lang w:eastAsia="ru-RU"/>
              </w:rPr>
            </w:pPr>
            <w:r w:rsidRPr="00154657">
              <w:rPr>
                <w:rFonts w:eastAsia="Times New Roman"/>
                <w:sz w:val="16"/>
                <w:szCs w:val="16"/>
                <w:lang w:eastAsia="ru-RU"/>
              </w:rPr>
              <w:t>31.12.</w:t>
            </w:r>
          </w:p>
          <w:p w:rsidR="000E55E0" w:rsidRPr="00154657" w:rsidRDefault="000E55E0" w:rsidP="00F636CA">
            <w:pPr>
              <w:jc w:val="center"/>
              <w:rPr>
                <w:rFonts w:eastAsia="Times New Roman"/>
                <w:sz w:val="16"/>
                <w:szCs w:val="16"/>
                <w:lang w:eastAsia="ru-RU"/>
              </w:rPr>
            </w:pPr>
            <w:r>
              <w:rPr>
                <w:rFonts w:eastAsia="Times New Roman"/>
                <w:sz w:val="16"/>
                <w:szCs w:val="16"/>
                <w:lang w:eastAsia="ru-RU"/>
              </w:rPr>
              <w:t>2019</w:t>
            </w:r>
          </w:p>
        </w:tc>
        <w:tc>
          <w:tcPr>
            <w:tcW w:w="851" w:type="dxa"/>
            <w:noWrap/>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p>
        </w:tc>
        <w:tc>
          <w:tcPr>
            <w:tcW w:w="1134" w:type="dxa"/>
            <w:noWrap/>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p>
        </w:tc>
        <w:tc>
          <w:tcPr>
            <w:tcW w:w="1134" w:type="dxa"/>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p>
        </w:tc>
        <w:tc>
          <w:tcPr>
            <w:tcW w:w="992" w:type="dxa"/>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p>
        </w:tc>
        <w:tc>
          <w:tcPr>
            <w:tcW w:w="851" w:type="dxa"/>
            <w:noWrap/>
          </w:tcPr>
          <w:p w:rsidR="000E55E0" w:rsidRPr="000F60F3" w:rsidRDefault="000E55E0" w:rsidP="00F636CA">
            <w:pPr>
              <w:jc w:val="center"/>
              <w:rPr>
                <w:rFonts w:eastAsia="Times New Roman"/>
                <w:sz w:val="16"/>
                <w:szCs w:val="16"/>
                <w:lang w:eastAsia="ru-RU"/>
              </w:rPr>
            </w:pPr>
            <w:r w:rsidRPr="000F60F3">
              <w:rPr>
                <w:rFonts w:eastAsia="Times New Roman"/>
                <w:sz w:val="16"/>
                <w:szCs w:val="16"/>
                <w:lang w:val="en-US" w:eastAsia="ru-RU"/>
              </w:rPr>
              <w:t>V</w:t>
            </w:r>
          </w:p>
        </w:tc>
        <w:tc>
          <w:tcPr>
            <w:tcW w:w="850" w:type="dxa"/>
            <w:noWrap/>
          </w:tcPr>
          <w:p w:rsidR="000E55E0" w:rsidRPr="000F60F3" w:rsidRDefault="000E55E0" w:rsidP="00F636CA">
            <w:pPr>
              <w:jc w:val="center"/>
              <w:rPr>
                <w:rFonts w:eastAsia="Times New Roman"/>
                <w:sz w:val="16"/>
                <w:szCs w:val="16"/>
                <w:lang w:eastAsia="ru-RU"/>
              </w:rPr>
            </w:pPr>
            <w:r w:rsidRPr="000F60F3">
              <w:rPr>
                <w:rFonts w:eastAsia="Times New Roman"/>
                <w:sz w:val="16"/>
                <w:szCs w:val="16"/>
                <w:lang w:val="en-US" w:eastAsia="ru-RU"/>
              </w:rPr>
              <w:t>V</w:t>
            </w:r>
          </w:p>
        </w:tc>
        <w:tc>
          <w:tcPr>
            <w:tcW w:w="709" w:type="dxa"/>
            <w:noWrap/>
          </w:tcPr>
          <w:p w:rsidR="000E55E0" w:rsidRPr="000F60F3" w:rsidRDefault="000E55E0" w:rsidP="00F636CA">
            <w:pPr>
              <w:jc w:val="center"/>
              <w:rPr>
                <w:rFonts w:eastAsia="Times New Roman"/>
                <w:sz w:val="16"/>
                <w:szCs w:val="16"/>
                <w:lang w:eastAsia="ru-RU"/>
              </w:rPr>
            </w:pPr>
            <w:r w:rsidRPr="000F60F3">
              <w:rPr>
                <w:rFonts w:eastAsia="Times New Roman"/>
                <w:sz w:val="16"/>
                <w:szCs w:val="16"/>
                <w:lang w:val="en-US" w:eastAsia="ru-RU"/>
              </w:rPr>
              <w:t>V</w:t>
            </w:r>
          </w:p>
        </w:tc>
        <w:tc>
          <w:tcPr>
            <w:tcW w:w="708" w:type="dxa"/>
            <w:noWrap/>
          </w:tcPr>
          <w:p w:rsidR="000E55E0" w:rsidRPr="000F60F3" w:rsidRDefault="000E55E0" w:rsidP="00F636CA">
            <w:pPr>
              <w:jc w:val="center"/>
              <w:rPr>
                <w:rFonts w:eastAsia="Times New Roman"/>
                <w:sz w:val="16"/>
                <w:szCs w:val="16"/>
                <w:lang w:eastAsia="ru-RU"/>
              </w:rPr>
            </w:pPr>
            <w:r w:rsidRPr="000F60F3">
              <w:rPr>
                <w:rFonts w:eastAsia="Times New Roman"/>
                <w:sz w:val="16"/>
                <w:szCs w:val="16"/>
                <w:lang w:val="en-US" w:eastAsia="ru-RU"/>
              </w:rPr>
              <w:t>V</w:t>
            </w:r>
          </w:p>
        </w:tc>
      </w:tr>
      <w:tr w:rsidR="000E55E0" w:rsidRPr="007A609E" w:rsidTr="00666570">
        <w:trPr>
          <w:trHeight w:val="315"/>
        </w:trPr>
        <w:tc>
          <w:tcPr>
            <w:tcW w:w="568" w:type="dxa"/>
          </w:tcPr>
          <w:p w:rsidR="000E55E0" w:rsidRDefault="000E55E0" w:rsidP="00F636CA">
            <w:pPr>
              <w:jc w:val="center"/>
              <w:rPr>
                <w:rFonts w:eastAsia="Times New Roman"/>
                <w:color w:val="000000"/>
                <w:sz w:val="16"/>
                <w:szCs w:val="16"/>
                <w:lang w:eastAsia="ru-RU"/>
              </w:rPr>
            </w:pPr>
            <w:r>
              <w:rPr>
                <w:rFonts w:eastAsia="Times New Roman"/>
                <w:color w:val="000000"/>
                <w:sz w:val="16"/>
                <w:szCs w:val="16"/>
                <w:lang w:eastAsia="ru-RU"/>
              </w:rPr>
              <w:t>2.1.1</w:t>
            </w:r>
          </w:p>
        </w:tc>
        <w:tc>
          <w:tcPr>
            <w:tcW w:w="1984" w:type="dxa"/>
          </w:tcPr>
          <w:p w:rsidR="000E55E0" w:rsidRPr="001F26A8" w:rsidRDefault="000E55E0" w:rsidP="00F636CA">
            <w:pPr>
              <w:rPr>
                <w:sz w:val="16"/>
                <w:szCs w:val="16"/>
              </w:rPr>
            </w:pPr>
            <w:r>
              <w:rPr>
                <w:sz w:val="16"/>
                <w:szCs w:val="16"/>
              </w:rPr>
              <w:t xml:space="preserve">Утверждение плана работы </w:t>
            </w:r>
            <w:proofErr w:type="spellStart"/>
            <w:r>
              <w:rPr>
                <w:sz w:val="16"/>
                <w:szCs w:val="16"/>
              </w:rPr>
              <w:t>Антинаркотической</w:t>
            </w:r>
            <w:proofErr w:type="spellEnd"/>
            <w:r>
              <w:rPr>
                <w:sz w:val="16"/>
                <w:szCs w:val="16"/>
              </w:rPr>
              <w:t xml:space="preserve"> комиссии МО МР «Сосногорск»</w:t>
            </w:r>
          </w:p>
        </w:tc>
        <w:tc>
          <w:tcPr>
            <w:tcW w:w="1560" w:type="dxa"/>
          </w:tcPr>
          <w:p w:rsidR="000E55E0" w:rsidRDefault="000E55E0" w:rsidP="00F636CA">
            <w:pPr>
              <w:jc w:val="center"/>
              <w:rPr>
                <w:rFonts w:eastAsia="Times New Roman"/>
                <w:color w:val="000000"/>
                <w:sz w:val="16"/>
                <w:szCs w:val="16"/>
                <w:lang w:eastAsia="ru-RU"/>
              </w:rPr>
            </w:pPr>
            <w:proofErr w:type="spellStart"/>
            <w:r>
              <w:rPr>
                <w:rFonts w:eastAsia="Times New Roman"/>
                <w:color w:val="000000"/>
                <w:sz w:val="16"/>
                <w:szCs w:val="16"/>
                <w:lang w:eastAsia="ru-RU"/>
              </w:rPr>
              <w:t>Чура</w:t>
            </w:r>
            <w:proofErr w:type="spellEnd"/>
            <w:r>
              <w:rPr>
                <w:rFonts w:eastAsia="Times New Roman"/>
                <w:color w:val="000000"/>
                <w:sz w:val="16"/>
                <w:szCs w:val="16"/>
                <w:lang w:eastAsia="ru-RU"/>
              </w:rPr>
              <w:t xml:space="preserve"> Е.К. - Заместитель руководителя администрации МР «Сосногорск»</w:t>
            </w:r>
          </w:p>
        </w:tc>
        <w:tc>
          <w:tcPr>
            <w:tcW w:w="1275" w:type="dxa"/>
          </w:tcPr>
          <w:p w:rsidR="000E55E0" w:rsidRDefault="000E55E0" w:rsidP="00F636CA">
            <w:pPr>
              <w:jc w:val="center"/>
              <w:rPr>
                <w:rFonts w:eastAsia="Times New Roman"/>
                <w:color w:val="000000"/>
                <w:sz w:val="16"/>
                <w:szCs w:val="16"/>
                <w:lang w:eastAsia="ru-RU"/>
              </w:rPr>
            </w:pPr>
            <w:r>
              <w:rPr>
                <w:rFonts w:eastAsia="Times New Roman"/>
                <w:color w:val="000000"/>
                <w:sz w:val="16"/>
                <w:szCs w:val="16"/>
                <w:lang w:eastAsia="ru-RU"/>
              </w:rPr>
              <w:t>Администрация муниципального района «Сосногорск»</w:t>
            </w:r>
          </w:p>
        </w:tc>
        <w:tc>
          <w:tcPr>
            <w:tcW w:w="1559" w:type="dxa"/>
          </w:tcPr>
          <w:p w:rsidR="000E55E0" w:rsidRPr="008F551C" w:rsidRDefault="000E55E0" w:rsidP="00F636CA">
            <w:pPr>
              <w:jc w:val="center"/>
              <w:rPr>
                <w:sz w:val="16"/>
                <w:szCs w:val="16"/>
                <w:highlight w:val="yellow"/>
              </w:rPr>
            </w:pPr>
            <w:proofErr w:type="spellStart"/>
            <w:r w:rsidRPr="008F551C">
              <w:rPr>
                <w:rFonts w:eastAsia="Times New Roman"/>
                <w:color w:val="000000"/>
                <w:sz w:val="16"/>
                <w:szCs w:val="16"/>
                <w:lang w:eastAsia="ru-RU"/>
              </w:rPr>
              <w:t>х</w:t>
            </w:r>
            <w:proofErr w:type="spellEnd"/>
          </w:p>
        </w:tc>
        <w:tc>
          <w:tcPr>
            <w:tcW w:w="709" w:type="dxa"/>
          </w:tcPr>
          <w:p w:rsidR="000E55E0" w:rsidRDefault="000E55E0" w:rsidP="00F636CA">
            <w:pPr>
              <w:jc w:val="center"/>
              <w:rPr>
                <w:rFonts w:eastAsia="Times New Roman"/>
                <w:sz w:val="16"/>
                <w:szCs w:val="16"/>
                <w:lang w:eastAsia="ru-RU"/>
              </w:rPr>
            </w:pPr>
            <w:r>
              <w:rPr>
                <w:rFonts w:eastAsia="Times New Roman"/>
                <w:sz w:val="16"/>
                <w:szCs w:val="16"/>
                <w:lang w:eastAsia="ru-RU"/>
              </w:rPr>
              <w:t>01.01.</w:t>
            </w:r>
          </w:p>
          <w:p w:rsidR="000E55E0" w:rsidRPr="004B5430" w:rsidRDefault="000E55E0" w:rsidP="00F636CA">
            <w:pPr>
              <w:jc w:val="center"/>
              <w:rPr>
                <w:rFonts w:eastAsia="Times New Roman"/>
                <w:sz w:val="16"/>
                <w:szCs w:val="16"/>
                <w:lang w:eastAsia="ru-RU"/>
              </w:rPr>
            </w:pPr>
            <w:r>
              <w:rPr>
                <w:rFonts w:eastAsia="Times New Roman"/>
                <w:sz w:val="16"/>
                <w:szCs w:val="16"/>
                <w:lang w:eastAsia="ru-RU"/>
              </w:rPr>
              <w:t>2019</w:t>
            </w:r>
          </w:p>
        </w:tc>
        <w:tc>
          <w:tcPr>
            <w:tcW w:w="992" w:type="dxa"/>
            <w:noWrap/>
          </w:tcPr>
          <w:p w:rsidR="000E55E0" w:rsidRPr="00154657" w:rsidRDefault="000E55E0" w:rsidP="00F636CA">
            <w:pPr>
              <w:jc w:val="center"/>
              <w:rPr>
                <w:rFonts w:eastAsia="Times New Roman"/>
                <w:sz w:val="16"/>
                <w:szCs w:val="16"/>
                <w:lang w:eastAsia="ru-RU"/>
              </w:rPr>
            </w:pPr>
            <w:r>
              <w:rPr>
                <w:rFonts w:eastAsia="Times New Roman"/>
                <w:sz w:val="16"/>
                <w:szCs w:val="16"/>
                <w:lang w:eastAsia="ru-RU"/>
              </w:rPr>
              <w:t>01</w:t>
            </w:r>
            <w:r w:rsidRPr="00154657">
              <w:rPr>
                <w:rFonts w:eastAsia="Times New Roman"/>
                <w:sz w:val="16"/>
                <w:szCs w:val="16"/>
                <w:lang w:eastAsia="ru-RU"/>
              </w:rPr>
              <w:t>.</w:t>
            </w:r>
            <w:r>
              <w:rPr>
                <w:rFonts w:eastAsia="Times New Roman"/>
                <w:sz w:val="16"/>
                <w:szCs w:val="16"/>
                <w:lang w:eastAsia="ru-RU"/>
              </w:rPr>
              <w:t>04</w:t>
            </w:r>
            <w:r w:rsidRPr="00154657">
              <w:rPr>
                <w:rFonts w:eastAsia="Times New Roman"/>
                <w:sz w:val="16"/>
                <w:szCs w:val="16"/>
                <w:lang w:eastAsia="ru-RU"/>
              </w:rPr>
              <w:t>.</w:t>
            </w:r>
          </w:p>
          <w:p w:rsidR="000E55E0" w:rsidRPr="00154657" w:rsidRDefault="000E55E0" w:rsidP="00F636CA">
            <w:pPr>
              <w:jc w:val="center"/>
              <w:rPr>
                <w:rFonts w:eastAsia="Times New Roman"/>
                <w:sz w:val="16"/>
                <w:szCs w:val="16"/>
                <w:lang w:eastAsia="ru-RU"/>
              </w:rPr>
            </w:pPr>
            <w:r>
              <w:rPr>
                <w:rFonts w:eastAsia="Times New Roman"/>
                <w:sz w:val="16"/>
                <w:szCs w:val="16"/>
                <w:lang w:eastAsia="ru-RU"/>
              </w:rPr>
              <w:t>2019</w:t>
            </w:r>
          </w:p>
        </w:tc>
        <w:tc>
          <w:tcPr>
            <w:tcW w:w="851" w:type="dxa"/>
            <w:noWrap/>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p>
        </w:tc>
        <w:tc>
          <w:tcPr>
            <w:tcW w:w="1134" w:type="dxa"/>
            <w:noWrap/>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p>
        </w:tc>
        <w:tc>
          <w:tcPr>
            <w:tcW w:w="1134" w:type="dxa"/>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p>
        </w:tc>
        <w:tc>
          <w:tcPr>
            <w:tcW w:w="992" w:type="dxa"/>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p>
        </w:tc>
        <w:tc>
          <w:tcPr>
            <w:tcW w:w="851" w:type="dxa"/>
            <w:noWrap/>
          </w:tcPr>
          <w:p w:rsidR="000E55E0" w:rsidRPr="000F60F3" w:rsidRDefault="000E55E0" w:rsidP="00F636CA">
            <w:pPr>
              <w:jc w:val="center"/>
              <w:rPr>
                <w:rFonts w:eastAsia="Times New Roman"/>
                <w:sz w:val="16"/>
                <w:szCs w:val="16"/>
                <w:lang w:eastAsia="ru-RU"/>
              </w:rPr>
            </w:pPr>
            <w:r w:rsidRPr="000F60F3">
              <w:rPr>
                <w:rFonts w:eastAsia="Times New Roman"/>
                <w:sz w:val="16"/>
                <w:szCs w:val="16"/>
                <w:lang w:val="en-US" w:eastAsia="ru-RU"/>
              </w:rPr>
              <w:t>V</w:t>
            </w:r>
          </w:p>
        </w:tc>
        <w:tc>
          <w:tcPr>
            <w:tcW w:w="850" w:type="dxa"/>
            <w:noWrap/>
          </w:tcPr>
          <w:p w:rsidR="000E55E0" w:rsidRPr="000F60F3" w:rsidRDefault="000E55E0" w:rsidP="00F636CA">
            <w:pPr>
              <w:jc w:val="center"/>
              <w:rPr>
                <w:rFonts w:eastAsia="Times New Roman"/>
                <w:sz w:val="16"/>
                <w:szCs w:val="16"/>
                <w:lang w:eastAsia="ru-RU"/>
              </w:rPr>
            </w:pPr>
          </w:p>
        </w:tc>
        <w:tc>
          <w:tcPr>
            <w:tcW w:w="709" w:type="dxa"/>
            <w:noWrap/>
          </w:tcPr>
          <w:p w:rsidR="000E55E0" w:rsidRPr="000F60F3" w:rsidRDefault="000E55E0" w:rsidP="00F636CA">
            <w:pPr>
              <w:jc w:val="center"/>
              <w:rPr>
                <w:rFonts w:eastAsia="Times New Roman"/>
                <w:sz w:val="16"/>
                <w:szCs w:val="16"/>
                <w:lang w:eastAsia="ru-RU"/>
              </w:rPr>
            </w:pPr>
          </w:p>
        </w:tc>
        <w:tc>
          <w:tcPr>
            <w:tcW w:w="708" w:type="dxa"/>
            <w:noWrap/>
          </w:tcPr>
          <w:p w:rsidR="000E55E0" w:rsidRPr="000F60F3" w:rsidRDefault="000E55E0" w:rsidP="00F636CA">
            <w:pPr>
              <w:jc w:val="center"/>
              <w:rPr>
                <w:rFonts w:eastAsia="Times New Roman"/>
                <w:sz w:val="16"/>
                <w:szCs w:val="16"/>
                <w:lang w:eastAsia="ru-RU"/>
              </w:rPr>
            </w:pPr>
          </w:p>
        </w:tc>
      </w:tr>
      <w:tr w:rsidR="000E55E0" w:rsidRPr="007A609E" w:rsidTr="00666570">
        <w:trPr>
          <w:trHeight w:val="315"/>
        </w:trPr>
        <w:tc>
          <w:tcPr>
            <w:tcW w:w="568" w:type="dxa"/>
          </w:tcPr>
          <w:p w:rsidR="000E55E0" w:rsidRDefault="000E55E0" w:rsidP="00F636CA">
            <w:pPr>
              <w:jc w:val="center"/>
              <w:rPr>
                <w:rFonts w:eastAsia="Times New Roman"/>
                <w:color w:val="000000"/>
                <w:sz w:val="16"/>
                <w:szCs w:val="16"/>
                <w:lang w:eastAsia="ru-RU"/>
              </w:rPr>
            </w:pPr>
            <w:r>
              <w:rPr>
                <w:rFonts w:eastAsia="Times New Roman"/>
                <w:color w:val="000000"/>
                <w:sz w:val="16"/>
                <w:szCs w:val="16"/>
                <w:lang w:eastAsia="ru-RU"/>
              </w:rPr>
              <w:t>2.1.2</w:t>
            </w:r>
          </w:p>
        </w:tc>
        <w:tc>
          <w:tcPr>
            <w:tcW w:w="1984" w:type="dxa"/>
          </w:tcPr>
          <w:p w:rsidR="000E55E0" w:rsidRPr="00FC49E2" w:rsidRDefault="000E55E0" w:rsidP="00F636CA">
            <w:pPr>
              <w:rPr>
                <w:rFonts w:eastAsia="Times New Roman"/>
                <w:b/>
                <w:sz w:val="16"/>
                <w:szCs w:val="16"/>
                <w:lang w:eastAsia="ru-RU"/>
              </w:rPr>
            </w:pPr>
            <w:r w:rsidRPr="001F26A8">
              <w:rPr>
                <w:sz w:val="16"/>
                <w:szCs w:val="16"/>
              </w:rPr>
              <w:t>Проведени</w:t>
            </w:r>
            <w:r>
              <w:rPr>
                <w:sz w:val="16"/>
                <w:szCs w:val="16"/>
              </w:rPr>
              <w:t xml:space="preserve">е профилактических мероприятий, заслушивание отчетов членов </w:t>
            </w:r>
            <w:proofErr w:type="spellStart"/>
            <w:r w:rsidRPr="0099162A">
              <w:rPr>
                <w:sz w:val="16"/>
                <w:szCs w:val="16"/>
              </w:rPr>
              <w:t>Антинаркотической</w:t>
            </w:r>
            <w:proofErr w:type="spellEnd"/>
            <w:r w:rsidRPr="0099162A">
              <w:rPr>
                <w:sz w:val="16"/>
                <w:szCs w:val="16"/>
              </w:rPr>
              <w:t xml:space="preserve"> комиссии в МО МР «Сосногорск»</w:t>
            </w:r>
          </w:p>
        </w:tc>
        <w:tc>
          <w:tcPr>
            <w:tcW w:w="1560" w:type="dxa"/>
          </w:tcPr>
          <w:p w:rsidR="000E55E0" w:rsidRDefault="000E55E0" w:rsidP="00F636CA">
            <w:pPr>
              <w:jc w:val="center"/>
              <w:rPr>
                <w:rFonts w:eastAsia="Times New Roman"/>
                <w:color w:val="000000"/>
                <w:sz w:val="16"/>
                <w:szCs w:val="16"/>
                <w:lang w:eastAsia="ru-RU"/>
              </w:rPr>
            </w:pPr>
            <w:proofErr w:type="spellStart"/>
            <w:r>
              <w:rPr>
                <w:rFonts w:eastAsia="Times New Roman"/>
                <w:color w:val="000000"/>
                <w:sz w:val="16"/>
                <w:szCs w:val="16"/>
                <w:lang w:eastAsia="ru-RU"/>
              </w:rPr>
              <w:t>Чура</w:t>
            </w:r>
            <w:proofErr w:type="spellEnd"/>
            <w:r>
              <w:rPr>
                <w:rFonts w:eastAsia="Times New Roman"/>
                <w:color w:val="000000"/>
                <w:sz w:val="16"/>
                <w:szCs w:val="16"/>
                <w:lang w:eastAsia="ru-RU"/>
              </w:rPr>
              <w:t xml:space="preserve"> Е.К. - Заместитель руководителя администрации МР «Сосногорск»</w:t>
            </w:r>
          </w:p>
        </w:tc>
        <w:tc>
          <w:tcPr>
            <w:tcW w:w="1275" w:type="dxa"/>
          </w:tcPr>
          <w:p w:rsidR="000E55E0" w:rsidRDefault="000E55E0" w:rsidP="00F636CA">
            <w:pPr>
              <w:jc w:val="center"/>
              <w:rPr>
                <w:rFonts w:eastAsia="Times New Roman"/>
                <w:color w:val="000000"/>
                <w:sz w:val="16"/>
                <w:szCs w:val="16"/>
                <w:lang w:eastAsia="ru-RU"/>
              </w:rPr>
            </w:pPr>
            <w:r>
              <w:rPr>
                <w:rFonts w:eastAsia="Times New Roman"/>
                <w:color w:val="000000"/>
                <w:sz w:val="16"/>
                <w:szCs w:val="16"/>
                <w:lang w:eastAsia="ru-RU"/>
              </w:rPr>
              <w:t>Администрация муниципального района «Сосногорск»</w:t>
            </w:r>
          </w:p>
        </w:tc>
        <w:tc>
          <w:tcPr>
            <w:tcW w:w="1559" w:type="dxa"/>
          </w:tcPr>
          <w:p w:rsidR="000E55E0" w:rsidRDefault="000E55E0" w:rsidP="00F636CA">
            <w:pPr>
              <w:jc w:val="center"/>
              <w:rPr>
                <w:sz w:val="16"/>
                <w:szCs w:val="16"/>
                <w:highlight w:val="yellow"/>
                <w:lang w:val="en-US"/>
              </w:rPr>
            </w:pPr>
          </w:p>
          <w:p w:rsidR="000E55E0" w:rsidRPr="00072EA9" w:rsidRDefault="000E55E0" w:rsidP="00F636CA">
            <w:pPr>
              <w:rPr>
                <w:sz w:val="16"/>
                <w:szCs w:val="16"/>
                <w:highlight w:val="yellow"/>
                <w:lang w:val="en-US"/>
              </w:rPr>
            </w:pPr>
          </w:p>
          <w:p w:rsidR="000E55E0" w:rsidRDefault="000E55E0" w:rsidP="00F636CA">
            <w:pPr>
              <w:rPr>
                <w:sz w:val="16"/>
                <w:szCs w:val="16"/>
                <w:highlight w:val="yellow"/>
                <w:lang w:val="en-US"/>
              </w:rPr>
            </w:pPr>
          </w:p>
          <w:p w:rsidR="000E55E0" w:rsidRPr="00072EA9" w:rsidRDefault="000E55E0" w:rsidP="00F636CA">
            <w:pPr>
              <w:jc w:val="center"/>
              <w:rPr>
                <w:sz w:val="16"/>
                <w:szCs w:val="16"/>
                <w:highlight w:val="yellow"/>
              </w:rPr>
            </w:pPr>
            <w:proofErr w:type="spellStart"/>
            <w:r w:rsidRPr="00072EA9">
              <w:rPr>
                <w:sz w:val="16"/>
                <w:szCs w:val="16"/>
              </w:rPr>
              <w:t>х</w:t>
            </w:r>
            <w:proofErr w:type="spellEnd"/>
          </w:p>
        </w:tc>
        <w:tc>
          <w:tcPr>
            <w:tcW w:w="709" w:type="dxa"/>
          </w:tcPr>
          <w:p w:rsidR="000E55E0" w:rsidRDefault="000E55E0" w:rsidP="00F636CA">
            <w:pPr>
              <w:jc w:val="center"/>
              <w:rPr>
                <w:rFonts w:eastAsia="Times New Roman"/>
                <w:sz w:val="16"/>
                <w:szCs w:val="16"/>
                <w:lang w:eastAsia="ru-RU"/>
              </w:rPr>
            </w:pPr>
            <w:r>
              <w:rPr>
                <w:rFonts w:eastAsia="Times New Roman"/>
                <w:sz w:val="16"/>
                <w:szCs w:val="16"/>
                <w:lang w:eastAsia="ru-RU"/>
              </w:rPr>
              <w:t>01.01.</w:t>
            </w:r>
          </w:p>
          <w:p w:rsidR="000E55E0" w:rsidRDefault="000E55E0" w:rsidP="00F636CA">
            <w:pPr>
              <w:jc w:val="center"/>
              <w:rPr>
                <w:rFonts w:eastAsia="Times New Roman"/>
                <w:sz w:val="16"/>
                <w:szCs w:val="16"/>
                <w:lang w:eastAsia="ru-RU"/>
              </w:rPr>
            </w:pPr>
            <w:r>
              <w:rPr>
                <w:rFonts w:eastAsia="Times New Roman"/>
                <w:sz w:val="16"/>
                <w:szCs w:val="16"/>
                <w:lang w:eastAsia="ru-RU"/>
              </w:rPr>
              <w:t>2019</w:t>
            </w:r>
          </w:p>
        </w:tc>
        <w:tc>
          <w:tcPr>
            <w:tcW w:w="992" w:type="dxa"/>
            <w:noWrap/>
          </w:tcPr>
          <w:p w:rsidR="000E55E0" w:rsidRPr="00154657" w:rsidRDefault="000E55E0" w:rsidP="00F636CA">
            <w:pPr>
              <w:jc w:val="center"/>
              <w:rPr>
                <w:rFonts w:eastAsia="Times New Roman"/>
                <w:sz w:val="16"/>
                <w:szCs w:val="16"/>
                <w:lang w:eastAsia="ru-RU"/>
              </w:rPr>
            </w:pPr>
            <w:r w:rsidRPr="00154657">
              <w:rPr>
                <w:rFonts w:eastAsia="Times New Roman"/>
                <w:sz w:val="16"/>
                <w:szCs w:val="16"/>
                <w:lang w:eastAsia="ru-RU"/>
              </w:rPr>
              <w:t>31.12.</w:t>
            </w:r>
          </w:p>
          <w:p w:rsidR="000E55E0" w:rsidRPr="004B5430" w:rsidRDefault="000E55E0" w:rsidP="00F636CA">
            <w:pPr>
              <w:jc w:val="center"/>
              <w:rPr>
                <w:rFonts w:eastAsia="Times New Roman"/>
                <w:sz w:val="16"/>
                <w:szCs w:val="16"/>
                <w:lang w:eastAsia="ru-RU"/>
              </w:rPr>
            </w:pPr>
            <w:r>
              <w:rPr>
                <w:rFonts w:eastAsia="Times New Roman"/>
                <w:sz w:val="16"/>
                <w:szCs w:val="16"/>
                <w:lang w:eastAsia="ru-RU"/>
              </w:rPr>
              <w:t>2019</w:t>
            </w:r>
          </w:p>
        </w:tc>
        <w:tc>
          <w:tcPr>
            <w:tcW w:w="851" w:type="dxa"/>
            <w:noWrap/>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p>
        </w:tc>
        <w:tc>
          <w:tcPr>
            <w:tcW w:w="1134" w:type="dxa"/>
            <w:noWrap/>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p>
        </w:tc>
        <w:tc>
          <w:tcPr>
            <w:tcW w:w="1134" w:type="dxa"/>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p>
        </w:tc>
        <w:tc>
          <w:tcPr>
            <w:tcW w:w="992" w:type="dxa"/>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0,00</w:t>
            </w:r>
          </w:p>
        </w:tc>
        <w:tc>
          <w:tcPr>
            <w:tcW w:w="851" w:type="dxa"/>
            <w:noWrap/>
          </w:tcPr>
          <w:p w:rsidR="000E55E0" w:rsidRPr="000F60F3" w:rsidRDefault="000E55E0" w:rsidP="00F636CA">
            <w:pPr>
              <w:jc w:val="center"/>
              <w:rPr>
                <w:rFonts w:eastAsia="Times New Roman"/>
                <w:sz w:val="16"/>
                <w:szCs w:val="16"/>
                <w:lang w:eastAsia="ru-RU"/>
              </w:rPr>
            </w:pPr>
            <w:r w:rsidRPr="000F60F3">
              <w:rPr>
                <w:rFonts w:eastAsia="Times New Roman"/>
                <w:sz w:val="16"/>
                <w:szCs w:val="16"/>
                <w:lang w:val="en-US" w:eastAsia="ru-RU"/>
              </w:rPr>
              <w:t>V</w:t>
            </w:r>
          </w:p>
        </w:tc>
        <w:tc>
          <w:tcPr>
            <w:tcW w:w="850" w:type="dxa"/>
            <w:noWrap/>
          </w:tcPr>
          <w:p w:rsidR="000E55E0" w:rsidRPr="000F60F3" w:rsidRDefault="000E55E0" w:rsidP="00F636CA">
            <w:pPr>
              <w:jc w:val="center"/>
              <w:rPr>
                <w:rFonts w:eastAsia="Times New Roman"/>
                <w:sz w:val="16"/>
                <w:szCs w:val="16"/>
                <w:lang w:eastAsia="ru-RU"/>
              </w:rPr>
            </w:pPr>
            <w:r w:rsidRPr="000F60F3">
              <w:rPr>
                <w:rFonts w:eastAsia="Times New Roman"/>
                <w:sz w:val="16"/>
                <w:szCs w:val="16"/>
                <w:lang w:val="en-US" w:eastAsia="ru-RU"/>
              </w:rPr>
              <w:t>V</w:t>
            </w:r>
          </w:p>
        </w:tc>
        <w:tc>
          <w:tcPr>
            <w:tcW w:w="709" w:type="dxa"/>
            <w:noWrap/>
          </w:tcPr>
          <w:p w:rsidR="000E55E0" w:rsidRPr="000F60F3" w:rsidRDefault="000E55E0" w:rsidP="00F636CA">
            <w:pPr>
              <w:jc w:val="center"/>
              <w:rPr>
                <w:rFonts w:eastAsia="Times New Roman"/>
                <w:sz w:val="16"/>
                <w:szCs w:val="16"/>
                <w:lang w:eastAsia="ru-RU"/>
              </w:rPr>
            </w:pPr>
            <w:r w:rsidRPr="000F60F3">
              <w:rPr>
                <w:rFonts w:eastAsia="Times New Roman"/>
                <w:sz w:val="16"/>
                <w:szCs w:val="16"/>
                <w:lang w:val="en-US" w:eastAsia="ru-RU"/>
              </w:rPr>
              <w:t>V</w:t>
            </w:r>
          </w:p>
        </w:tc>
        <w:tc>
          <w:tcPr>
            <w:tcW w:w="708" w:type="dxa"/>
            <w:noWrap/>
          </w:tcPr>
          <w:p w:rsidR="000E55E0" w:rsidRPr="000F60F3" w:rsidRDefault="000E55E0" w:rsidP="00F636CA">
            <w:pPr>
              <w:jc w:val="center"/>
              <w:rPr>
                <w:rFonts w:eastAsia="Times New Roman"/>
                <w:sz w:val="16"/>
                <w:szCs w:val="16"/>
                <w:lang w:eastAsia="ru-RU"/>
              </w:rPr>
            </w:pPr>
            <w:r w:rsidRPr="000F60F3">
              <w:rPr>
                <w:rFonts w:eastAsia="Times New Roman"/>
                <w:sz w:val="16"/>
                <w:szCs w:val="16"/>
                <w:lang w:val="en-US" w:eastAsia="ru-RU"/>
              </w:rPr>
              <w:t>V</w:t>
            </w:r>
          </w:p>
        </w:tc>
      </w:tr>
      <w:tr w:rsidR="000E55E0" w:rsidRPr="007A609E" w:rsidTr="00666570">
        <w:trPr>
          <w:trHeight w:val="315"/>
        </w:trPr>
        <w:tc>
          <w:tcPr>
            <w:tcW w:w="568" w:type="dxa"/>
          </w:tcPr>
          <w:p w:rsidR="000E55E0" w:rsidRPr="00F141DC" w:rsidRDefault="000E55E0" w:rsidP="00F636CA">
            <w:pPr>
              <w:jc w:val="center"/>
              <w:rPr>
                <w:rFonts w:eastAsia="Times New Roman"/>
                <w:color w:val="000000"/>
                <w:sz w:val="16"/>
                <w:szCs w:val="16"/>
                <w:lang w:eastAsia="ru-RU"/>
              </w:rPr>
            </w:pPr>
          </w:p>
        </w:tc>
        <w:tc>
          <w:tcPr>
            <w:tcW w:w="1984" w:type="dxa"/>
          </w:tcPr>
          <w:p w:rsidR="000E55E0" w:rsidRPr="00B02B07" w:rsidRDefault="000E55E0" w:rsidP="00F636CA">
            <w:pPr>
              <w:rPr>
                <w:rFonts w:eastAsia="Times New Roman"/>
                <w:i/>
                <w:sz w:val="16"/>
                <w:szCs w:val="16"/>
                <w:lang w:eastAsia="ru-RU"/>
              </w:rPr>
            </w:pPr>
            <w:r>
              <w:rPr>
                <w:rFonts w:eastAsia="Times New Roman"/>
                <w:i/>
                <w:sz w:val="16"/>
                <w:szCs w:val="16"/>
                <w:lang w:eastAsia="ru-RU"/>
              </w:rPr>
              <w:t>К</w:t>
            </w:r>
            <w:r w:rsidRPr="00B02B07">
              <w:rPr>
                <w:rFonts w:eastAsia="Times New Roman"/>
                <w:i/>
                <w:sz w:val="16"/>
                <w:szCs w:val="16"/>
                <w:lang w:eastAsia="ru-RU"/>
              </w:rPr>
              <w:t>онтрольное событие</w:t>
            </w:r>
            <w:r>
              <w:rPr>
                <w:rFonts w:eastAsia="Times New Roman"/>
                <w:i/>
                <w:sz w:val="16"/>
                <w:szCs w:val="16"/>
                <w:lang w:eastAsia="ru-RU"/>
              </w:rPr>
              <w:t>-12</w:t>
            </w:r>
          </w:p>
          <w:p w:rsidR="000E55E0" w:rsidRDefault="000E55E0" w:rsidP="00F636CA">
            <w:pPr>
              <w:rPr>
                <w:sz w:val="16"/>
                <w:szCs w:val="16"/>
              </w:rPr>
            </w:pPr>
            <w:r>
              <w:rPr>
                <w:sz w:val="16"/>
                <w:szCs w:val="16"/>
              </w:rPr>
              <w:t xml:space="preserve">Проведено заседаний </w:t>
            </w:r>
            <w:r w:rsidRPr="007D3294">
              <w:rPr>
                <w:sz w:val="16"/>
                <w:szCs w:val="16"/>
              </w:rPr>
              <w:t>не реже 1 раза в квартал</w:t>
            </w:r>
          </w:p>
          <w:p w:rsidR="000E55E0" w:rsidRPr="00B02B07" w:rsidRDefault="000E55E0" w:rsidP="00F636CA">
            <w:pPr>
              <w:rPr>
                <w:rFonts w:eastAsia="Times New Roman"/>
                <w:sz w:val="16"/>
                <w:szCs w:val="16"/>
                <w:lang w:eastAsia="ru-RU"/>
              </w:rPr>
            </w:pPr>
            <w:r>
              <w:rPr>
                <w:sz w:val="16"/>
                <w:szCs w:val="16"/>
              </w:rPr>
              <w:t>(4 в год)</w:t>
            </w:r>
          </w:p>
        </w:tc>
        <w:tc>
          <w:tcPr>
            <w:tcW w:w="1560" w:type="dxa"/>
          </w:tcPr>
          <w:p w:rsidR="000E55E0" w:rsidRPr="007A609E" w:rsidRDefault="000E55E0" w:rsidP="00F636CA">
            <w:pPr>
              <w:rPr>
                <w:rFonts w:eastAsia="Times New Roman"/>
                <w:color w:val="000000"/>
                <w:sz w:val="16"/>
                <w:szCs w:val="16"/>
                <w:lang w:eastAsia="ru-RU"/>
              </w:rPr>
            </w:pPr>
            <w:proofErr w:type="spellStart"/>
            <w:r>
              <w:rPr>
                <w:rFonts w:eastAsia="Times New Roman"/>
                <w:color w:val="000000"/>
                <w:sz w:val="16"/>
                <w:szCs w:val="16"/>
                <w:lang w:eastAsia="ru-RU"/>
              </w:rPr>
              <w:t>Чура</w:t>
            </w:r>
            <w:proofErr w:type="spellEnd"/>
            <w:r>
              <w:rPr>
                <w:rFonts w:eastAsia="Times New Roman"/>
                <w:color w:val="000000"/>
                <w:sz w:val="16"/>
                <w:szCs w:val="16"/>
                <w:lang w:eastAsia="ru-RU"/>
              </w:rPr>
              <w:t xml:space="preserve"> Е.К. - Заместитель руководителя администрации МР «Сосногорск»</w:t>
            </w:r>
          </w:p>
        </w:tc>
        <w:tc>
          <w:tcPr>
            <w:tcW w:w="1275" w:type="dxa"/>
          </w:tcPr>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Администрация муниципального района «Сосногорск»</w:t>
            </w:r>
          </w:p>
        </w:tc>
        <w:tc>
          <w:tcPr>
            <w:tcW w:w="1559" w:type="dxa"/>
          </w:tcPr>
          <w:p w:rsidR="000E55E0" w:rsidRPr="007A609E" w:rsidRDefault="000E55E0" w:rsidP="00F636CA">
            <w:pPr>
              <w:jc w:val="center"/>
              <w:rPr>
                <w:rFonts w:eastAsia="Times New Roman"/>
                <w:color w:val="000000"/>
                <w:sz w:val="16"/>
                <w:szCs w:val="16"/>
                <w:lang w:eastAsia="ru-RU"/>
              </w:rPr>
            </w:pPr>
            <w:proofErr w:type="spellStart"/>
            <w:r>
              <w:rPr>
                <w:rFonts w:eastAsia="Times New Roman"/>
                <w:color w:val="000000"/>
                <w:sz w:val="16"/>
                <w:szCs w:val="16"/>
                <w:lang w:eastAsia="ru-RU"/>
              </w:rPr>
              <w:t>х</w:t>
            </w:r>
            <w:proofErr w:type="spellEnd"/>
          </w:p>
        </w:tc>
        <w:tc>
          <w:tcPr>
            <w:tcW w:w="709" w:type="dxa"/>
          </w:tcPr>
          <w:p w:rsidR="000E55E0" w:rsidRPr="007A609E" w:rsidRDefault="000E55E0" w:rsidP="00F636CA">
            <w:pPr>
              <w:jc w:val="center"/>
              <w:rPr>
                <w:rFonts w:eastAsia="Times New Roman"/>
                <w:color w:val="000000"/>
                <w:sz w:val="16"/>
                <w:szCs w:val="16"/>
                <w:lang w:eastAsia="ru-RU"/>
              </w:rPr>
            </w:pPr>
            <w:proofErr w:type="spellStart"/>
            <w:r>
              <w:rPr>
                <w:rFonts w:eastAsia="Times New Roman"/>
                <w:color w:val="000000"/>
                <w:sz w:val="16"/>
                <w:szCs w:val="16"/>
                <w:lang w:eastAsia="ru-RU"/>
              </w:rPr>
              <w:t>х</w:t>
            </w:r>
            <w:proofErr w:type="spellEnd"/>
          </w:p>
        </w:tc>
        <w:tc>
          <w:tcPr>
            <w:tcW w:w="992" w:type="dxa"/>
            <w:noWrap/>
          </w:tcPr>
          <w:p w:rsidR="000E55E0" w:rsidRDefault="000E55E0" w:rsidP="00F636CA">
            <w:pPr>
              <w:jc w:val="center"/>
              <w:rPr>
                <w:rFonts w:eastAsia="Times New Roman"/>
                <w:color w:val="000000"/>
                <w:sz w:val="16"/>
                <w:szCs w:val="16"/>
                <w:lang w:eastAsia="ru-RU"/>
              </w:rPr>
            </w:pPr>
            <w:r>
              <w:rPr>
                <w:rFonts w:eastAsia="Times New Roman"/>
                <w:color w:val="000000"/>
                <w:sz w:val="16"/>
                <w:szCs w:val="16"/>
                <w:lang w:eastAsia="ru-RU"/>
              </w:rPr>
              <w:t>31.12</w:t>
            </w:r>
          </w:p>
          <w:p w:rsidR="000E55E0" w:rsidRPr="007A609E" w:rsidRDefault="000E55E0" w:rsidP="00F636CA">
            <w:pPr>
              <w:jc w:val="center"/>
              <w:rPr>
                <w:rFonts w:eastAsia="Times New Roman"/>
                <w:color w:val="000000"/>
                <w:sz w:val="16"/>
                <w:szCs w:val="16"/>
                <w:lang w:eastAsia="ru-RU"/>
              </w:rPr>
            </w:pPr>
            <w:r>
              <w:rPr>
                <w:rFonts w:eastAsia="Times New Roman"/>
                <w:color w:val="000000"/>
                <w:sz w:val="16"/>
                <w:szCs w:val="16"/>
                <w:lang w:eastAsia="ru-RU"/>
              </w:rPr>
              <w:t>2019</w:t>
            </w:r>
          </w:p>
        </w:tc>
        <w:tc>
          <w:tcPr>
            <w:tcW w:w="851" w:type="dxa"/>
            <w:noWrap/>
          </w:tcPr>
          <w:p w:rsidR="000E55E0" w:rsidRPr="004B5430" w:rsidRDefault="000E55E0" w:rsidP="00F636CA">
            <w:pPr>
              <w:jc w:val="center"/>
              <w:rPr>
                <w:rFonts w:eastAsia="Times New Roman"/>
                <w:sz w:val="16"/>
                <w:szCs w:val="16"/>
                <w:lang w:eastAsia="ru-RU"/>
              </w:rPr>
            </w:pPr>
            <w:proofErr w:type="spellStart"/>
            <w:r>
              <w:rPr>
                <w:rFonts w:eastAsia="Times New Roman"/>
                <w:sz w:val="16"/>
                <w:szCs w:val="16"/>
                <w:lang w:eastAsia="ru-RU"/>
              </w:rPr>
              <w:t>х</w:t>
            </w:r>
            <w:proofErr w:type="spellEnd"/>
          </w:p>
        </w:tc>
        <w:tc>
          <w:tcPr>
            <w:tcW w:w="1134" w:type="dxa"/>
            <w:noWrap/>
          </w:tcPr>
          <w:p w:rsidR="000E55E0" w:rsidRPr="004B5430" w:rsidRDefault="000E55E0" w:rsidP="00F636CA">
            <w:pPr>
              <w:jc w:val="center"/>
              <w:rPr>
                <w:rFonts w:eastAsia="Times New Roman"/>
                <w:sz w:val="16"/>
                <w:szCs w:val="16"/>
                <w:lang w:eastAsia="ru-RU"/>
              </w:rPr>
            </w:pPr>
            <w:proofErr w:type="spellStart"/>
            <w:r>
              <w:rPr>
                <w:rFonts w:eastAsia="Times New Roman"/>
                <w:sz w:val="16"/>
                <w:szCs w:val="16"/>
                <w:lang w:eastAsia="ru-RU"/>
              </w:rPr>
              <w:t>х</w:t>
            </w:r>
            <w:proofErr w:type="spellEnd"/>
          </w:p>
        </w:tc>
        <w:tc>
          <w:tcPr>
            <w:tcW w:w="1134" w:type="dxa"/>
          </w:tcPr>
          <w:p w:rsidR="000E55E0" w:rsidRPr="004B5430" w:rsidRDefault="000E55E0" w:rsidP="00F636CA">
            <w:pPr>
              <w:jc w:val="center"/>
              <w:rPr>
                <w:rFonts w:eastAsia="Times New Roman"/>
                <w:sz w:val="16"/>
                <w:szCs w:val="16"/>
                <w:lang w:eastAsia="ru-RU"/>
              </w:rPr>
            </w:pPr>
            <w:proofErr w:type="spellStart"/>
            <w:r>
              <w:rPr>
                <w:rFonts w:eastAsia="Times New Roman"/>
                <w:sz w:val="16"/>
                <w:szCs w:val="16"/>
                <w:lang w:eastAsia="ru-RU"/>
              </w:rPr>
              <w:t>х</w:t>
            </w:r>
            <w:proofErr w:type="spellEnd"/>
          </w:p>
        </w:tc>
        <w:tc>
          <w:tcPr>
            <w:tcW w:w="992" w:type="dxa"/>
          </w:tcPr>
          <w:p w:rsidR="000E55E0" w:rsidRPr="004B5430" w:rsidRDefault="000E55E0" w:rsidP="00F636CA">
            <w:pPr>
              <w:jc w:val="center"/>
              <w:rPr>
                <w:rFonts w:eastAsia="Times New Roman"/>
                <w:sz w:val="16"/>
                <w:szCs w:val="16"/>
                <w:lang w:eastAsia="ru-RU"/>
              </w:rPr>
            </w:pPr>
            <w:proofErr w:type="spellStart"/>
            <w:r>
              <w:rPr>
                <w:rFonts w:eastAsia="Times New Roman"/>
                <w:sz w:val="16"/>
                <w:szCs w:val="16"/>
                <w:lang w:eastAsia="ru-RU"/>
              </w:rPr>
              <w:t>х</w:t>
            </w:r>
            <w:proofErr w:type="spellEnd"/>
          </w:p>
        </w:tc>
        <w:tc>
          <w:tcPr>
            <w:tcW w:w="851" w:type="dxa"/>
            <w:noWrap/>
          </w:tcPr>
          <w:p w:rsidR="000E55E0" w:rsidRPr="007A609E" w:rsidRDefault="000E55E0" w:rsidP="00F636CA">
            <w:pPr>
              <w:jc w:val="center"/>
              <w:rPr>
                <w:rFonts w:eastAsia="Times New Roman"/>
                <w:color w:val="000000"/>
                <w:sz w:val="16"/>
                <w:szCs w:val="16"/>
                <w:lang w:eastAsia="ru-RU"/>
              </w:rPr>
            </w:pPr>
          </w:p>
        </w:tc>
        <w:tc>
          <w:tcPr>
            <w:tcW w:w="850" w:type="dxa"/>
            <w:noWrap/>
          </w:tcPr>
          <w:p w:rsidR="000E55E0" w:rsidRPr="007A609E" w:rsidRDefault="000E55E0" w:rsidP="00F636CA">
            <w:pPr>
              <w:jc w:val="center"/>
              <w:rPr>
                <w:rFonts w:eastAsia="Times New Roman"/>
                <w:color w:val="000000"/>
                <w:sz w:val="16"/>
                <w:szCs w:val="16"/>
                <w:lang w:eastAsia="ru-RU"/>
              </w:rPr>
            </w:pPr>
          </w:p>
        </w:tc>
        <w:tc>
          <w:tcPr>
            <w:tcW w:w="709" w:type="dxa"/>
            <w:noWrap/>
          </w:tcPr>
          <w:p w:rsidR="000E55E0" w:rsidRPr="007A609E" w:rsidRDefault="000E55E0" w:rsidP="00F636CA">
            <w:pPr>
              <w:jc w:val="center"/>
              <w:rPr>
                <w:rFonts w:eastAsia="Times New Roman"/>
                <w:color w:val="000000"/>
                <w:sz w:val="16"/>
                <w:szCs w:val="16"/>
                <w:lang w:eastAsia="ru-RU"/>
              </w:rPr>
            </w:pPr>
          </w:p>
        </w:tc>
        <w:tc>
          <w:tcPr>
            <w:tcW w:w="708" w:type="dxa"/>
            <w:noWrap/>
          </w:tcPr>
          <w:p w:rsidR="000E55E0" w:rsidRPr="008A2C9B" w:rsidRDefault="000E55E0" w:rsidP="00F636CA">
            <w:pPr>
              <w:jc w:val="center"/>
              <w:rPr>
                <w:rFonts w:eastAsia="Times New Roman"/>
                <w:sz w:val="16"/>
                <w:szCs w:val="16"/>
                <w:lang w:val="en-US" w:eastAsia="ru-RU"/>
              </w:rPr>
            </w:pPr>
            <w:r w:rsidRPr="0099162A">
              <w:rPr>
                <w:rFonts w:eastAsia="Times New Roman"/>
                <w:sz w:val="18"/>
                <w:szCs w:val="16"/>
                <w:lang w:val="en-US" w:eastAsia="ru-RU"/>
              </w:rPr>
              <w:t>V</w:t>
            </w:r>
          </w:p>
        </w:tc>
      </w:tr>
      <w:tr w:rsidR="000E55E0" w:rsidRPr="007A609E" w:rsidTr="00666570">
        <w:trPr>
          <w:trHeight w:val="80"/>
        </w:trPr>
        <w:tc>
          <w:tcPr>
            <w:tcW w:w="568" w:type="dxa"/>
          </w:tcPr>
          <w:p w:rsidR="000E55E0" w:rsidRPr="00ED5913" w:rsidRDefault="000E55E0" w:rsidP="00F636CA">
            <w:pPr>
              <w:jc w:val="center"/>
              <w:rPr>
                <w:rFonts w:eastAsia="Times New Roman"/>
                <w:sz w:val="16"/>
                <w:szCs w:val="16"/>
                <w:lang w:eastAsia="ru-RU"/>
              </w:rPr>
            </w:pPr>
            <w:r>
              <w:rPr>
                <w:rFonts w:eastAsia="Times New Roman"/>
                <w:sz w:val="16"/>
                <w:szCs w:val="16"/>
                <w:lang w:eastAsia="ru-RU"/>
              </w:rPr>
              <w:t>2.2</w:t>
            </w:r>
          </w:p>
        </w:tc>
        <w:tc>
          <w:tcPr>
            <w:tcW w:w="1984" w:type="dxa"/>
          </w:tcPr>
          <w:p w:rsidR="000E55E0" w:rsidRPr="0036258D" w:rsidRDefault="000E55E0" w:rsidP="00F636CA">
            <w:pPr>
              <w:jc w:val="center"/>
              <w:rPr>
                <w:rFonts w:eastAsia="Times New Roman"/>
                <w:b/>
                <w:sz w:val="16"/>
                <w:szCs w:val="16"/>
                <w:lang w:eastAsia="ru-RU"/>
              </w:rPr>
            </w:pPr>
            <w:r w:rsidRPr="0036258D">
              <w:rPr>
                <w:rFonts w:eastAsia="Times New Roman"/>
                <w:b/>
                <w:sz w:val="16"/>
                <w:szCs w:val="16"/>
                <w:lang w:eastAsia="ru-RU"/>
              </w:rPr>
              <w:t>Основное мероприятие</w:t>
            </w:r>
          </w:p>
          <w:p w:rsidR="000E55E0" w:rsidRPr="0036258D" w:rsidRDefault="000E55E0" w:rsidP="00F636CA">
            <w:pPr>
              <w:jc w:val="center"/>
              <w:rPr>
                <w:sz w:val="16"/>
                <w:szCs w:val="16"/>
              </w:rPr>
            </w:pPr>
          </w:p>
          <w:p w:rsidR="000E55E0" w:rsidRPr="0036258D" w:rsidRDefault="000E55E0" w:rsidP="00F636CA">
            <w:pPr>
              <w:jc w:val="center"/>
              <w:rPr>
                <w:b/>
                <w:sz w:val="16"/>
                <w:szCs w:val="16"/>
              </w:rPr>
            </w:pPr>
            <w:r w:rsidRPr="0036258D">
              <w:rPr>
                <w:sz w:val="16"/>
                <w:szCs w:val="16"/>
              </w:rPr>
              <w:t>Приобретение услуг видеонаблюдения  в целях обеспечения общественной безопасности</w:t>
            </w:r>
          </w:p>
        </w:tc>
        <w:tc>
          <w:tcPr>
            <w:tcW w:w="1560" w:type="dxa"/>
          </w:tcPr>
          <w:p w:rsidR="000E55E0" w:rsidRPr="0036258D" w:rsidRDefault="000E55E0" w:rsidP="00F636CA">
            <w:pPr>
              <w:jc w:val="center"/>
              <w:rPr>
                <w:rFonts w:eastAsia="Times New Roman"/>
                <w:sz w:val="16"/>
                <w:szCs w:val="16"/>
                <w:lang w:eastAsia="ru-RU"/>
              </w:rPr>
            </w:pPr>
            <w:r w:rsidRPr="0036258D">
              <w:rPr>
                <w:rFonts w:eastAsia="Times New Roman"/>
                <w:sz w:val="16"/>
                <w:szCs w:val="16"/>
                <w:lang w:eastAsia="ru-RU"/>
              </w:rPr>
              <w:t>Уляшов М.И. – начальник МКУ «Управление по делам ГО и ЧС МО МР «Сосногорск»</w:t>
            </w:r>
          </w:p>
        </w:tc>
        <w:tc>
          <w:tcPr>
            <w:tcW w:w="1275" w:type="dxa"/>
          </w:tcPr>
          <w:p w:rsidR="000E55E0" w:rsidRPr="0036258D" w:rsidRDefault="000E55E0" w:rsidP="00F636CA">
            <w:pPr>
              <w:rPr>
                <w:rFonts w:eastAsia="Times New Roman"/>
                <w:sz w:val="16"/>
                <w:szCs w:val="16"/>
                <w:lang w:eastAsia="ru-RU"/>
              </w:rPr>
            </w:pPr>
            <w:r w:rsidRPr="0036258D">
              <w:rPr>
                <w:rFonts w:eastAsia="Times New Roman"/>
                <w:sz w:val="16"/>
                <w:szCs w:val="16"/>
                <w:lang w:eastAsia="ru-RU"/>
              </w:rPr>
              <w:t>МКУ «Управление по делам ГО и ЧС МО МР «Сосногорск»</w:t>
            </w:r>
          </w:p>
        </w:tc>
        <w:tc>
          <w:tcPr>
            <w:tcW w:w="1559" w:type="dxa"/>
          </w:tcPr>
          <w:p w:rsidR="000E55E0" w:rsidRPr="0036258D" w:rsidRDefault="000E55E0" w:rsidP="00F636CA">
            <w:pPr>
              <w:autoSpaceDE w:val="0"/>
              <w:autoSpaceDN w:val="0"/>
              <w:adjustRightInd w:val="0"/>
              <w:jc w:val="center"/>
              <w:rPr>
                <w:sz w:val="16"/>
                <w:szCs w:val="16"/>
                <w:lang w:eastAsia="ru-RU"/>
              </w:rPr>
            </w:pPr>
            <w:r w:rsidRPr="0036258D">
              <w:rPr>
                <w:sz w:val="16"/>
                <w:szCs w:val="16"/>
                <w:lang w:eastAsia="ru-RU"/>
              </w:rPr>
              <w:t>Наличие современного оборудования и услуг видеонаблюдения, необходимых для проведения мероприятий по охране общественного порядка, обеспечению общественной безопасности.</w:t>
            </w:r>
          </w:p>
        </w:tc>
        <w:tc>
          <w:tcPr>
            <w:tcW w:w="709" w:type="dxa"/>
          </w:tcPr>
          <w:p w:rsidR="000E55E0" w:rsidRPr="0036258D" w:rsidRDefault="000E55E0" w:rsidP="00F636CA">
            <w:pPr>
              <w:jc w:val="center"/>
              <w:rPr>
                <w:rFonts w:eastAsia="Times New Roman"/>
                <w:sz w:val="16"/>
                <w:szCs w:val="16"/>
                <w:lang w:eastAsia="ru-RU"/>
              </w:rPr>
            </w:pPr>
            <w:r>
              <w:rPr>
                <w:rFonts w:eastAsia="Times New Roman"/>
                <w:sz w:val="16"/>
                <w:szCs w:val="16"/>
                <w:lang w:eastAsia="ru-RU"/>
              </w:rPr>
              <w:t>01.04</w:t>
            </w:r>
            <w:r w:rsidRPr="0036258D">
              <w:rPr>
                <w:rFonts w:eastAsia="Times New Roman"/>
                <w:sz w:val="16"/>
                <w:szCs w:val="16"/>
                <w:lang w:eastAsia="ru-RU"/>
              </w:rPr>
              <w:t>.</w:t>
            </w:r>
          </w:p>
          <w:p w:rsidR="000E55E0" w:rsidRPr="0036258D" w:rsidRDefault="000E55E0" w:rsidP="00F636CA">
            <w:pPr>
              <w:jc w:val="center"/>
              <w:rPr>
                <w:rFonts w:eastAsia="Times New Roman"/>
                <w:sz w:val="16"/>
                <w:szCs w:val="16"/>
                <w:lang w:eastAsia="ru-RU"/>
              </w:rPr>
            </w:pPr>
            <w:r w:rsidRPr="0036258D">
              <w:rPr>
                <w:rFonts w:eastAsia="Times New Roman"/>
                <w:sz w:val="16"/>
                <w:szCs w:val="16"/>
                <w:lang w:eastAsia="ru-RU"/>
              </w:rPr>
              <w:t>2019</w:t>
            </w:r>
          </w:p>
        </w:tc>
        <w:tc>
          <w:tcPr>
            <w:tcW w:w="992" w:type="dxa"/>
            <w:noWrap/>
          </w:tcPr>
          <w:p w:rsidR="000E55E0" w:rsidRPr="0036258D" w:rsidRDefault="000E55E0" w:rsidP="00F636CA">
            <w:pPr>
              <w:jc w:val="center"/>
              <w:rPr>
                <w:rFonts w:eastAsia="Times New Roman"/>
                <w:sz w:val="16"/>
                <w:szCs w:val="16"/>
                <w:lang w:eastAsia="ru-RU"/>
              </w:rPr>
            </w:pPr>
            <w:r w:rsidRPr="0036258D">
              <w:rPr>
                <w:rFonts w:eastAsia="Times New Roman"/>
                <w:sz w:val="16"/>
                <w:szCs w:val="16"/>
                <w:lang w:eastAsia="ru-RU"/>
              </w:rPr>
              <w:t>31.12.</w:t>
            </w:r>
          </w:p>
          <w:p w:rsidR="000E55E0" w:rsidRPr="0036258D" w:rsidRDefault="000E55E0" w:rsidP="00F636CA">
            <w:pPr>
              <w:jc w:val="center"/>
              <w:rPr>
                <w:rFonts w:eastAsia="Times New Roman"/>
                <w:sz w:val="16"/>
                <w:szCs w:val="16"/>
                <w:lang w:eastAsia="ru-RU"/>
              </w:rPr>
            </w:pPr>
            <w:r w:rsidRPr="0036258D">
              <w:rPr>
                <w:rFonts w:eastAsia="Times New Roman"/>
                <w:sz w:val="16"/>
                <w:szCs w:val="16"/>
                <w:lang w:eastAsia="ru-RU"/>
              </w:rPr>
              <w:t>2019</w:t>
            </w:r>
          </w:p>
        </w:tc>
        <w:tc>
          <w:tcPr>
            <w:tcW w:w="851" w:type="dxa"/>
            <w:noWrap/>
          </w:tcPr>
          <w:p w:rsidR="000E55E0" w:rsidRPr="0036258D" w:rsidRDefault="000E55E0" w:rsidP="00F636CA">
            <w:pPr>
              <w:jc w:val="center"/>
              <w:rPr>
                <w:rFonts w:eastAsia="Times New Roman"/>
                <w:sz w:val="16"/>
                <w:szCs w:val="16"/>
                <w:lang w:eastAsia="ru-RU"/>
              </w:rPr>
            </w:pPr>
            <w:r w:rsidRPr="0036258D">
              <w:rPr>
                <w:rFonts w:eastAsia="Times New Roman"/>
                <w:sz w:val="16"/>
                <w:szCs w:val="16"/>
                <w:lang w:eastAsia="ru-RU"/>
              </w:rPr>
              <w:t>360 000,00</w:t>
            </w:r>
          </w:p>
        </w:tc>
        <w:tc>
          <w:tcPr>
            <w:tcW w:w="1134" w:type="dxa"/>
            <w:noWrap/>
          </w:tcPr>
          <w:p w:rsidR="000E55E0" w:rsidRPr="0036258D" w:rsidRDefault="000E55E0" w:rsidP="00F636CA">
            <w:pPr>
              <w:jc w:val="center"/>
              <w:rPr>
                <w:rFonts w:eastAsia="Times New Roman"/>
                <w:sz w:val="16"/>
                <w:szCs w:val="16"/>
                <w:lang w:eastAsia="ru-RU"/>
              </w:rPr>
            </w:pPr>
            <w:r>
              <w:rPr>
                <w:rFonts w:eastAsia="Times New Roman"/>
                <w:sz w:val="16"/>
                <w:szCs w:val="16"/>
                <w:lang w:eastAsia="ru-RU"/>
              </w:rPr>
              <w:t>0,00</w:t>
            </w:r>
          </w:p>
        </w:tc>
        <w:tc>
          <w:tcPr>
            <w:tcW w:w="1134" w:type="dxa"/>
          </w:tcPr>
          <w:p w:rsidR="000E55E0" w:rsidRPr="0036258D" w:rsidRDefault="000E55E0" w:rsidP="00F636CA">
            <w:pPr>
              <w:jc w:val="center"/>
              <w:rPr>
                <w:rFonts w:eastAsia="Times New Roman"/>
                <w:sz w:val="16"/>
                <w:szCs w:val="16"/>
                <w:lang w:eastAsia="ru-RU"/>
              </w:rPr>
            </w:pPr>
            <w:r w:rsidRPr="0036258D">
              <w:rPr>
                <w:rFonts w:eastAsia="Times New Roman"/>
                <w:sz w:val="16"/>
                <w:szCs w:val="16"/>
                <w:lang w:eastAsia="ru-RU"/>
              </w:rPr>
              <w:t>0,00</w:t>
            </w:r>
          </w:p>
        </w:tc>
        <w:tc>
          <w:tcPr>
            <w:tcW w:w="992" w:type="dxa"/>
          </w:tcPr>
          <w:p w:rsidR="000E55E0" w:rsidRPr="0036258D" w:rsidRDefault="000E55E0" w:rsidP="00F636CA">
            <w:pPr>
              <w:jc w:val="center"/>
              <w:rPr>
                <w:rFonts w:eastAsia="Times New Roman"/>
                <w:sz w:val="16"/>
                <w:szCs w:val="16"/>
                <w:lang w:eastAsia="ru-RU"/>
              </w:rPr>
            </w:pPr>
            <w:r w:rsidRPr="0036258D">
              <w:rPr>
                <w:rFonts w:eastAsia="Times New Roman"/>
                <w:sz w:val="16"/>
                <w:szCs w:val="16"/>
                <w:lang w:eastAsia="ru-RU"/>
              </w:rPr>
              <w:t>360 00,00</w:t>
            </w:r>
          </w:p>
        </w:tc>
        <w:tc>
          <w:tcPr>
            <w:tcW w:w="851" w:type="dxa"/>
            <w:noWrap/>
          </w:tcPr>
          <w:p w:rsidR="000E55E0" w:rsidRPr="0036258D" w:rsidRDefault="000E55E0" w:rsidP="00F636CA">
            <w:pPr>
              <w:jc w:val="center"/>
              <w:rPr>
                <w:rFonts w:eastAsia="Times New Roman"/>
                <w:sz w:val="16"/>
                <w:szCs w:val="16"/>
                <w:lang w:eastAsia="ru-RU"/>
              </w:rPr>
            </w:pPr>
          </w:p>
        </w:tc>
        <w:tc>
          <w:tcPr>
            <w:tcW w:w="850" w:type="dxa"/>
            <w:noWrap/>
          </w:tcPr>
          <w:p w:rsidR="000E55E0" w:rsidRPr="0036258D" w:rsidRDefault="000E55E0" w:rsidP="00F636CA">
            <w:pPr>
              <w:jc w:val="center"/>
              <w:rPr>
                <w:rFonts w:eastAsia="Times New Roman"/>
                <w:sz w:val="16"/>
                <w:szCs w:val="16"/>
                <w:lang w:eastAsia="ru-RU"/>
              </w:rPr>
            </w:pPr>
            <w:r w:rsidRPr="0036258D">
              <w:rPr>
                <w:rFonts w:eastAsia="Times New Roman"/>
                <w:sz w:val="16"/>
                <w:szCs w:val="16"/>
                <w:lang w:val="en-US" w:eastAsia="ru-RU"/>
              </w:rPr>
              <w:t>V</w:t>
            </w:r>
          </w:p>
        </w:tc>
        <w:tc>
          <w:tcPr>
            <w:tcW w:w="709" w:type="dxa"/>
            <w:noWrap/>
          </w:tcPr>
          <w:p w:rsidR="000E55E0" w:rsidRPr="0036258D" w:rsidRDefault="000E55E0" w:rsidP="00F636CA">
            <w:pPr>
              <w:jc w:val="center"/>
              <w:rPr>
                <w:rFonts w:eastAsia="Times New Roman"/>
                <w:sz w:val="16"/>
                <w:szCs w:val="16"/>
                <w:lang w:eastAsia="ru-RU"/>
              </w:rPr>
            </w:pPr>
            <w:r w:rsidRPr="0036258D">
              <w:rPr>
                <w:rFonts w:eastAsia="Times New Roman"/>
                <w:sz w:val="16"/>
                <w:szCs w:val="16"/>
                <w:lang w:val="en-US" w:eastAsia="ru-RU"/>
              </w:rPr>
              <w:t>V</w:t>
            </w:r>
          </w:p>
        </w:tc>
        <w:tc>
          <w:tcPr>
            <w:tcW w:w="708" w:type="dxa"/>
            <w:noWrap/>
          </w:tcPr>
          <w:p w:rsidR="000E55E0" w:rsidRPr="0036258D" w:rsidRDefault="000E55E0" w:rsidP="00F636CA">
            <w:pPr>
              <w:jc w:val="center"/>
              <w:rPr>
                <w:rFonts w:eastAsia="Times New Roman"/>
                <w:sz w:val="16"/>
                <w:szCs w:val="16"/>
                <w:lang w:eastAsia="ru-RU"/>
              </w:rPr>
            </w:pPr>
            <w:r w:rsidRPr="0036258D">
              <w:rPr>
                <w:rFonts w:eastAsia="Times New Roman"/>
                <w:sz w:val="16"/>
                <w:szCs w:val="16"/>
                <w:lang w:val="en-US" w:eastAsia="ru-RU"/>
              </w:rPr>
              <w:t>V</w:t>
            </w:r>
          </w:p>
        </w:tc>
      </w:tr>
      <w:tr w:rsidR="000E55E0" w:rsidRPr="007A609E" w:rsidTr="00666570">
        <w:trPr>
          <w:trHeight w:val="80"/>
        </w:trPr>
        <w:tc>
          <w:tcPr>
            <w:tcW w:w="568" w:type="dxa"/>
          </w:tcPr>
          <w:p w:rsidR="000E55E0" w:rsidRPr="00ED5913" w:rsidRDefault="000E55E0" w:rsidP="00F636CA">
            <w:pPr>
              <w:jc w:val="center"/>
              <w:rPr>
                <w:rFonts w:eastAsia="Times New Roman"/>
                <w:sz w:val="16"/>
                <w:szCs w:val="16"/>
                <w:lang w:eastAsia="ru-RU"/>
              </w:rPr>
            </w:pPr>
            <w:r w:rsidRPr="00ED5913">
              <w:rPr>
                <w:rFonts w:eastAsia="Times New Roman"/>
                <w:sz w:val="16"/>
                <w:szCs w:val="16"/>
                <w:lang w:eastAsia="ru-RU"/>
              </w:rPr>
              <w:t>2.</w:t>
            </w:r>
            <w:r>
              <w:rPr>
                <w:rFonts w:eastAsia="Times New Roman"/>
                <w:sz w:val="16"/>
                <w:szCs w:val="16"/>
                <w:lang w:eastAsia="ru-RU"/>
              </w:rPr>
              <w:t>2</w:t>
            </w:r>
            <w:r w:rsidRPr="00ED5913">
              <w:rPr>
                <w:rFonts w:eastAsia="Times New Roman"/>
                <w:sz w:val="16"/>
                <w:szCs w:val="16"/>
                <w:lang w:eastAsia="ru-RU"/>
              </w:rPr>
              <w:t>.1</w:t>
            </w:r>
          </w:p>
        </w:tc>
        <w:tc>
          <w:tcPr>
            <w:tcW w:w="1984" w:type="dxa"/>
          </w:tcPr>
          <w:p w:rsidR="000E55E0" w:rsidRPr="0036258D" w:rsidRDefault="000E55E0" w:rsidP="00F636CA">
            <w:pPr>
              <w:rPr>
                <w:sz w:val="16"/>
                <w:szCs w:val="16"/>
              </w:rPr>
            </w:pPr>
            <w:r w:rsidRPr="0036258D">
              <w:rPr>
                <w:sz w:val="16"/>
                <w:szCs w:val="16"/>
              </w:rPr>
              <w:t>Ежедневный мониторинг работоспособности и состояния систем видеонаблюдения</w:t>
            </w:r>
          </w:p>
          <w:p w:rsidR="000E55E0" w:rsidRPr="0036258D" w:rsidRDefault="000E55E0" w:rsidP="00F636CA">
            <w:pPr>
              <w:rPr>
                <w:rFonts w:eastAsia="Times New Roman"/>
                <w:sz w:val="16"/>
                <w:szCs w:val="16"/>
                <w:lang w:eastAsia="ru-RU"/>
              </w:rPr>
            </w:pPr>
          </w:p>
        </w:tc>
        <w:tc>
          <w:tcPr>
            <w:tcW w:w="1560" w:type="dxa"/>
          </w:tcPr>
          <w:p w:rsidR="000E55E0" w:rsidRPr="0036258D" w:rsidRDefault="000E55E0" w:rsidP="00F636CA">
            <w:pPr>
              <w:jc w:val="center"/>
              <w:rPr>
                <w:rFonts w:eastAsia="Times New Roman"/>
                <w:sz w:val="16"/>
                <w:szCs w:val="16"/>
                <w:lang w:eastAsia="ru-RU"/>
              </w:rPr>
            </w:pPr>
            <w:r w:rsidRPr="0036258D">
              <w:rPr>
                <w:rFonts w:eastAsia="Times New Roman"/>
                <w:sz w:val="16"/>
                <w:szCs w:val="16"/>
                <w:lang w:eastAsia="ru-RU"/>
              </w:rPr>
              <w:t>Уляшов М.И. – начальник МКУ «Управление по делам ГО и ЧС МО МР «Сосногорск»</w:t>
            </w:r>
          </w:p>
        </w:tc>
        <w:tc>
          <w:tcPr>
            <w:tcW w:w="1275" w:type="dxa"/>
          </w:tcPr>
          <w:p w:rsidR="000E55E0" w:rsidRPr="0036258D" w:rsidRDefault="000E55E0" w:rsidP="00F636CA">
            <w:pPr>
              <w:rPr>
                <w:rFonts w:eastAsia="Times New Roman"/>
                <w:sz w:val="16"/>
                <w:szCs w:val="16"/>
                <w:lang w:eastAsia="ru-RU"/>
              </w:rPr>
            </w:pPr>
            <w:r w:rsidRPr="0036258D">
              <w:rPr>
                <w:rFonts w:eastAsia="Times New Roman"/>
                <w:sz w:val="16"/>
                <w:szCs w:val="16"/>
                <w:lang w:eastAsia="ru-RU"/>
              </w:rPr>
              <w:t>МКУ «Управление по делам ГО и ЧС МО МР «Сосногорск</w:t>
            </w:r>
          </w:p>
        </w:tc>
        <w:tc>
          <w:tcPr>
            <w:tcW w:w="1559" w:type="dxa"/>
          </w:tcPr>
          <w:p w:rsidR="000E55E0" w:rsidRPr="0036258D" w:rsidRDefault="000E55E0" w:rsidP="00F636CA">
            <w:pPr>
              <w:autoSpaceDE w:val="0"/>
              <w:autoSpaceDN w:val="0"/>
              <w:adjustRightInd w:val="0"/>
              <w:jc w:val="center"/>
              <w:outlineLvl w:val="1"/>
              <w:rPr>
                <w:sz w:val="20"/>
                <w:szCs w:val="20"/>
              </w:rPr>
            </w:pPr>
            <w:proofErr w:type="spellStart"/>
            <w:r w:rsidRPr="0036258D">
              <w:rPr>
                <w:sz w:val="16"/>
                <w:szCs w:val="16"/>
              </w:rPr>
              <w:t>х</w:t>
            </w:r>
            <w:proofErr w:type="spellEnd"/>
          </w:p>
          <w:p w:rsidR="000E55E0" w:rsidRPr="0036258D" w:rsidRDefault="000E55E0" w:rsidP="00F636CA">
            <w:pPr>
              <w:rPr>
                <w:rFonts w:eastAsia="Times New Roman"/>
                <w:sz w:val="16"/>
                <w:szCs w:val="16"/>
                <w:lang w:eastAsia="ru-RU"/>
              </w:rPr>
            </w:pPr>
          </w:p>
        </w:tc>
        <w:tc>
          <w:tcPr>
            <w:tcW w:w="709" w:type="dxa"/>
          </w:tcPr>
          <w:p w:rsidR="000E55E0" w:rsidRPr="0036258D" w:rsidRDefault="000E55E0" w:rsidP="00F636CA">
            <w:pPr>
              <w:jc w:val="center"/>
              <w:rPr>
                <w:rFonts w:eastAsia="Times New Roman"/>
                <w:sz w:val="16"/>
                <w:szCs w:val="16"/>
                <w:lang w:eastAsia="ru-RU"/>
              </w:rPr>
            </w:pPr>
            <w:r>
              <w:rPr>
                <w:rFonts w:eastAsia="Times New Roman"/>
                <w:sz w:val="16"/>
                <w:szCs w:val="16"/>
                <w:lang w:eastAsia="ru-RU"/>
              </w:rPr>
              <w:t>01.04</w:t>
            </w:r>
          </w:p>
          <w:p w:rsidR="000E55E0" w:rsidRPr="0036258D" w:rsidRDefault="000E55E0" w:rsidP="00F636CA">
            <w:pPr>
              <w:jc w:val="center"/>
              <w:rPr>
                <w:rFonts w:eastAsia="Times New Roman"/>
                <w:sz w:val="16"/>
                <w:szCs w:val="16"/>
                <w:lang w:eastAsia="ru-RU"/>
              </w:rPr>
            </w:pPr>
            <w:r w:rsidRPr="0036258D">
              <w:rPr>
                <w:rFonts w:eastAsia="Times New Roman"/>
                <w:sz w:val="16"/>
                <w:szCs w:val="16"/>
                <w:lang w:eastAsia="ru-RU"/>
              </w:rPr>
              <w:t>.2019</w:t>
            </w:r>
          </w:p>
        </w:tc>
        <w:tc>
          <w:tcPr>
            <w:tcW w:w="992" w:type="dxa"/>
            <w:noWrap/>
          </w:tcPr>
          <w:p w:rsidR="000E55E0" w:rsidRPr="0036258D" w:rsidRDefault="000E55E0" w:rsidP="00F636CA">
            <w:pPr>
              <w:jc w:val="center"/>
              <w:rPr>
                <w:rFonts w:eastAsia="Times New Roman"/>
                <w:sz w:val="16"/>
                <w:szCs w:val="16"/>
                <w:lang w:eastAsia="ru-RU"/>
              </w:rPr>
            </w:pPr>
            <w:r w:rsidRPr="0036258D">
              <w:rPr>
                <w:rFonts w:eastAsia="Times New Roman"/>
                <w:sz w:val="16"/>
                <w:szCs w:val="16"/>
                <w:lang w:eastAsia="ru-RU"/>
              </w:rPr>
              <w:t>31.12.</w:t>
            </w:r>
          </w:p>
          <w:p w:rsidR="000E55E0" w:rsidRPr="0036258D" w:rsidRDefault="000E55E0" w:rsidP="00F636CA">
            <w:pPr>
              <w:jc w:val="center"/>
              <w:rPr>
                <w:rFonts w:eastAsia="Times New Roman"/>
                <w:sz w:val="16"/>
                <w:szCs w:val="16"/>
                <w:lang w:eastAsia="ru-RU"/>
              </w:rPr>
            </w:pPr>
            <w:r w:rsidRPr="0036258D">
              <w:rPr>
                <w:rFonts w:eastAsia="Times New Roman"/>
                <w:sz w:val="16"/>
                <w:szCs w:val="16"/>
                <w:lang w:eastAsia="ru-RU"/>
              </w:rPr>
              <w:t>2019</w:t>
            </w:r>
          </w:p>
        </w:tc>
        <w:tc>
          <w:tcPr>
            <w:tcW w:w="851" w:type="dxa"/>
            <w:noWrap/>
          </w:tcPr>
          <w:p w:rsidR="000E55E0" w:rsidRPr="0036258D" w:rsidRDefault="000E55E0" w:rsidP="00F636CA">
            <w:pPr>
              <w:jc w:val="center"/>
              <w:rPr>
                <w:rFonts w:eastAsia="Times New Roman"/>
                <w:sz w:val="16"/>
                <w:szCs w:val="16"/>
                <w:lang w:eastAsia="ru-RU"/>
              </w:rPr>
            </w:pPr>
            <w:r w:rsidRPr="0036258D">
              <w:rPr>
                <w:rFonts w:eastAsia="Times New Roman"/>
                <w:sz w:val="16"/>
                <w:szCs w:val="16"/>
                <w:lang w:eastAsia="ru-RU"/>
              </w:rPr>
              <w:t> 0,00</w:t>
            </w:r>
          </w:p>
        </w:tc>
        <w:tc>
          <w:tcPr>
            <w:tcW w:w="1134" w:type="dxa"/>
            <w:noWrap/>
          </w:tcPr>
          <w:p w:rsidR="000E55E0" w:rsidRPr="0036258D" w:rsidRDefault="000E55E0" w:rsidP="00F636CA">
            <w:pPr>
              <w:jc w:val="center"/>
              <w:rPr>
                <w:rFonts w:eastAsia="Times New Roman"/>
                <w:sz w:val="16"/>
                <w:szCs w:val="16"/>
                <w:lang w:eastAsia="ru-RU"/>
              </w:rPr>
            </w:pPr>
            <w:r w:rsidRPr="0036258D">
              <w:rPr>
                <w:rFonts w:eastAsia="Times New Roman"/>
                <w:sz w:val="16"/>
                <w:szCs w:val="16"/>
                <w:lang w:eastAsia="ru-RU"/>
              </w:rPr>
              <w:t> 0,00</w:t>
            </w:r>
          </w:p>
        </w:tc>
        <w:tc>
          <w:tcPr>
            <w:tcW w:w="1134" w:type="dxa"/>
          </w:tcPr>
          <w:p w:rsidR="000E55E0" w:rsidRPr="0036258D" w:rsidRDefault="000E55E0" w:rsidP="00F636CA">
            <w:pPr>
              <w:jc w:val="center"/>
              <w:rPr>
                <w:rFonts w:eastAsia="Times New Roman"/>
                <w:sz w:val="16"/>
                <w:szCs w:val="16"/>
                <w:lang w:eastAsia="ru-RU"/>
              </w:rPr>
            </w:pPr>
            <w:r w:rsidRPr="0036258D">
              <w:rPr>
                <w:rFonts w:eastAsia="Times New Roman"/>
                <w:sz w:val="16"/>
                <w:szCs w:val="16"/>
                <w:lang w:eastAsia="ru-RU"/>
              </w:rPr>
              <w:t>0,00 </w:t>
            </w:r>
          </w:p>
        </w:tc>
        <w:tc>
          <w:tcPr>
            <w:tcW w:w="992" w:type="dxa"/>
          </w:tcPr>
          <w:p w:rsidR="000E55E0" w:rsidRPr="0036258D" w:rsidRDefault="000E55E0" w:rsidP="00F636CA">
            <w:pPr>
              <w:jc w:val="center"/>
              <w:rPr>
                <w:rFonts w:eastAsia="Times New Roman"/>
                <w:sz w:val="16"/>
                <w:szCs w:val="16"/>
                <w:lang w:eastAsia="ru-RU"/>
              </w:rPr>
            </w:pPr>
            <w:r w:rsidRPr="0036258D">
              <w:rPr>
                <w:rFonts w:eastAsia="Times New Roman"/>
                <w:sz w:val="16"/>
                <w:szCs w:val="16"/>
                <w:lang w:eastAsia="ru-RU"/>
              </w:rPr>
              <w:t>0,00 </w:t>
            </w:r>
          </w:p>
        </w:tc>
        <w:tc>
          <w:tcPr>
            <w:tcW w:w="851" w:type="dxa"/>
            <w:noWrap/>
          </w:tcPr>
          <w:p w:rsidR="000E55E0" w:rsidRPr="0036258D" w:rsidRDefault="000E55E0" w:rsidP="00F636CA">
            <w:pPr>
              <w:jc w:val="center"/>
              <w:rPr>
                <w:rFonts w:eastAsia="Times New Roman"/>
                <w:sz w:val="16"/>
                <w:szCs w:val="16"/>
                <w:lang w:eastAsia="ru-RU"/>
              </w:rPr>
            </w:pPr>
          </w:p>
        </w:tc>
        <w:tc>
          <w:tcPr>
            <w:tcW w:w="850" w:type="dxa"/>
            <w:noWrap/>
          </w:tcPr>
          <w:p w:rsidR="000E55E0" w:rsidRPr="0036258D" w:rsidRDefault="000E55E0" w:rsidP="00F636CA">
            <w:pPr>
              <w:jc w:val="center"/>
              <w:rPr>
                <w:rFonts w:eastAsia="Times New Roman"/>
                <w:sz w:val="16"/>
                <w:szCs w:val="16"/>
                <w:lang w:eastAsia="ru-RU"/>
              </w:rPr>
            </w:pPr>
            <w:r w:rsidRPr="0036258D">
              <w:rPr>
                <w:rFonts w:eastAsia="Times New Roman"/>
                <w:sz w:val="16"/>
                <w:szCs w:val="16"/>
                <w:lang w:val="en-US" w:eastAsia="ru-RU"/>
              </w:rPr>
              <w:t>V</w:t>
            </w:r>
          </w:p>
        </w:tc>
        <w:tc>
          <w:tcPr>
            <w:tcW w:w="709" w:type="dxa"/>
            <w:noWrap/>
          </w:tcPr>
          <w:p w:rsidR="000E55E0" w:rsidRPr="0036258D" w:rsidRDefault="000E55E0" w:rsidP="00F636CA">
            <w:pPr>
              <w:jc w:val="center"/>
              <w:rPr>
                <w:rFonts w:eastAsia="Times New Roman"/>
                <w:sz w:val="16"/>
                <w:szCs w:val="16"/>
                <w:lang w:eastAsia="ru-RU"/>
              </w:rPr>
            </w:pPr>
            <w:r w:rsidRPr="0036258D">
              <w:rPr>
                <w:rFonts w:eastAsia="Times New Roman"/>
                <w:sz w:val="16"/>
                <w:szCs w:val="16"/>
                <w:lang w:val="en-US" w:eastAsia="ru-RU"/>
              </w:rPr>
              <w:t>V</w:t>
            </w:r>
          </w:p>
        </w:tc>
        <w:tc>
          <w:tcPr>
            <w:tcW w:w="708" w:type="dxa"/>
            <w:noWrap/>
          </w:tcPr>
          <w:p w:rsidR="000E55E0" w:rsidRPr="0036258D" w:rsidRDefault="000E55E0" w:rsidP="00F636CA">
            <w:pPr>
              <w:jc w:val="center"/>
              <w:rPr>
                <w:rFonts w:eastAsia="Times New Roman"/>
                <w:sz w:val="16"/>
                <w:szCs w:val="16"/>
                <w:lang w:eastAsia="ru-RU"/>
              </w:rPr>
            </w:pPr>
            <w:r w:rsidRPr="0036258D">
              <w:rPr>
                <w:rFonts w:eastAsia="Times New Roman"/>
                <w:sz w:val="16"/>
                <w:szCs w:val="16"/>
                <w:lang w:val="en-US" w:eastAsia="ru-RU"/>
              </w:rPr>
              <w:t>V</w:t>
            </w:r>
          </w:p>
        </w:tc>
      </w:tr>
      <w:tr w:rsidR="000E55E0" w:rsidRPr="007A609E" w:rsidTr="00666570">
        <w:trPr>
          <w:trHeight w:val="80"/>
        </w:trPr>
        <w:tc>
          <w:tcPr>
            <w:tcW w:w="568" w:type="dxa"/>
          </w:tcPr>
          <w:p w:rsidR="000E55E0" w:rsidRPr="00ED5913" w:rsidRDefault="000E55E0" w:rsidP="00F636CA">
            <w:pPr>
              <w:jc w:val="center"/>
              <w:rPr>
                <w:rFonts w:eastAsia="Times New Roman"/>
                <w:sz w:val="16"/>
                <w:szCs w:val="16"/>
                <w:lang w:eastAsia="ru-RU"/>
              </w:rPr>
            </w:pPr>
            <w:r w:rsidRPr="00ED5913">
              <w:rPr>
                <w:rFonts w:eastAsia="Times New Roman"/>
                <w:sz w:val="16"/>
                <w:szCs w:val="16"/>
                <w:lang w:eastAsia="ru-RU"/>
              </w:rPr>
              <w:t>2.</w:t>
            </w:r>
            <w:r>
              <w:rPr>
                <w:rFonts w:eastAsia="Times New Roman"/>
                <w:sz w:val="16"/>
                <w:szCs w:val="16"/>
                <w:lang w:eastAsia="ru-RU"/>
              </w:rPr>
              <w:t>2</w:t>
            </w:r>
            <w:r w:rsidRPr="00ED5913">
              <w:rPr>
                <w:rFonts w:eastAsia="Times New Roman"/>
                <w:sz w:val="16"/>
                <w:szCs w:val="16"/>
                <w:lang w:eastAsia="ru-RU"/>
              </w:rPr>
              <w:t>.2</w:t>
            </w:r>
          </w:p>
        </w:tc>
        <w:tc>
          <w:tcPr>
            <w:tcW w:w="1984" w:type="dxa"/>
          </w:tcPr>
          <w:p w:rsidR="000E55E0" w:rsidRPr="0036258D" w:rsidRDefault="000E55E0" w:rsidP="00F636CA">
            <w:pPr>
              <w:rPr>
                <w:i/>
                <w:sz w:val="16"/>
                <w:szCs w:val="16"/>
              </w:rPr>
            </w:pPr>
            <w:r w:rsidRPr="0036258D">
              <w:rPr>
                <w:sz w:val="16"/>
                <w:szCs w:val="16"/>
              </w:rPr>
              <w:t>Заключение контрактов на оказание услуг по видеонаблюдению</w:t>
            </w:r>
          </w:p>
        </w:tc>
        <w:tc>
          <w:tcPr>
            <w:tcW w:w="1560" w:type="dxa"/>
          </w:tcPr>
          <w:p w:rsidR="000E55E0" w:rsidRPr="0036258D" w:rsidRDefault="000E55E0" w:rsidP="00F636CA">
            <w:pPr>
              <w:jc w:val="center"/>
              <w:rPr>
                <w:rFonts w:eastAsia="Times New Roman"/>
                <w:sz w:val="16"/>
                <w:szCs w:val="16"/>
                <w:lang w:eastAsia="ru-RU"/>
              </w:rPr>
            </w:pPr>
            <w:r w:rsidRPr="0036258D">
              <w:rPr>
                <w:rFonts w:eastAsia="Times New Roman"/>
                <w:sz w:val="16"/>
                <w:szCs w:val="16"/>
                <w:lang w:eastAsia="ru-RU"/>
              </w:rPr>
              <w:t>Уляшов М.И. – начальник МКУ «Управление по делам ГО и ЧС МО МР «Сосногорск»</w:t>
            </w:r>
          </w:p>
        </w:tc>
        <w:tc>
          <w:tcPr>
            <w:tcW w:w="1275" w:type="dxa"/>
          </w:tcPr>
          <w:p w:rsidR="000E55E0" w:rsidRDefault="000E55E0" w:rsidP="00F636CA">
            <w:pPr>
              <w:rPr>
                <w:rFonts w:eastAsia="Times New Roman"/>
                <w:sz w:val="16"/>
                <w:szCs w:val="16"/>
                <w:lang w:eastAsia="ru-RU"/>
              </w:rPr>
            </w:pPr>
            <w:r w:rsidRPr="0036258D">
              <w:rPr>
                <w:rFonts w:eastAsia="Times New Roman"/>
                <w:sz w:val="16"/>
                <w:szCs w:val="16"/>
                <w:lang w:eastAsia="ru-RU"/>
              </w:rPr>
              <w:t>МКУ «Управление по делам ГО и ЧС МО МР «Сосногорск»</w:t>
            </w:r>
          </w:p>
          <w:p w:rsidR="000E55E0" w:rsidRPr="0036258D" w:rsidRDefault="000E55E0" w:rsidP="00F636CA">
            <w:pPr>
              <w:rPr>
                <w:rFonts w:eastAsia="Times New Roman"/>
                <w:sz w:val="16"/>
                <w:szCs w:val="16"/>
                <w:lang w:eastAsia="ru-RU"/>
              </w:rPr>
            </w:pPr>
          </w:p>
        </w:tc>
        <w:tc>
          <w:tcPr>
            <w:tcW w:w="1559" w:type="dxa"/>
          </w:tcPr>
          <w:p w:rsidR="000E55E0" w:rsidRPr="0036258D" w:rsidRDefault="000E55E0" w:rsidP="00F636CA">
            <w:pPr>
              <w:jc w:val="center"/>
              <w:rPr>
                <w:rFonts w:eastAsia="Times New Roman"/>
                <w:sz w:val="16"/>
                <w:szCs w:val="16"/>
                <w:lang w:eastAsia="ru-RU"/>
              </w:rPr>
            </w:pPr>
            <w:proofErr w:type="spellStart"/>
            <w:r w:rsidRPr="0036258D">
              <w:rPr>
                <w:sz w:val="16"/>
                <w:szCs w:val="16"/>
              </w:rPr>
              <w:t>х</w:t>
            </w:r>
            <w:proofErr w:type="spellEnd"/>
          </w:p>
        </w:tc>
        <w:tc>
          <w:tcPr>
            <w:tcW w:w="709" w:type="dxa"/>
          </w:tcPr>
          <w:p w:rsidR="000E55E0" w:rsidRPr="0036258D" w:rsidRDefault="000E55E0" w:rsidP="00F636CA">
            <w:pPr>
              <w:jc w:val="center"/>
              <w:rPr>
                <w:rFonts w:eastAsia="Times New Roman"/>
                <w:sz w:val="16"/>
                <w:szCs w:val="16"/>
                <w:lang w:eastAsia="ru-RU"/>
              </w:rPr>
            </w:pPr>
            <w:r>
              <w:rPr>
                <w:rFonts w:eastAsia="Times New Roman"/>
                <w:sz w:val="16"/>
                <w:szCs w:val="16"/>
                <w:lang w:eastAsia="ru-RU"/>
              </w:rPr>
              <w:t>01.04</w:t>
            </w:r>
          </w:p>
          <w:p w:rsidR="000E55E0" w:rsidRPr="0036258D" w:rsidRDefault="000E55E0" w:rsidP="00F636CA">
            <w:pPr>
              <w:jc w:val="center"/>
              <w:rPr>
                <w:rFonts w:eastAsia="Times New Roman"/>
                <w:sz w:val="16"/>
                <w:szCs w:val="16"/>
                <w:lang w:eastAsia="ru-RU"/>
              </w:rPr>
            </w:pPr>
            <w:r w:rsidRPr="0036258D">
              <w:rPr>
                <w:rFonts w:eastAsia="Times New Roman"/>
                <w:sz w:val="16"/>
                <w:szCs w:val="16"/>
                <w:lang w:eastAsia="ru-RU"/>
              </w:rPr>
              <w:t>.2019</w:t>
            </w:r>
          </w:p>
        </w:tc>
        <w:tc>
          <w:tcPr>
            <w:tcW w:w="992" w:type="dxa"/>
            <w:noWrap/>
          </w:tcPr>
          <w:p w:rsidR="000E55E0" w:rsidRPr="0036258D" w:rsidRDefault="000E55E0" w:rsidP="00F636CA">
            <w:pPr>
              <w:jc w:val="center"/>
              <w:rPr>
                <w:rFonts w:eastAsia="Times New Roman"/>
                <w:sz w:val="16"/>
                <w:szCs w:val="16"/>
                <w:lang w:eastAsia="ru-RU"/>
              </w:rPr>
            </w:pPr>
            <w:r w:rsidRPr="0036258D">
              <w:rPr>
                <w:rFonts w:eastAsia="Times New Roman"/>
                <w:sz w:val="16"/>
                <w:szCs w:val="16"/>
                <w:lang w:eastAsia="ru-RU"/>
              </w:rPr>
              <w:t>31.12.</w:t>
            </w:r>
          </w:p>
          <w:p w:rsidR="000E55E0" w:rsidRPr="0036258D" w:rsidRDefault="000E55E0" w:rsidP="00F636CA">
            <w:pPr>
              <w:jc w:val="center"/>
              <w:rPr>
                <w:rFonts w:eastAsia="Times New Roman"/>
                <w:sz w:val="16"/>
                <w:szCs w:val="16"/>
                <w:lang w:eastAsia="ru-RU"/>
              </w:rPr>
            </w:pPr>
            <w:r w:rsidRPr="0036258D">
              <w:rPr>
                <w:rFonts w:eastAsia="Times New Roman"/>
                <w:sz w:val="16"/>
                <w:szCs w:val="16"/>
                <w:lang w:eastAsia="ru-RU"/>
              </w:rPr>
              <w:t>2019</w:t>
            </w:r>
          </w:p>
        </w:tc>
        <w:tc>
          <w:tcPr>
            <w:tcW w:w="851" w:type="dxa"/>
            <w:noWrap/>
          </w:tcPr>
          <w:p w:rsidR="000E55E0" w:rsidRPr="0036258D" w:rsidRDefault="000E55E0" w:rsidP="00F636CA">
            <w:pPr>
              <w:jc w:val="center"/>
              <w:rPr>
                <w:rFonts w:eastAsia="Times New Roman"/>
                <w:sz w:val="16"/>
                <w:szCs w:val="16"/>
                <w:lang w:eastAsia="ru-RU"/>
              </w:rPr>
            </w:pPr>
            <w:r w:rsidRPr="0036258D">
              <w:rPr>
                <w:rFonts w:eastAsia="Times New Roman"/>
                <w:sz w:val="16"/>
                <w:szCs w:val="16"/>
                <w:lang w:eastAsia="ru-RU"/>
              </w:rPr>
              <w:t>360 000,00</w:t>
            </w:r>
          </w:p>
        </w:tc>
        <w:tc>
          <w:tcPr>
            <w:tcW w:w="1134" w:type="dxa"/>
            <w:noWrap/>
          </w:tcPr>
          <w:p w:rsidR="000E55E0" w:rsidRPr="0036258D" w:rsidRDefault="000E55E0" w:rsidP="00F636CA">
            <w:pPr>
              <w:jc w:val="center"/>
              <w:rPr>
                <w:rFonts w:eastAsia="Times New Roman"/>
                <w:sz w:val="16"/>
                <w:szCs w:val="16"/>
                <w:lang w:eastAsia="ru-RU"/>
              </w:rPr>
            </w:pPr>
            <w:r w:rsidRPr="0036258D">
              <w:rPr>
                <w:rFonts w:eastAsia="Times New Roman"/>
                <w:sz w:val="16"/>
                <w:szCs w:val="16"/>
                <w:lang w:eastAsia="ru-RU"/>
              </w:rPr>
              <w:t>0,00</w:t>
            </w:r>
          </w:p>
        </w:tc>
        <w:tc>
          <w:tcPr>
            <w:tcW w:w="1134" w:type="dxa"/>
          </w:tcPr>
          <w:p w:rsidR="000E55E0" w:rsidRPr="0036258D" w:rsidRDefault="000E55E0" w:rsidP="00F636CA">
            <w:pPr>
              <w:jc w:val="center"/>
              <w:rPr>
                <w:rFonts w:eastAsia="Times New Roman"/>
                <w:sz w:val="16"/>
                <w:szCs w:val="16"/>
                <w:lang w:eastAsia="ru-RU"/>
              </w:rPr>
            </w:pPr>
            <w:r w:rsidRPr="0036258D">
              <w:rPr>
                <w:rFonts w:eastAsia="Times New Roman"/>
                <w:sz w:val="16"/>
                <w:szCs w:val="16"/>
                <w:lang w:eastAsia="ru-RU"/>
              </w:rPr>
              <w:t>0,00</w:t>
            </w:r>
          </w:p>
        </w:tc>
        <w:tc>
          <w:tcPr>
            <w:tcW w:w="992" w:type="dxa"/>
          </w:tcPr>
          <w:p w:rsidR="000E55E0" w:rsidRPr="0036258D" w:rsidRDefault="000E55E0" w:rsidP="00F636CA">
            <w:pPr>
              <w:jc w:val="center"/>
              <w:rPr>
                <w:rFonts w:eastAsia="Times New Roman"/>
                <w:sz w:val="16"/>
                <w:szCs w:val="16"/>
                <w:lang w:eastAsia="ru-RU"/>
              </w:rPr>
            </w:pPr>
            <w:r w:rsidRPr="0036258D">
              <w:rPr>
                <w:rFonts w:eastAsia="Times New Roman"/>
                <w:sz w:val="16"/>
                <w:szCs w:val="16"/>
                <w:lang w:eastAsia="ru-RU"/>
              </w:rPr>
              <w:t>360 000,00</w:t>
            </w:r>
          </w:p>
          <w:p w:rsidR="000E55E0" w:rsidRPr="0036258D" w:rsidRDefault="000E55E0" w:rsidP="00F636CA">
            <w:pPr>
              <w:jc w:val="center"/>
              <w:rPr>
                <w:rFonts w:eastAsia="Times New Roman"/>
                <w:sz w:val="16"/>
                <w:szCs w:val="16"/>
                <w:lang w:eastAsia="ru-RU"/>
              </w:rPr>
            </w:pPr>
          </w:p>
        </w:tc>
        <w:tc>
          <w:tcPr>
            <w:tcW w:w="851" w:type="dxa"/>
            <w:noWrap/>
          </w:tcPr>
          <w:p w:rsidR="000E55E0" w:rsidRPr="0036258D" w:rsidRDefault="000E55E0" w:rsidP="00F636CA">
            <w:pPr>
              <w:jc w:val="center"/>
              <w:rPr>
                <w:rFonts w:eastAsia="Times New Roman"/>
                <w:sz w:val="16"/>
                <w:szCs w:val="16"/>
                <w:lang w:eastAsia="ru-RU"/>
              </w:rPr>
            </w:pPr>
          </w:p>
        </w:tc>
        <w:tc>
          <w:tcPr>
            <w:tcW w:w="850" w:type="dxa"/>
            <w:noWrap/>
          </w:tcPr>
          <w:p w:rsidR="000E55E0" w:rsidRPr="0036258D" w:rsidRDefault="000E55E0" w:rsidP="00F636CA">
            <w:pPr>
              <w:jc w:val="center"/>
              <w:rPr>
                <w:rFonts w:eastAsia="Times New Roman"/>
                <w:sz w:val="16"/>
                <w:szCs w:val="16"/>
                <w:lang w:eastAsia="ru-RU"/>
              </w:rPr>
            </w:pPr>
            <w:r w:rsidRPr="0036258D">
              <w:rPr>
                <w:rFonts w:eastAsia="Times New Roman"/>
                <w:sz w:val="16"/>
                <w:szCs w:val="16"/>
                <w:lang w:val="en-US" w:eastAsia="ru-RU"/>
              </w:rPr>
              <w:t>V</w:t>
            </w:r>
          </w:p>
        </w:tc>
        <w:tc>
          <w:tcPr>
            <w:tcW w:w="709" w:type="dxa"/>
            <w:noWrap/>
          </w:tcPr>
          <w:p w:rsidR="000E55E0" w:rsidRPr="0036258D" w:rsidRDefault="000E55E0" w:rsidP="00F636CA">
            <w:pPr>
              <w:jc w:val="center"/>
              <w:rPr>
                <w:rFonts w:eastAsia="Times New Roman"/>
                <w:sz w:val="16"/>
                <w:szCs w:val="16"/>
                <w:lang w:eastAsia="ru-RU"/>
              </w:rPr>
            </w:pPr>
            <w:r w:rsidRPr="0036258D">
              <w:rPr>
                <w:rFonts w:eastAsia="Times New Roman"/>
                <w:sz w:val="16"/>
                <w:szCs w:val="16"/>
                <w:lang w:val="en-US" w:eastAsia="ru-RU"/>
              </w:rPr>
              <w:t>V</w:t>
            </w:r>
          </w:p>
        </w:tc>
        <w:tc>
          <w:tcPr>
            <w:tcW w:w="708" w:type="dxa"/>
            <w:noWrap/>
          </w:tcPr>
          <w:p w:rsidR="000E55E0" w:rsidRPr="0036258D" w:rsidRDefault="000E55E0" w:rsidP="00F636CA">
            <w:pPr>
              <w:jc w:val="center"/>
              <w:rPr>
                <w:rFonts w:eastAsia="Times New Roman"/>
                <w:sz w:val="16"/>
                <w:szCs w:val="16"/>
                <w:lang w:eastAsia="ru-RU"/>
              </w:rPr>
            </w:pPr>
            <w:r w:rsidRPr="0036258D">
              <w:rPr>
                <w:rFonts w:eastAsia="Times New Roman"/>
                <w:sz w:val="16"/>
                <w:szCs w:val="16"/>
                <w:lang w:val="en-US" w:eastAsia="ru-RU"/>
              </w:rPr>
              <w:t>V</w:t>
            </w:r>
          </w:p>
        </w:tc>
      </w:tr>
      <w:tr w:rsidR="000E55E0" w:rsidRPr="007A609E" w:rsidTr="00666570">
        <w:trPr>
          <w:trHeight w:val="80"/>
        </w:trPr>
        <w:tc>
          <w:tcPr>
            <w:tcW w:w="568" w:type="dxa"/>
          </w:tcPr>
          <w:p w:rsidR="000E55E0" w:rsidRPr="0036258D" w:rsidRDefault="000E55E0" w:rsidP="00F636CA">
            <w:pPr>
              <w:jc w:val="center"/>
              <w:rPr>
                <w:rFonts w:eastAsia="Times New Roman"/>
                <w:color w:val="FF0000"/>
                <w:sz w:val="16"/>
                <w:szCs w:val="16"/>
                <w:lang w:eastAsia="ru-RU"/>
              </w:rPr>
            </w:pPr>
          </w:p>
        </w:tc>
        <w:tc>
          <w:tcPr>
            <w:tcW w:w="1984" w:type="dxa"/>
          </w:tcPr>
          <w:p w:rsidR="000E55E0" w:rsidRPr="0036258D" w:rsidRDefault="000E55E0" w:rsidP="00F636CA">
            <w:pPr>
              <w:rPr>
                <w:i/>
                <w:sz w:val="16"/>
                <w:szCs w:val="16"/>
              </w:rPr>
            </w:pPr>
            <w:r w:rsidRPr="0036258D">
              <w:rPr>
                <w:i/>
                <w:sz w:val="16"/>
                <w:szCs w:val="16"/>
              </w:rPr>
              <w:t>Контрольное событие 11</w:t>
            </w:r>
          </w:p>
          <w:p w:rsidR="000E55E0" w:rsidRPr="0036258D" w:rsidRDefault="000E55E0" w:rsidP="00F636CA">
            <w:pPr>
              <w:rPr>
                <w:sz w:val="16"/>
                <w:szCs w:val="16"/>
              </w:rPr>
            </w:pPr>
            <w:proofErr w:type="gramStart"/>
            <w:r w:rsidRPr="0036258D">
              <w:rPr>
                <w:sz w:val="16"/>
                <w:szCs w:val="16"/>
              </w:rPr>
              <w:t xml:space="preserve">Контроль за информацией по </w:t>
            </w:r>
            <w:r w:rsidRPr="0036258D">
              <w:rPr>
                <w:sz w:val="16"/>
                <w:szCs w:val="16"/>
              </w:rPr>
              <w:lastRenderedPageBreak/>
              <w:t xml:space="preserve">предоставлению услуг видеонаблюдения  (ежемесячно, не реже 12 раз в год)) </w:t>
            </w:r>
            <w:proofErr w:type="gramEnd"/>
          </w:p>
        </w:tc>
        <w:tc>
          <w:tcPr>
            <w:tcW w:w="1560" w:type="dxa"/>
          </w:tcPr>
          <w:p w:rsidR="000E55E0" w:rsidRPr="0036258D" w:rsidRDefault="000E55E0" w:rsidP="00F636CA">
            <w:pPr>
              <w:jc w:val="center"/>
              <w:rPr>
                <w:rFonts w:eastAsia="Times New Roman"/>
                <w:sz w:val="16"/>
                <w:szCs w:val="16"/>
                <w:lang w:eastAsia="ru-RU"/>
              </w:rPr>
            </w:pPr>
            <w:r w:rsidRPr="0036258D">
              <w:rPr>
                <w:rFonts w:eastAsia="Times New Roman"/>
                <w:sz w:val="16"/>
                <w:szCs w:val="16"/>
                <w:lang w:eastAsia="ru-RU"/>
              </w:rPr>
              <w:lastRenderedPageBreak/>
              <w:t xml:space="preserve">Уляшов М.И. – начальник МКУ «Управление по </w:t>
            </w:r>
            <w:r w:rsidRPr="0036258D">
              <w:rPr>
                <w:rFonts w:eastAsia="Times New Roman"/>
                <w:sz w:val="16"/>
                <w:szCs w:val="16"/>
                <w:lang w:eastAsia="ru-RU"/>
              </w:rPr>
              <w:lastRenderedPageBreak/>
              <w:t>делам ГО и ЧС МО МР «Сосногорск»</w:t>
            </w:r>
          </w:p>
        </w:tc>
        <w:tc>
          <w:tcPr>
            <w:tcW w:w="1275" w:type="dxa"/>
          </w:tcPr>
          <w:p w:rsidR="000E55E0" w:rsidRPr="0036258D" w:rsidRDefault="000E55E0" w:rsidP="00F636CA">
            <w:pPr>
              <w:rPr>
                <w:rFonts w:eastAsia="Times New Roman"/>
                <w:sz w:val="16"/>
                <w:szCs w:val="16"/>
                <w:lang w:eastAsia="ru-RU"/>
              </w:rPr>
            </w:pPr>
            <w:r w:rsidRPr="0036258D">
              <w:rPr>
                <w:rFonts w:eastAsia="Times New Roman"/>
                <w:sz w:val="16"/>
                <w:szCs w:val="16"/>
                <w:lang w:eastAsia="ru-RU"/>
              </w:rPr>
              <w:lastRenderedPageBreak/>
              <w:t xml:space="preserve">МКУ «Управление по делам ГО и </w:t>
            </w:r>
            <w:r w:rsidRPr="0036258D">
              <w:rPr>
                <w:rFonts w:eastAsia="Times New Roman"/>
                <w:sz w:val="16"/>
                <w:szCs w:val="16"/>
                <w:lang w:eastAsia="ru-RU"/>
              </w:rPr>
              <w:lastRenderedPageBreak/>
              <w:t>ЧС МО МР «Сосногорск»</w:t>
            </w:r>
          </w:p>
        </w:tc>
        <w:tc>
          <w:tcPr>
            <w:tcW w:w="1559" w:type="dxa"/>
          </w:tcPr>
          <w:p w:rsidR="000E55E0" w:rsidRPr="0036258D" w:rsidRDefault="000E55E0" w:rsidP="00F636CA">
            <w:pPr>
              <w:jc w:val="center"/>
              <w:rPr>
                <w:rFonts w:eastAsia="Times New Roman"/>
                <w:sz w:val="16"/>
                <w:szCs w:val="16"/>
                <w:lang w:eastAsia="ru-RU"/>
              </w:rPr>
            </w:pPr>
            <w:proofErr w:type="spellStart"/>
            <w:r w:rsidRPr="0036258D">
              <w:rPr>
                <w:rFonts w:eastAsia="Times New Roman"/>
                <w:sz w:val="16"/>
                <w:szCs w:val="16"/>
                <w:lang w:eastAsia="ru-RU"/>
              </w:rPr>
              <w:lastRenderedPageBreak/>
              <w:t>х</w:t>
            </w:r>
            <w:proofErr w:type="spellEnd"/>
          </w:p>
        </w:tc>
        <w:tc>
          <w:tcPr>
            <w:tcW w:w="709" w:type="dxa"/>
          </w:tcPr>
          <w:p w:rsidR="000E55E0" w:rsidRPr="0036258D" w:rsidRDefault="000E55E0" w:rsidP="00F636CA">
            <w:pPr>
              <w:jc w:val="center"/>
              <w:rPr>
                <w:rFonts w:eastAsia="Times New Roman"/>
                <w:sz w:val="16"/>
                <w:szCs w:val="16"/>
                <w:lang w:eastAsia="ru-RU"/>
              </w:rPr>
            </w:pPr>
            <w:proofErr w:type="spellStart"/>
            <w:r w:rsidRPr="0036258D">
              <w:rPr>
                <w:rFonts w:eastAsia="Times New Roman"/>
                <w:sz w:val="16"/>
                <w:szCs w:val="16"/>
                <w:lang w:eastAsia="ru-RU"/>
              </w:rPr>
              <w:t>х</w:t>
            </w:r>
            <w:proofErr w:type="spellEnd"/>
          </w:p>
        </w:tc>
        <w:tc>
          <w:tcPr>
            <w:tcW w:w="992" w:type="dxa"/>
            <w:noWrap/>
          </w:tcPr>
          <w:p w:rsidR="000E55E0" w:rsidRPr="0036258D" w:rsidRDefault="000E55E0" w:rsidP="00F636CA">
            <w:pPr>
              <w:jc w:val="center"/>
              <w:rPr>
                <w:rFonts w:eastAsia="Times New Roman"/>
                <w:sz w:val="16"/>
                <w:szCs w:val="16"/>
                <w:lang w:eastAsia="ru-RU"/>
              </w:rPr>
            </w:pPr>
            <w:r w:rsidRPr="0036258D">
              <w:rPr>
                <w:rFonts w:eastAsia="Times New Roman"/>
                <w:sz w:val="16"/>
                <w:szCs w:val="16"/>
                <w:lang w:eastAsia="ru-RU"/>
              </w:rPr>
              <w:t>31.12</w:t>
            </w:r>
            <w:r w:rsidR="00666570">
              <w:rPr>
                <w:rFonts w:eastAsia="Times New Roman"/>
                <w:sz w:val="16"/>
                <w:szCs w:val="16"/>
                <w:lang w:eastAsia="ru-RU"/>
              </w:rPr>
              <w:t>.</w:t>
            </w:r>
          </w:p>
          <w:p w:rsidR="000E55E0" w:rsidRPr="0036258D" w:rsidRDefault="000E55E0" w:rsidP="00F636CA">
            <w:pPr>
              <w:jc w:val="center"/>
              <w:rPr>
                <w:rFonts w:eastAsia="Times New Roman"/>
                <w:sz w:val="16"/>
                <w:szCs w:val="16"/>
                <w:lang w:eastAsia="ru-RU"/>
              </w:rPr>
            </w:pPr>
            <w:r w:rsidRPr="0036258D">
              <w:rPr>
                <w:rFonts w:eastAsia="Times New Roman"/>
                <w:sz w:val="16"/>
                <w:szCs w:val="16"/>
                <w:lang w:eastAsia="ru-RU"/>
              </w:rPr>
              <w:t>2019</w:t>
            </w:r>
          </w:p>
        </w:tc>
        <w:tc>
          <w:tcPr>
            <w:tcW w:w="851" w:type="dxa"/>
            <w:noWrap/>
          </w:tcPr>
          <w:p w:rsidR="000E55E0" w:rsidRPr="0036258D" w:rsidRDefault="000E55E0" w:rsidP="00F636CA">
            <w:pPr>
              <w:jc w:val="center"/>
              <w:rPr>
                <w:rFonts w:eastAsia="Times New Roman"/>
                <w:sz w:val="16"/>
                <w:szCs w:val="16"/>
                <w:lang w:eastAsia="ru-RU"/>
              </w:rPr>
            </w:pPr>
            <w:proofErr w:type="spellStart"/>
            <w:r w:rsidRPr="0036258D">
              <w:rPr>
                <w:rFonts w:eastAsia="Times New Roman"/>
                <w:sz w:val="16"/>
                <w:szCs w:val="16"/>
                <w:lang w:eastAsia="ru-RU"/>
              </w:rPr>
              <w:t>х</w:t>
            </w:r>
            <w:proofErr w:type="spellEnd"/>
          </w:p>
        </w:tc>
        <w:tc>
          <w:tcPr>
            <w:tcW w:w="1134" w:type="dxa"/>
            <w:noWrap/>
          </w:tcPr>
          <w:p w:rsidR="000E55E0" w:rsidRPr="0036258D" w:rsidRDefault="000E55E0" w:rsidP="00F636CA">
            <w:pPr>
              <w:jc w:val="center"/>
              <w:rPr>
                <w:rFonts w:eastAsia="Times New Roman"/>
                <w:sz w:val="16"/>
                <w:szCs w:val="16"/>
                <w:lang w:eastAsia="ru-RU"/>
              </w:rPr>
            </w:pPr>
            <w:proofErr w:type="spellStart"/>
            <w:r w:rsidRPr="0036258D">
              <w:rPr>
                <w:rFonts w:eastAsia="Times New Roman"/>
                <w:sz w:val="16"/>
                <w:szCs w:val="16"/>
                <w:lang w:eastAsia="ru-RU"/>
              </w:rPr>
              <w:t>х</w:t>
            </w:r>
            <w:proofErr w:type="spellEnd"/>
          </w:p>
        </w:tc>
        <w:tc>
          <w:tcPr>
            <w:tcW w:w="1134" w:type="dxa"/>
          </w:tcPr>
          <w:p w:rsidR="000E55E0" w:rsidRPr="0036258D" w:rsidRDefault="000E55E0" w:rsidP="00F636CA">
            <w:pPr>
              <w:jc w:val="center"/>
              <w:rPr>
                <w:rFonts w:eastAsia="Times New Roman"/>
                <w:sz w:val="16"/>
                <w:szCs w:val="16"/>
                <w:lang w:eastAsia="ru-RU"/>
              </w:rPr>
            </w:pPr>
            <w:proofErr w:type="spellStart"/>
            <w:r w:rsidRPr="0036258D">
              <w:rPr>
                <w:rFonts w:eastAsia="Times New Roman"/>
                <w:sz w:val="16"/>
                <w:szCs w:val="16"/>
                <w:lang w:eastAsia="ru-RU"/>
              </w:rPr>
              <w:t>х</w:t>
            </w:r>
            <w:proofErr w:type="spellEnd"/>
          </w:p>
        </w:tc>
        <w:tc>
          <w:tcPr>
            <w:tcW w:w="992" w:type="dxa"/>
          </w:tcPr>
          <w:p w:rsidR="000E55E0" w:rsidRPr="0036258D" w:rsidRDefault="000E55E0" w:rsidP="00F636CA">
            <w:pPr>
              <w:jc w:val="center"/>
              <w:rPr>
                <w:rFonts w:eastAsia="Times New Roman"/>
                <w:sz w:val="16"/>
                <w:szCs w:val="16"/>
                <w:lang w:eastAsia="ru-RU"/>
              </w:rPr>
            </w:pPr>
            <w:proofErr w:type="spellStart"/>
            <w:r w:rsidRPr="0036258D">
              <w:rPr>
                <w:rFonts w:eastAsia="Times New Roman"/>
                <w:sz w:val="16"/>
                <w:szCs w:val="16"/>
                <w:lang w:eastAsia="ru-RU"/>
              </w:rPr>
              <w:t>х</w:t>
            </w:r>
            <w:proofErr w:type="spellEnd"/>
          </w:p>
        </w:tc>
        <w:tc>
          <w:tcPr>
            <w:tcW w:w="851" w:type="dxa"/>
            <w:noWrap/>
          </w:tcPr>
          <w:p w:rsidR="000E55E0" w:rsidRPr="0036258D" w:rsidRDefault="000E55E0" w:rsidP="00F636CA">
            <w:pPr>
              <w:jc w:val="center"/>
              <w:rPr>
                <w:rFonts w:eastAsia="Times New Roman"/>
                <w:sz w:val="16"/>
                <w:szCs w:val="16"/>
                <w:lang w:eastAsia="ru-RU"/>
              </w:rPr>
            </w:pPr>
          </w:p>
        </w:tc>
        <w:tc>
          <w:tcPr>
            <w:tcW w:w="850" w:type="dxa"/>
            <w:noWrap/>
          </w:tcPr>
          <w:p w:rsidR="000E55E0" w:rsidRPr="0036258D" w:rsidRDefault="000E55E0" w:rsidP="00F636CA">
            <w:pPr>
              <w:jc w:val="center"/>
              <w:rPr>
                <w:rFonts w:eastAsia="Times New Roman"/>
                <w:sz w:val="16"/>
                <w:szCs w:val="16"/>
                <w:lang w:eastAsia="ru-RU"/>
              </w:rPr>
            </w:pPr>
          </w:p>
        </w:tc>
        <w:tc>
          <w:tcPr>
            <w:tcW w:w="709" w:type="dxa"/>
            <w:noWrap/>
          </w:tcPr>
          <w:p w:rsidR="000E55E0" w:rsidRPr="0036258D" w:rsidRDefault="000E55E0" w:rsidP="00F636CA">
            <w:pPr>
              <w:jc w:val="center"/>
              <w:rPr>
                <w:rFonts w:eastAsia="Times New Roman"/>
                <w:sz w:val="16"/>
                <w:szCs w:val="16"/>
                <w:lang w:eastAsia="ru-RU"/>
              </w:rPr>
            </w:pPr>
          </w:p>
        </w:tc>
        <w:tc>
          <w:tcPr>
            <w:tcW w:w="708" w:type="dxa"/>
            <w:noWrap/>
          </w:tcPr>
          <w:p w:rsidR="000E55E0" w:rsidRPr="0036258D" w:rsidRDefault="000E55E0" w:rsidP="00F636CA">
            <w:pPr>
              <w:jc w:val="center"/>
              <w:rPr>
                <w:rFonts w:eastAsia="Times New Roman"/>
                <w:sz w:val="16"/>
                <w:szCs w:val="16"/>
                <w:lang w:eastAsia="ru-RU"/>
              </w:rPr>
            </w:pPr>
            <w:r w:rsidRPr="0036258D">
              <w:rPr>
                <w:rFonts w:eastAsia="Times New Roman"/>
                <w:sz w:val="16"/>
                <w:szCs w:val="16"/>
                <w:lang w:val="en-US" w:eastAsia="ru-RU"/>
              </w:rPr>
              <w:t>V</w:t>
            </w:r>
          </w:p>
        </w:tc>
      </w:tr>
    </w:tbl>
    <w:p w:rsidR="000E55E0" w:rsidRDefault="000E55E0" w:rsidP="000E55E0">
      <w:pPr>
        <w:widowControl w:val="0"/>
        <w:autoSpaceDE w:val="0"/>
        <w:autoSpaceDN w:val="0"/>
        <w:adjustRightInd w:val="0"/>
        <w:jc w:val="right"/>
      </w:pPr>
    </w:p>
    <w:p w:rsidR="000E55E0" w:rsidRPr="00A41EA3" w:rsidRDefault="000E55E0" w:rsidP="000E55E0">
      <w:pPr>
        <w:widowControl w:val="0"/>
        <w:autoSpaceDE w:val="0"/>
        <w:autoSpaceDN w:val="0"/>
        <w:adjustRightInd w:val="0"/>
        <w:jc w:val="right"/>
        <w:rPr>
          <w:sz w:val="22"/>
          <w:szCs w:val="22"/>
        </w:rPr>
      </w:pPr>
      <w:r w:rsidRPr="00A41EA3">
        <w:rPr>
          <w:sz w:val="22"/>
          <w:szCs w:val="22"/>
        </w:rPr>
        <w:t>Приложение 6</w:t>
      </w:r>
    </w:p>
    <w:p w:rsidR="000E55E0" w:rsidRPr="00A41EA3" w:rsidRDefault="000E55E0" w:rsidP="000E55E0">
      <w:pPr>
        <w:widowControl w:val="0"/>
        <w:autoSpaceDE w:val="0"/>
        <w:autoSpaceDN w:val="0"/>
        <w:adjustRightInd w:val="0"/>
        <w:jc w:val="right"/>
        <w:rPr>
          <w:sz w:val="22"/>
          <w:szCs w:val="22"/>
        </w:rPr>
      </w:pPr>
      <w:r w:rsidRPr="00A41EA3">
        <w:rPr>
          <w:sz w:val="22"/>
          <w:szCs w:val="22"/>
        </w:rPr>
        <w:t>к постановлению администрации</w:t>
      </w:r>
    </w:p>
    <w:p w:rsidR="000E55E0" w:rsidRPr="00A41EA3" w:rsidRDefault="000E55E0" w:rsidP="000E55E0">
      <w:pPr>
        <w:widowControl w:val="0"/>
        <w:autoSpaceDE w:val="0"/>
        <w:autoSpaceDN w:val="0"/>
        <w:adjustRightInd w:val="0"/>
        <w:jc w:val="right"/>
        <w:rPr>
          <w:sz w:val="22"/>
          <w:szCs w:val="22"/>
        </w:rPr>
      </w:pPr>
      <w:r w:rsidRPr="00A41EA3">
        <w:rPr>
          <w:sz w:val="22"/>
          <w:szCs w:val="22"/>
        </w:rPr>
        <w:t>муниципального района «Сосногорск»</w:t>
      </w:r>
    </w:p>
    <w:p w:rsidR="000E55E0" w:rsidRPr="00A41EA3" w:rsidRDefault="000E55E0" w:rsidP="000E55E0">
      <w:pPr>
        <w:widowControl w:val="0"/>
        <w:autoSpaceDE w:val="0"/>
        <w:autoSpaceDN w:val="0"/>
        <w:adjustRightInd w:val="0"/>
        <w:ind w:firstLine="709"/>
        <w:jc w:val="right"/>
        <w:rPr>
          <w:sz w:val="22"/>
          <w:szCs w:val="22"/>
        </w:rPr>
      </w:pPr>
      <w:r w:rsidRPr="00A41EA3">
        <w:rPr>
          <w:sz w:val="22"/>
          <w:szCs w:val="22"/>
        </w:rPr>
        <w:t>от «30»__04__ № 944</w:t>
      </w:r>
    </w:p>
    <w:p w:rsidR="000E55E0" w:rsidRPr="00A41EA3" w:rsidRDefault="000E55E0" w:rsidP="000E55E0">
      <w:pPr>
        <w:jc w:val="right"/>
        <w:rPr>
          <w:sz w:val="22"/>
          <w:szCs w:val="22"/>
        </w:rPr>
      </w:pPr>
      <w:r w:rsidRPr="00A41EA3">
        <w:rPr>
          <w:sz w:val="22"/>
          <w:szCs w:val="22"/>
        </w:rPr>
        <w:t xml:space="preserve"> (Таблица 6)</w:t>
      </w:r>
    </w:p>
    <w:p w:rsidR="000E55E0" w:rsidRPr="009764EA" w:rsidRDefault="000E55E0" w:rsidP="0033320E">
      <w:pPr>
        <w:pStyle w:val="ConsPlusNormal0"/>
        <w:jc w:val="center"/>
      </w:pPr>
      <w:r w:rsidRPr="009764EA">
        <w:t>Сведения</w:t>
      </w:r>
    </w:p>
    <w:p w:rsidR="000E55E0" w:rsidRPr="009764EA" w:rsidRDefault="000E55E0" w:rsidP="0033320E">
      <w:pPr>
        <w:pStyle w:val="ConsPlusNormal0"/>
        <w:jc w:val="center"/>
      </w:pPr>
      <w:r w:rsidRPr="009764EA">
        <w:t>о порядке сбора информации и методике расчета целевых индикаторов и показателей</w:t>
      </w:r>
    </w:p>
    <w:p w:rsidR="000E55E0" w:rsidRPr="009764EA" w:rsidRDefault="000E55E0" w:rsidP="0033320E">
      <w:pPr>
        <w:pStyle w:val="ConsPlusNormal0"/>
        <w:jc w:val="center"/>
      </w:pPr>
      <w:r w:rsidRPr="009764EA">
        <w:t>муниципальной программы</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3395"/>
        <w:gridCol w:w="3397"/>
        <w:gridCol w:w="5009"/>
        <w:gridCol w:w="3119"/>
      </w:tblGrid>
      <w:tr w:rsidR="000E55E0" w:rsidRPr="00A41EA3" w:rsidTr="0033320E">
        <w:trPr>
          <w:trHeight w:val="309"/>
        </w:trPr>
        <w:tc>
          <w:tcPr>
            <w:tcW w:w="815" w:type="dxa"/>
            <w:shd w:val="clear" w:color="auto" w:fill="auto"/>
          </w:tcPr>
          <w:p w:rsidR="000E55E0" w:rsidRPr="00666570" w:rsidRDefault="000E55E0" w:rsidP="0033320E">
            <w:pPr>
              <w:pStyle w:val="ConsPlusNormal0"/>
              <w:rPr>
                <w:sz w:val="20"/>
                <w:szCs w:val="20"/>
              </w:rPr>
            </w:pPr>
            <w:r w:rsidRPr="00666570">
              <w:rPr>
                <w:sz w:val="20"/>
                <w:szCs w:val="20"/>
              </w:rPr>
              <w:t>N</w:t>
            </w:r>
            <w:r w:rsidR="00F636CA" w:rsidRPr="00666570">
              <w:rPr>
                <w:sz w:val="20"/>
                <w:szCs w:val="20"/>
              </w:rPr>
              <w:t xml:space="preserve">№ </w:t>
            </w:r>
            <w:r w:rsidRPr="00666570">
              <w:rPr>
                <w:sz w:val="20"/>
                <w:szCs w:val="20"/>
              </w:rPr>
              <w:t xml:space="preserve"> </w:t>
            </w:r>
            <w:proofErr w:type="spellStart"/>
            <w:proofErr w:type="gramStart"/>
            <w:r w:rsidRPr="00666570">
              <w:rPr>
                <w:sz w:val="20"/>
                <w:szCs w:val="20"/>
              </w:rPr>
              <w:t>п</w:t>
            </w:r>
            <w:proofErr w:type="spellEnd"/>
            <w:proofErr w:type="gramEnd"/>
            <w:r w:rsidRPr="00666570">
              <w:rPr>
                <w:sz w:val="20"/>
                <w:szCs w:val="20"/>
              </w:rPr>
              <w:t>/</w:t>
            </w:r>
            <w:proofErr w:type="spellStart"/>
            <w:r w:rsidRPr="00666570">
              <w:rPr>
                <w:sz w:val="20"/>
                <w:szCs w:val="20"/>
              </w:rPr>
              <w:t>п</w:t>
            </w:r>
            <w:proofErr w:type="spellEnd"/>
          </w:p>
        </w:tc>
        <w:tc>
          <w:tcPr>
            <w:tcW w:w="3395" w:type="dxa"/>
            <w:shd w:val="clear" w:color="auto" w:fill="auto"/>
          </w:tcPr>
          <w:p w:rsidR="000E55E0" w:rsidRPr="00666570" w:rsidRDefault="000E55E0" w:rsidP="0033320E">
            <w:pPr>
              <w:pStyle w:val="ConsPlusNormal0"/>
              <w:rPr>
                <w:sz w:val="20"/>
                <w:szCs w:val="20"/>
              </w:rPr>
            </w:pPr>
            <w:r w:rsidRPr="00666570">
              <w:rPr>
                <w:sz w:val="20"/>
                <w:szCs w:val="20"/>
              </w:rPr>
              <w:t xml:space="preserve">Наименование целевого индикатора и показателя, (единица измерения) </w:t>
            </w:r>
          </w:p>
        </w:tc>
        <w:tc>
          <w:tcPr>
            <w:tcW w:w="3397" w:type="dxa"/>
            <w:shd w:val="clear" w:color="auto" w:fill="auto"/>
          </w:tcPr>
          <w:p w:rsidR="000E55E0" w:rsidRPr="00666570" w:rsidRDefault="000E55E0" w:rsidP="0033320E">
            <w:pPr>
              <w:pStyle w:val="ConsPlusNormal0"/>
              <w:rPr>
                <w:sz w:val="20"/>
                <w:szCs w:val="20"/>
              </w:rPr>
            </w:pPr>
            <w:r w:rsidRPr="00666570">
              <w:rPr>
                <w:sz w:val="20"/>
                <w:szCs w:val="20"/>
              </w:rPr>
              <w:t>Источник информации</w:t>
            </w:r>
          </w:p>
        </w:tc>
        <w:tc>
          <w:tcPr>
            <w:tcW w:w="5009" w:type="dxa"/>
            <w:shd w:val="clear" w:color="auto" w:fill="auto"/>
          </w:tcPr>
          <w:p w:rsidR="000E55E0" w:rsidRPr="00666570" w:rsidRDefault="000E55E0" w:rsidP="0033320E">
            <w:pPr>
              <w:pStyle w:val="ConsPlusNormal0"/>
              <w:rPr>
                <w:sz w:val="20"/>
                <w:szCs w:val="20"/>
              </w:rPr>
            </w:pPr>
            <w:r w:rsidRPr="00666570">
              <w:rPr>
                <w:sz w:val="20"/>
                <w:szCs w:val="20"/>
              </w:rPr>
              <w:t>Расчет целевого индикатора и показателя</w:t>
            </w:r>
          </w:p>
        </w:tc>
        <w:tc>
          <w:tcPr>
            <w:tcW w:w="3119" w:type="dxa"/>
            <w:shd w:val="clear" w:color="auto" w:fill="auto"/>
          </w:tcPr>
          <w:p w:rsidR="000E55E0" w:rsidRPr="00666570" w:rsidRDefault="000E55E0" w:rsidP="0033320E">
            <w:pPr>
              <w:pStyle w:val="ConsPlusNormal0"/>
              <w:rPr>
                <w:sz w:val="20"/>
                <w:szCs w:val="20"/>
              </w:rPr>
            </w:pPr>
            <w:proofErr w:type="gramStart"/>
            <w:r w:rsidRPr="00666570">
              <w:rPr>
                <w:sz w:val="20"/>
                <w:szCs w:val="20"/>
              </w:rPr>
              <w:t>Ответственный за сбор данных по целевому индикатору и показателю</w:t>
            </w:r>
            <w:proofErr w:type="gramEnd"/>
          </w:p>
        </w:tc>
      </w:tr>
      <w:tr w:rsidR="000E55E0" w:rsidRPr="00A41EA3" w:rsidTr="009764EA">
        <w:trPr>
          <w:trHeight w:val="230"/>
        </w:trPr>
        <w:tc>
          <w:tcPr>
            <w:tcW w:w="815" w:type="dxa"/>
            <w:shd w:val="clear" w:color="auto" w:fill="auto"/>
          </w:tcPr>
          <w:p w:rsidR="000E55E0" w:rsidRPr="00666570" w:rsidRDefault="000E55E0" w:rsidP="0033320E">
            <w:pPr>
              <w:pStyle w:val="ConsPlusNormal0"/>
              <w:jc w:val="center"/>
              <w:rPr>
                <w:sz w:val="20"/>
                <w:szCs w:val="20"/>
              </w:rPr>
            </w:pPr>
            <w:r w:rsidRPr="00666570">
              <w:rPr>
                <w:sz w:val="20"/>
                <w:szCs w:val="20"/>
              </w:rPr>
              <w:t>1</w:t>
            </w:r>
          </w:p>
        </w:tc>
        <w:tc>
          <w:tcPr>
            <w:tcW w:w="3395" w:type="dxa"/>
            <w:shd w:val="clear" w:color="auto" w:fill="auto"/>
          </w:tcPr>
          <w:p w:rsidR="000E55E0" w:rsidRPr="00666570" w:rsidRDefault="000E55E0" w:rsidP="0033320E">
            <w:pPr>
              <w:pStyle w:val="ConsPlusNormal0"/>
              <w:jc w:val="center"/>
              <w:rPr>
                <w:sz w:val="20"/>
                <w:szCs w:val="20"/>
              </w:rPr>
            </w:pPr>
            <w:r w:rsidRPr="00666570">
              <w:rPr>
                <w:sz w:val="20"/>
                <w:szCs w:val="20"/>
              </w:rPr>
              <w:t>2</w:t>
            </w:r>
          </w:p>
        </w:tc>
        <w:tc>
          <w:tcPr>
            <w:tcW w:w="3397" w:type="dxa"/>
            <w:shd w:val="clear" w:color="auto" w:fill="auto"/>
          </w:tcPr>
          <w:p w:rsidR="000E55E0" w:rsidRPr="00666570" w:rsidRDefault="000E55E0" w:rsidP="0033320E">
            <w:pPr>
              <w:pStyle w:val="ConsPlusNormal0"/>
              <w:jc w:val="center"/>
              <w:rPr>
                <w:sz w:val="20"/>
                <w:szCs w:val="20"/>
              </w:rPr>
            </w:pPr>
            <w:r w:rsidRPr="00666570">
              <w:rPr>
                <w:sz w:val="20"/>
                <w:szCs w:val="20"/>
              </w:rPr>
              <w:t>3</w:t>
            </w:r>
          </w:p>
        </w:tc>
        <w:tc>
          <w:tcPr>
            <w:tcW w:w="5009" w:type="dxa"/>
            <w:shd w:val="clear" w:color="auto" w:fill="auto"/>
          </w:tcPr>
          <w:p w:rsidR="000E55E0" w:rsidRPr="00666570" w:rsidRDefault="000E55E0" w:rsidP="0033320E">
            <w:pPr>
              <w:pStyle w:val="ConsPlusNormal0"/>
              <w:jc w:val="center"/>
              <w:rPr>
                <w:sz w:val="20"/>
                <w:szCs w:val="20"/>
              </w:rPr>
            </w:pPr>
            <w:r w:rsidRPr="00666570">
              <w:rPr>
                <w:sz w:val="20"/>
                <w:szCs w:val="20"/>
              </w:rPr>
              <w:t>4</w:t>
            </w:r>
          </w:p>
        </w:tc>
        <w:tc>
          <w:tcPr>
            <w:tcW w:w="3119" w:type="dxa"/>
            <w:shd w:val="clear" w:color="auto" w:fill="auto"/>
          </w:tcPr>
          <w:p w:rsidR="000E55E0" w:rsidRPr="00666570" w:rsidRDefault="000E55E0" w:rsidP="0033320E">
            <w:pPr>
              <w:pStyle w:val="ConsPlusNormal0"/>
              <w:jc w:val="center"/>
              <w:rPr>
                <w:sz w:val="20"/>
                <w:szCs w:val="20"/>
              </w:rPr>
            </w:pPr>
            <w:r w:rsidRPr="00666570">
              <w:rPr>
                <w:sz w:val="20"/>
                <w:szCs w:val="20"/>
              </w:rPr>
              <w:t>5</w:t>
            </w:r>
          </w:p>
        </w:tc>
      </w:tr>
      <w:tr w:rsidR="000E55E0" w:rsidRPr="00A41EA3" w:rsidTr="009764EA">
        <w:trPr>
          <w:trHeight w:val="384"/>
        </w:trPr>
        <w:tc>
          <w:tcPr>
            <w:tcW w:w="15735" w:type="dxa"/>
            <w:gridSpan w:val="5"/>
            <w:shd w:val="clear" w:color="auto" w:fill="auto"/>
          </w:tcPr>
          <w:p w:rsidR="000E55E0" w:rsidRPr="00666570" w:rsidRDefault="000E55E0" w:rsidP="0033320E">
            <w:pPr>
              <w:pStyle w:val="ConsPlusNormal0"/>
              <w:rPr>
                <w:sz w:val="20"/>
                <w:szCs w:val="20"/>
              </w:rPr>
            </w:pPr>
            <w:r w:rsidRPr="00666570">
              <w:rPr>
                <w:sz w:val="20"/>
                <w:szCs w:val="20"/>
              </w:rPr>
              <w:t xml:space="preserve">Муниципальная программы муниципального района «Сосногорск» </w:t>
            </w:r>
            <w:r w:rsidRPr="00666570">
              <w:rPr>
                <w:rFonts w:eastAsia="BatangChe"/>
                <w:sz w:val="20"/>
                <w:szCs w:val="20"/>
              </w:rPr>
              <w:t>«Защита населения и территории муниципального района «Сосногорск» от чрезвычайных ситуаций, обеспечение безопасности людей на водных объектах, обеспечение правопорядка»</w:t>
            </w:r>
            <w:r w:rsidRPr="00666570">
              <w:rPr>
                <w:sz w:val="20"/>
                <w:szCs w:val="20"/>
              </w:rPr>
              <w:t xml:space="preserve"> </w:t>
            </w:r>
          </w:p>
        </w:tc>
      </w:tr>
      <w:tr w:rsidR="000E55E0" w:rsidRPr="00A41EA3" w:rsidTr="00666570">
        <w:trPr>
          <w:trHeight w:val="1826"/>
        </w:trPr>
        <w:tc>
          <w:tcPr>
            <w:tcW w:w="815" w:type="dxa"/>
            <w:shd w:val="clear" w:color="auto" w:fill="auto"/>
          </w:tcPr>
          <w:p w:rsidR="000E55E0" w:rsidRPr="00666570" w:rsidRDefault="000E55E0" w:rsidP="0033320E">
            <w:pPr>
              <w:pStyle w:val="ConsPlusNormal0"/>
              <w:rPr>
                <w:sz w:val="20"/>
                <w:szCs w:val="20"/>
              </w:rPr>
            </w:pPr>
            <w:r w:rsidRPr="00666570">
              <w:rPr>
                <w:sz w:val="20"/>
                <w:szCs w:val="20"/>
              </w:rPr>
              <w:t>1</w:t>
            </w:r>
          </w:p>
        </w:tc>
        <w:tc>
          <w:tcPr>
            <w:tcW w:w="3395" w:type="dxa"/>
            <w:shd w:val="clear" w:color="auto" w:fill="auto"/>
          </w:tcPr>
          <w:p w:rsidR="000E55E0" w:rsidRPr="00666570" w:rsidRDefault="000E55E0" w:rsidP="0033320E">
            <w:pPr>
              <w:pStyle w:val="ConsPlusNormal0"/>
              <w:rPr>
                <w:b/>
                <w:sz w:val="20"/>
                <w:szCs w:val="20"/>
              </w:rPr>
            </w:pPr>
            <w:r w:rsidRPr="00666570">
              <w:rPr>
                <w:sz w:val="20"/>
                <w:szCs w:val="20"/>
              </w:rPr>
              <w:t>Уровень готовности сил и средств территориального звена МОМР «Сосногорск» Коми республиканской подсистемы РСЧС по предупреждению и ликвидации последствий чрезвычайных ситуаций и проявлений терроризма</w:t>
            </w:r>
          </w:p>
        </w:tc>
        <w:tc>
          <w:tcPr>
            <w:tcW w:w="3397" w:type="dxa"/>
            <w:tcBorders>
              <w:bottom w:val="nil"/>
            </w:tcBorders>
            <w:shd w:val="clear" w:color="auto" w:fill="auto"/>
          </w:tcPr>
          <w:p w:rsidR="000E55E0" w:rsidRPr="00666570" w:rsidRDefault="000E55E0" w:rsidP="0033320E">
            <w:pPr>
              <w:pStyle w:val="ConsPlusNormal0"/>
              <w:rPr>
                <w:sz w:val="20"/>
                <w:szCs w:val="20"/>
              </w:rPr>
            </w:pPr>
            <w:r w:rsidRPr="00666570">
              <w:rPr>
                <w:sz w:val="20"/>
                <w:szCs w:val="20"/>
              </w:rPr>
              <w:t>Ежегодный доклад о состоянии защиты населения и территорий МР «Сосногорск» от чрезвычайных ситуаций природного и техногенного характера</w:t>
            </w:r>
          </w:p>
        </w:tc>
        <w:tc>
          <w:tcPr>
            <w:tcW w:w="5009" w:type="dxa"/>
            <w:tcBorders>
              <w:bottom w:val="nil"/>
            </w:tcBorders>
            <w:shd w:val="clear" w:color="auto" w:fill="auto"/>
          </w:tcPr>
          <w:p w:rsidR="000E55E0" w:rsidRPr="00666570" w:rsidRDefault="000E55E0" w:rsidP="0033320E">
            <w:pPr>
              <w:pStyle w:val="ConsPlusNormal0"/>
              <w:rPr>
                <w:sz w:val="20"/>
                <w:szCs w:val="20"/>
              </w:rPr>
            </w:pPr>
            <w:r w:rsidRPr="00666570">
              <w:rPr>
                <w:sz w:val="20"/>
                <w:szCs w:val="20"/>
              </w:rPr>
              <w:t>Оценивается по 9 основным показателям:</w:t>
            </w:r>
          </w:p>
          <w:p w:rsidR="000E55E0" w:rsidRPr="00666570" w:rsidRDefault="000E55E0" w:rsidP="0033320E">
            <w:pPr>
              <w:pStyle w:val="ConsPlusNormal0"/>
              <w:rPr>
                <w:sz w:val="20"/>
                <w:szCs w:val="20"/>
              </w:rPr>
            </w:pPr>
            <w:r w:rsidRPr="00666570">
              <w:rPr>
                <w:sz w:val="20"/>
                <w:szCs w:val="20"/>
              </w:rPr>
              <w:t>- организация работы по выполнению требований законодательных и иных нормативных правовых актов Российской Федерации, нормативных правовых актов МЧС России по вопросам защиты населения и территорий от чрезвычайных ситуаций, обеспечения пожарной безопасности и безопасности людей на водных объектах (1 показатель);</w:t>
            </w:r>
          </w:p>
          <w:p w:rsidR="000E55E0" w:rsidRPr="00666570" w:rsidRDefault="000E55E0" w:rsidP="0033320E">
            <w:pPr>
              <w:pStyle w:val="ConsPlusNormal0"/>
              <w:rPr>
                <w:sz w:val="20"/>
                <w:szCs w:val="20"/>
              </w:rPr>
            </w:pPr>
            <w:r w:rsidRPr="00666570">
              <w:rPr>
                <w:sz w:val="20"/>
                <w:szCs w:val="20"/>
              </w:rPr>
              <w:t>- организация работы по предупреждению чрезвычайных ситуаций и повышению устойчивости функционирования организаций, а также объектов социального назначения в чрезвычайных ситуациях (1 показатель);</w:t>
            </w:r>
          </w:p>
          <w:p w:rsidR="000E55E0" w:rsidRPr="00666570" w:rsidRDefault="000E55E0" w:rsidP="0033320E">
            <w:pPr>
              <w:pStyle w:val="ConsPlusNormal0"/>
              <w:rPr>
                <w:sz w:val="20"/>
                <w:szCs w:val="20"/>
              </w:rPr>
            </w:pPr>
            <w:r w:rsidRPr="00666570">
              <w:rPr>
                <w:sz w:val="20"/>
                <w:szCs w:val="20"/>
              </w:rPr>
              <w:t>- готовность органов управления, систем управления, связи, оповещения и информирования к действиям в чрезвычайных ситуациях (1 показатель);</w:t>
            </w:r>
          </w:p>
          <w:p w:rsidR="000E55E0" w:rsidRPr="00666570" w:rsidRDefault="000E55E0" w:rsidP="0033320E">
            <w:pPr>
              <w:pStyle w:val="ConsPlusNormal0"/>
              <w:rPr>
                <w:sz w:val="20"/>
                <w:szCs w:val="20"/>
              </w:rPr>
            </w:pPr>
            <w:r w:rsidRPr="00666570">
              <w:rPr>
                <w:sz w:val="20"/>
                <w:szCs w:val="20"/>
              </w:rPr>
              <w:t>- готовность сил и средств РСЧС к выполнению задач по предназначению (1 показатель);</w:t>
            </w:r>
          </w:p>
          <w:p w:rsidR="000E55E0" w:rsidRPr="00666570" w:rsidRDefault="000E55E0" w:rsidP="0033320E">
            <w:pPr>
              <w:pStyle w:val="ConsPlusNormal0"/>
              <w:rPr>
                <w:sz w:val="20"/>
                <w:szCs w:val="20"/>
              </w:rPr>
            </w:pPr>
            <w:r w:rsidRPr="00666570">
              <w:rPr>
                <w:sz w:val="20"/>
                <w:szCs w:val="20"/>
              </w:rPr>
              <w:t>- создание и использование резервов финансовых и материальных ресурсов для ликвидации последствий чрезвычайных ситуаций (1 показатель);</w:t>
            </w:r>
          </w:p>
          <w:p w:rsidR="000E55E0" w:rsidRPr="00666570" w:rsidRDefault="000E55E0" w:rsidP="0033320E">
            <w:pPr>
              <w:pStyle w:val="ConsPlusNormal0"/>
              <w:rPr>
                <w:sz w:val="20"/>
                <w:szCs w:val="20"/>
              </w:rPr>
            </w:pPr>
            <w:r w:rsidRPr="00666570">
              <w:rPr>
                <w:sz w:val="20"/>
                <w:szCs w:val="20"/>
              </w:rPr>
              <w:t>- подготовка населения в области защиты от чрезвычайных ситуаций (2 показателя);</w:t>
            </w:r>
          </w:p>
          <w:p w:rsidR="000E55E0" w:rsidRPr="00666570" w:rsidRDefault="000E55E0" w:rsidP="0033320E">
            <w:pPr>
              <w:pStyle w:val="ConsPlusNormal0"/>
              <w:rPr>
                <w:sz w:val="20"/>
                <w:szCs w:val="20"/>
              </w:rPr>
            </w:pPr>
            <w:r w:rsidRPr="00666570">
              <w:rPr>
                <w:sz w:val="20"/>
                <w:szCs w:val="20"/>
              </w:rPr>
              <w:t xml:space="preserve">- состояние защиты населения и территорий от </w:t>
            </w:r>
            <w:r w:rsidRPr="00666570">
              <w:rPr>
                <w:sz w:val="20"/>
                <w:szCs w:val="20"/>
              </w:rPr>
              <w:lastRenderedPageBreak/>
              <w:t>чрезвычайных ситуаций, организация эвакуационных мероприятий (1 показатель);</w:t>
            </w:r>
          </w:p>
          <w:p w:rsidR="000E55E0" w:rsidRPr="00666570" w:rsidRDefault="000E55E0" w:rsidP="0033320E">
            <w:pPr>
              <w:pStyle w:val="ConsPlusNormal0"/>
              <w:rPr>
                <w:sz w:val="20"/>
                <w:szCs w:val="20"/>
              </w:rPr>
            </w:pPr>
            <w:r w:rsidRPr="00666570">
              <w:rPr>
                <w:sz w:val="20"/>
                <w:szCs w:val="20"/>
              </w:rPr>
              <w:t>- обеспечение пожарной безопасности (1 показатель).</w:t>
            </w:r>
          </w:p>
          <w:p w:rsidR="000E55E0" w:rsidRPr="00666570" w:rsidRDefault="000E55E0" w:rsidP="0033320E">
            <w:pPr>
              <w:pStyle w:val="ConsPlusNormal0"/>
              <w:rPr>
                <w:sz w:val="20"/>
                <w:szCs w:val="20"/>
              </w:rPr>
            </w:pPr>
            <w:r w:rsidRPr="00666570">
              <w:rPr>
                <w:sz w:val="20"/>
                <w:szCs w:val="20"/>
              </w:rPr>
              <w:t>Каждый показатель оценивается:</w:t>
            </w:r>
          </w:p>
          <w:p w:rsidR="000E55E0" w:rsidRPr="00666570" w:rsidRDefault="000E55E0" w:rsidP="0033320E">
            <w:pPr>
              <w:pStyle w:val="ConsPlusNormal0"/>
              <w:rPr>
                <w:sz w:val="20"/>
                <w:szCs w:val="20"/>
              </w:rPr>
            </w:pPr>
            <w:r w:rsidRPr="00666570">
              <w:rPr>
                <w:sz w:val="20"/>
                <w:szCs w:val="20"/>
              </w:rPr>
              <w:t>«готов» (соответствует) - 1 балл;</w:t>
            </w:r>
          </w:p>
          <w:p w:rsidR="000E55E0" w:rsidRPr="00666570" w:rsidRDefault="000E55E0" w:rsidP="0033320E">
            <w:pPr>
              <w:pStyle w:val="ConsPlusNormal0"/>
              <w:rPr>
                <w:sz w:val="20"/>
                <w:szCs w:val="20"/>
              </w:rPr>
            </w:pPr>
            <w:r w:rsidRPr="00666570">
              <w:rPr>
                <w:sz w:val="20"/>
                <w:szCs w:val="20"/>
              </w:rPr>
              <w:t>«ограниченно готов» (ограниченно соответствует) - 0,5 балла;</w:t>
            </w:r>
          </w:p>
          <w:p w:rsidR="000E55E0" w:rsidRPr="00666570" w:rsidRDefault="000E55E0" w:rsidP="0033320E">
            <w:pPr>
              <w:pStyle w:val="ConsPlusNormal0"/>
              <w:rPr>
                <w:sz w:val="20"/>
                <w:szCs w:val="20"/>
              </w:rPr>
            </w:pPr>
            <w:r w:rsidRPr="00666570">
              <w:rPr>
                <w:sz w:val="20"/>
                <w:szCs w:val="20"/>
              </w:rPr>
              <w:t>«не готов» (не соответствует) - 0 баллов</w:t>
            </w:r>
          </w:p>
        </w:tc>
        <w:tc>
          <w:tcPr>
            <w:tcW w:w="3119" w:type="dxa"/>
            <w:shd w:val="clear" w:color="auto" w:fill="auto"/>
          </w:tcPr>
          <w:p w:rsidR="000E55E0" w:rsidRPr="00666570" w:rsidRDefault="000E55E0" w:rsidP="0033320E">
            <w:pPr>
              <w:pStyle w:val="ConsPlusNormal0"/>
              <w:rPr>
                <w:sz w:val="20"/>
                <w:szCs w:val="20"/>
              </w:rPr>
            </w:pPr>
            <w:r w:rsidRPr="00666570">
              <w:rPr>
                <w:sz w:val="20"/>
                <w:szCs w:val="20"/>
              </w:rPr>
              <w:lastRenderedPageBreak/>
              <w:t>МКУ «Управление по делам ГО и ЧС МО МР Сосногорск»</w:t>
            </w:r>
          </w:p>
        </w:tc>
      </w:tr>
      <w:tr w:rsidR="000E55E0" w:rsidRPr="00A41EA3" w:rsidTr="009764EA">
        <w:trPr>
          <w:trHeight w:val="1363"/>
        </w:trPr>
        <w:tc>
          <w:tcPr>
            <w:tcW w:w="815" w:type="dxa"/>
            <w:tcBorders>
              <w:bottom w:val="nil"/>
            </w:tcBorders>
          </w:tcPr>
          <w:p w:rsidR="000E55E0" w:rsidRPr="00666570" w:rsidRDefault="000E55E0" w:rsidP="0033320E">
            <w:pPr>
              <w:pStyle w:val="ConsPlusNormal0"/>
              <w:rPr>
                <w:sz w:val="20"/>
                <w:szCs w:val="20"/>
              </w:rPr>
            </w:pPr>
            <w:r w:rsidRPr="00666570">
              <w:rPr>
                <w:sz w:val="20"/>
                <w:szCs w:val="20"/>
              </w:rPr>
              <w:lastRenderedPageBreak/>
              <w:t>2.</w:t>
            </w:r>
          </w:p>
        </w:tc>
        <w:tc>
          <w:tcPr>
            <w:tcW w:w="3395" w:type="dxa"/>
            <w:tcBorders>
              <w:bottom w:val="nil"/>
            </w:tcBorders>
          </w:tcPr>
          <w:p w:rsidR="000E55E0" w:rsidRPr="00666570" w:rsidRDefault="000E55E0" w:rsidP="0033320E">
            <w:pPr>
              <w:pStyle w:val="ConsPlusNormal0"/>
              <w:rPr>
                <w:sz w:val="20"/>
                <w:szCs w:val="20"/>
              </w:rPr>
            </w:pPr>
            <w:r w:rsidRPr="00666570">
              <w:rPr>
                <w:sz w:val="20"/>
                <w:szCs w:val="20"/>
              </w:rPr>
              <w:t>Раскрываемость преступлений в общественных местах</w:t>
            </w:r>
          </w:p>
        </w:tc>
        <w:tc>
          <w:tcPr>
            <w:tcW w:w="3397" w:type="dxa"/>
            <w:tcBorders>
              <w:bottom w:val="nil"/>
            </w:tcBorders>
          </w:tcPr>
          <w:p w:rsidR="000E55E0" w:rsidRPr="00666570" w:rsidRDefault="000E55E0" w:rsidP="0033320E">
            <w:pPr>
              <w:pStyle w:val="ConsPlusNormal0"/>
              <w:rPr>
                <w:sz w:val="20"/>
                <w:szCs w:val="20"/>
              </w:rPr>
            </w:pPr>
            <w:r w:rsidRPr="00666570">
              <w:rPr>
                <w:sz w:val="20"/>
                <w:szCs w:val="20"/>
              </w:rPr>
              <w:t xml:space="preserve">Ежегодный доклад о профилактике правонарушений на территории МР «Сосногорск» </w:t>
            </w:r>
          </w:p>
        </w:tc>
        <w:tc>
          <w:tcPr>
            <w:tcW w:w="5009" w:type="dxa"/>
            <w:tcBorders>
              <w:bottom w:val="nil"/>
            </w:tcBorders>
          </w:tcPr>
          <w:p w:rsidR="000E55E0" w:rsidRPr="00666570" w:rsidRDefault="000E55E0" w:rsidP="0033320E">
            <w:pPr>
              <w:pStyle w:val="ConsPlusNormal0"/>
              <w:rPr>
                <w:sz w:val="20"/>
                <w:szCs w:val="20"/>
              </w:rPr>
            </w:pPr>
            <w:proofErr w:type="gramStart"/>
            <w:r w:rsidRPr="00666570">
              <w:rPr>
                <w:sz w:val="20"/>
                <w:szCs w:val="20"/>
              </w:rPr>
              <w:t>П</w:t>
            </w:r>
            <w:proofErr w:type="gramEnd"/>
            <w:r w:rsidRPr="00666570">
              <w:rPr>
                <w:sz w:val="20"/>
                <w:szCs w:val="20"/>
              </w:rPr>
              <w:t xml:space="preserve"> = </w:t>
            </w:r>
            <w:proofErr w:type="spellStart"/>
            <w:r w:rsidRPr="00666570">
              <w:rPr>
                <w:sz w:val="20"/>
                <w:szCs w:val="20"/>
              </w:rPr>
              <w:t>Пнд</w:t>
            </w:r>
            <w:proofErr w:type="spellEnd"/>
            <w:r w:rsidRPr="00666570">
              <w:rPr>
                <w:sz w:val="20"/>
                <w:szCs w:val="20"/>
              </w:rPr>
              <w:t xml:space="preserve"> / </w:t>
            </w:r>
            <w:proofErr w:type="spellStart"/>
            <w:r w:rsidRPr="00666570">
              <w:rPr>
                <w:sz w:val="20"/>
                <w:szCs w:val="20"/>
              </w:rPr>
              <w:t>Поб</w:t>
            </w:r>
            <w:proofErr w:type="spellEnd"/>
            <w:r w:rsidRPr="00666570">
              <w:rPr>
                <w:sz w:val="20"/>
                <w:szCs w:val="20"/>
              </w:rPr>
              <w:t xml:space="preserve"> </w:t>
            </w:r>
            <w:proofErr w:type="spellStart"/>
            <w:r w:rsidRPr="00666570">
              <w:rPr>
                <w:sz w:val="20"/>
                <w:szCs w:val="20"/>
              </w:rPr>
              <w:t>x</w:t>
            </w:r>
            <w:proofErr w:type="spellEnd"/>
            <w:r w:rsidRPr="00666570">
              <w:rPr>
                <w:sz w:val="20"/>
                <w:szCs w:val="20"/>
              </w:rPr>
              <w:t xml:space="preserve"> 100,</w:t>
            </w:r>
          </w:p>
          <w:p w:rsidR="000E55E0" w:rsidRPr="00666570" w:rsidRDefault="000E55E0" w:rsidP="0033320E">
            <w:pPr>
              <w:pStyle w:val="ConsPlusNormal0"/>
              <w:rPr>
                <w:sz w:val="20"/>
                <w:szCs w:val="20"/>
              </w:rPr>
            </w:pPr>
            <w:r w:rsidRPr="00666570">
              <w:rPr>
                <w:sz w:val="20"/>
                <w:szCs w:val="20"/>
              </w:rPr>
              <w:t>где:</w:t>
            </w:r>
          </w:p>
          <w:p w:rsidR="000E55E0" w:rsidRPr="00666570" w:rsidRDefault="000E55E0" w:rsidP="0033320E">
            <w:pPr>
              <w:pStyle w:val="ConsPlusNormal0"/>
              <w:rPr>
                <w:sz w:val="20"/>
                <w:szCs w:val="20"/>
              </w:rPr>
            </w:pPr>
            <w:proofErr w:type="gramStart"/>
            <w:r w:rsidRPr="00666570">
              <w:rPr>
                <w:sz w:val="20"/>
                <w:szCs w:val="20"/>
              </w:rPr>
              <w:t>П</w:t>
            </w:r>
            <w:proofErr w:type="gramEnd"/>
            <w:r w:rsidRPr="00666570">
              <w:rPr>
                <w:sz w:val="20"/>
                <w:szCs w:val="20"/>
              </w:rPr>
              <w:t xml:space="preserve"> – Раскрываемость преступлений в общественных местах</w:t>
            </w:r>
          </w:p>
          <w:p w:rsidR="000E55E0" w:rsidRPr="00666570" w:rsidRDefault="000E55E0" w:rsidP="0033320E">
            <w:pPr>
              <w:pStyle w:val="ConsPlusNormal0"/>
              <w:rPr>
                <w:sz w:val="20"/>
                <w:szCs w:val="20"/>
              </w:rPr>
            </w:pPr>
            <w:proofErr w:type="spellStart"/>
            <w:r w:rsidRPr="00666570">
              <w:rPr>
                <w:sz w:val="20"/>
                <w:szCs w:val="20"/>
              </w:rPr>
              <w:t>Пнд</w:t>
            </w:r>
            <w:proofErr w:type="spellEnd"/>
            <w:r w:rsidRPr="00666570">
              <w:rPr>
                <w:sz w:val="20"/>
                <w:szCs w:val="20"/>
              </w:rPr>
              <w:t xml:space="preserve"> – количество раскрытых преступлений совершенных в общественных местах</w:t>
            </w:r>
          </w:p>
          <w:p w:rsidR="000E55E0" w:rsidRPr="00666570" w:rsidRDefault="000E55E0" w:rsidP="0033320E">
            <w:pPr>
              <w:pStyle w:val="ConsPlusNormal0"/>
              <w:rPr>
                <w:sz w:val="20"/>
                <w:szCs w:val="20"/>
              </w:rPr>
            </w:pPr>
            <w:proofErr w:type="spellStart"/>
            <w:r w:rsidRPr="00666570">
              <w:rPr>
                <w:sz w:val="20"/>
                <w:szCs w:val="20"/>
              </w:rPr>
              <w:t>Поб</w:t>
            </w:r>
            <w:proofErr w:type="spellEnd"/>
            <w:r w:rsidRPr="00666570">
              <w:rPr>
                <w:sz w:val="20"/>
                <w:szCs w:val="20"/>
              </w:rPr>
              <w:t xml:space="preserve"> – общее количество преступлений в общественных местах</w:t>
            </w:r>
          </w:p>
        </w:tc>
        <w:tc>
          <w:tcPr>
            <w:tcW w:w="3119" w:type="dxa"/>
            <w:tcBorders>
              <w:bottom w:val="nil"/>
            </w:tcBorders>
          </w:tcPr>
          <w:p w:rsidR="000E55E0" w:rsidRPr="00666570" w:rsidRDefault="000E55E0" w:rsidP="0033320E">
            <w:pPr>
              <w:pStyle w:val="ConsPlusNormal0"/>
              <w:rPr>
                <w:sz w:val="20"/>
                <w:szCs w:val="20"/>
                <w:highlight w:val="red"/>
              </w:rPr>
            </w:pPr>
            <w:r w:rsidRPr="00666570">
              <w:rPr>
                <w:sz w:val="20"/>
                <w:szCs w:val="20"/>
              </w:rPr>
              <w:t>ОМВД России по городу Сосногорску</w:t>
            </w:r>
          </w:p>
        </w:tc>
      </w:tr>
      <w:tr w:rsidR="000E55E0" w:rsidRPr="00A41EA3" w:rsidTr="009764EA">
        <w:trPr>
          <w:trHeight w:val="70"/>
        </w:trPr>
        <w:tc>
          <w:tcPr>
            <w:tcW w:w="15735" w:type="dxa"/>
            <w:gridSpan w:val="5"/>
            <w:shd w:val="clear" w:color="auto" w:fill="auto"/>
          </w:tcPr>
          <w:p w:rsidR="000E55E0" w:rsidRPr="00666570" w:rsidRDefault="000E55E0" w:rsidP="00F636CA">
            <w:pPr>
              <w:widowControl w:val="0"/>
              <w:autoSpaceDE w:val="0"/>
              <w:autoSpaceDN w:val="0"/>
              <w:adjustRightInd w:val="0"/>
              <w:jc w:val="center"/>
              <w:rPr>
                <w:b/>
                <w:sz w:val="20"/>
                <w:szCs w:val="20"/>
              </w:rPr>
            </w:pPr>
            <w:r w:rsidRPr="00666570">
              <w:rPr>
                <w:b/>
                <w:bCs/>
                <w:sz w:val="20"/>
                <w:szCs w:val="20"/>
              </w:rPr>
              <w:t>Подпрограмма 1</w:t>
            </w:r>
            <w:r w:rsidRPr="00666570">
              <w:rPr>
                <w:bCs/>
                <w:sz w:val="20"/>
                <w:szCs w:val="20"/>
              </w:rPr>
              <w:t xml:space="preserve"> «</w:t>
            </w:r>
            <w:r w:rsidRPr="00666570">
              <w:rPr>
                <w:sz w:val="20"/>
                <w:szCs w:val="20"/>
              </w:rPr>
              <w:t>Защита от чрезвычайных ситуаций природного и техногенного характера, профилактика терроризма и экстремизма в муниципальном районе «Сосногорск»</w:t>
            </w:r>
          </w:p>
        </w:tc>
      </w:tr>
      <w:tr w:rsidR="000E55E0" w:rsidRPr="00A41EA3" w:rsidTr="0033320E">
        <w:trPr>
          <w:trHeight w:val="409"/>
        </w:trPr>
        <w:tc>
          <w:tcPr>
            <w:tcW w:w="815" w:type="dxa"/>
            <w:shd w:val="clear" w:color="auto" w:fill="auto"/>
          </w:tcPr>
          <w:p w:rsidR="000E55E0" w:rsidRPr="00666570" w:rsidRDefault="000E55E0" w:rsidP="0033320E">
            <w:pPr>
              <w:pStyle w:val="ConsPlusNormal0"/>
              <w:rPr>
                <w:sz w:val="20"/>
                <w:szCs w:val="20"/>
              </w:rPr>
            </w:pPr>
            <w:r w:rsidRPr="00666570">
              <w:rPr>
                <w:sz w:val="20"/>
                <w:szCs w:val="20"/>
              </w:rPr>
              <w:t>1</w:t>
            </w:r>
          </w:p>
        </w:tc>
        <w:tc>
          <w:tcPr>
            <w:tcW w:w="3395" w:type="dxa"/>
            <w:shd w:val="clear" w:color="auto" w:fill="auto"/>
          </w:tcPr>
          <w:p w:rsidR="000E55E0" w:rsidRPr="00666570" w:rsidRDefault="000E55E0" w:rsidP="0033320E">
            <w:pPr>
              <w:pStyle w:val="ConsPlusNormal0"/>
              <w:rPr>
                <w:b/>
                <w:sz w:val="20"/>
                <w:szCs w:val="20"/>
              </w:rPr>
            </w:pPr>
            <w:r w:rsidRPr="00666570">
              <w:rPr>
                <w:sz w:val="20"/>
                <w:szCs w:val="20"/>
              </w:rPr>
              <w:t>Доля граждан, проживающих на территории МО МР «Сосногорск» имеющих возможность вызова экстренных оперативных служб через единый номер «112»</w:t>
            </w:r>
          </w:p>
        </w:tc>
        <w:tc>
          <w:tcPr>
            <w:tcW w:w="3397" w:type="dxa"/>
            <w:tcBorders>
              <w:bottom w:val="nil"/>
            </w:tcBorders>
            <w:shd w:val="clear" w:color="auto" w:fill="auto"/>
          </w:tcPr>
          <w:p w:rsidR="000E55E0" w:rsidRPr="00666570" w:rsidRDefault="000E55E0" w:rsidP="0033320E">
            <w:pPr>
              <w:pStyle w:val="ConsPlusNormal0"/>
              <w:rPr>
                <w:sz w:val="20"/>
                <w:szCs w:val="20"/>
              </w:rPr>
            </w:pPr>
            <w:r w:rsidRPr="00666570">
              <w:rPr>
                <w:sz w:val="20"/>
                <w:szCs w:val="20"/>
              </w:rPr>
              <w:t>Ежегодный доклад о состоянии защиты населения и территорий МР «Сосногорск» от чрезвычайных ситуаций природного и техногенного характера</w:t>
            </w:r>
          </w:p>
        </w:tc>
        <w:tc>
          <w:tcPr>
            <w:tcW w:w="5009" w:type="dxa"/>
            <w:tcBorders>
              <w:bottom w:val="nil"/>
            </w:tcBorders>
            <w:shd w:val="clear" w:color="auto" w:fill="auto"/>
          </w:tcPr>
          <w:p w:rsidR="000E55E0" w:rsidRPr="00666570" w:rsidRDefault="000E55E0" w:rsidP="0033320E">
            <w:pPr>
              <w:pStyle w:val="ConsPlusNormal0"/>
              <w:rPr>
                <w:sz w:val="20"/>
                <w:szCs w:val="20"/>
              </w:rPr>
            </w:pPr>
            <w:proofErr w:type="gramStart"/>
            <w:r w:rsidRPr="00666570">
              <w:rPr>
                <w:sz w:val="20"/>
                <w:szCs w:val="20"/>
              </w:rPr>
              <w:t xml:space="preserve">Количество граждан, проживающих на территории МО МР «Сосногорск», имеющих возможность вызова экстренных оперативных служб через единый номер «112» / численность населения МО МР «Сосногорск») </w:t>
            </w:r>
            <w:proofErr w:type="spellStart"/>
            <w:r w:rsidRPr="00666570">
              <w:rPr>
                <w:sz w:val="20"/>
                <w:szCs w:val="20"/>
              </w:rPr>
              <w:t>x</w:t>
            </w:r>
            <w:proofErr w:type="spellEnd"/>
            <w:r w:rsidRPr="00666570">
              <w:rPr>
                <w:sz w:val="20"/>
                <w:szCs w:val="20"/>
              </w:rPr>
              <w:t xml:space="preserve"> 100%</w:t>
            </w:r>
            <w:proofErr w:type="gramEnd"/>
          </w:p>
        </w:tc>
        <w:tc>
          <w:tcPr>
            <w:tcW w:w="3119" w:type="dxa"/>
            <w:shd w:val="clear" w:color="auto" w:fill="auto"/>
          </w:tcPr>
          <w:p w:rsidR="000E55E0" w:rsidRPr="00666570" w:rsidRDefault="000E55E0" w:rsidP="0033320E">
            <w:pPr>
              <w:pStyle w:val="ConsPlusNormal0"/>
              <w:rPr>
                <w:sz w:val="20"/>
                <w:szCs w:val="20"/>
              </w:rPr>
            </w:pPr>
            <w:r w:rsidRPr="00666570">
              <w:rPr>
                <w:sz w:val="20"/>
                <w:szCs w:val="20"/>
              </w:rPr>
              <w:t>МКУ «Управление по делам ГО и ЧС МО МР Сосногорск»</w:t>
            </w:r>
          </w:p>
        </w:tc>
      </w:tr>
      <w:tr w:rsidR="000E55E0" w:rsidRPr="00A41EA3" w:rsidTr="009764EA">
        <w:trPr>
          <w:trHeight w:val="691"/>
        </w:trPr>
        <w:tc>
          <w:tcPr>
            <w:tcW w:w="815" w:type="dxa"/>
            <w:vMerge w:val="restart"/>
            <w:shd w:val="clear" w:color="auto" w:fill="auto"/>
          </w:tcPr>
          <w:p w:rsidR="000E55E0" w:rsidRPr="00666570" w:rsidRDefault="000E55E0" w:rsidP="0033320E">
            <w:pPr>
              <w:pStyle w:val="ConsPlusNormal0"/>
              <w:rPr>
                <w:sz w:val="20"/>
                <w:szCs w:val="20"/>
              </w:rPr>
            </w:pPr>
            <w:r w:rsidRPr="00666570">
              <w:rPr>
                <w:sz w:val="20"/>
                <w:szCs w:val="20"/>
              </w:rPr>
              <w:t>2</w:t>
            </w:r>
          </w:p>
        </w:tc>
        <w:tc>
          <w:tcPr>
            <w:tcW w:w="3395" w:type="dxa"/>
            <w:vMerge w:val="restart"/>
            <w:shd w:val="clear" w:color="auto" w:fill="auto"/>
          </w:tcPr>
          <w:p w:rsidR="000E55E0" w:rsidRPr="00666570" w:rsidRDefault="000E55E0" w:rsidP="0033320E">
            <w:pPr>
              <w:pStyle w:val="ConsPlusNormal0"/>
              <w:rPr>
                <w:b/>
                <w:sz w:val="20"/>
                <w:szCs w:val="20"/>
              </w:rPr>
            </w:pPr>
            <w:r w:rsidRPr="00666570">
              <w:rPr>
                <w:sz w:val="20"/>
                <w:szCs w:val="20"/>
              </w:rPr>
              <w:t>Удельный вес населения муниципального района «Сосногорск», охваченного различными средствами оповещения, включенными в РАСЦО «Парма»</w:t>
            </w:r>
          </w:p>
        </w:tc>
        <w:tc>
          <w:tcPr>
            <w:tcW w:w="3397" w:type="dxa"/>
            <w:tcBorders>
              <w:bottom w:val="single" w:sz="4" w:space="0" w:color="auto"/>
            </w:tcBorders>
            <w:shd w:val="clear" w:color="auto" w:fill="auto"/>
          </w:tcPr>
          <w:p w:rsidR="000E55E0" w:rsidRPr="00666570" w:rsidRDefault="000E55E0" w:rsidP="0033320E">
            <w:pPr>
              <w:pStyle w:val="ConsPlusNormal0"/>
              <w:rPr>
                <w:sz w:val="20"/>
                <w:szCs w:val="20"/>
                <w:highlight w:val="red"/>
              </w:rPr>
            </w:pPr>
            <w:r w:rsidRPr="00666570">
              <w:rPr>
                <w:sz w:val="20"/>
                <w:szCs w:val="20"/>
              </w:rPr>
              <w:t xml:space="preserve">Результаты ежегодной Комплексной проверка системы оповещения и информирования населения Республики Коми по сигналам гражданской обороны, при угрозе </w:t>
            </w:r>
          </w:p>
        </w:tc>
        <w:tc>
          <w:tcPr>
            <w:tcW w:w="5009" w:type="dxa"/>
            <w:tcBorders>
              <w:bottom w:val="single" w:sz="4" w:space="0" w:color="auto"/>
            </w:tcBorders>
            <w:shd w:val="clear" w:color="auto" w:fill="auto"/>
          </w:tcPr>
          <w:p w:rsidR="000E55E0" w:rsidRPr="00666570" w:rsidRDefault="000E55E0" w:rsidP="0033320E">
            <w:pPr>
              <w:pStyle w:val="ConsPlusNormal0"/>
              <w:rPr>
                <w:sz w:val="20"/>
                <w:szCs w:val="20"/>
              </w:rPr>
            </w:pPr>
            <w:r w:rsidRPr="00666570">
              <w:rPr>
                <w:sz w:val="20"/>
                <w:szCs w:val="20"/>
              </w:rPr>
              <w:t xml:space="preserve">Показатель рассчитывается путем отношения количества граждан, проживающих на территории. МО МР «Сосногорск» где установлены сирены к общему количеству жителей МО МР «Сосногорск </w:t>
            </w:r>
            <w:proofErr w:type="spellStart"/>
            <w:r w:rsidRPr="00666570">
              <w:rPr>
                <w:sz w:val="20"/>
                <w:szCs w:val="20"/>
              </w:rPr>
              <w:t>х</w:t>
            </w:r>
            <w:proofErr w:type="spellEnd"/>
            <w:r w:rsidRPr="00666570">
              <w:rPr>
                <w:sz w:val="20"/>
                <w:szCs w:val="20"/>
              </w:rPr>
              <w:t xml:space="preserve">  100%</w:t>
            </w:r>
          </w:p>
        </w:tc>
        <w:tc>
          <w:tcPr>
            <w:tcW w:w="3119" w:type="dxa"/>
            <w:tcBorders>
              <w:bottom w:val="single" w:sz="4" w:space="0" w:color="auto"/>
            </w:tcBorders>
            <w:shd w:val="clear" w:color="auto" w:fill="auto"/>
          </w:tcPr>
          <w:p w:rsidR="000E55E0" w:rsidRPr="00666570" w:rsidRDefault="000E55E0" w:rsidP="0033320E">
            <w:pPr>
              <w:pStyle w:val="ConsPlusNormal0"/>
              <w:rPr>
                <w:b/>
                <w:sz w:val="20"/>
                <w:szCs w:val="20"/>
              </w:rPr>
            </w:pPr>
            <w:r w:rsidRPr="00666570">
              <w:rPr>
                <w:sz w:val="20"/>
                <w:szCs w:val="20"/>
              </w:rPr>
              <w:t>МКУ «Управление по делам ГО и ЧС МО МР «Сосногорск»</w:t>
            </w:r>
          </w:p>
        </w:tc>
      </w:tr>
      <w:tr w:rsidR="000E55E0" w:rsidRPr="00A41EA3" w:rsidTr="009764EA">
        <w:trPr>
          <w:trHeight w:val="691"/>
        </w:trPr>
        <w:tc>
          <w:tcPr>
            <w:tcW w:w="815" w:type="dxa"/>
            <w:vMerge/>
            <w:shd w:val="clear" w:color="auto" w:fill="auto"/>
          </w:tcPr>
          <w:p w:rsidR="000E55E0" w:rsidRPr="00666570" w:rsidRDefault="000E55E0" w:rsidP="0033320E">
            <w:pPr>
              <w:pStyle w:val="ConsPlusNormal0"/>
              <w:rPr>
                <w:sz w:val="20"/>
                <w:szCs w:val="20"/>
              </w:rPr>
            </w:pPr>
          </w:p>
        </w:tc>
        <w:tc>
          <w:tcPr>
            <w:tcW w:w="3395" w:type="dxa"/>
            <w:vMerge/>
            <w:shd w:val="clear" w:color="auto" w:fill="auto"/>
          </w:tcPr>
          <w:p w:rsidR="000E55E0" w:rsidRPr="00666570" w:rsidRDefault="000E55E0" w:rsidP="0033320E">
            <w:pPr>
              <w:pStyle w:val="ConsPlusNormal0"/>
              <w:rPr>
                <w:sz w:val="20"/>
                <w:szCs w:val="20"/>
              </w:rPr>
            </w:pPr>
          </w:p>
        </w:tc>
        <w:tc>
          <w:tcPr>
            <w:tcW w:w="3397" w:type="dxa"/>
            <w:tcBorders>
              <w:bottom w:val="nil"/>
            </w:tcBorders>
            <w:shd w:val="clear" w:color="auto" w:fill="auto"/>
          </w:tcPr>
          <w:p w:rsidR="000E55E0" w:rsidRPr="00666570" w:rsidRDefault="000E55E0" w:rsidP="0033320E">
            <w:pPr>
              <w:pStyle w:val="ConsPlusNormal0"/>
              <w:rPr>
                <w:sz w:val="20"/>
                <w:szCs w:val="20"/>
              </w:rPr>
            </w:pPr>
            <w:r w:rsidRPr="00666570">
              <w:rPr>
                <w:sz w:val="20"/>
                <w:szCs w:val="20"/>
              </w:rPr>
              <w:t xml:space="preserve">возникновения или </w:t>
            </w:r>
            <w:proofErr w:type="gramStart"/>
            <w:r w:rsidRPr="00666570">
              <w:rPr>
                <w:sz w:val="20"/>
                <w:szCs w:val="20"/>
              </w:rPr>
              <w:t>возникновении</w:t>
            </w:r>
            <w:proofErr w:type="gramEnd"/>
            <w:r w:rsidRPr="00666570">
              <w:rPr>
                <w:sz w:val="20"/>
                <w:szCs w:val="20"/>
              </w:rPr>
              <w:t xml:space="preserve"> чрезвычайных ситуаций межмуниципального и регионального характера</w:t>
            </w:r>
          </w:p>
        </w:tc>
        <w:tc>
          <w:tcPr>
            <w:tcW w:w="5009" w:type="dxa"/>
            <w:tcBorders>
              <w:bottom w:val="nil"/>
            </w:tcBorders>
            <w:shd w:val="clear" w:color="auto" w:fill="auto"/>
          </w:tcPr>
          <w:p w:rsidR="000E55E0" w:rsidRPr="00666570" w:rsidRDefault="000E55E0" w:rsidP="0033320E">
            <w:pPr>
              <w:pStyle w:val="ConsPlusNormal0"/>
              <w:rPr>
                <w:sz w:val="20"/>
                <w:szCs w:val="20"/>
              </w:rPr>
            </w:pPr>
          </w:p>
        </w:tc>
        <w:tc>
          <w:tcPr>
            <w:tcW w:w="3119" w:type="dxa"/>
            <w:shd w:val="clear" w:color="auto" w:fill="auto"/>
          </w:tcPr>
          <w:p w:rsidR="000E55E0" w:rsidRPr="00666570" w:rsidRDefault="000E55E0" w:rsidP="0033320E">
            <w:pPr>
              <w:pStyle w:val="ConsPlusNormal0"/>
              <w:rPr>
                <w:sz w:val="20"/>
                <w:szCs w:val="20"/>
              </w:rPr>
            </w:pPr>
          </w:p>
        </w:tc>
      </w:tr>
      <w:tr w:rsidR="000E55E0" w:rsidRPr="00A41EA3" w:rsidTr="00666570">
        <w:trPr>
          <w:trHeight w:val="550"/>
        </w:trPr>
        <w:tc>
          <w:tcPr>
            <w:tcW w:w="815" w:type="dxa"/>
            <w:shd w:val="clear" w:color="auto" w:fill="auto"/>
          </w:tcPr>
          <w:p w:rsidR="000E55E0" w:rsidRPr="00666570" w:rsidRDefault="000E55E0" w:rsidP="0033320E">
            <w:pPr>
              <w:pStyle w:val="ConsPlusNormal0"/>
              <w:rPr>
                <w:sz w:val="20"/>
                <w:szCs w:val="20"/>
              </w:rPr>
            </w:pPr>
            <w:r w:rsidRPr="00666570">
              <w:rPr>
                <w:sz w:val="20"/>
                <w:szCs w:val="20"/>
              </w:rPr>
              <w:t>3</w:t>
            </w:r>
          </w:p>
        </w:tc>
        <w:tc>
          <w:tcPr>
            <w:tcW w:w="3395" w:type="dxa"/>
            <w:shd w:val="clear" w:color="auto" w:fill="auto"/>
          </w:tcPr>
          <w:p w:rsidR="000E55E0" w:rsidRPr="00666570" w:rsidRDefault="000E55E0" w:rsidP="0033320E">
            <w:pPr>
              <w:pStyle w:val="ConsPlusNormal0"/>
              <w:rPr>
                <w:b/>
                <w:sz w:val="20"/>
                <w:szCs w:val="20"/>
              </w:rPr>
            </w:pPr>
            <w:r w:rsidRPr="00666570">
              <w:rPr>
                <w:sz w:val="20"/>
                <w:szCs w:val="20"/>
              </w:rPr>
              <w:t>Удельный вес объектов, соответствующих перечню обязательных требований антитеррористической защищенности ПОО (потенциально опасных объектов), объектов ЖКХ, жизнеобеспечения, массового пребывания граждан</w:t>
            </w:r>
          </w:p>
        </w:tc>
        <w:tc>
          <w:tcPr>
            <w:tcW w:w="3397" w:type="dxa"/>
            <w:tcBorders>
              <w:top w:val="single" w:sz="4" w:space="0" w:color="auto"/>
              <w:bottom w:val="single" w:sz="4" w:space="0" w:color="auto"/>
            </w:tcBorders>
            <w:shd w:val="clear" w:color="auto" w:fill="auto"/>
          </w:tcPr>
          <w:p w:rsidR="000E55E0" w:rsidRPr="00666570" w:rsidRDefault="000E55E0" w:rsidP="0033320E">
            <w:pPr>
              <w:pStyle w:val="ConsPlusNormal0"/>
              <w:rPr>
                <w:sz w:val="20"/>
                <w:szCs w:val="20"/>
              </w:rPr>
            </w:pPr>
            <w:r w:rsidRPr="00666570">
              <w:rPr>
                <w:sz w:val="20"/>
                <w:szCs w:val="20"/>
              </w:rPr>
              <w:t>Ежегодный доклад о состоянии защиты населения и территорий МР «Сосногорск» от чрезвычайных ситуаций природного и техногенного характера</w:t>
            </w:r>
          </w:p>
        </w:tc>
        <w:tc>
          <w:tcPr>
            <w:tcW w:w="5009" w:type="dxa"/>
            <w:tcBorders>
              <w:top w:val="single" w:sz="4" w:space="0" w:color="auto"/>
              <w:bottom w:val="single" w:sz="4" w:space="0" w:color="auto"/>
            </w:tcBorders>
            <w:shd w:val="clear" w:color="auto" w:fill="auto"/>
          </w:tcPr>
          <w:p w:rsidR="000E55E0" w:rsidRPr="00666570" w:rsidRDefault="000E55E0" w:rsidP="0033320E">
            <w:pPr>
              <w:pStyle w:val="ConsPlusNormal0"/>
              <w:rPr>
                <w:sz w:val="20"/>
                <w:szCs w:val="20"/>
              </w:rPr>
            </w:pPr>
            <w:r w:rsidRPr="00666570">
              <w:rPr>
                <w:sz w:val="20"/>
                <w:szCs w:val="20"/>
              </w:rPr>
              <w:t xml:space="preserve">У = Ос / </w:t>
            </w:r>
            <w:proofErr w:type="spellStart"/>
            <w:r w:rsidRPr="00666570">
              <w:rPr>
                <w:sz w:val="20"/>
                <w:szCs w:val="20"/>
              </w:rPr>
              <w:t>Ов</w:t>
            </w:r>
            <w:proofErr w:type="spellEnd"/>
            <w:r w:rsidRPr="00666570">
              <w:rPr>
                <w:sz w:val="20"/>
                <w:szCs w:val="20"/>
              </w:rPr>
              <w:t xml:space="preserve"> </w:t>
            </w:r>
            <w:proofErr w:type="spellStart"/>
            <w:r w:rsidRPr="00666570">
              <w:rPr>
                <w:sz w:val="20"/>
                <w:szCs w:val="20"/>
              </w:rPr>
              <w:t>x</w:t>
            </w:r>
            <w:proofErr w:type="spellEnd"/>
            <w:r w:rsidRPr="00666570">
              <w:rPr>
                <w:sz w:val="20"/>
                <w:szCs w:val="20"/>
              </w:rPr>
              <w:t xml:space="preserve"> 100,</w:t>
            </w:r>
          </w:p>
          <w:p w:rsidR="000E55E0" w:rsidRPr="00666570" w:rsidRDefault="000E55E0" w:rsidP="0033320E">
            <w:pPr>
              <w:pStyle w:val="ConsPlusNormal0"/>
              <w:rPr>
                <w:sz w:val="20"/>
                <w:szCs w:val="20"/>
              </w:rPr>
            </w:pPr>
            <w:r w:rsidRPr="00666570">
              <w:rPr>
                <w:sz w:val="20"/>
                <w:szCs w:val="20"/>
              </w:rPr>
              <w:t>где:</w:t>
            </w:r>
          </w:p>
          <w:p w:rsidR="000E55E0" w:rsidRPr="00666570" w:rsidRDefault="000E55E0" w:rsidP="0033320E">
            <w:pPr>
              <w:pStyle w:val="ConsPlusNormal0"/>
              <w:rPr>
                <w:sz w:val="20"/>
                <w:szCs w:val="20"/>
              </w:rPr>
            </w:pPr>
            <w:r w:rsidRPr="00666570">
              <w:rPr>
                <w:sz w:val="20"/>
                <w:szCs w:val="20"/>
              </w:rPr>
              <w:t>У - удельный вес объектов, соответствующих перечню обязательных требований антитеррористической защищенности ПОО, объектов ЖКХ, жизнеобеспечения, массового пребывания граждан;</w:t>
            </w:r>
          </w:p>
          <w:p w:rsidR="000E55E0" w:rsidRPr="00666570" w:rsidRDefault="000E55E0" w:rsidP="0033320E">
            <w:pPr>
              <w:pStyle w:val="ConsPlusNormal0"/>
              <w:rPr>
                <w:sz w:val="20"/>
                <w:szCs w:val="20"/>
              </w:rPr>
            </w:pPr>
            <w:r w:rsidRPr="00666570">
              <w:rPr>
                <w:sz w:val="20"/>
                <w:szCs w:val="20"/>
              </w:rPr>
              <w:t>Ос – количество объектов, соответствующих перечню обязательных требований антитеррористической защищенности ПОО, объектов ЖКХ, жизнеобеспечения, массового пребывания граждан;</w:t>
            </w:r>
          </w:p>
          <w:p w:rsidR="000E55E0" w:rsidRPr="00666570" w:rsidRDefault="000E55E0" w:rsidP="0033320E">
            <w:pPr>
              <w:pStyle w:val="ConsPlusNormal0"/>
              <w:rPr>
                <w:sz w:val="20"/>
                <w:szCs w:val="20"/>
              </w:rPr>
            </w:pPr>
            <w:proofErr w:type="spellStart"/>
            <w:r w:rsidRPr="00666570">
              <w:rPr>
                <w:sz w:val="20"/>
                <w:szCs w:val="20"/>
              </w:rPr>
              <w:t>Ов</w:t>
            </w:r>
            <w:proofErr w:type="spellEnd"/>
            <w:r w:rsidRPr="00666570">
              <w:rPr>
                <w:sz w:val="20"/>
                <w:szCs w:val="20"/>
              </w:rPr>
              <w:t xml:space="preserve">–количество объектов всего, на которые распространяются обязательные требования </w:t>
            </w:r>
            <w:r w:rsidRPr="00666570">
              <w:rPr>
                <w:sz w:val="20"/>
                <w:szCs w:val="20"/>
              </w:rPr>
              <w:lastRenderedPageBreak/>
              <w:t>антитеррористической защищенности ПОО, объектов ЖКХ, жизнеобеспечения, массового пребывания граждан.</w:t>
            </w:r>
          </w:p>
        </w:tc>
        <w:tc>
          <w:tcPr>
            <w:tcW w:w="3119" w:type="dxa"/>
            <w:tcBorders>
              <w:top w:val="single" w:sz="4" w:space="0" w:color="auto"/>
              <w:bottom w:val="single" w:sz="4" w:space="0" w:color="auto"/>
            </w:tcBorders>
            <w:shd w:val="clear" w:color="auto" w:fill="auto"/>
          </w:tcPr>
          <w:p w:rsidR="000E55E0" w:rsidRPr="00666570" w:rsidRDefault="000E55E0" w:rsidP="0033320E">
            <w:pPr>
              <w:pStyle w:val="ConsPlusNormal0"/>
              <w:rPr>
                <w:sz w:val="20"/>
                <w:szCs w:val="20"/>
              </w:rPr>
            </w:pPr>
            <w:r w:rsidRPr="00666570">
              <w:rPr>
                <w:sz w:val="20"/>
                <w:szCs w:val="20"/>
              </w:rPr>
              <w:lastRenderedPageBreak/>
              <w:t>МКУ «Управление по делам ГО и ЧС МО МР «Сосногорск»</w:t>
            </w:r>
          </w:p>
        </w:tc>
      </w:tr>
      <w:tr w:rsidR="000E55E0" w:rsidRPr="00A41EA3" w:rsidTr="009764EA">
        <w:trPr>
          <w:trHeight w:val="1197"/>
        </w:trPr>
        <w:tc>
          <w:tcPr>
            <w:tcW w:w="815" w:type="dxa"/>
            <w:shd w:val="clear" w:color="auto" w:fill="auto"/>
          </w:tcPr>
          <w:p w:rsidR="000E55E0" w:rsidRPr="00666570" w:rsidRDefault="000E55E0" w:rsidP="0033320E">
            <w:pPr>
              <w:pStyle w:val="ConsPlusNormal0"/>
              <w:rPr>
                <w:sz w:val="20"/>
                <w:szCs w:val="20"/>
              </w:rPr>
            </w:pPr>
            <w:r w:rsidRPr="00666570">
              <w:rPr>
                <w:sz w:val="20"/>
                <w:szCs w:val="20"/>
              </w:rPr>
              <w:lastRenderedPageBreak/>
              <w:t>4</w:t>
            </w:r>
          </w:p>
        </w:tc>
        <w:tc>
          <w:tcPr>
            <w:tcW w:w="3395" w:type="dxa"/>
            <w:shd w:val="clear" w:color="auto" w:fill="auto"/>
          </w:tcPr>
          <w:p w:rsidR="000E55E0" w:rsidRPr="00666570" w:rsidRDefault="000E55E0" w:rsidP="0033320E">
            <w:pPr>
              <w:pStyle w:val="ConsPlusNormal0"/>
              <w:rPr>
                <w:b/>
                <w:sz w:val="20"/>
                <w:szCs w:val="20"/>
              </w:rPr>
            </w:pPr>
            <w:r w:rsidRPr="00666570">
              <w:rPr>
                <w:sz w:val="20"/>
                <w:szCs w:val="20"/>
              </w:rPr>
              <w:t xml:space="preserve">Доля проведенных комплексных учений, штабных тренировок для решения задач по минимизации и (или) ликвидации последствий проявления терроризма </w:t>
            </w:r>
            <w:proofErr w:type="gramStart"/>
            <w:r w:rsidRPr="00666570">
              <w:rPr>
                <w:sz w:val="20"/>
                <w:szCs w:val="20"/>
              </w:rPr>
              <w:t>от</w:t>
            </w:r>
            <w:proofErr w:type="gramEnd"/>
            <w:r w:rsidRPr="00666570">
              <w:rPr>
                <w:sz w:val="20"/>
                <w:szCs w:val="20"/>
              </w:rPr>
              <w:t xml:space="preserve"> запланированных</w:t>
            </w:r>
          </w:p>
        </w:tc>
        <w:tc>
          <w:tcPr>
            <w:tcW w:w="3397" w:type="dxa"/>
            <w:tcBorders>
              <w:bottom w:val="nil"/>
            </w:tcBorders>
            <w:shd w:val="clear" w:color="auto" w:fill="auto"/>
          </w:tcPr>
          <w:p w:rsidR="000E55E0" w:rsidRPr="00666570" w:rsidRDefault="000E55E0" w:rsidP="0033320E">
            <w:pPr>
              <w:pStyle w:val="ConsPlusNormal0"/>
              <w:rPr>
                <w:sz w:val="20"/>
                <w:szCs w:val="20"/>
              </w:rPr>
            </w:pPr>
            <w:r w:rsidRPr="00666570">
              <w:rPr>
                <w:sz w:val="20"/>
                <w:szCs w:val="20"/>
              </w:rPr>
              <w:t xml:space="preserve">Годовой отчет о деятельности Антитеррористической комиссии МО МР «Сосногорск» </w:t>
            </w:r>
          </w:p>
        </w:tc>
        <w:tc>
          <w:tcPr>
            <w:tcW w:w="5009" w:type="dxa"/>
            <w:tcBorders>
              <w:bottom w:val="nil"/>
            </w:tcBorders>
            <w:shd w:val="clear" w:color="auto" w:fill="auto"/>
          </w:tcPr>
          <w:p w:rsidR="000E55E0" w:rsidRPr="00666570" w:rsidRDefault="000E55E0" w:rsidP="0033320E">
            <w:pPr>
              <w:pStyle w:val="ConsPlusNormal0"/>
              <w:rPr>
                <w:sz w:val="20"/>
                <w:szCs w:val="20"/>
              </w:rPr>
            </w:pPr>
            <w:r w:rsidRPr="00666570">
              <w:rPr>
                <w:sz w:val="20"/>
                <w:szCs w:val="20"/>
              </w:rPr>
              <w:t xml:space="preserve">Показатель рассчитывается путем отношения количества проведенных комплексных учений, штабных тренировок и специальных комплексных занятий с органами управления, входящими в состав группировки сил и средств, привлекаемых для решения задач по минимизации и (или) ликвидации последствий проявления терроризма, к запланированному количеству </w:t>
            </w:r>
            <w:proofErr w:type="spellStart"/>
            <w:r w:rsidRPr="00666570">
              <w:rPr>
                <w:sz w:val="20"/>
                <w:szCs w:val="20"/>
              </w:rPr>
              <w:t>x</w:t>
            </w:r>
            <w:proofErr w:type="spellEnd"/>
            <w:r w:rsidRPr="00666570">
              <w:rPr>
                <w:sz w:val="20"/>
                <w:szCs w:val="20"/>
              </w:rPr>
              <w:t xml:space="preserve"> 100</w:t>
            </w:r>
          </w:p>
        </w:tc>
        <w:tc>
          <w:tcPr>
            <w:tcW w:w="3119" w:type="dxa"/>
            <w:shd w:val="clear" w:color="auto" w:fill="auto"/>
          </w:tcPr>
          <w:p w:rsidR="000E55E0" w:rsidRPr="00666570" w:rsidRDefault="000E55E0" w:rsidP="0033320E">
            <w:pPr>
              <w:pStyle w:val="ConsPlusNormal0"/>
              <w:rPr>
                <w:b/>
                <w:sz w:val="20"/>
                <w:szCs w:val="20"/>
              </w:rPr>
            </w:pPr>
            <w:r w:rsidRPr="00666570">
              <w:rPr>
                <w:sz w:val="20"/>
                <w:szCs w:val="20"/>
              </w:rPr>
              <w:t>МКУ «Управление по делам ГО и ЧС МО МР «Сосногорск»</w:t>
            </w:r>
          </w:p>
        </w:tc>
      </w:tr>
      <w:tr w:rsidR="000E55E0" w:rsidRPr="00A41EA3" w:rsidTr="009764EA">
        <w:trPr>
          <w:trHeight w:val="230"/>
        </w:trPr>
        <w:tc>
          <w:tcPr>
            <w:tcW w:w="15735" w:type="dxa"/>
            <w:gridSpan w:val="5"/>
            <w:shd w:val="clear" w:color="auto" w:fill="auto"/>
          </w:tcPr>
          <w:p w:rsidR="000E55E0" w:rsidRPr="00666570" w:rsidRDefault="000E55E0" w:rsidP="0033320E">
            <w:pPr>
              <w:pStyle w:val="ConsPlusNormal0"/>
              <w:rPr>
                <w:b/>
                <w:sz w:val="20"/>
                <w:szCs w:val="20"/>
              </w:rPr>
            </w:pPr>
            <w:r w:rsidRPr="00666570">
              <w:rPr>
                <w:b/>
                <w:sz w:val="20"/>
                <w:szCs w:val="20"/>
              </w:rPr>
              <w:t xml:space="preserve">Подпрограмма 2 </w:t>
            </w:r>
            <w:r w:rsidRPr="00666570">
              <w:rPr>
                <w:sz w:val="20"/>
                <w:szCs w:val="20"/>
              </w:rPr>
              <w:t>«Правопорядок в муниципальном районе «Сосногорск»</w:t>
            </w:r>
          </w:p>
        </w:tc>
      </w:tr>
      <w:tr w:rsidR="000E55E0" w:rsidRPr="00A41EA3" w:rsidTr="009764EA">
        <w:trPr>
          <w:trHeight w:val="491"/>
        </w:trPr>
        <w:tc>
          <w:tcPr>
            <w:tcW w:w="815" w:type="dxa"/>
            <w:shd w:val="clear" w:color="auto" w:fill="auto"/>
          </w:tcPr>
          <w:p w:rsidR="000E55E0" w:rsidRPr="00666570" w:rsidRDefault="000E55E0" w:rsidP="0033320E">
            <w:pPr>
              <w:pStyle w:val="ConsPlusNormal0"/>
              <w:rPr>
                <w:sz w:val="20"/>
                <w:szCs w:val="20"/>
              </w:rPr>
            </w:pPr>
            <w:r w:rsidRPr="00666570">
              <w:rPr>
                <w:sz w:val="20"/>
                <w:szCs w:val="20"/>
              </w:rPr>
              <w:t>1</w:t>
            </w:r>
          </w:p>
        </w:tc>
        <w:tc>
          <w:tcPr>
            <w:tcW w:w="3395" w:type="dxa"/>
            <w:tcBorders>
              <w:top w:val="single" w:sz="4" w:space="0" w:color="auto"/>
              <w:bottom w:val="single" w:sz="4" w:space="0" w:color="auto"/>
            </w:tcBorders>
          </w:tcPr>
          <w:p w:rsidR="000E55E0" w:rsidRPr="00666570" w:rsidRDefault="000E55E0" w:rsidP="0033320E">
            <w:pPr>
              <w:pStyle w:val="ConsPlusNormal0"/>
              <w:rPr>
                <w:sz w:val="20"/>
                <w:szCs w:val="20"/>
              </w:rPr>
            </w:pPr>
            <w:r w:rsidRPr="00666570">
              <w:rPr>
                <w:sz w:val="20"/>
                <w:szCs w:val="20"/>
              </w:rPr>
              <w:t xml:space="preserve">Удельный вес мест массового пребывания граждан, оборудованных системами видеонаблюдения </w:t>
            </w:r>
            <w:proofErr w:type="gramStart"/>
            <w:r w:rsidRPr="00666570">
              <w:rPr>
                <w:sz w:val="20"/>
                <w:szCs w:val="20"/>
              </w:rPr>
              <w:t>от</w:t>
            </w:r>
            <w:proofErr w:type="gramEnd"/>
            <w:r w:rsidRPr="00666570">
              <w:rPr>
                <w:sz w:val="20"/>
                <w:szCs w:val="20"/>
              </w:rPr>
              <w:t xml:space="preserve"> запланированных</w:t>
            </w:r>
          </w:p>
        </w:tc>
        <w:tc>
          <w:tcPr>
            <w:tcW w:w="3397" w:type="dxa"/>
            <w:tcBorders>
              <w:top w:val="single" w:sz="4" w:space="0" w:color="auto"/>
              <w:bottom w:val="single" w:sz="4" w:space="0" w:color="auto"/>
            </w:tcBorders>
          </w:tcPr>
          <w:p w:rsidR="000E55E0" w:rsidRPr="00666570" w:rsidRDefault="000E55E0" w:rsidP="00F636CA">
            <w:pPr>
              <w:rPr>
                <w:sz w:val="20"/>
                <w:szCs w:val="20"/>
              </w:rPr>
            </w:pPr>
            <w:r w:rsidRPr="00666570">
              <w:rPr>
                <w:sz w:val="20"/>
                <w:szCs w:val="20"/>
              </w:rPr>
              <w:t>Ежегодный доклад о профилактике правонарушений в муниципальном районе «Сосногорск»</w:t>
            </w:r>
          </w:p>
        </w:tc>
        <w:tc>
          <w:tcPr>
            <w:tcW w:w="5009" w:type="dxa"/>
            <w:tcBorders>
              <w:top w:val="single" w:sz="4" w:space="0" w:color="auto"/>
              <w:bottom w:val="single" w:sz="4" w:space="0" w:color="auto"/>
            </w:tcBorders>
          </w:tcPr>
          <w:p w:rsidR="000E55E0" w:rsidRPr="00666570" w:rsidRDefault="000E55E0" w:rsidP="0033320E">
            <w:pPr>
              <w:pStyle w:val="ConsPlusNormal0"/>
              <w:rPr>
                <w:sz w:val="20"/>
                <w:szCs w:val="20"/>
              </w:rPr>
            </w:pPr>
            <w:proofErr w:type="gramStart"/>
            <w:r w:rsidRPr="00666570">
              <w:rPr>
                <w:sz w:val="20"/>
                <w:szCs w:val="20"/>
              </w:rPr>
              <w:t>П</w:t>
            </w:r>
            <w:proofErr w:type="gramEnd"/>
            <w:r w:rsidRPr="00666570">
              <w:rPr>
                <w:sz w:val="20"/>
                <w:szCs w:val="20"/>
              </w:rPr>
              <w:t xml:space="preserve"> = </w:t>
            </w:r>
            <w:proofErr w:type="spellStart"/>
            <w:r w:rsidRPr="00666570">
              <w:rPr>
                <w:sz w:val="20"/>
                <w:szCs w:val="20"/>
              </w:rPr>
              <w:t>Пр</w:t>
            </w:r>
            <w:proofErr w:type="spellEnd"/>
            <w:r w:rsidRPr="00666570">
              <w:rPr>
                <w:sz w:val="20"/>
                <w:szCs w:val="20"/>
              </w:rPr>
              <w:t xml:space="preserve"> / </w:t>
            </w:r>
            <w:proofErr w:type="spellStart"/>
            <w:r w:rsidRPr="00666570">
              <w:rPr>
                <w:sz w:val="20"/>
                <w:szCs w:val="20"/>
              </w:rPr>
              <w:t>Пв</w:t>
            </w:r>
            <w:proofErr w:type="spellEnd"/>
            <w:r w:rsidRPr="00666570">
              <w:rPr>
                <w:sz w:val="20"/>
                <w:szCs w:val="20"/>
              </w:rPr>
              <w:t xml:space="preserve"> </w:t>
            </w:r>
            <w:proofErr w:type="spellStart"/>
            <w:r w:rsidRPr="00666570">
              <w:rPr>
                <w:sz w:val="20"/>
                <w:szCs w:val="20"/>
              </w:rPr>
              <w:t>x</w:t>
            </w:r>
            <w:proofErr w:type="spellEnd"/>
            <w:r w:rsidRPr="00666570">
              <w:rPr>
                <w:sz w:val="20"/>
                <w:szCs w:val="20"/>
              </w:rPr>
              <w:t xml:space="preserve"> 100,</w:t>
            </w:r>
          </w:p>
          <w:p w:rsidR="000E55E0" w:rsidRPr="00666570" w:rsidRDefault="000E55E0" w:rsidP="0033320E">
            <w:pPr>
              <w:pStyle w:val="ConsPlusNormal0"/>
              <w:rPr>
                <w:sz w:val="20"/>
                <w:szCs w:val="20"/>
              </w:rPr>
            </w:pPr>
            <w:r w:rsidRPr="00666570">
              <w:rPr>
                <w:sz w:val="20"/>
                <w:szCs w:val="20"/>
              </w:rPr>
              <w:t>где:</w:t>
            </w:r>
          </w:p>
          <w:p w:rsidR="000E55E0" w:rsidRPr="00666570" w:rsidRDefault="000E55E0" w:rsidP="0033320E">
            <w:pPr>
              <w:pStyle w:val="ConsPlusNormal0"/>
              <w:rPr>
                <w:sz w:val="20"/>
                <w:szCs w:val="20"/>
              </w:rPr>
            </w:pPr>
            <w:proofErr w:type="gramStart"/>
            <w:r w:rsidRPr="00666570">
              <w:rPr>
                <w:sz w:val="20"/>
                <w:szCs w:val="20"/>
              </w:rPr>
              <w:t>П</w:t>
            </w:r>
            <w:proofErr w:type="gramEnd"/>
            <w:r w:rsidRPr="00666570">
              <w:rPr>
                <w:sz w:val="20"/>
                <w:szCs w:val="20"/>
              </w:rPr>
              <w:t xml:space="preserve"> – удельный вес мест массового пребывания граждан, оборудованных системами видеонаблюдения;</w:t>
            </w:r>
          </w:p>
          <w:p w:rsidR="000E55E0" w:rsidRPr="00666570" w:rsidRDefault="000E55E0" w:rsidP="0033320E">
            <w:pPr>
              <w:pStyle w:val="ConsPlusNormal0"/>
              <w:rPr>
                <w:sz w:val="20"/>
                <w:szCs w:val="20"/>
              </w:rPr>
            </w:pPr>
            <w:proofErr w:type="spellStart"/>
            <w:proofErr w:type="gramStart"/>
            <w:r w:rsidRPr="00666570">
              <w:rPr>
                <w:sz w:val="20"/>
                <w:szCs w:val="20"/>
              </w:rPr>
              <w:t>Пр</w:t>
            </w:r>
            <w:proofErr w:type="spellEnd"/>
            <w:proofErr w:type="gramEnd"/>
            <w:r w:rsidRPr="00666570">
              <w:rPr>
                <w:sz w:val="20"/>
                <w:szCs w:val="20"/>
              </w:rPr>
              <w:t xml:space="preserve"> – количество мест массового пребывания граждан, оборудованных системами видеонаблюдения;</w:t>
            </w:r>
          </w:p>
          <w:p w:rsidR="000E55E0" w:rsidRPr="00666570" w:rsidRDefault="000E55E0" w:rsidP="0033320E">
            <w:pPr>
              <w:pStyle w:val="ConsPlusNormal0"/>
              <w:rPr>
                <w:sz w:val="20"/>
                <w:szCs w:val="20"/>
              </w:rPr>
            </w:pPr>
            <w:proofErr w:type="spellStart"/>
            <w:r w:rsidRPr="00666570">
              <w:rPr>
                <w:sz w:val="20"/>
                <w:szCs w:val="20"/>
              </w:rPr>
              <w:t>Пв</w:t>
            </w:r>
            <w:proofErr w:type="spellEnd"/>
            <w:r w:rsidRPr="00666570">
              <w:rPr>
                <w:sz w:val="20"/>
                <w:szCs w:val="20"/>
              </w:rPr>
              <w:t xml:space="preserve"> – общее количество мест с массовым пребыванием людей</w:t>
            </w:r>
          </w:p>
        </w:tc>
        <w:tc>
          <w:tcPr>
            <w:tcW w:w="3119" w:type="dxa"/>
            <w:tcBorders>
              <w:top w:val="single" w:sz="4" w:space="0" w:color="auto"/>
              <w:bottom w:val="single" w:sz="4" w:space="0" w:color="auto"/>
            </w:tcBorders>
          </w:tcPr>
          <w:p w:rsidR="000E55E0" w:rsidRPr="00666570" w:rsidRDefault="000E55E0" w:rsidP="0033320E">
            <w:pPr>
              <w:pStyle w:val="ConsPlusNormal0"/>
              <w:rPr>
                <w:sz w:val="20"/>
                <w:szCs w:val="20"/>
              </w:rPr>
            </w:pPr>
            <w:r w:rsidRPr="00666570">
              <w:rPr>
                <w:sz w:val="20"/>
                <w:szCs w:val="20"/>
              </w:rPr>
              <w:t>МКУ «Управление по делам ГО и ЧС МО МР «Сосногорск»</w:t>
            </w:r>
          </w:p>
        </w:tc>
      </w:tr>
      <w:tr w:rsidR="000E55E0" w:rsidRPr="00A41EA3" w:rsidTr="009764EA">
        <w:trPr>
          <w:trHeight w:val="601"/>
        </w:trPr>
        <w:tc>
          <w:tcPr>
            <w:tcW w:w="815" w:type="dxa"/>
            <w:shd w:val="clear" w:color="auto" w:fill="auto"/>
          </w:tcPr>
          <w:p w:rsidR="000E55E0" w:rsidRPr="00666570" w:rsidRDefault="000E55E0" w:rsidP="0033320E">
            <w:pPr>
              <w:pStyle w:val="ConsPlusNormal0"/>
              <w:rPr>
                <w:sz w:val="20"/>
                <w:szCs w:val="20"/>
              </w:rPr>
            </w:pPr>
            <w:r w:rsidRPr="00666570">
              <w:rPr>
                <w:sz w:val="20"/>
                <w:szCs w:val="20"/>
              </w:rPr>
              <w:t>2</w:t>
            </w:r>
          </w:p>
        </w:tc>
        <w:tc>
          <w:tcPr>
            <w:tcW w:w="3395" w:type="dxa"/>
            <w:tcBorders>
              <w:top w:val="single" w:sz="4" w:space="0" w:color="auto"/>
              <w:bottom w:val="single" w:sz="4" w:space="0" w:color="auto"/>
            </w:tcBorders>
          </w:tcPr>
          <w:p w:rsidR="000E55E0" w:rsidRPr="00666570" w:rsidRDefault="000E55E0" w:rsidP="0033320E">
            <w:pPr>
              <w:pStyle w:val="ConsPlusNormal0"/>
              <w:rPr>
                <w:sz w:val="20"/>
                <w:szCs w:val="20"/>
              </w:rPr>
            </w:pPr>
            <w:r w:rsidRPr="00666570">
              <w:rPr>
                <w:sz w:val="20"/>
                <w:szCs w:val="20"/>
              </w:rPr>
              <w:t xml:space="preserve">Количество проведенных заседаний </w:t>
            </w:r>
            <w:proofErr w:type="spellStart"/>
            <w:r w:rsidRPr="00666570">
              <w:rPr>
                <w:sz w:val="20"/>
                <w:szCs w:val="20"/>
              </w:rPr>
              <w:t>Антинаркотической</w:t>
            </w:r>
            <w:proofErr w:type="spellEnd"/>
            <w:r w:rsidRPr="00666570">
              <w:rPr>
                <w:sz w:val="20"/>
                <w:szCs w:val="20"/>
              </w:rPr>
              <w:t xml:space="preserve"> комиссии в МО МР «Сосногорск»</w:t>
            </w:r>
          </w:p>
        </w:tc>
        <w:tc>
          <w:tcPr>
            <w:tcW w:w="3397" w:type="dxa"/>
            <w:tcBorders>
              <w:top w:val="single" w:sz="4" w:space="0" w:color="auto"/>
              <w:bottom w:val="single" w:sz="4" w:space="0" w:color="auto"/>
            </w:tcBorders>
          </w:tcPr>
          <w:p w:rsidR="000E55E0" w:rsidRPr="00666570" w:rsidRDefault="000E55E0" w:rsidP="00F636CA">
            <w:pPr>
              <w:rPr>
                <w:sz w:val="20"/>
                <w:szCs w:val="20"/>
              </w:rPr>
            </w:pPr>
            <w:r w:rsidRPr="00666570">
              <w:rPr>
                <w:sz w:val="20"/>
                <w:szCs w:val="20"/>
              </w:rPr>
              <w:t>Ежегодный доклад о профилактике правонарушений  в муниципальном районе «Сосногорск»</w:t>
            </w:r>
          </w:p>
        </w:tc>
        <w:tc>
          <w:tcPr>
            <w:tcW w:w="5009" w:type="dxa"/>
            <w:tcBorders>
              <w:top w:val="single" w:sz="4" w:space="0" w:color="auto"/>
              <w:bottom w:val="single" w:sz="4" w:space="0" w:color="auto"/>
            </w:tcBorders>
          </w:tcPr>
          <w:p w:rsidR="000E55E0" w:rsidRPr="00666570" w:rsidRDefault="000E55E0" w:rsidP="0033320E">
            <w:pPr>
              <w:pStyle w:val="ConsPlusNormal0"/>
              <w:rPr>
                <w:sz w:val="20"/>
                <w:szCs w:val="20"/>
              </w:rPr>
            </w:pPr>
            <w:r w:rsidRPr="00666570">
              <w:rPr>
                <w:sz w:val="20"/>
                <w:szCs w:val="20"/>
              </w:rPr>
              <w:t xml:space="preserve">Количество проведенных заседаний согласно утвержденному Плану </w:t>
            </w:r>
            <w:proofErr w:type="spellStart"/>
            <w:r w:rsidRPr="00666570">
              <w:rPr>
                <w:sz w:val="20"/>
                <w:szCs w:val="20"/>
              </w:rPr>
              <w:t>Антинаркотической</w:t>
            </w:r>
            <w:proofErr w:type="spellEnd"/>
            <w:r w:rsidRPr="00666570">
              <w:rPr>
                <w:sz w:val="20"/>
                <w:szCs w:val="20"/>
              </w:rPr>
              <w:t xml:space="preserve"> комиссии в МО МР «Сосногорск»</w:t>
            </w:r>
          </w:p>
        </w:tc>
        <w:tc>
          <w:tcPr>
            <w:tcW w:w="3119" w:type="dxa"/>
            <w:tcBorders>
              <w:top w:val="single" w:sz="4" w:space="0" w:color="auto"/>
              <w:bottom w:val="single" w:sz="4" w:space="0" w:color="auto"/>
            </w:tcBorders>
          </w:tcPr>
          <w:p w:rsidR="000E55E0" w:rsidRPr="00666570" w:rsidRDefault="000E55E0" w:rsidP="0033320E">
            <w:pPr>
              <w:pStyle w:val="ConsPlusNormal0"/>
              <w:rPr>
                <w:sz w:val="20"/>
                <w:szCs w:val="20"/>
              </w:rPr>
            </w:pPr>
            <w:r w:rsidRPr="00666570">
              <w:rPr>
                <w:sz w:val="20"/>
                <w:szCs w:val="20"/>
              </w:rPr>
              <w:t>Администрация МР «Сосногорск»</w:t>
            </w:r>
          </w:p>
        </w:tc>
      </w:tr>
      <w:tr w:rsidR="000E55E0" w:rsidRPr="00A41EA3" w:rsidTr="009764EA">
        <w:trPr>
          <w:trHeight w:val="601"/>
        </w:trPr>
        <w:tc>
          <w:tcPr>
            <w:tcW w:w="815" w:type="dxa"/>
            <w:shd w:val="clear" w:color="auto" w:fill="auto"/>
          </w:tcPr>
          <w:p w:rsidR="000E55E0" w:rsidRPr="00666570" w:rsidRDefault="000E55E0" w:rsidP="0033320E">
            <w:pPr>
              <w:pStyle w:val="ConsPlusNormal0"/>
              <w:rPr>
                <w:sz w:val="20"/>
                <w:szCs w:val="20"/>
              </w:rPr>
            </w:pPr>
            <w:r w:rsidRPr="00666570">
              <w:rPr>
                <w:sz w:val="20"/>
                <w:szCs w:val="20"/>
              </w:rPr>
              <w:t>3</w:t>
            </w:r>
          </w:p>
        </w:tc>
        <w:tc>
          <w:tcPr>
            <w:tcW w:w="3395" w:type="dxa"/>
            <w:tcBorders>
              <w:top w:val="single" w:sz="4" w:space="0" w:color="auto"/>
              <w:bottom w:val="single" w:sz="4" w:space="0" w:color="auto"/>
            </w:tcBorders>
          </w:tcPr>
          <w:p w:rsidR="000E55E0" w:rsidRPr="00666570" w:rsidRDefault="000E55E0" w:rsidP="00F636CA">
            <w:pPr>
              <w:autoSpaceDE w:val="0"/>
              <w:autoSpaceDN w:val="0"/>
              <w:adjustRightInd w:val="0"/>
              <w:jc w:val="both"/>
              <w:outlineLvl w:val="1"/>
              <w:rPr>
                <w:sz w:val="20"/>
                <w:szCs w:val="20"/>
              </w:rPr>
            </w:pPr>
            <w:r w:rsidRPr="00666570">
              <w:rPr>
                <w:sz w:val="20"/>
                <w:szCs w:val="20"/>
              </w:rPr>
              <w:t xml:space="preserve">Удельный вес мест пребывания граждан (улицы, парки, скверы) в границах городского поселения «Сосногорск», оборудованных системами видеонаблюдения </w:t>
            </w:r>
            <w:proofErr w:type="gramStart"/>
            <w:r w:rsidRPr="00666570">
              <w:rPr>
                <w:sz w:val="20"/>
                <w:szCs w:val="20"/>
              </w:rPr>
              <w:t>от</w:t>
            </w:r>
            <w:proofErr w:type="gramEnd"/>
            <w:r w:rsidRPr="00666570">
              <w:rPr>
                <w:sz w:val="20"/>
                <w:szCs w:val="20"/>
              </w:rPr>
              <w:t xml:space="preserve"> запланированного</w:t>
            </w:r>
          </w:p>
          <w:p w:rsidR="000E55E0" w:rsidRPr="00666570" w:rsidRDefault="000E55E0" w:rsidP="0033320E">
            <w:pPr>
              <w:pStyle w:val="ConsPlusNormal0"/>
              <w:rPr>
                <w:sz w:val="20"/>
                <w:szCs w:val="20"/>
              </w:rPr>
            </w:pPr>
          </w:p>
        </w:tc>
        <w:tc>
          <w:tcPr>
            <w:tcW w:w="3397" w:type="dxa"/>
            <w:tcBorders>
              <w:top w:val="single" w:sz="4" w:space="0" w:color="auto"/>
              <w:bottom w:val="single" w:sz="4" w:space="0" w:color="auto"/>
            </w:tcBorders>
          </w:tcPr>
          <w:p w:rsidR="000E55E0" w:rsidRPr="00666570" w:rsidRDefault="000E55E0" w:rsidP="00F636CA">
            <w:pPr>
              <w:rPr>
                <w:sz w:val="20"/>
                <w:szCs w:val="20"/>
              </w:rPr>
            </w:pPr>
            <w:r w:rsidRPr="00666570">
              <w:rPr>
                <w:sz w:val="20"/>
                <w:szCs w:val="20"/>
              </w:rPr>
              <w:t>Ежегодный доклад о профилактике правонарушений в муниципальном районе «Сосногорск»</w:t>
            </w:r>
          </w:p>
        </w:tc>
        <w:tc>
          <w:tcPr>
            <w:tcW w:w="5009" w:type="dxa"/>
            <w:tcBorders>
              <w:top w:val="single" w:sz="4" w:space="0" w:color="auto"/>
              <w:bottom w:val="single" w:sz="4" w:space="0" w:color="auto"/>
            </w:tcBorders>
          </w:tcPr>
          <w:p w:rsidR="000E55E0" w:rsidRPr="00666570" w:rsidRDefault="000E55E0" w:rsidP="0033320E">
            <w:pPr>
              <w:pStyle w:val="ConsPlusNormal0"/>
              <w:rPr>
                <w:sz w:val="20"/>
                <w:szCs w:val="20"/>
              </w:rPr>
            </w:pPr>
            <w:proofErr w:type="gramStart"/>
            <w:r w:rsidRPr="00666570">
              <w:rPr>
                <w:sz w:val="20"/>
                <w:szCs w:val="20"/>
              </w:rPr>
              <w:t>П</w:t>
            </w:r>
            <w:proofErr w:type="gramEnd"/>
            <w:r w:rsidRPr="00666570">
              <w:rPr>
                <w:sz w:val="20"/>
                <w:szCs w:val="20"/>
              </w:rPr>
              <w:t xml:space="preserve"> = </w:t>
            </w:r>
            <w:proofErr w:type="spellStart"/>
            <w:r w:rsidRPr="00666570">
              <w:rPr>
                <w:sz w:val="20"/>
                <w:szCs w:val="20"/>
              </w:rPr>
              <w:t>Пр</w:t>
            </w:r>
            <w:proofErr w:type="spellEnd"/>
            <w:r w:rsidRPr="00666570">
              <w:rPr>
                <w:sz w:val="20"/>
                <w:szCs w:val="20"/>
              </w:rPr>
              <w:t xml:space="preserve"> / </w:t>
            </w:r>
            <w:proofErr w:type="spellStart"/>
            <w:r w:rsidRPr="00666570">
              <w:rPr>
                <w:sz w:val="20"/>
                <w:szCs w:val="20"/>
              </w:rPr>
              <w:t>Пв</w:t>
            </w:r>
            <w:proofErr w:type="spellEnd"/>
            <w:r w:rsidRPr="00666570">
              <w:rPr>
                <w:sz w:val="20"/>
                <w:szCs w:val="20"/>
              </w:rPr>
              <w:t xml:space="preserve"> </w:t>
            </w:r>
            <w:proofErr w:type="spellStart"/>
            <w:r w:rsidRPr="00666570">
              <w:rPr>
                <w:sz w:val="20"/>
                <w:szCs w:val="20"/>
              </w:rPr>
              <w:t>x</w:t>
            </w:r>
            <w:proofErr w:type="spellEnd"/>
            <w:r w:rsidRPr="00666570">
              <w:rPr>
                <w:sz w:val="20"/>
                <w:szCs w:val="20"/>
              </w:rPr>
              <w:t xml:space="preserve"> 100,</w:t>
            </w:r>
          </w:p>
          <w:p w:rsidR="000E55E0" w:rsidRPr="00666570" w:rsidRDefault="000E55E0" w:rsidP="0033320E">
            <w:pPr>
              <w:pStyle w:val="ConsPlusNormal0"/>
              <w:rPr>
                <w:sz w:val="20"/>
                <w:szCs w:val="20"/>
              </w:rPr>
            </w:pPr>
            <w:r w:rsidRPr="00666570">
              <w:rPr>
                <w:sz w:val="20"/>
                <w:szCs w:val="20"/>
              </w:rPr>
              <w:t>где:</w:t>
            </w:r>
          </w:p>
          <w:p w:rsidR="000E55E0" w:rsidRPr="00666570" w:rsidRDefault="000E55E0" w:rsidP="00F636CA">
            <w:pPr>
              <w:autoSpaceDE w:val="0"/>
              <w:autoSpaceDN w:val="0"/>
              <w:adjustRightInd w:val="0"/>
              <w:jc w:val="both"/>
              <w:outlineLvl w:val="1"/>
              <w:rPr>
                <w:sz w:val="20"/>
                <w:szCs w:val="20"/>
              </w:rPr>
            </w:pPr>
            <w:proofErr w:type="gramStart"/>
            <w:r w:rsidRPr="00666570">
              <w:rPr>
                <w:sz w:val="20"/>
                <w:szCs w:val="20"/>
              </w:rPr>
              <w:t>П</w:t>
            </w:r>
            <w:proofErr w:type="gramEnd"/>
            <w:r w:rsidRPr="00666570">
              <w:rPr>
                <w:sz w:val="20"/>
                <w:szCs w:val="20"/>
              </w:rPr>
              <w:t xml:space="preserve"> – удельный вес мест пребывания граждан (улицы, парки, скверы) в границах городского поселения «Сосногорск», оборудованных системами видеонаблюдения от запланированного</w:t>
            </w:r>
          </w:p>
          <w:p w:rsidR="000E55E0" w:rsidRPr="00666570" w:rsidRDefault="000E55E0" w:rsidP="0033320E">
            <w:pPr>
              <w:pStyle w:val="ConsPlusNormal0"/>
              <w:rPr>
                <w:sz w:val="20"/>
                <w:szCs w:val="20"/>
              </w:rPr>
            </w:pPr>
            <w:proofErr w:type="spellStart"/>
            <w:proofErr w:type="gramStart"/>
            <w:r w:rsidRPr="00666570">
              <w:rPr>
                <w:sz w:val="20"/>
                <w:szCs w:val="20"/>
              </w:rPr>
              <w:t>Пр</w:t>
            </w:r>
            <w:proofErr w:type="spellEnd"/>
            <w:proofErr w:type="gramEnd"/>
            <w:r w:rsidRPr="00666570">
              <w:rPr>
                <w:sz w:val="20"/>
                <w:szCs w:val="20"/>
              </w:rPr>
              <w:t xml:space="preserve"> – количество мест массового пребывания граждан, оборудованных системами видеонаблюдения;</w:t>
            </w:r>
          </w:p>
          <w:p w:rsidR="000E55E0" w:rsidRPr="00666570" w:rsidRDefault="000E55E0" w:rsidP="0033320E">
            <w:pPr>
              <w:pStyle w:val="ConsPlusNormal0"/>
              <w:rPr>
                <w:sz w:val="20"/>
                <w:szCs w:val="20"/>
              </w:rPr>
            </w:pPr>
            <w:proofErr w:type="spellStart"/>
            <w:r w:rsidRPr="00666570">
              <w:rPr>
                <w:sz w:val="20"/>
                <w:szCs w:val="20"/>
              </w:rPr>
              <w:t>Пв</w:t>
            </w:r>
            <w:proofErr w:type="spellEnd"/>
            <w:r w:rsidRPr="00666570">
              <w:rPr>
                <w:sz w:val="20"/>
                <w:szCs w:val="20"/>
              </w:rPr>
              <w:t xml:space="preserve"> – общее количество мест с массовым пребыванием людей</w:t>
            </w:r>
          </w:p>
        </w:tc>
        <w:tc>
          <w:tcPr>
            <w:tcW w:w="3119" w:type="dxa"/>
            <w:tcBorders>
              <w:top w:val="single" w:sz="4" w:space="0" w:color="auto"/>
              <w:bottom w:val="single" w:sz="4" w:space="0" w:color="auto"/>
            </w:tcBorders>
          </w:tcPr>
          <w:p w:rsidR="000E55E0" w:rsidRPr="00666570" w:rsidRDefault="000E55E0" w:rsidP="0033320E">
            <w:pPr>
              <w:pStyle w:val="ConsPlusNormal0"/>
              <w:rPr>
                <w:sz w:val="20"/>
                <w:szCs w:val="20"/>
              </w:rPr>
            </w:pPr>
            <w:r w:rsidRPr="00666570">
              <w:rPr>
                <w:sz w:val="20"/>
                <w:szCs w:val="20"/>
              </w:rPr>
              <w:t>МКУ «Управление по делам ГО и ЧС МО МР «Сосногорск»</w:t>
            </w:r>
          </w:p>
        </w:tc>
      </w:tr>
    </w:tbl>
    <w:p w:rsidR="000E55E0" w:rsidRPr="00A41EA3" w:rsidRDefault="000E55E0" w:rsidP="000E55E0">
      <w:pPr>
        <w:rPr>
          <w:sz w:val="18"/>
          <w:szCs w:val="18"/>
        </w:rPr>
      </w:pPr>
    </w:p>
    <w:p w:rsidR="000E55E0" w:rsidRPr="00A41EA3" w:rsidRDefault="000E55E0" w:rsidP="000E55E0">
      <w:pPr>
        <w:rPr>
          <w:sz w:val="18"/>
          <w:szCs w:val="18"/>
        </w:rPr>
      </w:pPr>
    </w:p>
    <w:p w:rsidR="000E55E0" w:rsidRPr="00A41EA3" w:rsidRDefault="000E55E0" w:rsidP="000E55E0">
      <w:pPr>
        <w:rPr>
          <w:sz w:val="18"/>
          <w:szCs w:val="18"/>
        </w:rPr>
      </w:pPr>
    </w:p>
    <w:p w:rsidR="000E55E0" w:rsidRDefault="000E55E0"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ectPr w:rsidR="000E55E0" w:rsidSect="009C54FC">
          <w:pgSz w:w="16838" w:h="11906" w:orient="landscape"/>
          <w:pgMar w:top="567" w:right="567" w:bottom="567" w:left="567" w:header="709" w:footer="709" w:gutter="0"/>
          <w:cols w:space="708"/>
          <w:docGrid w:linePitch="360"/>
        </w:sectPr>
      </w:pPr>
    </w:p>
    <w:p w:rsidR="00C20EFA" w:rsidRDefault="00C20EFA" w:rsidP="00C20EFA">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r>
        <w:rPr>
          <w:rFonts w:ascii="Times New Roman" w:hAnsi="Times New Roman" w:cs="Times New Roman"/>
        </w:rPr>
        <w:lastRenderedPageBreak/>
        <w:t>ПОСТАНОВЛЕНИЕ</w:t>
      </w:r>
    </w:p>
    <w:p w:rsidR="00C20EFA" w:rsidRDefault="00C20EFA" w:rsidP="00C20E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6"/>
          <w:szCs w:val="26"/>
        </w:rPr>
      </w:pPr>
      <w:r>
        <w:rPr>
          <w:sz w:val="26"/>
          <w:szCs w:val="26"/>
          <w:u w:val="single"/>
        </w:rPr>
        <w:t>от «23» мая 2019 г.</w:t>
      </w:r>
      <w:r>
        <w:rPr>
          <w:sz w:val="26"/>
          <w:szCs w:val="26"/>
        </w:rPr>
        <w:t xml:space="preserve">                                                                                                                     </w:t>
      </w:r>
      <w:r>
        <w:rPr>
          <w:sz w:val="26"/>
          <w:szCs w:val="26"/>
          <w:u w:val="single"/>
        </w:rPr>
        <w:t>№ 1126</w:t>
      </w:r>
      <w:r>
        <w:rPr>
          <w:b/>
          <w:sz w:val="26"/>
          <w:szCs w:val="26"/>
        </w:rPr>
        <w:t xml:space="preserve">       </w:t>
      </w:r>
    </w:p>
    <w:p w:rsidR="00C20EFA" w:rsidRDefault="00C20EFA" w:rsidP="00C20E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6"/>
          <w:szCs w:val="26"/>
        </w:rPr>
      </w:pPr>
      <w:r>
        <w:rPr>
          <w:sz w:val="26"/>
          <w:szCs w:val="26"/>
        </w:rPr>
        <w:t xml:space="preserve">г. Сосногорск </w:t>
      </w:r>
      <w:r>
        <w:rPr>
          <w:b/>
          <w:sz w:val="26"/>
          <w:szCs w:val="26"/>
        </w:rPr>
        <w:t xml:space="preserve">  </w:t>
      </w:r>
    </w:p>
    <w:p w:rsidR="00A57E44" w:rsidRPr="00FA6A63" w:rsidRDefault="00A57E44" w:rsidP="00A57E44">
      <w:pPr>
        <w:ind w:firstLine="708"/>
        <w:contextualSpacing/>
        <w:jc w:val="center"/>
        <w:rPr>
          <w:b/>
          <w:sz w:val="26"/>
          <w:szCs w:val="26"/>
        </w:rPr>
      </w:pPr>
      <w:r w:rsidRPr="00FA6A63">
        <w:rPr>
          <w:b/>
          <w:sz w:val="26"/>
          <w:szCs w:val="26"/>
        </w:rPr>
        <w:t>Об утверждении Порядка определения размера платы за право размещения  нестационарных торговых объектов на территории муниципального района «Сосногорск»</w:t>
      </w:r>
    </w:p>
    <w:p w:rsidR="00A57E44" w:rsidRPr="00FA6A63" w:rsidRDefault="00A57E44" w:rsidP="00A57E44">
      <w:pPr>
        <w:ind w:firstLine="708"/>
        <w:contextualSpacing/>
        <w:jc w:val="both"/>
        <w:rPr>
          <w:sz w:val="26"/>
          <w:szCs w:val="26"/>
        </w:rPr>
      </w:pPr>
      <w:r w:rsidRPr="00FA6A63">
        <w:rPr>
          <w:sz w:val="26"/>
          <w:szCs w:val="26"/>
        </w:rPr>
        <w:t>В соответствии со  статьей 10 Федерального закона от 28.12.2009 № 381-ФЗ «Об основах государственного регулирования торговой деятельности в Российской Федерации», статьей</w:t>
      </w:r>
      <w:r w:rsidRPr="00FA6A63">
        <w:rPr>
          <w:color w:val="FF0000"/>
          <w:sz w:val="26"/>
          <w:szCs w:val="26"/>
        </w:rPr>
        <w:t xml:space="preserve"> </w:t>
      </w:r>
      <w:r w:rsidRPr="00FA6A63">
        <w:rPr>
          <w:sz w:val="26"/>
          <w:szCs w:val="26"/>
        </w:rPr>
        <w:t>31  Устава муниципального образования муниципального района «Сосногорск», Администрация муниципального района «Сосногорск»</w:t>
      </w:r>
    </w:p>
    <w:p w:rsidR="00A57E44" w:rsidRPr="00FA6A63" w:rsidRDefault="00A57E44" w:rsidP="00A57E44">
      <w:pPr>
        <w:jc w:val="center"/>
        <w:rPr>
          <w:b/>
          <w:sz w:val="26"/>
          <w:szCs w:val="26"/>
        </w:rPr>
      </w:pPr>
      <w:r w:rsidRPr="00FA6A63">
        <w:rPr>
          <w:b/>
          <w:sz w:val="26"/>
          <w:szCs w:val="26"/>
        </w:rPr>
        <w:t>ПОСТАНОВЛЯЕТ:</w:t>
      </w:r>
    </w:p>
    <w:p w:rsidR="00A57E44" w:rsidRPr="00FA6A63" w:rsidRDefault="00A57E44" w:rsidP="00A57E44">
      <w:pPr>
        <w:pStyle w:val="aff3"/>
        <w:widowControl/>
        <w:numPr>
          <w:ilvl w:val="0"/>
          <w:numId w:val="44"/>
        </w:numPr>
        <w:tabs>
          <w:tab w:val="clear" w:pos="709"/>
          <w:tab w:val="clear" w:pos="7114"/>
          <w:tab w:val="left" w:pos="993"/>
        </w:tabs>
        <w:autoSpaceDE/>
        <w:autoSpaceDN/>
        <w:adjustRightInd/>
        <w:ind w:left="0" w:firstLine="705"/>
        <w:rPr>
          <w:rFonts w:ascii="Times New Roman"/>
        </w:rPr>
      </w:pPr>
      <w:r w:rsidRPr="00FA6A63">
        <w:rPr>
          <w:rFonts w:ascii="Times New Roman"/>
        </w:rPr>
        <w:t>Утвердить Порядок определения размера платы за право размещения  нестационарных торговых объектов на территории муниципального района «Сосногорск» согласно приложению к настоящему постановлению.</w:t>
      </w:r>
    </w:p>
    <w:p w:rsidR="00A57E44" w:rsidRPr="00FA6A63" w:rsidRDefault="00A57E44" w:rsidP="00A57E44">
      <w:pPr>
        <w:pStyle w:val="aff3"/>
        <w:widowControl/>
        <w:numPr>
          <w:ilvl w:val="0"/>
          <w:numId w:val="44"/>
        </w:numPr>
        <w:tabs>
          <w:tab w:val="clear" w:pos="709"/>
          <w:tab w:val="clear" w:pos="7114"/>
          <w:tab w:val="left" w:pos="993"/>
        </w:tabs>
        <w:autoSpaceDE/>
        <w:autoSpaceDN/>
        <w:adjustRightInd/>
        <w:spacing w:after="200"/>
        <w:ind w:left="0" w:firstLine="705"/>
        <w:rPr>
          <w:rFonts w:ascii="Times New Roman"/>
        </w:rPr>
      </w:pPr>
      <w:proofErr w:type="gramStart"/>
      <w:r w:rsidRPr="00FA6A63">
        <w:rPr>
          <w:rFonts w:ascii="Times New Roman"/>
        </w:rPr>
        <w:t>Контроль   за</w:t>
      </w:r>
      <w:proofErr w:type="gramEnd"/>
      <w:r w:rsidRPr="00FA6A63">
        <w:rPr>
          <w:rFonts w:ascii="Times New Roman"/>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A57E44" w:rsidRPr="00FA6A63" w:rsidRDefault="00A57E44" w:rsidP="00A57E44">
      <w:pPr>
        <w:pStyle w:val="aff3"/>
        <w:widowControl/>
        <w:numPr>
          <w:ilvl w:val="0"/>
          <w:numId w:val="44"/>
        </w:numPr>
        <w:tabs>
          <w:tab w:val="clear" w:pos="709"/>
          <w:tab w:val="clear" w:pos="7114"/>
          <w:tab w:val="left" w:pos="993"/>
        </w:tabs>
        <w:autoSpaceDE/>
        <w:autoSpaceDN/>
        <w:adjustRightInd/>
        <w:ind w:left="0" w:firstLine="705"/>
        <w:rPr>
          <w:rFonts w:ascii="Times New Roman"/>
        </w:rPr>
      </w:pPr>
      <w:r w:rsidRPr="00FA6A63">
        <w:rPr>
          <w:rFonts w:ascii="Times New Roman"/>
        </w:rPr>
        <w:t>Настоящее постановление вступает в силу со дня его принятия и подлежит официальному опубликованию.</w:t>
      </w:r>
    </w:p>
    <w:p w:rsidR="00A57E44" w:rsidRPr="00FA6A63" w:rsidRDefault="00A57E44" w:rsidP="00A57E44">
      <w:pPr>
        <w:tabs>
          <w:tab w:val="left" w:pos="993"/>
        </w:tabs>
        <w:jc w:val="right"/>
        <w:rPr>
          <w:sz w:val="26"/>
          <w:szCs w:val="26"/>
        </w:rPr>
      </w:pPr>
      <w:proofErr w:type="gramStart"/>
      <w:r w:rsidRPr="00FA6A63">
        <w:rPr>
          <w:sz w:val="26"/>
          <w:szCs w:val="26"/>
        </w:rPr>
        <w:t>Исполняющий</w:t>
      </w:r>
      <w:proofErr w:type="gramEnd"/>
      <w:r w:rsidRPr="00FA6A63">
        <w:rPr>
          <w:sz w:val="26"/>
          <w:szCs w:val="26"/>
        </w:rPr>
        <w:t xml:space="preserve">  обязанности</w:t>
      </w:r>
    </w:p>
    <w:p w:rsidR="00A57E44" w:rsidRPr="00FA6A63" w:rsidRDefault="00A57E44" w:rsidP="00A57E44">
      <w:pPr>
        <w:tabs>
          <w:tab w:val="left" w:pos="993"/>
        </w:tabs>
        <w:jc w:val="right"/>
        <w:rPr>
          <w:sz w:val="26"/>
          <w:szCs w:val="26"/>
        </w:rPr>
      </w:pPr>
      <w:r w:rsidRPr="00FA6A63">
        <w:rPr>
          <w:sz w:val="26"/>
          <w:szCs w:val="26"/>
        </w:rPr>
        <w:t>Главы муниципального района «Сосногорск» -</w:t>
      </w:r>
    </w:p>
    <w:p w:rsidR="00A57E44" w:rsidRPr="00FA6A63" w:rsidRDefault="00A57E44" w:rsidP="00A57E44">
      <w:pPr>
        <w:tabs>
          <w:tab w:val="left" w:pos="993"/>
        </w:tabs>
        <w:jc w:val="right"/>
        <w:rPr>
          <w:sz w:val="26"/>
          <w:szCs w:val="26"/>
        </w:rPr>
      </w:pPr>
      <w:r w:rsidRPr="00FA6A63">
        <w:rPr>
          <w:sz w:val="26"/>
          <w:szCs w:val="26"/>
        </w:rPr>
        <w:t xml:space="preserve">руководителя  администрации Е.К. </w:t>
      </w:r>
      <w:proofErr w:type="spellStart"/>
      <w:r w:rsidRPr="00FA6A63">
        <w:rPr>
          <w:sz w:val="26"/>
          <w:szCs w:val="26"/>
        </w:rPr>
        <w:t>Чура</w:t>
      </w:r>
      <w:proofErr w:type="spellEnd"/>
    </w:p>
    <w:p w:rsidR="00A57E44" w:rsidRDefault="00A57E44" w:rsidP="00A57E44">
      <w:pPr>
        <w:tabs>
          <w:tab w:val="left" w:pos="993"/>
        </w:tabs>
        <w:jc w:val="right"/>
        <w:rPr>
          <w:sz w:val="28"/>
          <w:szCs w:val="28"/>
        </w:rPr>
      </w:pPr>
    </w:p>
    <w:p w:rsidR="00A57E44" w:rsidRPr="00FC4728" w:rsidRDefault="00A57E44" w:rsidP="00A57E44">
      <w:pPr>
        <w:tabs>
          <w:tab w:val="left" w:pos="993"/>
        </w:tabs>
        <w:jc w:val="right"/>
        <w:rPr>
          <w:sz w:val="22"/>
          <w:szCs w:val="22"/>
        </w:rPr>
      </w:pPr>
      <w:r w:rsidRPr="00FC4728">
        <w:rPr>
          <w:sz w:val="22"/>
          <w:szCs w:val="22"/>
        </w:rPr>
        <w:t xml:space="preserve">Утвержден </w:t>
      </w:r>
    </w:p>
    <w:p w:rsidR="00A57E44" w:rsidRPr="00FC4728" w:rsidRDefault="00A57E44" w:rsidP="00A57E44">
      <w:pPr>
        <w:tabs>
          <w:tab w:val="left" w:pos="993"/>
        </w:tabs>
        <w:jc w:val="right"/>
        <w:rPr>
          <w:sz w:val="22"/>
          <w:szCs w:val="22"/>
        </w:rPr>
      </w:pPr>
      <w:r w:rsidRPr="00FC4728">
        <w:rPr>
          <w:sz w:val="22"/>
          <w:szCs w:val="22"/>
        </w:rPr>
        <w:t>постановлением администрации</w:t>
      </w:r>
    </w:p>
    <w:p w:rsidR="00A57E44" w:rsidRPr="00FC4728" w:rsidRDefault="00A57E44" w:rsidP="00A57E44">
      <w:pPr>
        <w:tabs>
          <w:tab w:val="left" w:pos="993"/>
        </w:tabs>
        <w:jc w:val="right"/>
        <w:rPr>
          <w:sz w:val="22"/>
          <w:szCs w:val="22"/>
        </w:rPr>
      </w:pPr>
      <w:r w:rsidRPr="00FC4728">
        <w:rPr>
          <w:sz w:val="22"/>
          <w:szCs w:val="22"/>
        </w:rPr>
        <w:t>муниципального района «Сосногорск»</w:t>
      </w:r>
    </w:p>
    <w:p w:rsidR="00A57E44" w:rsidRPr="00FC4728" w:rsidRDefault="00A57E44" w:rsidP="00A57E44">
      <w:pPr>
        <w:tabs>
          <w:tab w:val="left" w:pos="993"/>
        </w:tabs>
        <w:jc w:val="right"/>
        <w:rPr>
          <w:sz w:val="22"/>
          <w:szCs w:val="22"/>
        </w:rPr>
      </w:pPr>
      <w:r w:rsidRPr="00FC4728">
        <w:rPr>
          <w:sz w:val="22"/>
          <w:szCs w:val="22"/>
        </w:rPr>
        <w:t>от «</w:t>
      </w:r>
      <w:r w:rsidRPr="00FC4728">
        <w:rPr>
          <w:sz w:val="22"/>
          <w:szCs w:val="22"/>
          <w:u w:val="single"/>
        </w:rPr>
        <w:t>23</w:t>
      </w:r>
      <w:r w:rsidRPr="00FC4728">
        <w:rPr>
          <w:sz w:val="22"/>
          <w:szCs w:val="22"/>
        </w:rPr>
        <w:t xml:space="preserve">» </w:t>
      </w:r>
      <w:r w:rsidRPr="00FC4728">
        <w:rPr>
          <w:sz w:val="22"/>
          <w:szCs w:val="22"/>
          <w:u w:val="single"/>
        </w:rPr>
        <w:t xml:space="preserve">        05         </w:t>
      </w:r>
      <w:r w:rsidRPr="00FC4728">
        <w:rPr>
          <w:sz w:val="22"/>
          <w:szCs w:val="22"/>
        </w:rPr>
        <w:t>2019 г. №</w:t>
      </w:r>
      <w:r w:rsidRPr="00FC4728">
        <w:rPr>
          <w:sz w:val="22"/>
          <w:szCs w:val="22"/>
          <w:u w:val="single"/>
        </w:rPr>
        <w:t>1126</w:t>
      </w:r>
    </w:p>
    <w:p w:rsidR="00A57E44" w:rsidRPr="00FC4728" w:rsidRDefault="00A57E44" w:rsidP="00A57E44">
      <w:pPr>
        <w:tabs>
          <w:tab w:val="left" w:pos="993"/>
        </w:tabs>
        <w:jc w:val="right"/>
        <w:rPr>
          <w:sz w:val="22"/>
          <w:szCs w:val="22"/>
        </w:rPr>
      </w:pPr>
      <w:r w:rsidRPr="00FC4728">
        <w:rPr>
          <w:sz w:val="22"/>
          <w:szCs w:val="22"/>
        </w:rPr>
        <w:t>(приложение)</w:t>
      </w:r>
    </w:p>
    <w:p w:rsidR="00A57E44" w:rsidRPr="00FC4728" w:rsidRDefault="00A57E44" w:rsidP="00A57E44">
      <w:pPr>
        <w:tabs>
          <w:tab w:val="left" w:pos="993"/>
        </w:tabs>
        <w:jc w:val="center"/>
      </w:pPr>
      <w:r w:rsidRPr="00FC4728">
        <w:t xml:space="preserve">Порядок </w:t>
      </w:r>
    </w:p>
    <w:p w:rsidR="00A57E44" w:rsidRPr="00FC4728" w:rsidRDefault="00A57E44" w:rsidP="00A57E44">
      <w:pPr>
        <w:tabs>
          <w:tab w:val="left" w:pos="993"/>
        </w:tabs>
        <w:jc w:val="center"/>
      </w:pPr>
      <w:r w:rsidRPr="00FC4728">
        <w:t xml:space="preserve"> определения размера платы за право размещения </w:t>
      </w:r>
    </w:p>
    <w:p w:rsidR="00A57E44" w:rsidRPr="00FC4728" w:rsidRDefault="00A57E44" w:rsidP="00A57E44">
      <w:pPr>
        <w:tabs>
          <w:tab w:val="left" w:pos="993"/>
        </w:tabs>
        <w:jc w:val="center"/>
      </w:pPr>
      <w:r w:rsidRPr="00FC4728">
        <w:t xml:space="preserve"> нестационарных торговых объектов на территории муниципального района «Сосногорск»</w:t>
      </w:r>
    </w:p>
    <w:p w:rsidR="00A57E44" w:rsidRPr="008401E9" w:rsidRDefault="00A57E44" w:rsidP="00A57E44">
      <w:pPr>
        <w:tabs>
          <w:tab w:val="left" w:pos="993"/>
        </w:tabs>
        <w:jc w:val="center"/>
        <w:rPr>
          <w:sz w:val="14"/>
          <w:szCs w:val="28"/>
        </w:rPr>
      </w:pPr>
    </w:p>
    <w:p w:rsidR="00A57E44" w:rsidRPr="00FC4728" w:rsidRDefault="00A57E44" w:rsidP="00A57E44">
      <w:pPr>
        <w:tabs>
          <w:tab w:val="left" w:pos="709"/>
        </w:tabs>
        <w:jc w:val="both"/>
        <w:rPr>
          <w:sz w:val="22"/>
          <w:szCs w:val="22"/>
        </w:rPr>
      </w:pPr>
      <w:r>
        <w:tab/>
      </w:r>
      <w:r w:rsidRPr="00FC4728">
        <w:rPr>
          <w:sz w:val="22"/>
          <w:szCs w:val="22"/>
        </w:rPr>
        <w:t xml:space="preserve">1. Порядок определения размера платы за право размещения нестационарных торговых объектов на территории муниципального района «Сосногорск» (далее - Порядок) устанавливает размер платы за право размещения нестационарных торговых объектов на территории муниципального района «Сосногорск», расположенных на земельных участках, являющихся муниципальной собственностью, и на земельных участках, право  </w:t>
      </w:r>
      <w:proofErr w:type="gramStart"/>
      <w:r w:rsidRPr="00FC4728">
        <w:rPr>
          <w:sz w:val="22"/>
          <w:szCs w:val="22"/>
        </w:rPr>
        <w:t>собственности</w:t>
      </w:r>
      <w:proofErr w:type="gramEnd"/>
      <w:r w:rsidRPr="00FC4728">
        <w:rPr>
          <w:sz w:val="22"/>
          <w:szCs w:val="22"/>
        </w:rPr>
        <w:t xml:space="preserve"> на которые не разграничено.</w:t>
      </w:r>
    </w:p>
    <w:p w:rsidR="00A57E44" w:rsidRPr="00FC4728" w:rsidRDefault="00A57E44" w:rsidP="00A57E44">
      <w:pPr>
        <w:tabs>
          <w:tab w:val="left" w:pos="709"/>
        </w:tabs>
        <w:jc w:val="both"/>
        <w:rPr>
          <w:sz w:val="22"/>
          <w:szCs w:val="22"/>
        </w:rPr>
      </w:pPr>
      <w:r w:rsidRPr="00FC4728">
        <w:rPr>
          <w:sz w:val="22"/>
          <w:szCs w:val="22"/>
        </w:rPr>
        <w:tab/>
        <w:t xml:space="preserve">2. Условия внесения платы за право размещения нестационарного торгового объекта определяются договором на право размещения нестационарного торгового объекта, заключаемым в определенном администрацией муниципального района «Сосногорск» порядке размещения нестационарных торговых объектов на территории муниципального района «Сосногорск». </w:t>
      </w:r>
    </w:p>
    <w:p w:rsidR="00A57E44" w:rsidRPr="00FC4728" w:rsidRDefault="00A57E44" w:rsidP="00A57E44">
      <w:pPr>
        <w:tabs>
          <w:tab w:val="left" w:pos="709"/>
        </w:tabs>
        <w:jc w:val="both"/>
        <w:rPr>
          <w:sz w:val="22"/>
          <w:szCs w:val="22"/>
        </w:rPr>
      </w:pPr>
      <w:r w:rsidRPr="00FC4728">
        <w:rPr>
          <w:sz w:val="22"/>
          <w:szCs w:val="22"/>
        </w:rPr>
        <w:tab/>
        <w:t xml:space="preserve">3. Размер платы определяется по формуле: </w:t>
      </w:r>
    </w:p>
    <w:p w:rsidR="00A57E44" w:rsidRPr="00FC4728" w:rsidRDefault="00A57E44" w:rsidP="00A57E44">
      <w:pPr>
        <w:tabs>
          <w:tab w:val="left" w:pos="993"/>
        </w:tabs>
        <w:jc w:val="both"/>
        <w:rPr>
          <w:sz w:val="22"/>
          <w:szCs w:val="22"/>
        </w:rPr>
      </w:pPr>
    </w:p>
    <w:p w:rsidR="00A57E44" w:rsidRPr="00FC4728" w:rsidRDefault="00A57E44" w:rsidP="00A57E44">
      <w:pPr>
        <w:tabs>
          <w:tab w:val="left" w:pos="993"/>
        </w:tabs>
        <w:jc w:val="center"/>
        <w:rPr>
          <w:sz w:val="22"/>
          <w:szCs w:val="22"/>
        </w:rPr>
      </w:pPr>
      <w:r w:rsidRPr="00FC4728">
        <w:rPr>
          <w:sz w:val="22"/>
          <w:szCs w:val="22"/>
        </w:rPr>
        <w:t>S</w:t>
      </w:r>
      <w:proofErr w:type="gramStart"/>
      <w:r w:rsidRPr="00FC4728">
        <w:rPr>
          <w:sz w:val="22"/>
          <w:szCs w:val="22"/>
        </w:rPr>
        <w:t xml:space="preserve"> = К</w:t>
      </w:r>
      <w:proofErr w:type="gramEnd"/>
      <w:r w:rsidRPr="00FC4728">
        <w:rPr>
          <w:sz w:val="22"/>
          <w:szCs w:val="22"/>
        </w:rPr>
        <w:t xml:space="preserve"> </w:t>
      </w:r>
      <w:proofErr w:type="spellStart"/>
      <w:r w:rsidRPr="00FC4728">
        <w:rPr>
          <w:sz w:val="22"/>
          <w:szCs w:val="22"/>
        </w:rPr>
        <w:t>ассорт</w:t>
      </w:r>
      <w:proofErr w:type="spellEnd"/>
      <w:r w:rsidRPr="00FC4728">
        <w:rPr>
          <w:sz w:val="22"/>
          <w:szCs w:val="22"/>
        </w:rPr>
        <w:t xml:space="preserve"> </w:t>
      </w:r>
      <w:proofErr w:type="spellStart"/>
      <w:r w:rsidRPr="00FC4728">
        <w:rPr>
          <w:sz w:val="22"/>
          <w:szCs w:val="22"/>
        </w:rPr>
        <w:t>x</w:t>
      </w:r>
      <w:proofErr w:type="spellEnd"/>
      <w:r w:rsidRPr="00FC4728">
        <w:rPr>
          <w:sz w:val="22"/>
          <w:szCs w:val="22"/>
        </w:rPr>
        <w:t xml:space="preserve"> К сезон </w:t>
      </w:r>
      <w:proofErr w:type="spellStart"/>
      <w:r w:rsidRPr="00FC4728">
        <w:rPr>
          <w:sz w:val="22"/>
          <w:szCs w:val="22"/>
        </w:rPr>
        <w:t>x</w:t>
      </w:r>
      <w:proofErr w:type="spellEnd"/>
      <w:r w:rsidRPr="00FC4728">
        <w:rPr>
          <w:sz w:val="22"/>
          <w:szCs w:val="22"/>
        </w:rPr>
        <w:t xml:space="preserve"> К1 </w:t>
      </w:r>
      <w:proofErr w:type="spellStart"/>
      <w:r w:rsidRPr="00FC4728">
        <w:rPr>
          <w:sz w:val="22"/>
          <w:szCs w:val="22"/>
        </w:rPr>
        <w:t>x</w:t>
      </w:r>
      <w:proofErr w:type="spellEnd"/>
      <w:r w:rsidRPr="00FC4728">
        <w:rPr>
          <w:sz w:val="22"/>
          <w:szCs w:val="22"/>
        </w:rPr>
        <w:t xml:space="preserve"> К2 ,</w:t>
      </w:r>
    </w:p>
    <w:p w:rsidR="00A57E44" w:rsidRPr="00FC4728" w:rsidRDefault="00A57E44" w:rsidP="00A57E44">
      <w:pPr>
        <w:tabs>
          <w:tab w:val="left" w:pos="993"/>
        </w:tabs>
        <w:jc w:val="both"/>
        <w:rPr>
          <w:sz w:val="22"/>
          <w:szCs w:val="22"/>
        </w:rPr>
      </w:pPr>
      <w:r w:rsidRPr="00FC4728">
        <w:rPr>
          <w:sz w:val="22"/>
          <w:szCs w:val="22"/>
        </w:rPr>
        <w:t xml:space="preserve">               где: </w:t>
      </w:r>
    </w:p>
    <w:p w:rsidR="00A57E44" w:rsidRPr="00FC4728" w:rsidRDefault="00A57E44" w:rsidP="00A57E44">
      <w:pPr>
        <w:tabs>
          <w:tab w:val="left" w:pos="993"/>
        </w:tabs>
        <w:jc w:val="both"/>
        <w:rPr>
          <w:sz w:val="22"/>
          <w:szCs w:val="22"/>
        </w:rPr>
      </w:pPr>
      <w:r w:rsidRPr="00FC4728">
        <w:rPr>
          <w:sz w:val="22"/>
          <w:szCs w:val="22"/>
        </w:rPr>
        <w:t xml:space="preserve">          S - размер платы за право размещения сезонных нестационарных торговых объектов без оформления земельно-правовых отношений за сезон; </w:t>
      </w:r>
    </w:p>
    <w:p w:rsidR="00A57E44" w:rsidRPr="00FC4728" w:rsidRDefault="00A57E44" w:rsidP="00A57E44">
      <w:pPr>
        <w:tabs>
          <w:tab w:val="left" w:pos="993"/>
        </w:tabs>
        <w:jc w:val="both"/>
        <w:rPr>
          <w:sz w:val="22"/>
          <w:szCs w:val="22"/>
        </w:rPr>
      </w:pPr>
    </w:p>
    <w:p w:rsidR="00A57E44" w:rsidRPr="00FC4728" w:rsidRDefault="00A57E44" w:rsidP="00A57E44">
      <w:pPr>
        <w:tabs>
          <w:tab w:val="left" w:pos="993"/>
        </w:tabs>
        <w:jc w:val="both"/>
        <w:rPr>
          <w:sz w:val="22"/>
          <w:szCs w:val="22"/>
        </w:rPr>
      </w:pPr>
      <w:r w:rsidRPr="00FC4728">
        <w:rPr>
          <w:sz w:val="22"/>
          <w:szCs w:val="22"/>
        </w:rPr>
        <w:t xml:space="preserve">          К </w:t>
      </w:r>
      <w:proofErr w:type="spellStart"/>
      <w:r w:rsidRPr="00FC4728">
        <w:rPr>
          <w:sz w:val="22"/>
          <w:szCs w:val="22"/>
        </w:rPr>
        <w:t>ассорт</w:t>
      </w:r>
      <w:proofErr w:type="spellEnd"/>
      <w:r w:rsidRPr="00FC4728">
        <w:rPr>
          <w:sz w:val="22"/>
          <w:szCs w:val="22"/>
        </w:rPr>
        <w:t xml:space="preserve"> - базовый размер платы за право размещения сезонных нестационарных торговых объектов в зависимости от их вида, площади объекта и ассортимента товара согласно приложению 1 к настоящему Порядку. </w:t>
      </w:r>
    </w:p>
    <w:p w:rsidR="00A57E44" w:rsidRPr="00FC4728" w:rsidRDefault="00A57E44" w:rsidP="00A57E44">
      <w:pPr>
        <w:tabs>
          <w:tab w:val="left" w:pos="993"/>
        </w:tabs>
        <w:jc w:val="both"/>
        <w:rPr>
          <w:sz w:val="22"/>
          <w:szCs w:val="22"/>
        </w:rPr>
      </w:pPr>
    </w:p>
    <w:p w:rsidR="00A57E44" w:rsidRPr="00FC4728" w:rsidRDefault="00A57E44" w:rsidP="00A57E44">
      <w:pPr>
        <w:tabs>
          <w:tab w:val="left" w:pos="993"/>
        </w:tabs>
        <w:jc w:val="both"/>
        <w:rPr>
          <w:sz w:val="22"/>
          <w:szCs w:val="22"/>
        </w:rPr>
      </w:pPr>
      <w:r w:rsidRPr="00FC4728">
        <w:rPr>
          <w:sz w:val="22"/>
          <w:szCs w:val="22"/>
        </w:rPr>
        <w:t xml:space="preserve">          </w:t>
      </w:r>
      <w:proofErr w:type="gramStart"/>
      <w:r w:rsidRPr="00FC4728">
        <w:rPr>
          <w:sz w:val="22"/>
          <w:szCs w:val="22"/>
        </w:rPr>
        <w:t>К</w:t>
      </w:r>
      <w:proofErr w:type="gramEnd"/>
      <w:r w:rsidRPr="00FC4728">
        <w:rPr>
          <w:sz w:val="22"/>
          <w:szCs w:val="22"/>
        </w:rPr>
        <w:t xml:space="preserve"> сезон - коэффициент, учитывающий сезонность: </w:t>
      </w:r>
    </w:p>
    <w:p w:rsidR="00A57E44" w:rsidRPr="00FC4728" w:rsidRDefault="00A57E44" w:rsidP="00A57E44">
      <w:pPr>
        <w:tabs>
          <w:tab w:val="left" w:pos="993"/>
        </w:tabs>
        <w:jc w:val="both"/>
        <w:rPr>
          <w:sz w:val="22"/>
          <w:szCs w:val="22"/>
        </w:rPr>
      </w:pPr>
      <w:r w:rsidRPr="00FC4728">
        <w:rPr>
          <w:sz w:val="22"/>
          <w:szCs w:val="22"/>
        </w:rPr>
        <w:t xml:space="preserve">         (</w:t>
      </w:r>
      <w:proofErr w:type="gramStart"/>
      <w:r w:rsidRPr="00FC4728">
        <w:rPr>
          <w:sz w:val="22"/>
          <w:szCs w:val="22"/>
        </w:rPr>
        <w:t>К</w:t>
      </w:r>
      <w:proofErr w:type="gramEnd"/>
      <w:r w:rsidRPr="00FC4728">
        <w:rPr>
          <w:sz w:val="22"/>
          <w:szCs w:val="22"/>
        </w:rPr>
        <w:t xml:space="preserve"> </w:t>
      </w:r>
      <w:proofErr w:type="gramStart"/>
      <w:r w:rsidRPr="00FC4728">
        <w:rPr>
          <w:sz w:val="22"/>
          <w:szCs w:val="22"/>
        </w:rPr>
        <w:t>сезон</w:t>
      </w:r>
      <w:proofErr w:type="gramEnd"/>
      <w:r w:rsidRPr="00FC4728">
        <w:rPr>
          <w:sz w:val="22"/>
          <w:szCs w:val="22"/>
        </w:rPr>
        <w:t xml:space="preserve"> = 1,5 - с 1 </w:t>
      </w:r>
      <w:r w:rsidR="006071D6">
        <w:rPr>
          <w:sz w:val="22"/>
          <w:szCs w:val="22"/>
        </w:rPr>
        <w:t xml:space="preserve">июня </w:t>
      </w:r>
      <w:r w:rsidRPr="00FC4728">
        <w:rPr>
          <w:sz w:val="22"/>
          <w:szCs w:val="22"/>
        </w:rPr>
        <w:t>по 31 октября, корректируется пропорционально количеству дней размещения в конкурсной документации;</w:t>
      </w:r>
    </w:p>
    <w:p w:rsidR="00A57E44" w:rsidRPr="00FC4728" w:rsidRDefault="00A57E44" w:rsidP="00A57E44">
      <w:pPr>
        <w:tabs>
          <w:tab w:val="left" w:pos="993"/>
        </w:tabs>
        <w:jc w:val="both"/>
        <w:rPr>
          <w:sz w:val="22"/>
          <w:szCs w:val="22"/>
        </w:rPr>
      </w:pPr>
      <w:r w:rsidRPr="00FC4728">
        <w:rPr>
          <w:sz w:val="22"/>
          <w:szCs w:val="22"/>
        </w:rPr>
        <w:t xml:space="preserve">          </w:t>
      </w:r>
      <w:proofErr w:type="gramStart"/>
      <w:r w:rsidRPr="00FC4728">
        <w:rPr>
          <w:sz w:val="22"/>
          <w:szCs w:val="22"/>
        </w:rPr>
        <w:t>К</w:t>
      </w:r>
      <w:proofErr w:type="gramEnd"/>
      <w:r w:rsidRPr="00FC4728">
        <w:rPr>
          <w:sz w:val="22"/>
          <w:szCs w:val="22"/>
        </w:rPr>
        <w:t xml:space="preserve"> </w:t>
      </w:r>
      <w:proofErr w:type="gramStart"/>
      <w:r w:rsidRPr="00FC4728">
        <w:rPr>
          <w:sz w:val="22"/>
          <w:szCs w:val="22"/>
        </w:rPr>
        <w:t>сезон</w:t>
      </w:r>
      <w:proofErr w:type="gramEnd"/>
      <w:r w:rsidRPr="00FC4728">
        <w:rPr>
          <w:sz w:val="22"/>
          <w:szCs w:val="22"/>
        </w:rPr>
        <w:t xml:space="preserve"> = 1,0 - с 1 ноября по 31 марта, корректируется пропорционально количеству дней размещения в конкурсной документации;</w:t>
      </w:r>
    </w:p>
    <w:p w:rsidR="00A57E44" w:rsidRPr="00FC4728" w:rsidRDefault="00A57E44" w:rsidP="00A57E44">
      <w:pPr>
        <w:tabs>
          <w:tab w:val="left" w:pos="993"/>
        </w:tabs>
        <w:jc w:val="both"/>
        <w:rPr>
          <w:sz w:val="22"/>
          <w:szCs w:val="22"/>
        </w:rPr>
      </w:pPr>
      <w:r w:rsidRPr="00FC4728">
        <w:rPr>
          <w:sz w:val="22"/>
          <w:szCs w:val="22"/>
        </w:rPr>
        <w:lastRenderedPageBreak/>
        <w:t xml:space="preserve">          </w:t>
      </w:r>
      <w:proofErr w:type="gramStart"/>
      <w:r w:rsidRPr="00FC4728">
        <w:rPr>
          <w:sz w:val="22"/>
          <w:szCs w:val="22"/>
        </w:rPr>
        <w:t>К сезон = 2,0 - для круглогодичного периода, при размещении объекта на период 2 года коэффициент умножается на 2, на 3 года - на 3, и так далее);</w:t>
      </w:r>
      <w:proofErr w:type="gramEnd"/>
    </w:p>
    <w:p w:rsidR="00A57E44" w:rsidRPr="00FC4728" w:rsidRDefault="00A57E44" w:rsidP="00A57E44">
      <w:pPr>
        <w:tabs>
          <w:tab w:val="left" w:pos="993"/>
        </w:tabs>
        <w:jc w:val="both"/>
        <w:rPr>
          <w:sz w:val="22"/>
          <w:szCs w:val="22"/>
        </w:rPr>
      </w:pPr>
    </w:p>
    <w:p w:rsidR="00A57E44" w:rsidRPr="00FC4728" w:rsidRDefault="00A57E44" w:rsidP="00A57E44">
      <w:pPr>
        <w:tabs>
          <w:tab w:val="left" w:pos="993"/>
        </w:tabs>
        <w:jc w:val="both"/>
        <w:rPr>
          <w:sz w:val="22"/>
          <w:szCs w:val="22"/>
        </w:rPr>
      </w:pPr>
      <w:r w:rsidRPr="00FC4728">
        <w:rPr>
          <w:sz w:val="22"/>
          <w:szCs w:val="22"/>
        </w:rPr>
        <w:t xml:space="preserve">          К</w:t>
      </w:r>
      <w:proofErr w:type="gramStart"/>
      <w:r w:rsidRPr="00FC4728">
        <w:rPr>
          <w:sz w:val="22"/>
          <w:szCs w:val="22"/>
        </w:rPr>
        <w:t>1</w:t>
      </w:r>
      <w:proofErr w:type="gramEnd"/>
      <w:r w:rsidRPr="00FC4728">
        <w:rPr>
          <w:sz w:val="22"/>
          <w:szCs w:val="22"/>
        </w:rPr>
        <w:t xml:space="preserve"> - коэффициент, применяемый только для товаропроизводителей сельскохозяйственной продукции и продукции ее переработки, производителей продукции общественного питания (для данной категории равен 0,5, для остальных равен 1). </w:t>
      </w:r>
    </w:p>
    <w:p w:rsidR="00A57E44" w:rsidRPr="00FC4728" w:rsidRDefault="00A57E44" w:rsidP="00A57E44">
      <w:pPr>
        <w:tabs>
          <w:tab w:val="left" w:pos="993"/>
        </w:tabs>
        <w:jc w:val="both"/>
        <w:rPr>
          <w:sz w:val="22"/>
          <w:szCs w:val="22"/>
        </w:rPr>
      </w:pPr>
      <w:r w:rsidRPr="00FC4728">
        <w:rPr>
          <w:sz w:val="22"/>
          <w:szCs w:val="22"/>
        </w:rPr>
        <w:tab/>
      </w:r>
    </w:p>
    <w:p w:rsidR="00A57E44" w:rsidRPr="00FC4728" w:rsidRDefault="00A57E44" w:rsidP="00A57E44">
      <w:pPr>
        <w:tabs>
          <w:tab w:val="left" w:pos="993"/>
        </w:tabs>
        <w:jc w:val="both"/>
        <w:rPr>
          <w:sz w:val="22"/>
          <w:szCs w:val="22"/>
        </w:rPr>
      </w:pPr>
      <w:r w:rsidRPr="00FC4728">
        <w:rPr>
          <w:sz w:val="22"/>
          <w:szCs w:val="22"/>
        </w:rPr>
        <w:t xml:space="preserve">                К</w:t>
      </w:r>
      <w:proofErr w:type="gramStart"/>
      <w:r w:rsidRPr="00FC4728">
        <w:rPr>
          <w:sz w:val="22"/>
          <w:szCs w:val="22"/>
        </w:rPr>
        <w:t>2</w:t>
      </w:r>
      <w:proofErr w:type="gramEnd"/>
      <w:r w:rsidRPr="00FC4728">
        <w:rPr>
          <w:sz w:val="22"/>
          <w:szCs w:val="22"/>
        </w:rPr>
        <w:t xml:space="preserve"> - коэффициент, учитывающий территориальную зону, согласно приложению 2 к настоящему Порядку. </w:t>
      </w:r>
    </w:p>
    <w:p w:rsidR="00A57E44" w:rsidRPr="00FC4728" w:rsidRDefault="00A57E44" w:rsidP="00A57E44">
      <w:pPr>
        <w:tabs>
          <w:tab w:val="left" w:pos="993"/>
        </w:tabs>
        <w:jc w:val="both"/>
        <w:rPr>
          <w:sz w:val="22"/>
          <w:szCs w:val="22"/>
        </w:rPr>
      </w:pPr>
      <w:r w:rsidRPr="00FC4728">
        <w:rPr>
          <w:sz w:val="22"/>
          <w:szCs w:val="22"/>
        </w:rPr>
        <w:t xml:space="preserve">          4. Расчет платы за право размещения нестационарного торгового объекта является обязательным приложением к договору на право размещения нестационарного торгового объекта.</w:t>
      </w:r>
    </w:p>
    <w:p w:rsidR="00A57E44" w:rsidRPr="00FC4728" w:rsidRDefault="00A57E44" w:rsidP="00A57E44">
      <w:pPr>
        <w:tabs>
          <w:tab w:val="left" w:pos="993"/>
        </w:tabs>
        <w:jc w:val="both"/>
        <w:rPr>
          <w:sz w:val="22"/>
          <w:szCs w:val="22"/>
        </w:rPr>
      </w:pPr>
    </w:p>
    <w:p w:rsidR="00A57E44" w:rsidRPr="00FC4728" w:rsidRDefault="00A57E44" w:rsidP="00A57E44">
      <w:pPr>
        <w:jc w:val="right"/>
        <w:rPr>
          <w:sz w:val="22"/>
          <w:szCs w:val="22"/>
        </w:rPr>
      </w:pPr>
      <w:r w:rsidRPr="00FC4728">
        <w:rPr>
          <w:sz w:val="22"/>
          <w:szCs w:val="22"/>
        </w:rPr>
        <w:t>Приложение 1</w:t>
      </w:r>
    </w:p>
    <w:p w:rsidR="00A57E44" w:rsidRPr="00FC4728" w:rsidRDefault="00A57E44" w:rsidP="00A57E44">
      <w:pPr>
        <w:jc w:val="right"/>
        <w:rPr>
          <w:sz w:val="22"/>
          <w:szCs w:val="22"/>
        </w:rPr>
      </w:pPr>
      <w:r w:rsidRPr="00FC4728">
        <w:rPr>
          <w:sz w:val="22"/>
          <w:szCs w:val="22"/>
        </w:rPr>
        <w:t>к Порядку определения размера</w:t>
      </w:r>
    </w:p>
    <w:p w:rsidR="00A57E44" w:rsidRPr="00FC4728" w:rsidRDefault="00A57E44" w:rsidP="00A57E44">
      <w:pPr>
        <w:jc w:val="right"/>
        <w:rPr>
          <w:sz w:val="22"/>
          <w:szCs w:val="22"/>
        </w:rPr>
      </w:pPr>
      <w:r w:rsidRPr="00FC4728">
        <w:rPr>
          <w:sz w:val="22"/>
          <w:szCs w:val="22"/>
        </w:rPr>
        <w:t xml:space="preserve"> платы за право размещения </w:t>
      </w:r>
    </w:p>
    <w:p w:rsidR="00A57E44" w:rsidRPr="00FC4728" w:rsidRDefault="00A57E44" w:rsidP="00A57E44">
      <w:pPr>
        <w:jc w:val="right"/>
        <w:rPr>
          <w:sz w:val="22"/>
          <w:szCs w:val="22"/>
        </w:rPr>
      </w:pPr>
      <w:r w:rsidRPr="00FC4728">
        <w:rPr>
          <w:sz w:val="22"/>
          <w:szCs w:val="22"/>
        </w:rPr>
        <w:t xml:space="preserve"> нестационарных торговых объектов </w:t>
      </w:r>
    </w:p>
    <w:p w:rsidR="00A57E44" w:rsidRPr="00FC4728" w:rsidRDefault="00A57E44" w:rsidP="00A57E44">
      <w:pPr>
        <w:jc w:val="right"/>
        <w:rPr>
          <w:sz w:val="22"/>
          <w:szCs w:val="22"/>
        </w:rPr>
      </w:pPr>
      <w:r w:rsidRPr="00FC4728">
        <w:rPr>
          <w:sz w:val="22"/>
          <w:szCs w:val="22"/>
        </w:rPr>
        <w:t xml:space="preserve">на территории  </w:t>
      </w:r>
      <w:proofErr w:type="gramStart"/>
      <w:r w:rsidRPr="00FC4728">
        <w:rPr>
          <w:sz w:val="22"/>
          <w:szCs w:val="22"/>
        </w:rPr>
        <w:t>муниципального</w:t>
      </w:r>
      <w:proofErr w:type="gramEnd"/>
    </w:p>
    <w:p w:rsidR="00A57E44" w:rsidRPr="00FC4728" w:rsidRDefault="00A57E44" w:rsidP="00A57E44">
      <w:pPr>
        <w:jc w:val="right"/>
        <w:rPr>
          <w:sz w:val="22"/>
          <w:szCs w:val="22"/>
        </w:rPr>
      </w:pPr>
      <w:r w:rsidRPr="00FC4728">
        <w:rPr>
          <w:sz w:val="22"/>
          <w:szCs w:val="22"/>
        </w:rPr>
        <w:t xml:space="preserve"> района «Сосногорск»</w:t>
      </w:r>
    </w:p>
    <w:p w:rsidR="00A57E44" w:rsidRPr="00FC4728" w:rsidRDefault="00A57E44" w:rsidP="00A57E44">
      <w:pPr>
        <w:jc w:val="center"/>
      </w:pPr>
      <w:r w:rsidRPr="00FC4728">
        <w:t>Таблица</w:t>
      </w:r>
    </w:p>
    <w:p w:rsidR="00A57E44" w:rsidRPr="00447F57" w:rsidRDefault="00A57E44" w:rsidP="00A57E44">
      <w:pPr>
        <w:jc w:val="center"/>
      </w:pPr>
      <w:r w:rsidRPr="00FC4728">
        <w:t>размера платы за право размещения нестационарных торговых объектов на территории муниципального района «Сосногорск»</w:t>
      </w:r>
    </w:p>
    <w:tbl>
      <w:tblPr>
        <w:tblStyle w:val="afff3"/>
        <w:tblW w:w="0" w:type="auto"/>
        <w:jc w:val="center"/>
        <w:tblInd w:w="-617" w:type="dxa"/>
        <w:tblLook w:val="04A0"/>
      </w:tblPr>
      <w:tblGrid>
        <w:gridCol w:w="959"/>
        <w:gridCol w:w="5373"/>
        <w:gridCol w:w="4332"/>
      </w:tblGrid>
      <w:tr w:rsidR="00A57E44" w:rsidRPr="00447F57" w:rsidTr="00CC16B0">
        <w:trPr>
          <w:jc w:val="center"/>
        </w:trPr>
        <w:tc>
          <w:tcPr>
            <w:tcW w:w="959" w:type="dxa"/>
          </w:tcPr>
          <w:p w:rsidR="00A57E44" w:rsidRPr="00C92A6A" w:rsidRDefault="00A57E44" w:rsidP="00660A30">
            <w:pPr>
              <w:jc w:val="center"/>
            </w:pPr>
            <w:r w:rsidRPr="00C92A6A">
              <w:t>№</w:t>
            </w:r>
          </w:p>
          <w:p w:rsidR="00A57E44" w:rsidRPr="00C92A6A" w:rsidRDefault="00A57E44" w:rsidP="00660A30">
            <w:pPr>
              <w:jc w:val="center"/>
            </w:pPr>
            <w:r w:rsidRPr="00C92A6A">
              <w:t xml:space="preserve"> </w:t>
            </w:r>
            <w:proofErr w:type="spellStart"/>
            <w:proofErr w:type="gramStart"/>
            <w:r w:rsidRPr="00C92A6A">
              <w:t>п</w:t>
            </w:r>
            <w:proofErr w:type="spellEnd"/>
            <w:proofErr w:type="gramEnd"/>
            <w:r w:rsidRPr="00C92A6A">
              <w:t>/</w:t>
            </w:r>
            <w:proofErr w:type="spellStart"/>
            <w:r w:rsidRPr="00C92A6A">
              <w:t>п</w:t>
            </w:r>
            <w:proofErr w:type="spellEnd"/>
          </w:p>
        </w:tc>
        <w:tc>
          <w:tcPr>
            <w:tcW w:w="5373" w:type="dxa"/>
          </w:tcPr>
          <w:p w:rsidR="00A57E44" w:rsidRPr="00C92A6A" w:rsidRDefault="00A57E44" w:rsidP="00660A30">
            <w:pPr>
              <w:jc w:val="center"/>
            </w:pPr>
            <w:r w:rsidRPr="00C92A6A">
              <w:t>Ассортимент товаров, вид нестационарного торгового объекта с учетом площади объекта</w:t>
            </w:r>
          </w:p>
        </w:tc>
        <w:tc>
          <w:tcPr>
            <w:tcW w:w="4332" w:type="dxa"/>
          </w:tcPr>
          <w:p w:rsidR="00A57E44" w:rsidRPr="00C92A6A" w:rsidRDefault="00A57E44" w:rsidP="00660A30">
            <w:pPr>
              <w:jc w:val="center"/>
            </w:pPr>
            <w:r w:rsidRPr="00C92A6A">
              <w:t xml:space="preserve">Базовый размер за 1 место </w:t>
            </w:r>
          </w:p>
          <w:p w:rsidR="00A57E44" w:rsidRPr="00C92A6A" w:rsidRDefault="00A57E44" w:rsidP="00660A30">
            <w:pPr>
              <w:jc w:val="center"/>
            </w:pPr>
            <w:r w:rsidRPr="00C92A6A">
              <w:t xml:space="preserve">(К </w:t>
            </w:r>
            <w:proofErr w:type="spellStart"/>
            <w:r w:rsidRPr="00C92A6A">
              <w:t>ассорт</w:t>
            </w:r>
            <w:proofErr w:type="spellEnd"/>
            <w:r w:rsidRPr="00C92A6A">
              <w:t>), в рублях за сезон</w:t>
            </w:r>
          </w:p>
        </w:tc>
      </w:tr>
      <w:tr w:rsidR="00A57E44" w:rsidRPr="00447F57" w:rsidTr="00CC16B0">
        <w:trPr>
          <w:jc w:val="center"/>
        </w:trPr>
        <w:tc>
          <w:tcPr>
            <w:tcW w:w="959" w:type="dxa"/>
          </w:tcPr>
          <w:p w:rsidR="00A57E44" w:rsidRPr="00C92A6A" w:rsidRDefault="00A57E44" w:rsidP="00660A30">
            <w:pPr>
              <w:jc w:val="center"/>
            </w:pPr>
            <w:r w:rsidRPr="00C92A6A">
              <w:t>1</w:t>
            </w:r>
          </w:p>
        </w:tc>
        <w:tc>
          <w:tcPr>
            <w:tcW w:w="5373" w:type="dxa"/>
          </w:tcPr>
          <w:p w:rsidR="00A57E44" w:rsidRPr="00C92A6A" w:rsidRDefault="00A57E44" w:rsidP="00660A30">
            <w:pPr>
              <w:jc w:val="both"/>
            </w:pPr>
            <w:r w:rsidRPr="00C92A6A">
              <w:t>Мороженое, прохладительные напитки, квас, питьевая вода/выпечные изделия в промышленной упаковке/прием стеклотары, макулатуры, пластиковых и алюминиевых бутылок и т.п./воздушные шары, игрушки и т.п./попкорн, сладкая вата/бытовые услуги населению (до 8 кв</w:t>
            </w:r>
            <w:proofErr w:type="gramStart"/>
            <w:r w:rsidRPr="00C92A6A">
              <w:t>.м</w:t>
            </w:r>
            <w:proofErr w:type="gramEnd"/>
            <w:r w:rsidRPr="00C92A6A">
              <w:t>) *</w:t>
            </w:r>
          </w:p>
        </w:tc>
        <w:tc>
          <w:tcPr>
            <w:tcW w:w="4332" w:type="dxa"/>
            <w:vAlign w:val="center"/>
          </w:tcPr>
          <w:p w:rsidR="00A57E44" w:rsidRPr="00C92A6A" w:rsidRDefault="00A57E44" w:rsidP="00660A30">
            <w:pPr>
              <w:jc w:val="center"/>
            </w:pPr>
            <w:r w:rsidRPr="00C92A6A">
              <w:t>1 000</w:t>
            </w:r>
          </w:p>
        </w:tc>
      </w:tr>
      <w:tr w:rsidR="00A57E44" w:rsidRPr="00447F57" w:rsidTr="00CC16B0">
        <w:trPr>
          <w:jc w:val="center"/>
        </w:trPr>
        <w:tc>
          <w:tcPr>
            <w:tcW w:w="959" w:type="dxa"/>
          </w:tcPr>
          <w:p w:rsidR="00A57E44" w:rsidRPr="00C92A6A" w:rsidRDefault="00A57E44" w:rsidP="00660A30">
            <w:pPr>
              <w:jc w:val="center"/>
            </w:pPr>
            <w:r w:rsidRPr="00C92A6A">
              <w:t>2</w:t>
            </w:r>
          </w:p>
        </w:tc>
        <w:tc>
          <w:tcPr>
            <w:tcW w:w="5373" w:type="dxa"/>
          </w:tcPr>
          <w:p w:rsidR="00A57E44" w:rsidRPr="00C92A6A" w:rsidRDefault="00A57E44" w:rsidP="00660A30">
            <w:pPr>
              <w:jc w:val="both"/>
            </w:pPr>
            <w:r w:rsidRPr="00C92A6A">
              <w:t>Фрукты, овощи, бахчевые (до 8 кв</w:t>
            </w:r>
            <w:proofErr w:type="gramStart"/>
            <w:r w:rsidRPr="00C92A6A">
              <w:t>.м</w:t>
            </w:r>
            <w:proofErr w:type="gramEnd"/>
            <w:r w:rsidRPr="00C92A6A">
              <w:t>)*</w:t>
            </w:r>
          </w:p>
        </w:tc>
        <w:tc>
          <w:tcPr>
            <w:tcW w:w="4332" w:type="dxa"/>
          </w:tcPr>
          <w:p w:rsidR="00A57E44" w:rsidRPr="00C92A6A" w:rsidRDefault="00A57E44" w:rsidP="00660A30">
            <w:pPr>
              <w:jc w:val="center"/>
            </w:pPr>
            <w:r w:rsidRPr="00C92A6A">
              <w:t>5050</w:t>
            </w:r>
          </w:p>
        </w:tc>
      </w:tr>
      <w:tr w:rsidR="00A57E44" w:rsidRPr="00447F57" w:rsidTr="00CC16B0">
        <w:trPr>
          <w:jc w:val="center"/>
        </w:trPr>
        <w:tc>
          <w:tcPr>
            <w:tcW w:w="959" w:type="dxa"/>
          </w:tcPr>
          <w:p w:rsidR="00A57E44" w:rsidRPr="00C92A6A" w:rsidRDefault="00A57E44" w:rsidP="00660A30">
            <w:pPr>
              <w:jc w:val="center"/>
            </w:pPr>
            <w:r w:rsidRPr="00C92A6A">
              <w:t>3</w:t>
            </w:r>
          </w:p>
        </w:tc>
        <w:tc>
          <w:tcPr>
            <w:tcW w:w="5373" w:type="dxa"/>
          </w:tcPr>
          <w:p w:rsidR="00A57E44" w:rsidRPr="00C92A6A" w:rsidRDefault="00A57E44" w:rsidP="00660A30">
            <w:pPr>
              <w:jc w:val="both"/>
            </w:pPr>
            <w:r w:rsidRPr="00C92A6A">
              <w:t>Бахчевые (до 8 кв</w:t>
            </w:r>
            <w:proofErr w:type="gramStart"/>
            <w:r w:rsidRPr="00C92A6A">
              <w:t>.м</w:t>
            </w:r>
            <w:proofErr w:type="gramEnd"/>
            <w:r w:rsidRPr="00C92A6A">
              <w:t>)*</w:t>
            </w:r>
          </w:p>
        </w:tc>
        <w:tc>
          <w:tcPr>
            <w:tcW w:w="4332" w:type="dxa"/>
          </w:tcPr>
          <w:p w:rsidR="00A57E44" w:rsidRPr="00C92A6A" w:rsidRDefault="00A57E44" w:rsidP="00660A30">
            <w:pPr>
              <w:jc w:val="center"/>
            </w:pPr>
            <w:r w:rsidRPr="00C92A6A">
              <w:t>5050</w:t>
            </w:r>
          </w:p>
        </w:tc>
      </w:tr>
      <w:tr w:rsidR="00A57E44" w:rsidRPr="00447F57" w:rsidTr="00CC16B0">
        <w:trPr>
          <w:jc w:val="center"/>
        </w:trPr>
        <w:tc>
          <w:tcPr>
            <w:tcW w:w="959" w:type="dxa"/>
          </w:tcPr>
          <w:p w:rsidR="00A57E44" w:rsidRPr="00C92A6A" w:rsidRDefault="00A57E44" w:rsidP="00660A30">
            <w:pPr>
              <w:jc w:val="center"/>
            </w:pPr>
            <w:r w:rsidRPr="00C92A6A">
              <w:t>4</w:t>
            </w:r>
          </w:p>
        </w:tc>
        <w:tc>
          <w:tcPr>
            <w:tcW w:w="5373" w:type="dxa"/>
          </w:tcPr>
          <w:p w:rsidR="00A57E44" w:rsidRPr="00C92A6A" w:rsidRDefault="00A57E44" w:rsidP="00660A30">
            <w:pPr>
              <w:jc w:val="both"/>
            </w:pPr>
            <w:proofErr w:type="gramStart"/>
            <w:r w:rsidRPr="00C92A6A">
              <w:t>Молоко</w:t>
            </w:r>
            <w:proofErr w:type="gramEnd"/>
            <w:r w:rsidRPr="00C92A6A">
              <w:t xml:space="preserve"> пастеризованное из автоцистерны за маршрут</w:t>
            </w:r>
          </w:p>
        </w:tc>
        <w:tc>
          <w:tcPr>
            <w:tcW w:w="4332" w:type="dxa"/>
          </w:tcPr>
          <w:p w:rsidR="00A57E44" w:rsidRPr="00C92A6A" w:rsidRDefault="00A57E44" w:rsidP="00660A30">
            <w:pPr>
              <w:jc w:val="center"/>
            </w:pPr>
            <w:r w:rsidRPr="00C92A6A">
              <w:t>200</w:t>
            </w:r>
          </w:p>
        </w:tc>
      </w:tr>
      <w:tr w:rsidR="00A57E44" w:rsidRPr="00447F57" w:rsidTr="00CC16B0">
        <w:trPr>
          <w:jc w:val="center"/>
        </w:trPr>
        <w:tc>
          <w:tcPr>
            <w:tcW w:w="959" w:type="dxa"/>
          </w:tcPr>
          <w:p w:rsidR="00A57E44" w:rsidRPr="00C92A6A" w:rsidRDefault="00A57E44" w:rsidP="00660A30">
            <w:pPr>
              <w:jc w:val="center"/>
            </w:pPr>
            <w:r w:rsidRPr="00C92A6A">
              <w:t>5</w:t>
            </w:r>
          </w:p>
        </w:tc>
        <w:tc>
          <w:tcPr>
            <w:tcW w:w="5373" w:type="dxa"/>
          </w:tcPr>
          <w:p w:rsidR="00A57E44" w:rsidRPr="00C92A6A" w:rsidRDefault="00A57E44" w:rsidP="00660A30">
            <w:pPr>
              <w:jc w:val="both"/>
            </w:pPr>
            <w:r w:rsidRPr="00C92A6A">
              <w:t>Рыба живая из автоцистерны</w:t>
            </w:r>
          </w:p>
        </w:tc>
        <w:tc>
          <w:tcPr>
            <w:tcW w:w="4332" w:type="dxa"/>
          </w:tcPr>
          <w:p w:rsidR="00A57E44" w:rsidRPr="00C92A6A" w:rsidRDefault="00A57E44" w:rsidP="00660A30">
            <w:pPr>
              <w:jc w:val="center"/>
            </w:pPr>
            <w:r w:rsidRPr="00C92A6A">
              <w:t>500</w:t>
            </w:r>
          </w:p>
        </w:tc>
      </w:tr>
      <w:tr w:rsidR="00A57E44" w:rsidRPr="00447F57" w:rsidTr="00CC16B0">
        <w:trPr>
          <w:jc w:val="center"/>
        </w:trPr>
        <w:tc>
          <w:tcPr>
            <w:tcW w:w="959" w:type="dxa"/>
          </w:tcPr>
          <w:p w:rsidR="00A57E44" w:rsidRPr="00C92A6A" w:rsidRDefault="00A57E44" w:rsidP="00660A30">
            <w:pPr>
              <w:jc w:val="center"/>
            </w:pPr>
            <w:r w:rsidRPr="00C92A6A">
              <w:t>6</w:t>
            </w:r>
          </w:p>
        </w:tc>
        <w:tc>
          <w:tcPr>
            <w:tcW w:w="5373" w:type="dxa"/>
          </w:tcPr>
          <w:p w:rsidR="00A57E44" w:rsidRPr="00C92A6A" w:rsidRDefault="00A57E44" w:rsidP="00660A30">
            <w:pPr>
              <w:jc w:val="both"/>
            </w:pPr>
            <w:r w:rsidRPr="00C92A6A">
              <w:t>Хвойные деревья, в т.ч. лапник/новогодние игрушки (до 8 кв</w:t>
            </w:r>
            <w:proofErr w:type="gramStart"/>
            <w:r w:rsidRPr="00C92A6A">
              <w:t>.м</w:t>
            </w:r>
            <w:proofErr w:type="gramEnd"/>
            <w:r w:rsidRPr="00C92A6A">
              <w:t>)*</w:t>
            </w:r>
          </w:p>
        </w:tc>
        <w:tc>
          <w:tcPr>
            <w:tcW w:w="4332" w:type="dxa"/>
          </w:tcPr>
          <w:p w:rsidR="00A57E44" w:rsidRPr="00C92A6A" w:rsidRDefault="00A57E44" w:rsidP="00660A30">
            <w:pPr>
              <w:jc w:val="center"/>
            </w:pPr>
            <w:r w:rsidRPr="00C92A6A">
              <w:t>4 200</w:t>
            </w:r>
          </w:p>
        </w:tc>
      </w:tr>
      <w:tr w:rsidR="00A57E44" w:rsidRPr="00447F57" w:rsidTr="00CC16B0">
        <w:trPr>
          <w:jc w:val="center"/>
        </w:trPr>
        <w:tc>
          <w:tcPr>
            <w:tcW w:w="959" w:type="dxa"/>
          </w:tcPr>
          <w:p w:rsidR="00A57E44" w:rsidRPr="00C92A6A" w:rsidRDefault="00A57E44" w:rsidP="00660A30">
            <w:pPr>
              <w:jc w:val="center"/>
            </w:pPr>
            <w:r w:rsidRPr="00C92A6A">
              <w:t>7</w:t>
            </w:r>
          </w:p>
        </w:tc>
        <w:tc>
          <w:tcPr>
            <w:tcW w:w="5373" w:type="dxa"/>
          </w:tcPr>
          <w:p w:rsidR="00A57E44" w:rsidRPr="00C92A6A" w:rsidRDefault="00A57E44" w:rsidP="00660A30">
            <w:pPr>
              <w:jc w:val="both"/>
            </w:pPr>
            <w:r w:rsidRPr="00C92A6A">
              <w:t>Канцелярские товары, цветы живые и искусственные (до 8 кв</w:t>
            </w:r>
            <w:proofErr w:type="gramStart"/>
            <w:r w:rsidRPr="00C92A6A">
              <w:t>.м</w:t>
            </w:r>
            <w:proofErr w:type="gramEnd"/>
            <w:r w:rsidRPr="00C92A6A">
              <w:t>)*</w:t>
            </w:r>
          </w:p>
        </w:tc>
        <w:tc>
          <w:tcPr>
            <w:tcW w:w="4332" w:type="dxa"/>
          </w:tcPr>
          <w:p w:rsidR="00A57E44" w:rsidRPr="00C92A6A" w:rsidRDefault="00A57E44" w:rsidP="00660A30">
            <w:pPr>
              <w:jc w:val="center"/>
            </w:pPr>
            <w:r w:rsidRPr="00C92A6A">
              <w:t>500</w:t>
            </w:r>
          </w:p>
        </w:tc>
      </w:tr>
      <w:tr w:rsidR="00A57E44" w:rsidRPr="00447F57" w:rsidTr="00CC16B0">
        <w:trPr>
          <w:jc w:val="center"/>
        </w:trPr>
        <w:tc>
          <w:tcPr>
            <w:tcW w:w="959" w:type="dxa"/>
          </w:tcPr>
          <w:p w:rsidR="00A57E44" w:rsidRPr="00C92A6A" w:rsidRDefault="00A57E44" w:rsidP="00660A30">
            <w:pPr>
              <w:jc w:val="center"/>
            </w:pPr>
            <w:r w:rsidRPr="00C92A6A">
              <w:t>8</w:t>
            </w:r>
          </w:p>
        </w:tc>
        <w:tc>
          <w:tcPr>
            <w:tcW w:w="5373" w:type="dxa"/>
          </w:tcPr>
          <w:p w:rsidR="00A57E44" w:rsidRPr="00C92A6A" w:rsidRDefault="00A57E44" w:rsidP="00660A30">
            <w:pPr>
              <w:jc w:val="both"/>
            </w:pPr>
            <w:r w:rsidRPr="00C92A6A">
              <w:t>Смешанный ассортимент товаров/продовольственные и непродовольственные товары, непоименованные отдельно/автоматы для мелкорозничной продажи товаров (до 8 кв</w:t>
            </w:r>
            <w:proofErr w:type="gramStart"/>
            <w:r w:rsidRPr="00C92A6A">
              <w:t>.м</w:t>
            </w:r>
            <w:proofErr w:type="gramEnd"/>
            <w:r w:rsidRPr="00C92A6A">
              <w:t>)*</w:t>
            </w:r>
          </w:p>
        </w:tc>
        <w:tc>
          <w:tcPr>
            <w:tcW w:w="4332" w:type="dxa"/>
            <w:vAlign w:val="center"/>
          </w:tcPr>
          <w:p w:rsidR="00A57E44" w:rsidRPr="00C92A6A" w:rsidRDefault="00A57E44" w:rsidP="00660A30">
            <w:pPr>
              <w:jc w:val="center"/>
            </w:pPr>
            <w:r w:rsidRPr="00C92A6A">
              <w:t>5050</w:t>
            </w:r>
          </w:p>
        </w:tc>
      </w:tr>
    </w:tbl>
    <w:p w:rsidR="00A57E44" w:rsidRPr="00FC4728" w:rsidRDefault="00A57E44" w:rsidP="00A57E44">
      <w:pPr>
        <w:jc w:val="both"/>
        <w:rPr>
          <w:sz w:val="22"/>
          <w:szCs w:val="22"/>
        </w:rPr>
      </w:pPr>
      <w:r w:rsidRPr="00784053">
        <w:rPr>
          <w:sz w:val="28"/>
        </w:rPr>
        <w:tab/>
      </w:r>
      <w:r w:rsidRPr="00FC4728">
        <w:rPr>
          <w:sz w:val="22"/>
          <w:szCs w:val="22"/>
        </w:rPr>
        <w:t>Примечание:</w:t>
      </w:r>
    </w:p>
    <w:p w:rsidR="00A57E44" w:rsidRPr="00FC4728" w:rsidRDefault="00A57E44" w:rsidP="00A57E44">
      <w:pPr>
        <w:ind w:firstLine="708"/>
        <w:jc w:val="both"/>
        <w:rPr>
          <w:sz w:val="22"/>
          <w:szCs w:val="22"/>
        </w:rPr>
      </w:pPr>
      <w:r w:rsidRPr="00FC4728">
        <w:rPr>
          <w:sz w:val="22"/>
          <w:szCs w:val="22"/>
        </w:rPr>
        <w:t>* - если площадь объекта превышает 8 кв.м., то базовый размер платы увеличивается пропорционально площади</w:t>
      </w:r>
    </w:p>
    <w:p w:rsidR="00A57E44" w:rsidRPr="00FC4728" w:rsidRDefault="00A57E44" w:rsidP="00A57E44">
      <w:pPr>
        <w:rPr>
          <w:sz w:val="22"/>
          <w:szCs w:val="22"/>
        </w:rPr>
      </w:pPr>
    </w:p>
    <w:p w:rsidR="00C92A6A" w:rsidRDefault="00C92A6A" w:rsidP="00A57E44">
      <w:pPr>
        <w:jc w:val="right"/>
        <w:rPr>
          <w:sz w:val="22"/>
          <w:szCs w:val="22"/>
        </w:rPr>
      </w:pPr>
    </w:p>
    <w:p w:rsidR="00C92A6A" w:rsidRDefault="00C92A6A" w:rsidP="00A57E44">
      <w:pPr>
        <w:jc w:val="right"/>
        <w:rPr>
          <w:sz w:val="22"/>
          <w:szCs w:val="22"/>
        </w:rPr>
      </w:pPr>
    </w:p>
    <w:p w:rsidR="00C92A6A" w:rsidRDefault="00C92A6A" w:rsidP="00A57E44">
      <w:pPr>
        <w:jc w:val="right"/>
        <w:rPr>
          <w:sz w:val="22"/>
          <w:szCs w:val="22"/>
        </w:rPr>
      </w:pPr>
    </w:p>
    <w:p w:rsidR="00C92A6A" w:rsidRDefault="00C92A6A" w:rsidP="00A57E44">
      <w:pPr>
        <w:jc w:val="right"/>
        <w:rPr>
          <w:sz w:val="22"/>
          <w:szCs w:val="22"/>
        </w:rPr>
      </w:pPr>
    </w:p>
    <w:p w:rsidR="00C92A6A" w:rsidRDefault="00C92A6A" w:rsidP="00A57E44">
      <w:pPr>
        <w:jc w:val="right"/>
        <w:rPr>
          <w:sz w:val="22"/>
          <w:szCs w:val="22"/>
        </w:rPr>
      </w:pPr>
    </w:p>
    <w:p w:rsidR="00C92A6A" w:rsidRDefault="00C92A6A" w:rsidP="00A57E44">
      <w:pPr>
        <w:jc w:val="right"/>
        <w:rPr>
          <w:sz w:val="22"/>
          <w:szCs w:val="22"/>
        </w:rPr>
      </w:pPr>
    </w:p>
    <w:p w:rsidR="00C92A6A" w:rsidRDefault="00C92A6A" w:rsidP="00A57E44">
      <w:pPr>
        <w:jc w:val="right"/>
        <w:rPr>
          <w:sz w:val="22"/>
          <w:szCs w:val="22"/>
        </w:rPr>
      </w:pPr>
    </w:p>
    <w:p w:rsidR="00C92A6A" w:rsidRDefault="00C92A6A" w:rsidP="00A57E44">
      <w:pPr>
        <w:jc w:val="right"/>
        <w:rPr>
          <w:sz w:val="22"/>
          <w:szCs w:val="22"/>
        </w:rPr>
      </w:pPr>
    </w:p>
    <w:p w:rsidR="00A57E44" w:rsidRPr="00FC4728" w:rsidRDefault="00A57E44" w:rsidP="00A57E44">
      <w:pPr>
        <w:jc w:val="right"/>
        <w:rPr>
          <w:sz w:val="22"/>
          <w:szCs w:val="22"/>
        </w:rPr>
      </w:pPr>
      <w:r w:rsidRPr="00FC4728">
        <w:rPr>
          <w:sz w:val="22"/>
          <w:szCs w:val="22"/>
        </w:rPr>
        <w:lastRenderedPageBreak/>
        <w:t>Приложение 2</w:t>
      </w:r>
    </w:p>
    <w:p w:rsidR="00A57E44" w:rsidRPr="00FC4728" w:rsidRDefault="00A57E44" w:rsidP="00A57E44">
      <w:pPr>
        <w:jc w:val="right"/>
        <w:rPr>
          <w:sz w:val="22"/>
          <w:szCs w:val="22"/>
        </w:rPr>
      </w:pPr>
      <w:r w:rsidRPr="00FC4728">
        <w:rPr>
          <w:sz w:val="22"/>
          <w:szCs w:val="22"/>
        </w:rPr>
        <w:t>к Порядку определения размера</w:t>
      </w:r>
    </w:p>
    <w:p w:rsidR="00A57E44" w:rsidRPr="00FC4728" w:rsidRDefault="00A57E44" w:rsidP="00A57E44">
      <w:pPr>
        <w:jc w:val="right"/>
        <w:rPr>
          <w:sz w:val="22"/>
          <w:szCs w:val="22"/>
        </w:rPr>
      </w:pPr>
      <w:r w:rsidRPr="00FC4728">
        <w:rPr>
          <w:sz w:val="22"/>
          <w:szCs w:val="22"/>
        </w:rPr>
        <w:t xml:space="preserve"> платы за право размещения </w:t>
      </w:r>
    </w:p>
    <w:p w:rsidR="00A57E44" w:rsidRPr="00FC4728" w:rsidRDefault="00A57E44" w:rsidP="00A57E44">
      <w:pPr>
        <w:jc w:val="right"/>
        <w:rPr>
          <w:sz w:val="22"/>
          <w:szCs w:val="22"/>
        </w:rPr>
      </w:pPr>
      <w:r w:rsidRPr="00FC4728">
        <w:rPr>
          <w:sz w:val="22"/>
          <w:szCs w:val="22"/>
        </w:rPr>
        <w:t xml:space="preserve"> нестационарных торговых объектов</w:t>
      </w:r>
    </w:p>
    <w:p w:rsidR="00A57E44" w:rsidRPr="00FC4728" w:rsidRDefault="00A57E44" w:rsidP="00A57E44">
      <w:pPr>
        <w:jc w:val="right"/>
        <w:rPr>
          <w:sz w:val="22"/>
          <w:szCs w:val="22"/>
        </w:rPr>
      </w:pPr>
      <w:r w:rsidRPr="00FC4728">
        <w:rPr>
          <w:sz w:val="22"/>
          <w:szCs w:val="22"/>
        </w:rPr>
        <w:t xml:space="preserve"> на территории </w:t>
      </w:r>
      <w:proofErr w:type="gramStart"/>
      <w:r w:rsidRPr="00FC4728">
        <w:rPr>
          <w:sz w:val="22"/>
          <w:szCs w:val="22"/>
        </w:rPr>
        <w:t>муниципального</w:t>
      </w:r>
      <w:proofErr w:type="gramEnd"/>
    </w:p>
    <w:p w:rsidR="00A57E44" w:rsidRPr="00FC4728" w:rsidRDefault="00A57E44" w:rsidP="00A57E44">
      <w:pPr>
        <w:jc w:val="right"/>
        <w:rPr>
          <w:sz w:val="22"/>
          <w:szCs w:val="22"/>
        </w:rPr>
      </w:pPr>
      <w:r w:rsidRPr="00FC4728">
        <w:rPr>
          <w:sz w:val="22"/>
          <w:szCs w:val="22"/>
        </w:rPr>
        <w:t xml:space="preserve"> района «Сосногорск»</w:t>
      </w:r>
    </w:p>
    <w:p w:rsidR="00A57E44" w:rsidRPr="00FC4728" w:rsidRDefault="00A57E44" w:rsidP="00A57E44">
      <w:pPr>
        <w:jc w:val="center"/>
      </w:pPr>
      <w:r w:rsidRPr="00FC4728">
        <w:t>Таблица коэффициента,</w:t>
      </w:r>
    </w:p>
    <w:p w:rsidR="00A57E44" w:rsidRPr="00D62269" w:rsidRDefault="00A57E44" w:rsidP="00CC16B0">
      <w:pPr>
        <w:jc w:val="center"/>
        <w:rPr>
          <w:sz w:val="28"/>
          <w:szCs w:val="28"/>
        </w:rPr>
      </w:pPr>
      <w:r w:rsidRPr="00FC4728">
        <w:t>учитывающего территориальную зону (К</w:t>
      </w:r>
      <w:proofErr w:type="gramStart"/>
      <w:r w:rsidRPr="00FC4728">
        <w:t>2</w:t>
      </w:r>
      <w:proofErr w:type="gramEnd"/>
      <w:r w:rsidRPr="00FC4728">
        <w:t>)</w:t>
      </w:r>
    </w:p>
    <w:tbl>
      <w:tblPr>
        <w:tblStyle w:val="afff3"/>
        <w:tblW w:w="10881" w:type="dxa"/>
        <w:tblLook w:val="04A0"/>
      </w:tblPr>
      <w:tblGrid>
        <w:gridCol w:w="9180"/>
        <w:gridCol w:w="1701"/>
      </w:tblGrid>
      <w:tr w:rsidR="00A57E44" w:rsidRPr="00D62269" w:rsidTr="00660A30">
        <w:tc>
          <w:tcPr>
            <w:tcW w:w="9180" w:type="dxa"/>
          </w:tcPr>
          <w:p w:rsidR="00A57E44" w:rsidRPr="00C92A6A" w:rsidRDefault="00A57E44" w:rsidP="00660A30">
            <w:pPr>
              <w:jc w:val="center"/>
            </w:pPr>
            <w:r w:rsidRPr="00C92A6A">
              <w:t>Территориальная зона – наименование улиц</w:t>
            </w:r>
          </w:p>
        </w:tc>
        <w:tc>
          <w:tcPr>
            <w:tcW w:w="1701" w:type="dxa"/>
          </w:tcPr>
          <w:p w:rsidR="00A57E44" w:rsidRPr="00C92A6A" w:rsidRDefault="00A57E44" w:rsidP="00660A30">
            <w:pPr>
              <w:jc w:val="center"/>
            </w:pPr>
            <w:r w:rsidRPr="00C92A6A">
              <w:t>К</w:t>
            </w:r>
            <w:proofErr w:type="gramStart"/>
            <w:r w:rsidRPr="00C92A6A">
              <w:t>2</w:t>
            </w:r>
            <w:proofErr w:type="gramEnd"/>
          </w:p>
        </w:tc>
      </w:tr>
      <w:tr w:rsidR="00A57E44" w:rsidRPr="00D62269" w:rsidTr="00660A30">
        <w:tc>
          <w:tcPr>
            <w:tcW w:w="9180" w:type="dxa"/>
          </w:tcPr>
          <w:p w:rsidR="00A57E44" w:rsidRPr="00C92A6A" w:rsidRDefault="00A57E44" w:rsidP="00660A30">
            <w:r w:rsidRPr="00C92A6A">
              <w:t xml:space="preserve">- 6 микрорайон </w:t>
            </w:r>
          </w:p>
          <w:p w:rsidR="00A57E44" w:rsidRPr="00C92A6A" w:rsidRDefault="00A57E44" w:rsidP="00660A30">
            <w:r w:rsidRPr="00C92A6A">
              <w:t xml:space="preserve">- ул. Восточная </w:t>
            </w:r>
          </w:p>
          <w:p w:rsidR="00A57E44" w:rsidRPr="00C92A6A" w:rsidRDefault="00A57E44" w:rsidP="00660A30">
            <w:r w:rsidRPr="00C92A6A">
              <w:t>- ул. Вокзальная</w:t>
            </w:r>
          </w:p>
        </w:tc>
        <w:tc>
          <w:tcPr>
            <w:tcW w:w="1701" w:type="dxa"/>
            <w:vAlign w:val="center"/>
          </w:tcPr>
          <w:p w:rsidR="00A57E44" w:rsidRPr="00C92A6A" w:rsidRDefault="00A57E44" w:rsidP="00660A30">
            <w:pPr>
              <w:jc w:val="center"/>
            </w:pPr>
          </w:p>
          <w:p w:rsidR="00A57E44" w:rsidRPr="00C92A6A" w:rsidRDefault="00A57E44" w:rsidP="00660A30">
            <w:pPr>
              <w:jc w:val="center"/>
            </w:pPr>
            <w:r w:rsidRPr="00C92A6A">
              <w:t>2,0</w:t>
            </w:r>
          </w:p>
          <w:p w:rsidR="00A57E44" w:rsidRPr="00C92A6A" w:rsidRDefault="00A57E44" w:rsidP="00660A30">
            <w:pPr>
              <w:jc w:val="center"/>
            </w:pPr>
          </w:p>
        </w:tc>
      </w:tr>
      <w:tr w:rsidR="00A57E44" w:rsidRPr="00D62269" w:rsidTr="00660A30">
        <w:tc>
          <w:tcPr>
            <w:tcW w:w="9180" w:type="dxa"/>
          </w:tcPr>
          <w:p w:rsidR="00A57E44" w:rsidRPr="00C92A6A" w:rsidRDefault="00A57E44" w:rsidP="00660A30">
            <w:r w:rsidRPr="00C92A6A">
              <w:t>- ул. Лермонтова</w:t>
            </w:r>
          </w:p>
          <w:p w:rsidR="00A57E44" w:rsidRPr="00C92A6A" w:rsidRDefault="00A57E44" w:rsidP="00660A30">
            <w:r w:rsidRPr="00C92A6A">
              <w:t xml:space="preserve">- ул. Зои Космодемьянской </w:t>
            </w:r>
          </w:p>
          <w:p w:rsidR="00A57E44" w:rsidRPr="00C92A6A" w:rsidRDefault="00A57E44" w:rsidP="00660A30">
            <w:r w:rsidRPr="00C92A6A">
              <w:t>- ул. Нагорная</w:t>
            </w:r>
          </w:p>
        </w:tc>
        <w:tc>
          <w:tcPr>
            <w:tcW w:w="1701" w:type="dxa"/>
            <w:vAlign w:val="center"/>
          </w:tcPr>
          <w:p w:rsidR="00A57E44" w:rsidRPr="00C92A6A" w:rsidRDefault="00A57E44" w:rsidP="00660A30">
            <w:pPr>
              <w:jc w:val="center"/>
            </w:pPr>
          </w:p>
          <w:p w:rsidR="00A57E44" w:rsidRPr="00C92A6A" w:rsidRDefault="00A57E44" w:rsidP="00660A30">
            <w:pPr>
              <w:jc w:val="center"/>
            </w:pPr>
            <w:r w:rsidRPr="00C92A6A">
              <w:t>1,5</w:t>
            </w:r>
          </w:p>
          <w:p w:rsidR="00A57E44" w:rsidRPr="00C92A6A" w:rsidRDefault="00A57E44" w:rsidP="00660A30">
            <w:pPr>
              <w:jc w:val="center"/>
            </w:pPr>
          </w:p>
        </w:tc>
      </w:tr>
      <w:tr w:rsidR="00A57E44" w:rsidRPr="00D62269" w:rsidTr="00660A30">
        <w:tc>
          <w:tcPr>
            <w:tcW w:w="9180" w:type="dxa"/>
          </w:tcPr>
          <w:p w:rsidR="00A57E44" w:rsidRPr="00C92A6A" w:rsidRDefault="00A57E44" w:rsidP="00660A30">
            <w:r w:rsidRPr="00C92A6A">
              <w:t xml:space="preserve">- ул. Молодежная </w:t>
            </w:r>
          </w:p>
          <w:p w:rsidR="00A57E44" w:rsidRPr="00C92A6A" w:rsidRDefault="00A57E44" w:rsidP="00660A30">
            <w:r w:rsidRPr="00C92A6A">
              <w:t>- ул. Пионерская</w:t>
            </w:r>
          </w:p>
          <w:p w:rsidR="00A57E44" w:rsidRPr="00C92A6A" w:rsidRDefault="00A57E44" w:rsidP="00660A30">
            <w:r w:rsidRPr="00C92A6A">
              <w:t>- ул. Октябрьская</w:t>
            </w:r>
          </w:p>
        </w:tc>
        <w:tc>
          <w:tcPr>
            <w:tcW w:w="1701" w:type="dxa"/>
            <w:vAlign w:val="center"/>
          </w:tcPr>
          <w:p w:rsidR="00A57E44" w:rsidRPr="00C92A6A" w:rsidRDefault="00A57E44" w:rsidP="00660A30">
            <w:pPr>
              <w:jc w:val="center"/>
            </w:pPr>
          </w:p>
          <w:p w:rsidR="00A57E44" w:rsidRPr="00C92A6A" w:rsidRDefault="00A57E44" w:rsidP="00660A30">
            <w:pPr>
              <w:jc w:val="center"/>
            </w:pPr>
            <w:r w:rsidRPr="00C92A6A">
              <w:t>1,5</w:t>
            </w:r>
          </w:p>
          <w:p w:rsidR="00A57E44" w:rsidRPr="00C92A6A" w:rsidRDefault="00A57E44" w:rsidP="00660A30">
            <w:pPr>
              <w:jc w:val="center"/>
            </w:pPr>
          </w:p>
        </w:tc>
      </w:tr>
      <w:tr w:rsidR="00A57E44" w:rsidRPr="00D62269" w:rsidTr="00DA54F4">
        <w:trPr>
          <w:trHeight w:val="118"/>
        </w:trPr>
        <w:tc>
          <w:tcPr>
            <w:tcW w:w="9180" w:type="dxa"/>
          </w:tcPr>
          <w:p w:rsidR="00A57E44" w:rsidRPr="00C92A6A" w:rsidRDefault="00A57E44" w:rsidP="00660A30">
            <w:r w:rsidRPr="00C92A6A">
              <w:t>Прочие</w:t>
            </w:r>
          </w:p>
        </w:tc>
        <w:tc>
          <w:tcPr>
            <w:tcW w:w="1701" w:type="dxa"/>
            <w:vAlign w:val="center"/>
          </w:tcPr>
          <w:p w:rsidR="00A57E44" w:rsidRPr="00C92A6A" w:rsidRDefault="00A57E44" w:rsidP="00DA54F4">
            <w:pPr>
              <w:jc w:val="center"/>
            </w:pPr>
            <w:r w:rsidRPr="00C92A6A">
              <w:t>1,0</w:t>
            </w:r>
          </w:p>
        </w:tc>
      </w:tr>
    </w:tbl>
    <w:p w:rsidR="00A57E44" w:rsidRDefault="00A57E44" w:rsidP="00A57E44">
      <w:pPr>
        <w:jc w:val="center"/>
        <w:rPr>
          <w:sz w:val="28"/>
          <w:szCs w:val="28"/>
        </w:rPr>
      </w:pPr>
    </w:p>
    <w:p w:rsidR="00C92A6A" w:rsidRDefault="00C92A6A" w:rsidP="00C20EFA">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p>
    <w:p w:rsidR="00C20EFA" w:rsidRDefault="00C20EFA" w:rsidP="00C20EFA">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C20EFA" w:rsidRDefault="00C20EFA" w:rsidP="00C20E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6"/>
          <w:szCs w:val="26"/>
        </w:rPr>
      </w:pPr>
      <w:r>
        <w:rPr>
          <w:sz w:val="26"/>
          <w:szCs w:val="26"/>
          <w:u w:val="single"/>
        </w:rPr>
        <w:t>от «23» мая 2019 г.</w:t>
      </w:r>
      <w:r>
        <w:rPr>
          <w:sz w:val="26"/>
          <w:szCs w:val="26"/>
        </w:rPr>
        <w:t xml:space="preserve">                                                                                                                     </w:t>
      </w:r>
      <w:r>
        <w:rPr>
          <w:sz w:val="26"/>
          <w:szCs w:val="26"/>
          <w:u w:val="single"/>
        </w:rPr>
        <w:t>№ 1139</w:t>
      </w:r>
      <w:r>
        <w:rPr>
          <w:b/>
          <w:sz w:val="26"/>
          <w:szCs w:val="26"/>
        </w:rPr>
        <w:t xml:space="preserve">       </w:t>
      </w:r>
    </w:p>
    <w:p w:rsidR="00C20EFA" w:rsidRDefault="00C20EFA" w:rsidP="00C20E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6"/>
          <w:szCs w:val="26"/>
        </w:rPr>
      </w:pPr>
      <w:r>
        <w:rPr>
          <w:sz w:val="26"/>
          <w:szCs w:val="26"/>
        </w:rPr>
        <w:t xml:space="preserve">г. Сосногорск </w:t>
      </w:r>
      <w:r>
        <w:rPr>
          <w:b/>
          <w:sz w:val="26"/>
          <w:szCs w:val="26"/>
        </w:rPr>
        <w:t xml:space="preserve">  </w:t>
      </w:r>
    </w:p>
    <w:p w:rsidR="00C20EFA" w:rsidRPr="0082098C" w:rsidRDefault="00C20EFA" w:rsidP="00C20EFA">
      <w:pPr>
        <w:jc w:val="center"/>
        <w:rPr>
          <w:b/>
          <w:sz w:val="26"/>
          <w:szCs w:val="26"/>
        </w:rPr>
      </w:pPr>
      <w:r w:rsidRPr="0082098C">
        <w:rPr>
          <w:b/>
          <w:sz w:val="26"/>
          <w:szCs w:val="26"/>
        </w:rPr>
        <w:t>Об утверждении Порядка размещения нестационарных торговых объектов на территории муниципального района «Сосногорск»</w:t>
      </w:r>
    </w:p>
    <w:p w:rsidR="00C20EFA" w:rsidRPr="0082098C" w:rsidRDefault="00C20EFA" w:rsidP="00C20EFA">
      <w:pPr>
        <w:ind w:firstLine="708"/>
        <w:jc w:val="both"/>
        <w:rPr>
          <w:sz w:val="26"/>
          <w:szCs w:val="26"/>
        </w:rPr>
      </w:pPr>
      <w:proofErr w:type="gramStart"/>
      <w:r w:rsidRPr="0082098C">
        <w:rPr>
          <w:sz w:val="26"/>
          <w:szCs w:val="26"/>
        </w:rPr>
        <w:t>Руководствуясь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муниципального района «Сосногорск», постановлением администрации  муниципального района «Сосногорск»  от 28.01.2019 № 154 «Об утверждении правил работы нестационарных  торговых объектов и порядка организации уличной торговли на территории муниципального района «Сосногорск», постановлением администрации муниципального района «Сосногорск» от 25.02.2016  № 112 «Об утверждении</w:t>
      </w:r>
      <w:proofErr w:type="gramEnd"/>
      <w:r w:rsidRPr="0082098C">
        <w:rPr>
          <w:sz w:val="26"/>
          <w:szCs w:val="26"/>
        </w:rPr>
        <w:t xml:space="preserve"> схемы размещения нестационарных торговых объектов на территории муниципального образования муниципального района «Сосногорск»  целях организации сезонной торговли, регламентирования размещения объектов нестационарной торговли на территории муниципального района «Сосногорск»,  Администрация муниципального района «Сосногорск»</w:t>
      </w:r>
    </w:p>
    <w:p w:rsidR="00C20EFA" w:rsidRPr="0082098C" w:rsidRDefault="00C20EFA" w:rsidP="00C20EFA">
      <w:pPr>
        <w:jc w:val="center"/>
        <w:rPr>
          <w:b/>
          <w:sz w:val="26"/>
          <w:szCs w:val="26"/>
        </w:rPr>
      </w:pPr>
      <w:r w:rsidRPr="0082098C">
        <w:rPr>
          <w:b/>
          <w:sz w:val="26"/>
          <w:szCs w:val="26"/>
        </w:rPr>
        <w:t>ПОСТАНОВЛЯЕТ:</w:t>
      </w:r>
    </w:p>
    <w:p w:rsidR="00C20EFA" w:rsidRPr="0082098C" w:rsidRDefault="00C20EFA" w:rsidP="00C20EFA">
      <w:pPr>
        <w:ind w:firstLine="709"/>
        <w:jc w:val="both"/>
        <w:rPr>
          <w:sz w:val="26"/>
          <w:szCs w:val="26"/>
        </w:rPr>
      </w:pPr>
      <w:r w:rsidRPr="0082098C">
        <w:rPr>
          <w:sz w:val="26"/>
          <w:szCs w:val="26"/>
        </w:rPr>
        <w:t xml:space="preserve">1. Утвердить Порядок  размещения нестационарных торговых объектов на территории муниципального района «Сосногорск» согласно приложению к настоящему постановлению. </w:t>
      </w:r>
    </w:p>
    <w:p w:rsidR="00C20EFA" w:rsidRPr="0082098C" w:rsidRDefault="00C20EFA" w:rsidP="00C20EFA">
      <w:pPr>
        <w:ind w:firstLine="709"/>
        <w:jc w:val="both"/>
        <w:rPr>
          <w:sz w:val="26"/>
          <w:szCs w:val="26"/>
        </w:rPr>
      </w:pPr>
      <w:r w:rsidRPr="0082098C">
        <w:rPr>
          <w:sz w:val="26"/>
          <w:szCs w:val="26"/>
        </w:rPr>
        <w:t xml:space="preserve">2. Рекомендовать: </w:t>
      </w:r>
    </w:p>
    <w:p w:rsidR="00C20EFA" w:rsidRPr="0082098C" w:rsidRDefault="00C20EFA" w:rsidP="00C20EFA">
      <w:pPr>
        <w:ind w:firstLine="709"/>
        <w:jc w:val="both"/>
        <w:rPr>
          <w:sz w:val="26"/>
          <w:szCs w:val="26"/>
        </w:rPr>
      </w:pPr>
      <w:r w:rsidRPr="0082098C">
        <w:rPr>
          <w:sz w:val="26"/>
          <w:szCs w:val="26"/>
        </w:rPr>
        <w:t>2.1.Руководителям администраций городских поселений «Нижний Одес», «</w:t>
      </w:r>
      <w:proofErr w:type="spellStart"/>
      <w:r w:rsidRPr="0082098C">
        <w:rPr>
          <w:sz w:val="26"/>
          <w:szCs w:val="26"/>
        </w:rPr>
        <w:t>Войвож</w:t>
      </w:r>
      <w:proofErr w:type="spellEnd"/>
      <w:r w:rsidRPr="0082098C">
        <w:rPr>
          <w:sz w:val="26"/>
          <w:szCs w:val="26"/>
        </w:rPr>
        <w:t>»  руководствоваться настоящим постановлением.</w:t>
      </w:r>
    </w:p>
    <w:p w:rsidR="00C20EFA" w:rsidRPr="0082098C" w:rsidRDefault="00C20EFA" w:rsidP="00C20EFA">
      <w:pPr>
        <w:ind w:firstLine="709"/>
        <w:jc w:val="both"/>
        <w:rPr>
          <w:sz w:val="26"/>
          <w:szCs w:val="26"/>
        </w:rPr>
      </w:pPr>
      <w:r w:rsidRPr="0082098C">
        <w:rPr>
          <w:sz w:val="26"/>
          <w:szCs w:val="26"/>
        </w:rPr>
        <w:t xml:space="preserve">2.2. Управлению Федеральной службы по надзору в сфере защиты прав потребителей и благополучия человека по Республике Коми обеспечить </w:t>
      </w:r>
      <w:proofErr w:type="gramStart"/>
      <w:r w:rsidRPr="0082098C">
        <w:rPr>
          <w:sz w:val="26"/>
          <w:szCs w:val="26"/>
        </w:rPr>
        <w:t>контроль за</w:t>
      </w:r>
      <w:proofErr w:type="gramEnd"/>
      <w:r w:rsidRPr="0082098C">
        <w:rPr>
          <w:sz w:val="26"/>
          <w:szCs w:val="26"/>
        </w:rPr>
        <w:t xml:space="preserve"> соблюдением владельцами нестационарных торговых объектов санитарных норм и правил. </w:t>
      </w:r>
    </w:p>
    <w:p w:rsidR="00C20EFA" w:rsidRPr="0082098C" w:rsidRDefault="00C20EFA" w:rsidP="00C20EFA">
      <w:pPr>
        <w:ind w:firstLine="709"/>
        <w:jc w:val="both"/>
        <w:rPr>
          <w:sz w:val="26"/>
          <w:szCs w:val="26"/>
        </w:rPr>
      </w:pPr>
      <w:r w:rsidRPr="0082098C">
        <w:rPr>
          <w:sz w:val="26"/>
          <w:szCs w:val="26"/>
        </w:rPr>
        <w:t xml:space="preserve">2.3. Отделу МВД России по </w:t>
      </w:r>
      <w:proofErr w:type="gramStart"/>
      <w:r w:rsidRPr="0082098C">
        <w:rPr>
          <w:sz w:val="26"/>
          <w:szCs w:val="26"/>
        </w:rPr>
        <w:t>г</w:t>
      </w:r>
      <w:proofErr w:type="gramEnd"/>
      <w:r w:rsidRPr="0082098C">
        <w:rPr>
          <w:sz w:val="26"/>
          <w:szCs w:val="26"/>
        </w:rPr>
        <w:t xml:space="preserve">. Сосногорску принимать меры по предупреждению нарушений правил торговли в нестационарных торговых объектах на территории муниципального района «Сосногорск». </w:t>
      </w:r>
    </w:p>
    <w:p w:rsidR="00C20EFA" w:rsidRPr="0082098C" w:rsidRDefault="00C20EFA" w:rsidP="0033320E">
      <w:pPr>
        <w:pStyle w:val="ConsPlusNormal0"/>
      </w:pPr>
      <w:r w:rsidRPr="0082098C">
        <w:t xml:space="preserve">3. </w:t>
      </w:r>
      <w:proofErr w:type="gramStart"/>
      <w:r w:rsidRPr="0082098C">
        <w:t>Контроль за</w:t>
      </w:r>
      <w:proofErr w:type="gramEnd"/>
      <w:r w:rsidRPr="0082098C">
        <w:t xml:space="preserve"> исполнением настоящего постановления возложить на первого заместителя руководителя администрации муниципального района «Сосногорск». </w:t>
      </w:r>
    </w:p>
    <w:p w:rsidR="00C20EFA" w:rsidRPr="0082098C" w:rsidRDefault="00C20EFA" w:rsidP="0033320E">
      <w:pPr>
        <w:pStyle w:val="ConsPlusNormal0"/>
        <w:rPr>
          <w:bCs/>
        </w:rPr>
      </w:pPr>
      <w:r w:rsidRPr="0082098C">
        <w:lastRenderedPageBreak/>
        <w:t xml:space="preserve"> 4. Настоящее постановление вступает в силу со дня его официального опубликования и подлежит размещению на официальном интернет-сайте муниципального образования муниципального района «Сосногорск».</w:t>
      </w:r>
    </w:p>
    <w:p w:rsidR="00C20EFA" w:rsidRPr="0082098C" w:rsidRDefault="00C20EFA" w:rsidP="00C20EFA">
      <w:pPr>
        <w:jc w:val="right"/>
        <w:rPr>
          <w:sz w:val="26"/>
          <w:szCs w:val="26"/>
        </w:rPr>
      </w:pPr>
      <w:proofErr w:type="gramStart"/>
      <w:r w:rsidRPr="0082098C">
        <w:rPr>
          <w:sz w:val="26"/>
          <w:szCs w:val="26"/>
        </w:rPr>
        <w:t>Исполняющий</w:t>
      </w:r>
      <w:proofErr w:type="gramEnd"/>
      <w:r w:rsidRPr="0082098C">
        <w:rPr>
          <w:sz w:val="26"/>
          <w:szCs w:val="26"/>
        </w:rPr>
        <w:t xml:space="preserve">   обязанности</w:t>
      </w:r>
    </w:p>
    <w:p w:rsidR="00C20EFA" w:rsidRPr="0082098C" w:rsidRDefault="00C20EFA" w:rsidP="00C20EFA">
      <w:pPr>
        <w:jc w:val="right"/>
        <w:rPr>
          <w:sz w:val="26"/>
          <w:szCs w:val="26"/>
        </w:rPr>
      </w:pPr>
      <w:r w:rsidRPr="0082098C">
        <w:rPr>
          <w:sz w:val="26"/>
          <w:szCs w:val="26"/>
        </w:rPr>
        <w:t>Главы муниципального района «Сосногорск» -</w:t>
      </w:r>
    </w:p>
    <w:p w:rsidR="00C20EFA" w:rsidRPr="0082098C" w:rsidRDefault="00C20EFA" w:rsidP="00C20EFA">
      <w:pPr>
        <w:jc w:val="right"/>
        <w:rPr>
          <w:sz w:val="26"/>
          <w:szCs w:val="26"/>
        </w:rPr>
      </w:pPr>
      <w:r w:rsidRPr="0082098C">
        <w:rPr>
          <w:sz w:val="26"/>
          <w:szCs w:val="26"/>
        </w:rPr>
        <w:t xml:space="preserve">руководителя администрации Е.К. </w:t>
      </w:r>
      <w:proofErr w:type="spellStart"/>
      <w:r w:rsidRPr="0082098C">
        <w:rPr>
          <w:sz w:val="26"/>
          <w:szCs w:val="26"/>
        </w:rPr>
        <w:t>Чура</w:t>
      </w:r>
      <w:proofErr w:type="spellEnd"/>
    </w:p>
    <w:p w:rsidR="00C20EFA" w:rsidRDefault="00C20EFA" w:rsidP="00C20EFA">
      <w:pPr>
        <w:jc w:val="right"/>
        <w:rPr>
          <w:sz w:val="28"/>
        </w:rPr>
      </w:pPr>
    </w:p>
    <w:p w:rsidR="00C20EFA" w:rsidRPr="00EC5386" w:rsidRDefault="00C20EFA" w:rsidP="00C20EFA">
      <w:pPr>
        <w:tabs>
          <w:tab w:val="left" w:pos="0"/>
        </w:tabs>
        <w:ind w:firstLine="709"/>
        <w:jc w:val="right"/>
        <w:rPr>
          <w:rFonts w:eastAsia="Calibri"/>
          <w:sz w:val="22"/>
          <w:szCs w:val="22"/>
        </w:rPr>
      </w:pPr>
      <w:r w:rsidRPr="00EC5386">
        <w:rPr>
          <w:rFonts w:eastAsia="Calibri"/>
          <w:sz w:val="22"/>
          <w:szCs w:val="22"/>
        </w:rPr>
        <w:t>Утвержден</w:t>
      </w:r>
    </w:p>
    <w:p w:rsidR="00C20EFA" w:rsidRPr="00EC5386" w:rsidRDefault="00C20EFA" w:rsidP="00C20EFA">
      <w:pPr>
        <w:tabs>
          <w:tab w:val="left" w:pos="9180"/>
        </w:tabs>
        <w:jc w:val="right"/>
        <w:rPr>
          <w:rFonts w:eastAsia="Calibri"/>
          <w:sz w:val="22"/>
          <w:szCs w:val="22"/>
        </w:rPr>
      </w:pPr>
      <w:r w:rsidRPr="00EC5386">
        <w:rPr>
          <w:rFonts w:eastAsia="Calibri"/>
          <w:sz w:val="22"/>
          <w:szCs w:val="22"/>
        </w:rPr>
        <w:t xml:space="preserve">постановлением администрации </w:t>
      </w:r>
    </w:p>
    <w:p w:rsidR="00C20EFA" w:rsidRPr="00EC5386" w:rsidRDefault="00C20EFA" w:rsidP="00C20EFA">
      <w:pPr>
        <w:tabs>
          <w:tab w:val="left" w:pos="9180"/>
        </w:tabs>
        <w:jc w:val="right"/>
        <w:rPr>
          <w:rFonts w:eastAsia="Calibri"/>
          <w:sz w:val="22"/>
          <w:szCs w:val="22"/>
        </w:rPr>
      </w:pPr>
      <w:r w:rsidRPr="00EC5386">
        <w:rPr>
          <w:rFonts w:eastAsia="Calibri"/>
          <w:sz w:val="22"/>
          <w:szCs w:val="22"/>
        </w:rPr>
        <w:t>муниципального района «Сосногорск»</w:t>
      </w:r>
    </w:p>
    <w:p w:rsidR="00C20EFA" w:rsidRPr="00EC5386" w:rsidRDefault="00C20EFA" w:rsidP="00C20EFA">
      <w:pPr>
        <w:tabs>
          <w:tab w:val="left" w:pos="9180"/>
        </w:tabs>
        <w:jc w:val="right"/>
        <w:rPr>
          <w:rFonts w:eastAsia="Calibri"/>
          <w:b/>
          <w:sz w:val="22"/>
          <w:szCs w:val="22"/>
          <w:u w:val="single"/>
        </w:rPr>
      </w:pPr>
      <w:r w:rsidRPr="00EC5386">
        <w:rPr>
          <w:rFonts w:eastAsia="Calibri"/>
          <w:sz w:val="22"/>
          <w:szCs w:val="22"/>
        </w:rPr>
        <w:t xml:space="preserve">                                                                      от «</w:t>
      </w:r>
      <w:r w:rsidRPr="00EC5386">
        <w:rPr>
          <w:rFonts w:eastAsia="Calibri"/>
          <w:sz w:val="22"/>
          <w:szCs w:val="22"/>
          <w:u w:val="single"/>
        </w:rPr>
        <w:t>23</w:t>
      </w:r>
      <w:r w:rsidRPr="00EC5386">
        <w:rPr>
          <w:rFonts w:eastAsia="Calibri"/>
          <w:sz w:val="22"/>
          <w:szCs w:val="22"/>
        </w:rPr>
        <w:t xml:space="preserve">» </w:t>
      </w:r>
      <w:r w:rsidRPr="00EC5386">
        <w:rPr>
          <w:rFonts w:eastAsia="Calibri"/>
          <w:sz w:val="22"/>
          <w:szCs w:val="22"/>
          <w:u w:val="single"/>
        </w:rPr>
        <w:t xml:space="preserve">        05         </w:t>
      </w:r>
      <w:r w:rsidRPr="00EC5386">
        <w:rPr>
          <w:rFonts w:eastAsia="Calibri"/>
          <w:sz w:val="22"/>
          <w:szCs w:val="22"/>
        </w:rPr>
        <w:t xml:space="preserve"> 2019 г.  № </w:t>
      </w:r>
      <w:r w:rsidRPr="00EC5386">
        <w:rPr>
          <w:rFonts w:eastAsia="Calibri"/>
          <w:sz w:val="22"/>
          <w:szCs w:val="22"/>
          <w:u w:val="single"/>
        </w:rPr>
        <w:t>1139</w:t>
      </w:r>
      <w:r w:rsidRPr="00EC5386">
        <w:rPr>
          <w:rFonts w:eastAsia="Calibri"/>
          <w:b/>
          <w:sz w:val="22"/>
          <w:szCs w:val="22"/>
          <w:u w:val="single"/>
        </w:rPr>
        <w:t xml:space="preserve">  </w:t>
      </w:r>
    </w:p>
    <w:p w:rsidR="00C20EFA" w:rsidRPr="00EC5386" w:rsidRDefault="00C20EFA" w:rsidP="00C20EFA">
      <w:pPr>
        <w:jc w:val="right"/>
        <w:rPr>
          <w:rFonts w:eastAsia="Calibri"/>
          <w:b/>
          <w:sz w:val="22"/>
          <w:szCs w:val="22"/>
        </w:rPr>
      </w:pPr>
      <w:r w:rsidRPr="00EC5386">
        <w:rPr>
          <w:rFonts w:eastAsia="Calibri"/>
          <w:b/>
          <w:sz w:val="22"/>
          <w:szCs w:val="22"/>
        </w:rPr>
        <w:t xml:space="preserve">                                                                                                             </w:t>
      </w:r>
      <w:r w:rsidRPr="00EC5386">
        <w:rPr>
          <w:rFonts w:eastAsia="Calibri"/>
          <w:sz w:val="22"/>
          <w:szCs w:val="22"/>
        </w:rPr>
        <w:t>(Приложение</w:t>
      </w:r>
      <w:r w:rsidRPr="00EC5386">
        <w:rPr>
          <w:rFonts w:eastAsia="Calibri"/>
          <w:b/>
          <w:sz w:val="22"/>
          <w:szCs w:val="22"/>
        </w:rPr>
        <w:t>)</w:t>
      </w:r>
    </w:p>
    <w:p w:rsidR="00C20EFA" w:rsidRPr="00355C6B" w:rsidRDefault="00C20EFA" w:rsidP="00C20EFA">
      <w:pPr>
        <w:jc w:val="center"/>
        <w:rPr>
          <w:b/>
        </w:rPr>
      </w:pPr>
      <w:r w:rsidRPr="00355C6B">
        <w:rPr>
          <w:b/>
        </w:rPr>
        <w:t xml:space="preserve"> Порядок</w:t>
      </w:r>
    </w:p>
    <w:p w:rsidR="00C20EFA" w:rsidRPr="00355C6B" w:rsidRDefault="00C20EFA" w:rsidP="00C20EFA">
      <w:pPr>
        <w:jc w:val="center"/>
        <w:rPr>
          <w:b/>
        </w:rPr>
      </w:pPr>
      <w:r w:rsidRPr="00355C6B">
        <w:rPr>
          <w:b/>
        </w:rPr>
        <w:t xml:space="preserve">размещения нестационарных торговых объектов </w:t>
      </w:r>
    </w:p>
    <w:p w:rsidR="00C20EFA" w:rsidRPr="00355C6B" w:rsidRDefault="00C20EFA" w:rsidP="00C20EFA">
      <w:pPr>
        <w:jc w:val="center"/>
        <w:rPr>
          <w:b/>
        </w:rPr>
      </w:pPr>
      <w:r w:rsidRPr="00355C6B">
        <w:rPr>
          <w:b/>
        </w:rPr>
        <w:t>на территории муниципального района «Сосногорск»</w:t>
      </w:r>
    </w:p>
    <w:p w:rsidR="00C20EFA" w:rsidRPr="00EC5386" w:rsidRDefault="00C20EFA" w:rsidP="00C20EFA">
      <w:pPr>
        <w:pStyle w:val="aff3"/>
        <w:widowControl/>
        <w:numPr>
          <w:ilvl w:val="0"/>
          <w:numId w:val="42"/>
        </w:numPr>
        <w:tabs>
          <w:tab w:val="clear" w:pos="709"/>
          <w:tab w:val="clear" w:pos="7114"/>
        </w:tabs>
        <w:autoSpaceDE/>
        <w:autoSpaceDN/>
        <w:adjustRightInd/>
        <w:jc w:val="center"/>
        <w:rPr>
          <w:rFonts w:ascii="Times New Roman"/>
          <w:sz w:val="22"/>
          <w:szCs w:val="22"/>
        </w:rPr>
      </w:pPr>
      <w:r w:rsidRPr="00EC5386">
        <w:rPr>
          <w:rFonts w:ascii="Times New Roman"/>
          <w:sz w:val="22"/>
          <w:szCs w:val="22"/>
        </w:rPr>
        <w:t>Общие положения</w:t>
      </w:r>
    </w:p>
    <w:p w:rsidR="00C20EFA" w:rsidRPr="00EC5386" w:rsidRDefault="00C20EFA" w:rsidP="00C20EFA">
      <w:pPr>
        <w:ind w:firstLine="708"/>
        <w:jc w:val="both"/>
        <w:rPr>
          <w:sz w:val="22"/>
          <w:szCs w:val="22"/>
        </w:rPr>
      </w:pPr>
      <w:r w:rsidRPr="00EC5386">
        <w:rPr>
          <w:sz w:val="22"/>
          <w:szCs w:val="22"/>
        </w:rPr>
        <w:t xml:space="preserve">1.1. Настоящий Порядок определяет порядок размещения нестационарных торговых объектов на территории муниципального района «Сосногорск» (далее - Порядок), целями которого являются: </w:t>
      </w:r>
    </w:p>
    <w:p w:rsidR="00C20EFA" w:rsidRPr="00EC5386" w:rsidRDefault="00C20EFA" w:rsidP="00C20EFA">
      <w:pPr>
        <w:ind w:firstLine="708"/>
        <w:jc w:val="both"/>
        <w:rPr>
          <w:sz w:val="22"/>
          <w:szCs w:val="22"/>
        </w:rPr>
      </w:pPr>
      <w:r w:rsidRPr="00EC5386">
        <w:rPr>
          <w:sz w:val="22"/>
          <w:szCs w:val="22"/>
        </w:rPr>
        <w:t xml:space="preserve">- создание условий для предоставления жителям города безопасных и качественных услуг в сфере уличной торговли; </w:t>
      </w:r>
    </w:p>
    <w:p w:rsidR="00C20EFA" w:rsidRPr="00EC5386" w:rsidRDefault="00C20EFA" w:rsidP="00C20EFA">
      <w:pPr>
        <w:ind w:firstLine="708"/>
        <w:jc w:val="both"/>
        <w:rPr>
          <w:sz w:val="22"/>
          <w:szCs w:val="22"/>
        </w:rPr>
      </w:pPr>
      <w:r w:rsidRPr="00EC5386">
        <w:rPr>
          <w:sz w:val="22"/>
          <w:szCs w:val="22"/>
        </w:rPr>
        <w:t xml:space="preserve">- обеспечение равных возможностей для реализации прав хозяйствующих субъектов на осуществление торговой деятельности, предоставления услуг населению на территории муниципального района «Сосногорск»; </w:t>
      </w:r>
    </w:p>
    <w:p w:rsidR="00C20EFA" w:rsidRPr="00EC5386" w:rsidRDefault="00C20EFA" w:rsidP="00C20EFA">
      <w:pPr>
        <w:ind w:firstLine="708"/>
        <w:jc w:val="both"/>
        <w:rPr>
          <w:sz w:val="22"/>
          <w:szCs w:val="22"/>
        </w:rPr>
      </w:pPr>
      <w:r w:rsidRPr="00EC5386">
        <w:rPr>
          <w:sz w:val="22"/>
          <w:szCs w:val="22"/>
        </w:rPr>
        <w:t xml:space="preserve">- улучшение благоустройства и облика города; </w:t>
      </w:r>
    </w:p>
    <w:p w:rsidR="00C20EFA" w:rsidRPr="00EC5386" w:rsidRDefault="00C20EFA" w:rsidP="00C20EFA">
      <w:pPr>
        <w:ind w:firstLine="708"/>
        <w:jc w:val="both"/>
        <w:rPr>
          <w:sz w:val="22"/>
          <w:szCs w:val="22"/>
        </w:rPr>
      </w:pPr>
      <w:r w:rsidRPr="00EC5386">
        <w:rPr>
          <w:sz w:val="22"/>
          <w:szCs w:val="22"/>
        </w:rPr>
        <w:t xml:space="preserve">- создание горожанам комфортных условий ожидания пассажирского автомобильного транспорта; </w:t>
      </w:r>
    </w:p>
    <w:p w:rsidR="00C20EFA" w:rsidRPr="00EC5386" w:rsidRDefault="00C20EFA" w:rsidP="00C20EFA">
      <w:pPr>
        <w:ind w:firstLine="708"/>
        <w:jc w:val="both"/>
        <w:rPr>
          <w:sz w:val="22"/>
          <w:szCs w:val="22"/>
        </w:rPr>
      </w:pPr>
      <w:r w:rsidRPr="00EC5386">
        <w:rPr>
          <w:sz w:val="22"/>
          <w:szCs w:val="22"/>
        </w:rPr>
        <w:t xml:space="preserve">- организация демонтажа неиспользуемых остановочно-торговых модулей. </w:t>
      </w:r>
    </w:p>
    <w:p w:rsidR="00C20EFA" w:rsidRPr="00EC5386" w:rsidRDefault="00C20EFA" w:rsidP="00C20EFA">
      <w:pPr>
        <w:ind w:firstLine="708"/>
        <w:jc w:val="both"/>
        <w:rPr>
          <w:sz w:val="22"/>
          <w:szCs w:val="22"/>
        </w:rPr>
      </w:pPr>
      <w:r w:rsidRPr="00EC5386">
        <w:rPr>
          <w:sz w:val="22"/>
          <w:szCs w:val="22"/>
        </w:rPr>
        <w:t xml:space="preserve">1.2. Размещение нестационарных торговых объектов на территории муниципального района «Сосногорск» осуществляется на основании схемы размещения нестационарных торговых объектов, утвержденной в настоящем порядке. </w:t>
      </w:r>
    </w:p>
    <w:p w:rsidR="00C20EFA" w:rsidRPr="00EC5386" w:rsidRDefault="00C20EFA" w:rsidP="00C20EFA">
      <w:pPr>
        <w:ind w:firstLine="708"/>
        <w:jc w:val="both"/>
        <w:rPr>
          <w:sz w:val="22"/>
          <w:szCs w:val="22"/>
        </w:rPr>
      </w:pPr>
      <w:r w:rsidRPr="00EC5386">
        <w:rPr>
          <w:sz w:val="22"/>
          <w:szCs w:val="22"/>
        </w:rPr>
        <w:t xml:space="preserve">1.3. При размещении нестационарных торговых объектов на земельных участках, являющихся частной или государственной собственностью, порядок размещения устанавливается собственником с учетом требований действующего законодательства. </w:t>
      </w:r>
    </w:p>
    <w:p w:rsidR="00C20EFA" w:rsidRPr="00EC5386" w:rsidRDefault="00C20EFA" w:rsidP="00C20EFA">
      <w:pPr>
        <w:ind w:firstLine="708"/>
        <w:jc w:val="both"/>
        <w:rPr>
          <w:sz w:val="22"/>
          <w:szCs w:val="22"/>
        </w:rPr>
      </w:pPr>
      <w:r w:rsidRPr="00EC5386">
        <w:rPr>
          <w:sz w:val="22"/>
          <w:szCs w:val="22"/>
        </w:rPr>
        <w:t xml:space="preserve">1.4. Размещение нестационарных торговых объектов на земельных участках, являющихся муниципальной собственностью, и земельных участках, право  </w:t>
      </w:r>
      <w:proofErr w:type="gramStart"/>
      <w:r w:rsidRPr="00EC5386">
        <w:rPr>
          <w:sz w:val="22"/>
          <w:szCs w:val="22"/>
        </w:rPr>
        <w:t>собственности</w:t>
      </w:r>
      <w:proofErr w:type="gramEnd"/>
      <w:r w:rsidRPr="00EC5386">
        <w:rPr>
          <w:sz w:val="22"/>
          <w:szCs w:val="22"/>
        </w:rPr>
        <w:t xml:space="preserve">   на которые не разграничено, осуществляется на конкурсной основе с учетом особенностей, установленных разделом 7 настоящего Порядка. Конкурс является открытым. С победителем конкурса заключается договор о предоставлении права на размещение нестационарного торгового объекта без оформления земельно-правовых отношений согласно разделу 5 настоящего Порядка. Договор заключается на временный срок в соответствии с п. 1.6 настоящего Порядка. </w:t>
      </w:r>
    </w:p>
    <w:p w:rsidR="00C20EFA" w:rsidRPr="00EC5386" w:rsidRDefault="00C20EFA" w:rsidP="00C20EFA">
      <w:pPr>
        <w:ind w:firstLine="708"/>
        <w:jc w:val="both"/>
        <w:rPr>
          <w:sz w:val="22"/>
          <w:szCs w:val="22"/>
        </w:rPr>
      </w:pPr>
      <w:r w:rsidRPr="00EC5386">
        <w:rPr>
          <w:sz w:val="22"/>
          <w:szCs w:val="22"/>
        </w:rPr>
        <w:t xml:space="preserve">1.5. Предметом конкурса является предоставление свидетельства о  праве на размещение нестационарного торгового объекта на территории муниципального района «Сосногорск» в соответствии с утвержденной схемой размещения нестационарных торговых объектов. </w:t>
      </w:r>
    </w:p>
    <w:p w:rsidR="00C20EFA" w:rsidRPr="00EC5386" w:rsidRDefault="00C20EFA" w:rsidP="00C20EFA">
      <w:pPr>
        <w:ind w:firstLine="708"/>
        <w:jc w:val="both"/>
        <w:rPr>
          <w:sz w:val="22"/>
          <w:szCs w:val="22"/>
        </w:rPr>
      </w:pPr>
      <w:r w:rsidRPr="00EC5386">
        <w:rPr>
          <w:sz w:val="22"/>
          <w:szCs w:val="22"/>
        </w:rPr>
        <w:t xml:space="preserve">1.6. Срок предоставления права на размещение нестационарного торгового объекта устанавливается: </w:t>
      </w:r>
    </w:p>
    <w:p w:rsidR="00C20EFA" w:rsidRPr="00EC5386" w:rsidRDefault="00C20EFA" w:rsidP="00C20EFA">
      <w:pPr>
        <w:jc w:val="both"/>
        <w:rPr>
          <w:sz w:val="22"/>
          <w:szCs w:val="22"/>
        </w:rPr>
      </w:pPr>
      <w:r w:rsidRPr="00EC5386">
        <w:rPr>
          <w:sz w:val="22"/>
          <w:szCs w:val="22"/>
        </w:rPr>
        <w:t xml:space="preserve">     - для объектов, функционирующих круглогодично - до 5 лет; </w:t>
      </w:r>
    </w:p>
    <w:p w:rsidR="00C20EFA" w:rsidRPr="00EC5386" w:rsidRDefault="00C20EFA" w:rsidP="00C20EFA">
      <w:pPr>
        <w:jc w:val="both"/>
        <w:rPr>
          <w:sz w:val="22"/>
          <w:szCs w:val="22"/>
        </w:rPr>
      </w:pPr>
      <w:r w:rsidRPr="00EC5386">
        <w:rPr>
          <w:sz w:val="22"/>
          <w:szCs w:val="22"/>
        </w:rPr>
        <w:t xml:space="preserve">     - для объектов, функционирующих в весенне-летний период - до 7 месяцев (с 1 </w:t>
      </w:r>
      <w:r>
        <w:t xml:space="preserve">июня </w:t>
      </w:r>
      <w:r w:rsidRPr="00EC5386">
        <w:rPr>
          <w:sz w:val="22"/>
          <w:szCs w:val="22"/>
        </w:rPr>
        <w:t>по 31 октября);</w:t>
      </w:r>
    </w:p>
    <w:p w:rsidR="00C20EFA" w:rsidRPr="00EC5386" w:rsidRDefault="00C20EFA" w:rsidP="00C20EFA">
      <w:pPr>
        <w:ind w:firstLine="708"/>
        <w:jc w:val="both"/>
        <w:rPr>
          <w:sz w:val="22"/>
          <w:szCs w:val="22"/>
        </w:rPr>
      </w:pPr>
      <w:r w:rsidRPr="00EC5386">
        <w:rPr>
          <w:sz w:val="22"/>
          <w:szCs w:val="22"/>
        </w:rPr>
        <w:t xml:space="preserve"> - для реализации хвойных деревьев и новогодних игрушек - до 2 месяцев (с 1 декабря по 31 января); </w:t>
      </w:r>
    </w:p>
    <w:p w:rsidR="00C20EFA" w:rsidRPr="00EC5386" w:rsidRDefault="00C20EFA" w:rsidP="00C20EFA">
      <w:pPr>
        <w:ind w:firstLine="708"/>
        <w:jc w:val="both"/>
        <w:rPr>
          <w:sz w:val="22"/>
          <w:szCs w:val="22"/>
        </w:rPr>
      </w:pPr>
      <w:r w:rsidRPr="00EC5386">
        <w:rPr>
          <w:sz w:val="22"/>
          <w:szCs w:val="22"/>
        </w:rPr>
        <w:t>- для остановочно-торговых модулей - до 60 месяцев.</w:t>
      </w:r>
    </w:p>
    <w:p w:rsidR="00C20EFA" w:rsidRPr="00EC5386" w:rsidRDefault="00C20EFA" w:rsidP="00C20EFA">
      <w:pPr>
        <w:ind w:firstLine="708"/>
        <w:jc w:val="both"/>
        <w:rPr>
          <w:sz w:val="22"/>
          <w:szCs w:val="22"/>
        </w:rPr>
      </w:pPr>
      <w:r w:rsidRPr="00EC5386">
        <w:rPr>
          <w:sz w:val="22"/>
          <w:szCs w:val="22"/>
        </w:rPr>
        <w:t>1.7. В Конкурсе могут принимать участие индивидуальные предприниматели и юридические лица, отвечающие следующим требованиям:</w:t>
      </w:r>
    </w:p>
    <w:p w:rsidR="00C20EFA" w:rsidRPr="00EC5386" w:rsidRDefault="00C20EFA" w:rsidP="00C20EFA">
      <w:pPr>
        <w:ind w:firstLine="708"/>
        <w:jc w:val="both"/>
        <w:rPr>
          <w:sz w:val="22"/>
          <w:szCs w:val="22"/>
        </w:rPr>
      </w:pPr>
      <w:r w:rsidRPr="00EC5386">
        <w:rPr>
          <w:sz w:val="22"/>
          <w:szCs w:val="22"/>
        </w:rPr>
        <w:t>- государственная регистрация и ведение деятельности индивидуального предпринимателя или юридического лица на территории Республики Коми;</w:t>
      </w:r>
    </w:p>
    <w:p w:rsidR="00C20EFA" w:rsidRPr="00EC5386" w:rsidRDefault="00C20EFA" w:rsidP="00C20EFA">
      <w:pPr>
        <w:ind w:firstLine="786"/>
        <w:contextualSpacing/>
        <w:jc w:val="both"/>
        <w:rPr>
          <w:rFonts w:eastAsia="Calibri"/>
          <w:sz w:val="22"/>
          <w:szCs w:val="22"/>
        </w:rPr>
      </w:pPr>
      <w:r w:rsidRPr="00EC5386">
        <w:rPr>
          <w:rFonts w:eastAsia="Calibri"/>
          <w:sz w:val="22"/>
          <w:szCs w:val="22"/>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20EFA" w:rsidRPr="00EC5386" w:rsidRDefault="00C20EFA" w:rsidP="00C20EFA">
      <w:pPr>
        <w:ind w:firstLine="786"/>
        <w:contextualSpacing/>
        <w:jc w:val="both"/>
        <w:rPr>
          <w:rFonts w:eastAsia="Calibri"/>
          <w:sz w:val="22"/>
          <w:szCs w:val="22"/>
        </w:rPr>
      </w:pPr>
      <w:r w:rsidRPr="00EC5386">
        <w:rPr>
          <w:rFonts w:eastAsia="Calibri"/>
          <w:sz w:val="22"/>
          <w:szCs w:val="22"/>
        </w:rPr>
        <w:t>- юридические лица не должны находиться в процессе реорганизации, ликвидации, банкротства, а индивидуальные предприниматели не должны прекращать, приостанавливать деятельность в качестве индивидуального предпринимателя;</w:t>
      </w:r>
    </w:p>
    <w:p w:rsidR="00C20EFA" w:rsidRPr="00EC5386" w:rsidRDefault="00C20EFA" w:rsidP="00C20EFA">
      <w:pPr>
        <w:ind w:firstLine="708"/>
        <w:jc w:val="both"/>
        <w:rPr>
          <w:sz w:val="22"/>
          <w:szCs w:val="22"/>
        </w:rPr>
      </w:pPr>
      <w:r w:rsidRPr="00EC5386">
        <w:rPr>
          <w:sz w:val="22"/>
          <w:szCs w:val="22"/>
        </w:rPr>
        <w:t xml:space="preserve">- отсутствие неисполненной обязанности по договорам аренды земельных участков, нежилых помещений, по договорам на право размещения нестационарных торговых объектов, заключенным с Администраций муниципального района «Сосногорск»; </w:t>
      </w:r>
    </w:p>
    <w:p w:rsidR="00C20EFA" w:rsidRPr="00EC5386" w:rsidRDefault="00C20EFA" w:rsidP="00C20EFA">
      <w:pPr>
        <w:ind w:firstLine="708"/>
        <w:jc w:val="both"/>
        <w:rPr>
          <w:sz w:val="22"/>
          <w:szCs w:val="22"/>
        </w:rPr>
      </w:pPr>
      <w:r w:rsidRPr="00EC5386">
        <w:rPr>
          <w:sz w:val="22"/>
          <w:szCs w:val="22"/>
        </w:rPr>
        <w:lastRenderedPageBreak/>
        <w:t xml:space="preserve">- отсутствие неисполненной обязанности по оплате расходов, связанных с демонтажем, перемещением, временным хранением самовольно установленных нестационарных торговых объектов; </w:t>
      </w:r>
    </w:p>
    <w:p w:rsidR="00C20EFA" w:rsidRPr="00EC5386" w:rsidRDefault="00C20EFA" w:rsidP="00C20EFA">
      <w:pPr>
        <w:ind w:firstLine="708"/>
        <w:jc w:val="both"/>
        <w:rPr>
          <w:sz w:val="22"/>
          <w:szCs w:val="22"/>
        </w:rPr>
      </w:pPr>
      <w:r w:rsidRPr="00EC5386">
        <w:rPr>
          <w:sz w:val="22"/>
          <w:szCs w:val="22"/>
        </w:rPr>
        <w:t xml:space="preserve">- отсутствие </w:t>
      </w:r>
      <w:proofErr w:type="spellStart"/>
      <w:r w:rsidRPr="00EC5386">
        <w:rPr>
          <w:sz w:val="22"/>
          <w:szCs w:val="22"/>
        </w:rPr>
        <w:t>неустраненных</w:t>
      </w:r>
      <w:proofErr w:type="spellEnd"/>
      <w:r w:rsidRPr="00EC5386">
        <w:rPr>
          <w:sz w:val="22"/>
          <w:szCs w:val="22"/>
        </w:rPr>
        <w:t xml:space="preserve"> нарушений Порядка размещения нестационарных торговых объектов на территории муниципального района «Сосногорск», выявленных Комиссией по выявлению и перемещению самовольно установленных нестационарных торговых объектов. </w:t>
      </w:r>
    </w:p>
    <w:p w:rsidR="00C20EFA" w:rsidRPr="00EC5386" w:rsidRDefault="00C20EFA" w:rsidP="00C20EFA">
      <w:pPr>
        <w:pStyle w:val="aff3"/>
        <w:widowControl/>
        <w:numPr>
          <w:ilvl w:val="0"/>
          <w:numId w:val="42"/>
        </w:numPr>
        <w:tabs>
          <w:tab w:val="clear" w:pos="709"/>
          <w:tab w:val="clear" w:pos="7114"/>
        </w:tabs>
        <w:autoSpaceDE/>
        <w:autoSpaceDN/>
        <w:adjustRightInd/>
        <w:jc w:val="center"/>
        <w:rPr>
          <w:rFonts w:ascii="Times New Roman"/>
          <w:sz w:val="22"/>
          <w:szCs w:val="22"/>
        </w:rPr>
      </w:pPr>
      <w:r w:rsidRPr="00EC5386">
        <w:rPr>
          <w:rFonts w:ascii="Times New Roman"/>
          <w:sz w:val="22"/>
          <w:szCs w:val="22"/>
        </w:rPr>
        <w:t>Условия и порядок проведения конкурса</w:t>
      </w:r>
    </w:p>
    <w:p w:rsidR="00C20EFA" w:rsidRPr="00EC5386" w:rsidRDefault="00C20EFA" w:rsidP="00C20EFA">
      <w:pPr>
        <w:ind w:firstLine="708"/>
        <w:jc w:val="both"/>
        <w:rPr>
          <w:sz w:val="22"/>
          <w:szCs w:val="22"/>
        </w:rPr>
      </w:pPr>
      <w:r w:rsidRPr="00EC5386">
        <w:rPr>
          <w:sz w:val="22"/>
          <w:szCs w:val="22"/>
        </w:rPr>
        <w:t>2.1. Для получения Свидетельства о праве размещения нестационарного торгового объекта на территории муниципального образования муниципального района «Сосногорск» юридические лица, индивидуальные предприниматели предоставляют в Администрацию муниципального района «Сосногорск»  (отдел экономического развития и потребительского рынка) следующие документы:</w:t>
      </w:r>
    </w:p>
    <w:p w:rsidR="00C20EFA" w:rsidRPr="00EC5386" w:rsidRDefault="00C20EFA" w:rsidP="00C20EFA">
      <w:pPr>
        <w:ind w:firstLine="708"/>
        <w:jc w:val="both"/>
        <w:rPr>
          <w:sz w:val="22"/>
          <w:szCs w:val="22"/>
        </w:rPr>
      </w:pPr>
      <w:r w:rsidRPr="00EC5386">
        <w:rPr>
          <w:sz w:val="22"/>
          <w:szCs w:val="22"/>
        </w:rPr>
        <w:t xml:space="preserve">а) заявление на предоставление Свидетельства на право размещения нестационарного торгового объекта по </w:t>
      </w:r>
      <w:proofErr w:type="gramStart"/>
      <w:r w:rsidRPr="00EC5386">
        <w:rPr>
          <w:sz w:val="22"/>
          <w:szCs w:val="22"/>
        </w:rPr>
        <w:t>форме</w:t>
      </w:r>
      <w:proofErr w:type="gramEnd"/>
      <w:r w:rsidRPr="00EC5386">
        <w:rPr>
          <w:sz w:val="22"/>
          <w:szCs w:val="22"/>
        </w:rPr>
        <w:t xml:space="preserve">  приведенной в приложении 1 к настоящему Порядку, содержащее:</w:t>
      </w:r>
    </w:p>
    <w:p w:rsidR="00C20EFA" w:rsidRPr="00EC5386" w:rsidRDefault="00C20EFA" w:rsidP="00C20EFA">
      <w:pPr>
        <w:ind w:firstLine="567"/>
        <w:jc w:val="both"/>
        <w:rPr>
          <w:rFonts w:eastAsia="Calibri"/>
          <w:sz w:val="22"/>
          <w:szCs w:val="22"/>
        </w:rPr>
      </w:pPr>
      <w:r w:rsidRPr="00EC5386">
        <w:rPr>
          <w:rFonts w:eastAsia="Calibri"/>
          <w:sz w:val="22"/>
          <w:szCs w:val="22"/>
        </w:rPr>
        <w:t>- сведения о заявителе, отвечающие требованиям, которым должны соответствовать получатели субсидии;</w:t>
      </w:r>
    </w:p>
    <w:p w:rsidR="00C20EFA" w:rsidRPr="00EC5386" w:rsidRDefault="00C20EFA" w:rsidP="00C20EFA">
      <w:pPr>
        <w:ind w:firstLine="567"/>
        <w:jc w:val="both"/>
        <w:rPr>
          <w:rFonts w:eastAsia="Calibri"/>
          <w:sz w:val="22"/>
          <w:szCs w:val="22"/>
        </w:rPr>
      </w:pPr>
      <w:r w:rsidRPr="00EC5386">
        <w:rPr>
          <w:rFonts w:eastAsia="Calibri"/>
          <w:sz w:val="22"/>
          <w:szCs w:val="22"/>
        </w:rPr>
        <w:t>- согласие на обработку персональных данных.</w:t>
      </w:r>
    </w:p>
    <w:p w:rsidR="00C20EFA" w:rsidRPr="00EC5386" w:rsidRDefault="00C20EFA" w:rsidP="00C20EFA">
      <w:pPr>
        <w:ind w:firstLine="708"/>
        <w:jc w:val="both"/>
        <w:rPr>
          <w:sz w:val="22"/>
          <w:szCs w:val="22"/>
        </w:rPr>
      </w:pPr>
      <w:r w:rsidRPr="00EC5386">
        <w:rPr>
          <w:sz w:val="22"/>
          <w:szCs w:val="22"/>
        </w:rPr>
        <w:t xml:space="preserve">б) копию выписки из Единого государственного реестра юридических лиц (для юридических лиц) или копию выписки из Единого государственного реестра индивидуальных предпринимателей (для индивидуальных предпринимателей), </w:t>
      </w:r>
      <w:proofErr w:type="gramStart"/>
      <w:r w:rsidRPr="00EC5386">
        <w:rPr>
          <w:sz w:val="22"/>
          <w:szCs w:val="22"/>
        </w:rPr>
        <w:t>заверенная</w:t>
      </w:r>
      <w:proofErr w:type="gramEnd"/>
      <w:r w:rsidRPr="00EC5386">
        <w:rPr>
          <w:sz w:val="22"/>
          <w:szCs w:val="22"/>
        </w:rPr>
        <w:t xml:space="preserve"> в установленном порядке.</w:t>
      </w:r>
    </w:p>
    <w:p w:rsidR="00C20EFA" w:rsidRPr="00EC5386" w:rsidRDefault="00C20EFA" w:rsidP="00C20EFA">
      <w:pPr>
        <w:ind w:firstLine="708"/>
        <w:jc w:val="both"/>
        <w:rPr>
          <w:sz w:val="22"/>
          <w:szCs w:val="22"/>
        </w:rPr>
      </w:pPr>
      <w:proofErr w:type="gramStart"/>
      <w:r w:rsidRPr="00EC5386">
        <w:rPr>
          <w:sz w:val="22"/>
          <w:szCs w:val="22"/>
        </w:rPr>
        <w:t>в) документы, подтверждающих полномочия лица на осуществление действий от имени участника конкурса (для юридического лица - копии решения или выписки из решения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EC5386">
        <w:rPr>
          <w:sz w:val="22"/>
          <w:szCs w:val="22"/>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w:t>
      </w:r>
    </w:p>
    <w:p w:rsidR="00C20EFA" w:rsidRPr="00EC5386" w:rsidRDefault="00C20EFA" w:rsidP="00C20EFA">
      <w:pPr>
        <w:autoSpaceDE w:val="0"/>
        <w:autoSpaceDN w:val="0"/>
        <w:adjustRightInd w:val="0"/>
        <w:ind w:firstLine="567"/>
        <w:jc w:val="both"/>
        <w:rPr>
          <w:rFonts w:eastAsia="Calibri"/>
          <w:sz w:val="22"/>
          <w:szCs w:val="22"/>
        </w:rPr>
      </w:pPr>
      <w:r w:rsidRPr="00EC5386">
        <w:rPr>
          <w:rFonts w:eastAsia="Calibri"/>
          <w:sz w:val="22"/>
          <w:szCs w:val="22"/>
        </w:rPr>
        <w:t>г)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сформированная не ранее чем за месяц до дня представления заявки;</w:t>
      </w:r>
    </w:p>
    <w:p w:rsidR="00C20EFA" w:rsidRPr="00EC5386" w:rsidRDefault="00C20EFA" w:rsidP="0033320E">
      <w:pPr>
        <w:pStyle w:val="ConsPlusNormal0"/>
        <w:rPr>
          <w:rFonts w:eastAsia="Calibri"/>
        </w:rPr>
      </w:pPr>
      <w:r w:rsidRPr="00EC5386">
        <w:rPr>
          <w:rFonts w:eastAsia="Calibri"/>
        </w:rPr>
        <w:t xml:space="preserve">        </w:t>
      </w:r>
      <w:proofErr w:type="spellStart"/>
      <w:r w:rsidRPr="00EC5386">
        <w:rPr>
          <w:rFonts w:eastAsia="Calibri"/>
        </w:rPr>
        <w:t>д</w:t>
      </w:r>
      <w:proofErr w:type="spellEnd"/>
      <w:r w:rsidRPr="00EC5386">
        <w:rPr>
          <w:rFonts w:eastAsia="Calibri"/>
        </w:rPr>
        <w:t>) справка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предоставления заявления;</w:t>
      </w:r>
    </w:p>
    <w:p w:rsidR="00C20EFA" w:rsidRPr="00EC5386" w:rsidRDefault="00C20EFA" w:rsidP="00C20EFA">
      <w:pPr>
        <w:jc w:val="both"/>
        <w:rPr>
          <w:sz w:val="22"/>
          <w:szCs w:val="22"/>
        </w:rPr>
      </w:pPr>
      <w:r w:rsidRPr="00EC5386">
        <w:rPr>
          <w:sz w:val="22"/>
          <w:szCs w:val="22"/>
        </w:rPr>
        <w:t xml:space="preserve">      е) проекта (эскиза) НТО и предложения по благоустройству прилегающей территории (с указанием размеров НТО, плана-схемы, предполагаемого размещения объекта с указанием границ и расстояний до ближайших зданий (строений); </w:t>
      </w:r>
    </w:p>
    <w:p w:rsidR="00C20EFA" w:rsidRPr="00EC5386" w:rsidRDefault="00C20EFA" w:rsidP="00C20EFA">
      <w:pPr>
        <w:ind w:firstLine="708"/>
        <w:jc w:val="both"/>
        <w:rPr>
          <w:sz w:val="22"/>
          <w:szCs w:val="22"/>
        </w:rPr>
      </w:pPr>
      <w:r w:rsidRPr="00EC5386">
        <w:rPr>
          <w:sz w:val="22"/>
          <w:szCs w:val="22"/>
        </w:rPr>
        <w:t xml:space="preserve">ж) предложения по срокам установки НТО и благоустройству прилегающей территории; </w:t>
      </w:r>
    </w:p>
    <w:p w:rsidR="00C20EFA" w:rsidRPr="00EC5386" w:rsidRDefault="00C20EFA" w:rsidP="00C20EFA">
      <w:pPr>
        <w:ind w:firstLine="708"/>
        <w:jc w:val="both"/>
        <w:rPr>
          <w:sz w:val="22"/>
          <w:szCs w:val="22"/>
        </w:rPr>
      </w:pPr>
      <w:proofErr w:type="spellStart"/>
      <w:r w:rsidRPr="00EC5386">
        <w:rPr>
          <w:sz w:val="22"/>
          <w:szCs w:val="22"/>
        </w:rPr>
        <w:t>з</w:t>
      </w:r>
      <w:proofErr w:type="spellEnd"/>
      <w:r w:rsidRPr="00EC5386">
        <w:rPr>
          <w:sz w:val="22"/>
          <w:szCs w:val="22"/>
        </w:rPr>
        <w:t>) предложения по специализации НТО.</w:t>
      </w:r>
    </w:p>
    <w:p w:rsidR="00C20EFA" w:rsidRPr="00EC5386" w:rsidRDefault="00C20EFA" w:rsidP="00C20EFA">
      <w:pPr>
        <w:autoSpaceDE w:val="0"/>
        <w:autoSpaceDN w:val="0"/>
        <w:adjustRightInd w:val="0"/>
        <w:ind w:firstLine="540"/>
        <w:jc w:val="both"/>
        <w:rPr>
          <w:rFonts w:eastAsia="Calibri"/>
          <w:sz w:val="22"/>
          <w:szCs w:val="22"/>
        </w:rPr>
      </w:pPr>
      <w:r w:rsidRPr="00EC5386">
        <w:rPr>
          <w:rFonts w:eastAsia="Calibri"/>
          <w:sz w:val="22"/>
          <w:szCs w:val="22"/>
        </w:rPr>
        <w:t>Заявитель несет ответственность за достоверность представленных сведений.</w:t>
      </w:r>
    </w:p>
    <w:p w:rsidR="00C20EFA" w:rsidRPr="00EC5386" w:rsidRDefault="00C20EFA" w:rsidP="00C20EFA">
      <w:pPr>
        <w:autoSpaceDE w:val="0"/>
        <w:autoSpaceDN w:val="0"/>
        <w:adjustRightInd w:val="0"/>
        <w:ind w:firstLine="540"/>
        <w:jc w:val="both"/>
        <w:rPr>
          <w:rFonts w:eastAsia="Calibri"/>
          <w:sz w:val="22"/>
          <w:szCs w:val="22"/>
        </w:rPr>
      </w:pPr>
      <w:r w:rsidRPr="00EC5386">
        <w:rPr>
          <w:rFonts w:eastAsia="Calibri"/>
          <w:sz w:val="22"/>
          <w:szCs w:val="22"/>
        </w:rPr>
        <w:t>Заявление и пакет документов (далее - Заявка) представляются в сроки, установленные извещением о сроках приема документов на получение Свидетельства о размещении нестационарного торгового объекта.</w:t>
      </w:r>
    </w:p>
    <w:p w:rsidR="00C20EFA" w:rsidRPr="00EC5386" w:rsidRDefault="00C20EFA" w:rsidP="00C20EFA">
      <w:pPr>
        <w:ind w:firstLine="708"/>
        <w:jc w:val="both"/>
        <w:rPr>
          <w:sz w:val="22"/>
          <w:szCs w:val="22"/>
        </w:rPr>
      </w:pPr>
      <w:r w:rsidRPr="00EC5386">
        <w:rPr>
          <w:sz w:val="22"/>
          <w:szCs w:val="22"/>
        </w:rPr>
        <w:t>2.2. Заявитель представляет документы, подтверждающие соответствие его заявки конкурсным условиям, каждое предложение оценивается по  бальной системе Перечня, оцениваемых показателей, согласно приложению  2 к Порядку.</w:t>
      </w:r>
    </w:p>
    <w:p w:rsidR="00C20EFA" w:rsidRPr="00EC5386" w:rsidRDefault="00C20EFA" w:rsidP="00C20EFA">
      <w:pPr>
        <w:pStyle w:val="aff3"/>
        <w:widowControl/>
        <w:numPr>
          <w:ilvl w:val="0"/>
          <w:numId w:val="42"/>
        </w:numPr>
        <w:tabs>
          <w:tab w:val="clear" w:pos="709"/>
          <w:tab w:val="clear" w:pos="7114"/>
        </w:tabs>
        <w:autoSpaceDE/>
        <w:autoSpaceDN/>
        <w:adjustRightInd/>
        <w:jc w:val="center"/>
        <w:rPr>
          <w:rFonts w:ascii="Times New Roman"/>
          <w:sz w:val="22"/>
          <w:szCs w:val="22"/>
        </w:rPr>
      </w:pPr>
      <w:r w:rsidRPr="00EC5386">
        <w:rPr>
          <w:rFonts w:ascii="Times New Roman"/>
          <w:sz w:val="22"/>
          <w:szCs w:val="22"/>
        </w:rPr>
        <w:t>Порядок и сроки рассмотрения документов для Конкурса.</w:t>
      </w:r>
    </w:p>
    <w:p w:rsidR="00C20EFA" w:rsidRPr="00EC5386" w:rsidRDefault="00C20EFA" w:rsidP="0033320E">
      <w:pPr>
        <w:pStyle w:val="ConsPlusNormal0"/>
        <w:rPr>
          <w:rFonts w:eastAsia="Calibri"/>
        </w:rPr>
      </w:pPr>
      <w:r w:rsidRPr="00EC5386">
        <w:t xml:space="preserve">3.1 </w:t>
      </w:r>
      <w:r w:rsidRPr="00EC5386">
        <w:rPr>
          <w:rFonts w:eastAsia="Calibri"/>
        </w:rPr>
        <w:t>Организатором конкурсного отбора является Администрация муниципального района «Сосногорск»  (далее - Организатор).</w:t>
      </w:r>
    </w:p>
    <w:p w:rsidR="00C20EFA" w:rsidRPr="00EC5386" w:rsidRDefault="00C20EFA" w:rsidP="00C20EFA">
      <w:pPr>
        <w:autoSpaceDE w:val="0"/>
        <w:autoSpaceDN w:val="0"/>
        <w:adjustRightInd w:val="0"/>
        <w:ind w:firstLine="540"/>
        <w:jc w:val="both"/>
        <w:rPr>
          <w:rFonts w:eastAsia="Calibri"/>
          <w:sz w:val="22"/>
          <w:szCs w:val="22"/>
        </w:rPr>
      </w:pPr>
      <w:r w:rsidRPr="00EC5386">
        <w:rPr>
          <w:rFonts w:eastAsia="Calibri"/>
          <w:sz w:val="22"/>
          <w:szCs w:val="22"/>
        </w:rPr>
        <w:t>Организатор:</w:t>
      </w:r>
    </w:p>
    <w:p w:rsidR="00C20EFA" w:rsidRPr="00EC5386" w:rsidRDefault="00C20EFA" w:rsidP="00C20EFA">
      <w:pPr>
        <w:autoSpaceDE w:val="0"/>
        <w:autoSpaceDN w:val="0"/>
        <w:adjustRightInd w:val="0"/>
        <w:ind w:firstLine="540"/>
        <w:jc w:val="both"/>
        <w:rPr>
          <w:rFonts w:eastAsia="Calibri"/>
          <w:sz w:val="22"/>
          <w:szCs w:val="22"/>
        </w:rPr>
      </w:pPr>
      <w:r w:rsidRPr="00EC5386">
        <w:rPr>
          <w:rFonts w:eastAsia="Calibri"/>
          <w:sz w:val="22"/>
          <w:szCs w:val="22"/>
        </w:rPr>
        <w:t>- размещает информацию о сроках приема конкурсных заявок на участие в конкурсном отборе на официальном интернет-сайте муниципального образования муниципального района «Сосногорск» www.sosnogorsk.org в информационно-телекоммуникационной сети «Интернет» (далее - официальный сайт) по форме, согласно приложению 3 Порядка. Одновременно с размещением информации о проведении конкурсного отбора на официальном интернет-сайте муниципального образования муниципального района «Сосногорск» размещаются настоящий Порядок и форма заявления;</w:t>
      </w:r>
    </w:p>
    <w:p w:rsidR="00C20EFA" w:rsidRPr="00EC5386" w:rsidRDefault="00C20EFA" w:rsidP="00C20EFA">
      <w:pPr>
        <w:autoSpaceDE w:val="0"/>
        <w:autoSpaceDN w:val="0"/>
        <w:adjustRightInd w:val="0"/>
        <w:ind w:firstLine="540"/>
        <w:jc w:val="both"/>
        <w:rPr>
          <w:rFonts w:eastAsia="Calibri"/>
          <w:sz w:val="22"/>
          <w:szCs w:val="22"/>
        </w:rPr>
      </w:pPr>
      <w:r w:rsidRPr="00EC5386">
        <w:rPr>
          <w:rFonts w:eastAsia="Calibri"/>
          <w:sz w:val="22"/>
          <w:szCs w:val="22"/>
        </w:rPr>
        <w:t>Срок проведения конкурсного отбора определяется Организатором и не может длиться менее 21 календарного дня со дня объявления о начале конкурса на официальном сайте.</w:t>
      </w:r>
    </w:p>
    <w:p w:rsidR="00C20EFA" w:rsidRPr="00EC5386" w:rsidRDefault="00C20EFA" w:rsidP="00C20EFA">
      <w:pPr>
        <w:autoSpaceDE w:val="0"/>
        <w:autoSpaceDN w:val="0"/>
        <w:adjustRightInd w:val="0"/>
        <w:ind w:firstLine="540"/>
        <w:jc w:val="both"/>
        <w:rPr>
          <w:rFonts w:eastAsia="Calibri"/>
          <w:sz w:val="22"/>
          <w:szCs w:val="22"/>
        </w:rPr>
      </w:pPr>
      <w:r w:rsidRPr="00EC5386">
        <w:rPr>
          <w:rFonts w:eastAsia="Calibri"/>
          <w:sz w:val="22"/>
          <w:szCs w:val="22"/>
        </w:rPr>
        <w:t xml:space="preserve"> Срок рассмотрения конкурсных заявок составляет не более 30 календарных дней.</w:t>
      </w:r>
    </w:p>
    <w:p w:rsidR="00C20EFA" w:rsidRPr="00EC5386" w:rsidRDefault="00C20EFA" w:rsidP="00C20EFA">
      <w:pPr>
        <w:autoSpaceDE w:val="0"/>
        <w:autoSpaceDN w:val="0"/>
        <w:adjustRightInd w:val="0"/>
        <w:ind w:firstLine="540"/>
        <w:jc w:val="both"/>
        <w:rPr>
          <w:rFonts w:eastAsia="Calibri"/>
          <w:sz w:val="22"/>
          <w:szCs w:val="22"/>
        </w:rPr>
      </w:pPr>
      <w:r w:rsidRPr="00EC5386">
        <w:rPr>
          <w:rFonts w:eastAsia="Calibri"/>
          <w:sz w:val="22"/>
          <w:szCs w:val="22"/>
        </w:rPr>
        <w:t>Прием конкурсных заявок прекращается в день окончания срока подачи конкурсных заявок, указанных в сообщении о проведении конкурсного отбора.</w:t>
      </w:r>
    </w:p>
    <w:p w:rsidR="00C20EFA" w:rsidRPr="00EC5386" w:rsidRDefault="00C20EFA" w:rsidP="00C20EFA">
      <w:pPr>
        <w:autoSpaceDE w:val="0"/>
        <w:autoSpaceDN w:val="0"/>
        <w:adjustRightInd w:val="0"/>
        <w:ind w:firstLine="540"/>
        <w:jc w:val="both"/>
        <w:rPr>
          <w:rFonts w:eastAsia="Calibri"/>
          <w:sz w:val="22"/>
          <w:szCs w:val="22"/>
        </w:rPr>
      </w:pPr>
      <w:r w:rsidRPr="00EC5386">
        <w:rPr>
          <w:rFonts w:eastAsia="Calibri"/>
          <w:sz w:val="22"/>
          <w:szCs w:val="22"/>
        </w:rPr>
        <w:lastRenderedPageBreak/>
        <w:t>Заявитель имеет право до окончания срока приема конкурсных заявок, указанного в информационном сообщении о проведении конкурсного отбора, отозвать поданную конкурсную заявку для участия в конкурсном отборе путем письменного уведомления об этом Организатора.</w:t>
      </w:r>
    </w:p>
    <w:p w:rsidR="00C20EFA" w:rsidRPr="00EC5386" w:rsidRDefault="00C20EFA" w:rsidP="00C20EFA">
      <w:pPr>
        <w:autoSpaceDE w:val="0"/>
        <w:autoSpaceDN w:val="0"/>
        <w:adjustRightInd w:val="0"/>
        <w:ind w:firstLine="540"/>
        <w:jc w:val="both"/>
        <w:rPr>
          <w:rFonts w:eastAsia="Calibri"/>
          <w:sz w:val="22"/>
          <w:szCs w:val="22"/>
        </w:rPr>
      </w:pPr>
      <w:r w:rsidRPr="00EC5386">
        <w:rPr>
          <w:rFonts w:eastAsia="Calibri"/>
          <w:sz w:val="22"/>
          <w:szCs w:val="22"/>
        </w:rPr>
        <w:t>Конкурсные заявки, представленные по истечении срока приема конкурсных заявок, указанного в информационном сообщении о проведении конкурсного отбора, не принимаются</w:t>
      </w:r>
    </w:p>
    <w:p w:rsidR="00C20EFA" w:rsidRPr="00EC5386" w:rsidRDefault="00C20EFA" w:rsidP="0033320E">
      <w:pPr>
        <w:pStyle w:val="ConsPlusNormal0"/>
        <w:rPr>
          <w:rFonts w:eastAsia="Calibri"/>
        </w:rPr>
      </w:pPr>
      <w:r w:rsidRPr="00EC5386">
        <w:rPr>
          <w:rFonts w:eastAsia="Calibri"/>
        </w:rPr>
        <w:t>3.2. Организатор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Комиссию по рассмотрению заявлений на получение разрешения на размещение нестационарного торгового объекта  (далее - Комиссия). Состав Комиссии утвержден приложением 4 к Порядку.</w:t>
      </w:r>
    </w:p>
    <w:p w:rsidR="00C20EFA" w:rsidRPr="00EC5386" w:rsidRDefault="00C20EFA" w:rsidP="0033320E">
      <w:pPr>
        <w:pStyle w:val="ConsPlusNormal0"/>
        <w:rPr>
          <w:rFonts w:eastAsia="Calibri"/>
        </w:rPr>
      </w:pPr>
      <w:r w:rsidRPr="00EC5386">
        <w:rPr>
          <w:rFonts w:eastAsia="Calibri"/>
        </w:rPr>
        <w:t>Решение Комиссии оформляется протоколом и подписывается всеми членами комиссии, присутствующими на заседании.</w:t>
      </w:r>
    </w:p>
    <w:p w:rsidR="00C20EFA" w:rsidRPr="00EC5386" w:rsidRDefault="00C20EFA" w:rsidP="00C20EFA">
      <w:pPr>
        <w:autoSpaceDE w:val="0"/>
        <w:autoSpaceDN w:val="0"/>
        <w:adjustRightInd w:val="0"/>
        <w:ind w:firstLine="540"/>
        <w:jc w:val="both"/>
        <w:rPr>
          <w:rFonts w:eastAsia="Calibri"/>
          <w:sz w:val="22"/>
          <w:szCs w:val="22"/>
        </w:rPr>
      </w:pPr>
      <w:r w:rsidRPr="00EC5386">
        <w:rPr>
          <w:rFonts w:eastAsia="Calibri"/>
          <w:sz w:val="22"/>
          <w:szCs w:val="22"/>
        </w:rPr>
        <w:t>Уведомление  на выдачу свидетельства о праве на размещение нестационарных торговых объектов  направляется индивидуальным предпринимателям и юридическим лицам в течение 5 (пяти) рабочих дней со дня подписания протокола.</w:t>
      </w:r>
    </w:p>
    <w:p w:rsidR="00C20EFA" w:rsidRPr="00EC5386" w:rsidRDefault="00C20EFA" w:rsidP="00C20EFA">
      <w:pPr>
        <w:ind w:firstLine="708"/>
        <w:jc w:val="both"/>
        <w:rPr>
          <w:sz w:val="22"/>
          <w:szCs w:val="22"/>
        </w:rPr>
      </w:pPr>
      <w:r w:rsidRPr="00EC5386">
        <w:rPr>
          <w:sz w:val="22"/>
          <w:szCs w:val="22"/>
        </w:rPr>
        <w:t xml:space="preserve">3.3. Формой работы конкурсной комиссии являются заседания. Заседание комиссии считается правомочным, если на нем присутствует не менее 5 членов комиссии. Решение комиссии принимается большинством голосов от числа присутствующих членов комиссии. </w:t>
      </w:r>
    </w:p>
    <w:p w:rsidR="00C20EFA" w:rsidRPr="00EC5386" w:rsidRDefault="00C20EFA" w:rsidP="00C20EFA">
      <w:pPr>
        <w:ind w:firstLine="708"/>
        <w:jc w:val="both"/>
        <w:rPr>
          <w:sz w:val="22"/>
          <w:szCs w:val="22"/>
        </w:rPr>
      </w:pPr>
      <w:r w:rsidRPr="00EC5386">
        <w:rPr>
          <w:sz w:val="22"/>
          <w:szCs w:val="22"/>
        </w:rPr>
        <w:t xml:space="preserve">3.4. При наличии заявки одного участника по заявленному адресу комиссия принимает решение по данной заявке. </w:t>
      </w:r>
    </w:p>
    <w:p w:rsidR="00C20EFA" w:rsidRPr="00EC5386" w:rsidRDefault="00C20EFA" w:rsidP="00C20EFA">
      <w:pPr>
        <w:ind w:firstLine="708"/>
        <w:jc w:val="both"/>
        <w:rPr>
          <w:sz w:val="22"/>
          <w:szCs w:val="22"/>
        </w:rPr>
      </w:pPr>
      <w:r w:rsidRPr="00EC5386">
        <w:rPr>
          <w:sz w:val="22"/>
          <w:szCs w:val="22"/>
        </w:rPr>
        <w:t xml:space="preserve">3.5. При наличии заявок нескольких участников Конкурса победителем конкурса признается участник, который по решению конкурсной комиссии максимально соответствует критериям, определенным приложении 2 к Порядку и набирает наибольшее количество баллов. </w:t>
      </w:r>
    </w:p>
    <w:p w:rsidR="00C20EFA" w:rsidRPr="00EC5386" w:rsidRDefault="00C20EFA" w:rsidP="00C20EFA">
      <w:pPr>
        <w:ind w:firstLine="708"/>
        <w:jc w:val="both"/>
        <w:rPr>
          <w:sz w:val="22"/>
          <w:szCs w:val="22"/>
        </w:rPr>
      </w:pPr>
      <w:r w:rsidRPr="00EC5386">
        <w:rPr>
          <w:sz w:val="22"/>
          <w:szCs w:val="22"/>
        </w:rPr>
        <w:t xml:space="preserve">При равном количестве баллов победителем признается участник Конкурса, ранее подавший заявку на участие в Конкурсе. </w:t>
      </w:r>
    </w:p>
    <w:p w:rsidR="00C20EFA" w:rsidRPr="00EC5386" w:rsidRDefault="00C20EFA" w:rsidP="00C20EFA">
      <w:pPr>
        <w:ind w:firstLine="708"/>
        <w:jc w:val="both"/>
        <w:rPr>
          <w:sz w:val="22"/>
          <w:szCs w:val="22"/>
        </w:rPr>
      </w:pPr>
      <w:r w:rsidRPr="00EC5386">
        <w:rPr>
          <w:sz w:val="22"/>
          <w:szCs w:val="22"/>
        </w:rPr>
        <w:t xml:space="preserve">3.6. На основании результатов рассмотрения заявок на участие в конкурсе комиссией принимается решение: </w:t>
      </w:r>
    </w:p>
    <w:p w:rsidR="00C20EFA" w:rsidRPr="00EC5386" w:rsidRDefault="00C20EFA" w:rsidP="00C20EFA">
      <w:pPr>
        <w:ind w:firstLine="708"/>
        <w:jc w:val="both"/>
        <w:rPr>
          <w:sz w:val="22"/>
          <w:szCs w:val="22"/>
        </w:rPr>
      </w:pPr>
      <w:r w:rsidRPr="00EC5386">
        <w:rPr>
          <w:sz w:val="22"/>
          <w:szCs w:val="22"/>
        </w:rPr>
        <w:t xml:space="preserve">- о допуске к участию в конкурсе и признании участниками конкурса; </w:t>
      </w:r>
    </w:p>
    <w:p w:rsidR="00C20EFA" w:rsidRPr="00EC5386" w:rsidRDefault="00C20EFA" w:rsidP="00C20EFA">
      <w:pPr>
        <w:ind w:firstLine="708"/>
        <w:jc w:val="both"/>
        <w:rPr>
          <w:sz w:val="22"/>
          <w:szCs w:val="22"/>
        </w:rPr>
      </w:pPr>
      <w:r w:rsidRPr="00EC5386">
        <w:rPr>
          <w:sz w:val="22"/>
          <w:szCs w:val="22"/>
        </w:rPr>
        <w:t xml:space="preserve">- об отказе в допуске к участию в конкурсе. </w:t>
      </w:r>
    </w:p>
    <w:p w:rsidR="00C20EFA" w:rsidRPr="00EC5386" w:rsidRDefault="00C20EFA" w:rsidP="00C20EFA">
      <w:pPr>
        <w:ind w:firstLine="708"/>
        <w:jc w:val="both"/>
        <w:rPr>
          <w:sz w:val="22"/>
          <w:szCs w:val="22"/>
        </w:rPr>
      </w:pPr>
      <w:r w:rsidRPr="00EC5386">
        <w:rPr>
          <w:sz w:val="22"/>
          <w:szCs w:val="22"/>
        </w:rPr>
        <w:t xml:space="preserve"> Решение о допуске к участию в конкурсе или об отказе в допуске к участию в конкурсе оформляется протоколом рассмотрения заявок на участие в конкурсе, который размещается на официальном интернет- сайте муниципального образования муниципального района «Сосногорск»  в течение 5 рабочих дней. </w:t>
      </w:r>
    </w:p>
    <w:p w:rsidR="00C20EFA" w:rsidRPr="00EC5386" w:rsidRDefault="00C20EFA" w:rsidP="00C20EFA">
      <w:pPr>
        <w:ind w:firstLine="708"/>
        <w:jc w:val="both"/>
        <w:rPr>
          <w:sz w:val="22"/>
          <w:szCs w:val="22"/>
        </w:rPr>
      </w:pPr>
      <w:r w:rsidRPr="00EC5386">
        <w:rPr>
          <w:sz w:val="22"/>
          <w:szCs w:val="22"/>
        </w:rPr>
        <w:t xml:space="preserve">3.7. Протокол является документом, удостоверяющим право победителя Конкурса на заключение договора о предоставлении права размещения нестационарного торгового объекта (далее - Договор) в течение 10-ти рабочих дней от даты его опубликования. </w:t>
      </w:r>
    </w:p>
    <w:p w:rsidR="00C20EFA" w:rsidRPr="00EC5386" w:rsidRDefault="00C20EFA" w:rsidP="0033320E">
      <w:pPr>
        <w:pStyle w:val="ConsPlusNormal0"/>
        <w:rPr>
          <w:rFonts w:eastAsia="Calibri"/>
        </w:rPr>
      </w:pPr>
      <w:r w:rsidRPr="00EC5386">
        <w:t xml:space="preserve">3.8. В случае неявки победителя конкурса в установленный срок для заключения Договора, задержки подписания указанного договора по вине победителя конкурса, а также отказа от заключения указанного договора Организатор имеет право предложить заключить Договор участнику конкурса, следующего за победителем по количеству набранных баллов. В случае отказа всех участников конкурса от заключения договора Организатор объявляет повторный конкурс либо выносит предложения Комиссии по внесению изменений в схему размещения нестационарных торговых объектов. </w:t>
      </w:r>
    </w:p>
    <w:p w:rsidR="00C20EFA" w:rsidRPr="00EC5386" w:rsidRDefault="00C20EFA" w:rsidP="00C20EFA">
      <w:pPr>
        <w:ind w:firstLine="708"/>
        <w:jc w:val="both"/>
        <w:rPr>
          <w:sz w:val="22"/>
          <w:szCs w:val="22"/>
        </w:rPr>
      </w:pPr>
      <w:r w:rsidRPr="00EC5386">
        <w:rPr>
          <w:sz w:val="22"/>
          <w:szCs w:val="22"/>
        </w:rPr>
        <w:t xml:space="preserve">3.9. Основания для отказа:  </w:t>
      </w:r>
    </w:p>
    <w:p w:rsidR="00C20EFA" w:rsidRPr="00EC5386" w:rsidRDefault="00C20EFA" w:rsidP="00C20EFA">
      <w:pPr>
        <w:ind w:firstLine="708"/>
        <w:jc w:val="both"/>
        <w:rPr>
          <w:sz w:val="22"/>
          <w:szCs w:val="22"/>
        </w:rPr>
      </w:pPr>
      <w:r w:rsidRPr="00EC5386">
        <w:rPr>
          <w:sz w:val="22"/>
          <w:szCs w:val="22"/>
        </w:rPr>
        <w:t xml:space="preserve">- несоответствие заявки на участие в конкурсе требованиям, предусмотренным в п. 1.7 и условиям, предусмотренным п. 2.1, 2.2 настоящего приложения; </w:t>
      </w:r>
    </w:p>
    <w:p w:rsidR="00C20EFA" w:rsidRPr="00EC5386" w:rsidRDefault="00C20EFA" w:rsidP="00C20EFA">
      <w:pPr>
        <w:ind w:firstLine="708"/>
        <w:jc w:val="both"/>
        <w:rPr>
          <w:sz w:val="22"/>
          <w:szCs w:val="22"/>
        </w:rPr>
      </w:pPr>
      <w:r w:rsidRPr="00EC5386">
        <w:rPr>
          <w:sz w:val="22"/>
          <w:szCs w:val="22"/>
        </w:rPr>
        <w:t xml:space="preserve">- несоответствия предложения по внешнему виду НТО правилам благоустройства и архитектурному облику города; </w:t>
      </w:r>
    </w:p>
    <w:p w:rsidR="00C20EFA" w:rsidRPr="00EC5386" w:rsidRDefault="00C20EFA" w:rsidP="00C20EFA">
      <w:pPr>
        <w:pStyle w:val="aff1"/>
        <w:ind w:firstLine="709"/>
        <w:jc w:val="both"/>
      </w:pPr>
      <w:r w:rsidRPr="00EC5386">
        <w:t>- содержания недостоверных данных в документах, представленных для участия в конкурсе;</w:t>
      </w:r>
    </w:p>
    <w:p w:rsidR="00C20EFA" w:rsidRPr="00EC5386" w:rsidRDefault="00C20EFA" w:rsidP="00C20EFA">
      <w:pPr>
        <w:pStyle w:val="aff1"/>
        <w:ind w:firstLine="709"/>
        <w:jc w:val="center"/>
      </w:pPr>
      <w:r w:rsidRPr="00EC5386">
        <w:t>4. Обязанности победителя конкурса</w:t>
      </w:r>
    </w:p>
    <w:p w:rsidR="00C20EFA" w:rsidRPr="00EC5386" w:rsidRDefault="00C20EFA" w:rsidP="00C20EFA">
      <w:pPr>
        <w:ind w:firstLine="708"/>
        <w:jc w:val="both"/>
        <w:rPr>
          <w:sz w:val="22"/>
          <w:szCs w:val="22"/>
        </w:rPr>
      </w:pPr>
      <w:r w:rsidRPr="00EC5386">
        <w:rPr>
          <w:sz w:val="22"/>
          <w:szCs w:val="22"/>
        </w:rPr>
        <w:t xml:space="preserve">4.1. Победителю конкурса необходимо заключить с Администрацией муниципального района «Сосногорск» Договор в течение 10 рабочих дней со дня опубликования протокола конкурсной комиссии (приложение 5 к настоящему Порядку). </w:t>
      </w:r>
    </w:p>
    <w:p w:rsidR="00C20EFA" w:rsidRPr="00EC5386" w:rsidRDefault="00C20EFA" w:rsidP="00C20EFA">
      <w:pPr>
        <w:ind w:firstLine="708"/>
        <w:jc w:val="both"/>
        <w:rPr>
          <w:sz w:val="22"/>
          <w:szCs w:val="22"/>
        </w:rPr>
      </w:pPr>
      <w:r w:rsidRPr="00EC5386">
        <w:rPr>
          <w:sz w:val="22"/>
          <w:szCs w:val="22"/>
        </w:rPr>
        <w:t>4.2. Договор заключается без оформления земельно-правовых отношений. Победитель конкурса обязан  в течени</w:t>
      </w:r>
      <w:proofErr w:type="gramStart"/>
      <w:r w:rsidRPr="00EC5386">
        <w:rPr>
          <w:sz w:val="22"/>
          <w:szCs w:val="22"/>
        </w:rPr>
        <w:t>и</w:t>
      </w:r>
      <w:proofErr w:type="gramEnd"/>
      <w:r w:rsidRPr="00EC5386">
        <w:rPr>
          <w:sz w:val="22"/>
          <w:szCs w:val="22"/>
        </w:rPr>
        <w:t xml:space="preserve"> 3-х рабочих дней после заключения договора перечислить на лицевой счет администратора доходов муниципального района «Сосногорск» - плату за право размещения нестационарного торгового объекта и предоставить Организатору копию платежного документа. Размер платы за право размещения нестационарного торгового объекта определяется в соответствии с Порядком, утвержденным постановлением администрации муниципального района «Сосногорск» об утверждении Порядка определения платы за право размещения сезонных нестационарных торговых объектов.  </w:t>
      </w:r>
    </w:p>
    <w:p w:rsidR="00C20EFA" w:rsidRPr="00EC5386" w:rsidRDefault="00C20EFA" w:rsidP="00C20EFA">
      <w:pPr>
        <w:ind w:firstLine="708"/>
        <w:jc w:val="both"/>
        <w:rPr>
          <w:sz w:val="22"/>
          <w:szCs w:val="22"/>
        </w:rPr>
      </w:pPr>
      <w:r w:rsidRPr="00EC5386">
        <w:rPr>
          <w:sz w:val="22"/>
          <w:szCs w:val="22"/>
        </w:rPr>
        <w:lastRenderedPageBreak/>
        <w:t xml:space="preserve">4.3. Заключить со специализированными организациями и предоставить Организатору в течение 30 календарных дней от даты подписания Договора копии следующих документов: </w:t>
      </w:r>
    </w:p>
    <w:p w:rsidR="00C20EFA" w:rsidRPr="00EC5386" w:rsidRDefault="00C20EFA" w:rsidP="00C20EFA">
      <w:pPr>
        <w:ind w:firstLine="708"/>
        <w:jc w:val="both"/>
        <w:rPr>
          <w:sz w:val="22"/>
          <w:szCs w:val="22"/>
        </w:rPr>
      </w:pPr>
      <w:r w:rsidRPr="00EC5386">
        <w:rPr>
          <w:sz w:val="22"/>
          <w:szCs w:val="22"/>
        </w:rPr>
        <w:t xml:space="preserve">- договор на санитарное содержание прилегающей территории; </w:t>
      </w:r>
    </w:p>
    <w:p w:rsidR="00C20EFA" w:rsidRPr="00EC5386" w:rsidRDefault="00C20EFA" w:rsidP="00C20EFA">
      <w:pPr>
        <w:ind w:firstLine="708"/>
        <w:jc w:val="both"/>
        <w:rPr>
          <w:sz w:val="22"/>
          <w:szCs w:val="22"/>
        </w:rPr>
      </w:pPr>
      <w:r w:rsidRPr="00EC5386">
        <w:rPr>
          <w:sz w:val="22"/>
          <w:szCs w:val="22"/>
        </w:rPr>
        <w:t xml:space="preserve">- договор на вывоз твердых и жидких отходов; </w:t>
      </w:r>
    </w:p>
    <w:p w:rsidR="00C20EFA" w:rsidRPr="00EC5386" w:rsidRDefault="00C20EFA" w:rsidP="00C20EFA">
      <w:pPr>
        <w:ind w:firstLine="708"/>
        <w:jc w:val="both"/>
        <w:rPr>
          <w:sz w:val="22"/>
          <w:szCs w:val="22"/>
        </w:rPr>
      </w:pPr>
      <w:r w:rsidRPr="00EC5386">
        <w:rPr>
          <w:sz w:val="22"/>
          <w:szCs w:val="22"/>
        </w:rPr>
        <w:t>-договор на подключение к источникам энергоснабжения (при необходимости) или предоставить обязательство по обеспечению санитарных норм и вывоза твердых и жидких бытовых отходов.</w:t>
      </w:r>
    </w:p>
    <w:p w:rsidR="00C20EFA" w:rsidRPr="00EC5386" w:rsidRDefault="00C20EFA" w:rsidP="00C20EFA">
      <w:pPr>
        <w:ind w:firstLine="708"/>
        <w:jc w:val="both"/>
        <w:rPr>
          <w:sz w:val="22"/>
          <w:szCs w:val="22"/>
        </w:rPr>
      </w:pPr>
      <w:r w:rsidRPr="00EC5386">
        <w:rPr>
          <w:sz w:val="22"/>
          <w:szCs w:val="22"/>
        </w:rPr>
        <w:t xml:space="preserve">4.4. Обеспечить ввод в эксплуатацию нестационарного торгового объекта в течение срока, указанного в Договоре, при необходимости - организовать демонтаж и вывоз ранее установленного и неиспользуемого НТО за счет собственных средств. </w:t>
      </w:r>
    </w:p>
    <w:p w:rsidR="00C20EFA" w:rsidRPr="00EC5386" w:rsidRDefault="00C20EFA" w:rsidP="00C20EFA">
      <w:pPr>
        <w:ind w:firstLine="708"/>
        <w:jc w:val="both"/>
        <w:rPr>
          <w:sz w:val="22"/>
          <w:szCs w:val="22"/>
        </w:rPr>
      </w:pPr>
      <w:r w:rsidRPr="00EC5386">
        <w:rPr>
          <w:sz w:val="22"/>
          <w:szCs w:val="22"/>
        </w:rPr>
        <w:t>4.5. По окончании срока действия договора - обеспечить демонтаж и вывоз НТО за счет собственных сре</w:t>
      </w:r>
      <w:proofErr w:type="gramStart"/>
      <w:r w:rsidRPr="00EC5386">
        <w:rPr>
          <w:sz w:val="22"/>
          <w:szCs w:val="22"/>
        </w:rPr>
        <w:t>дств в  т</w:t>
      </w:r>
      <w:proofErr w:type="gramEnd"/>
      <w:r w:rsidRPr="00EC5386">
        <w:rPr>
          <w:sz w:val="22"/>
          <w:szCs w:val="22"/>
        </w:rPr>
        <w:t xml:space="preserve">ечение срока, указанного в Договоре, без повреждения наземного покрытия. </w:t>
      </w:r>
    </w:p>
    <w:p w:rsidR="00C20EFA" w:rsidRPr="00EC5386" w:rsidRDefault="00C20EFA" w:rsidP="00C20EFA">
      <w:pPr>
        <w:ind w:firstLine="708"/>
        <w:jc w:val="center"/>
        <w:rPr>
          <w:sz w:val="22"/>
          <w:szCs w:val="22"/>
        </w:rPr>
      </w:pPr>
      <w:r w:rsidRPr="00EC5386">
        <w:rPr>
          <w:sz w:val="22"/>
          <w:szCs w:val="22"/>
        </w:rPr>
        <w:t>5. Порядок выдачи победителю конкурса свидетельства о праве на размещение  нестационарного торгового объекта на территории муниципального района «Сосногорск»</w:t>
      </w:r>
    </w:p>
    <w:p w:rsidR="00C20EFA" w:rsidRPr="00EC5386" w:rsidRDefault="00C20EFA" w:rsidP="00C20EFA">
      <w:pPr>
        <w:ind w:firstLine="708"/>
        <w:jc w:val="both"/>
        <w:rPr>
          <w:sz w:val="22"/>
          <w:szCs w:val="22"/>
        </w:rPr>
      </w:pPr>
      <w:r w:rsidRPr="00EC5386">
        <w:rPr>
          <w:sz w:val="22"/>
          <w:szCs w:val="22"/>
        </w:rPr>
        <w:t xml:space="preserve"> 5.1. Оформленное свидетельство о праве на размещение нестационарного торгового объекта (далее - Свидетельство) (приложение 8 к настоящему Порядку) выдается его владельцу либо уполномоченному лицу Организатором под расписку по каждому нестационарному торговому объекту после заключения Договора и предоставления копий документов, указанных в п. 4.3.</w:t>
      </w:r>
    </w:p>
    <w:p w:rsidR="00C20EFA" w:rsidRPr="00EC5386" w:rsidRDefault="00C20EFA" w:rsidP="00C20EFA">
      <w:pPr>
        <w:ind w:firstLine="708"/>
        <w:jc w:val="both"/>
        <w:rPr>
          <w:sz w:val="22"/>
          <w:szCs w:val="22"/>
        </w:rPr>
      </w:pPr>
      <w:r w:rsidRPr="00EC5386">
        <w:rPr>
          <w:sz w:val="22"/>
          <w:szCs w:val="22"/>
        </w:rPr>
        <w:t xml:space="preserve">5.2. Действие Свидетельства распространяется только на указанный нестационарный торговый объект в течение указанного срока. Передача Свидетельства другим лицам запрещается. </w:t>
      </w:r>
    </w:p>
    <w:p w:rsidR="00C20EFA" w:rsidRPr="00EC5386" w:rsidRDefault="00C20EFA" w:rsidP="00C20EFA">
      <w:pPr>
        <w:ind w:firstLine="708"/>
        <w:jc w:val="both"/>
        <w:rPr>
          <w:sz w:val="22"/>
          <w:szCs w:val="22"/>
        </w:rPr>
      </w:pPr>
      <w:r w:rsidRPr="00EC5386">
        <w:rPr>
          <w:sz w:val="22"/>
          <w:szCs w:val="22"/>
        </w:rPr>
        <w:t xml:space="preserve">5.3. Копия Свидетельства недействительна. </w:t>
      </w:r>
    </w:p>
    <w:p w:rsidR="00C20EFA" w:rsidRPr="00EC5386" w:rsidRDefault="00C20EFA" w:rsidP="00C20EFA">
      <w:pPr>
        <w:ind w:firstLine="708"/>
        <w:jc w:val="both"/>
        <w:rPr>
          <w:sz w:val="22"/>
          <w:szCs w:val="22"/>
        </w:rPr>
      </w:pPr>
      <w:r w:rsidRPr="00EC5386">
        <w:rPr>
          <w:sz w:val="22"/>
          <w:szCs w:val="22"/>
        </w:rPr>
        <w:t>5.4. В случае его утраты Свидетельство подлежит переоформлению на основании заявления, поданного в Администрацию муниципального района «Сосногорск».</w:t>
      </w:r>
    </w:p>
    <w:p w:rsidR="00C20EFA" w:rsidRPr="00EC5386" w:rsidRDefault="00C20EFA" w:rsidP="00C20EFA">
      <w:pPr>
        <w:ind w:firstLine="708"/>
        <w:jc w:val="center"/>
        <w:rPr>
          <w:sz w:val="22"/>
          <w:szCs w:val="22"/>
        </w:rPr>
      </w:pPr>
      <w:r w:rsidRPr="00EC5386">
        <w:rPr>
          <w:sz w:val="22"/>
          <w:szCs w:val="22"/>
        </w:rPr>
        <w:t>6. Особенности размещения нестационарной уличной торговли продукцией собственного производства с личных подсобных (дачных) участков пенсионерами</w:t>
      </w:r>
    </w:p>
    <w:p w:rsidR="00C20EFA" w:rsidRPr="00EC5386" w:rsidRDefault="00C20EFA" w:rsidP="00C20EFA">
      <w:pPr>
        <w:ind w:firstLine="708"/>
        <w:jc w:val="both"/>
        <w:rPr>
          <w:sz w:val="22"/>
          <w:szCs w:val="22"/>
        </w:rPr>
      </w:pPr>
      <w:r w:rsidRPr="00EC5386">
        <w:rPr>
          <w:sz w:val="22"/>
          <w:szCs w:val="22"/>
        </w:rPr>
        <w:t xml:space="preserve">6.1. Размещение нестационарных торговых объектов на земельных участках, являющихся муниципальной собственностью, и земельных участках, право </w:t>
      </w:r>
      <w:proofErr w:type="gramStart"/>
      <w:r w:rsidRPr="00EC5386">
        <w:rPr>
          <w:sz w:val="22"/>
          <w:szCs w:val="22"/>
        </w:rPr>
        <w:t>собственности</w:t>
      </w:r>
      <w:proofErr w:type="gramEnd"/>
      <w:r w:rsidRPr="00EC5386">
        <w:rPr>
          <w:sz w:val="22"/>
          <w:szCs w:val="22"/>
        </w:rPr>
        <w:t xml:space="preserve">  на которые не разграничено, для торговли продукцией с личных подсобных (дачных) участков пенсионерами осуществляется без проведения конкурсных процедур. </w:t>
      </w:r>
    </w:p>
    <w:p w:rsidR="00C20EFA" w:rsidRPr="00EC5386" w:rsidRDefault="00C20EFA" w:rsidP="00C20EFA">
      <w:pPr>
        <w:ind w:firstLine="708"/>
        <w:jc w:val="both"/>
        <w:rPr>
          <w:sz w:val="22"/>
          <w:szCs w:val="22"/>
        </w:rPr>
      </w:pPr>
      <w:r w:rsidRPr="00EC5386">
        <w:rPr>
          <w:sz w:val="22"/>
          <w:szCs w:val="22"/>
        </w:rPr>
        <w:t xml:space="preserve">6.2. Отдел экономического развития и потребительского рынка администрации муниципального района «Сосногорск» обеспечивает выдачу талонов на право размещения нестационарного торгового объекта по форме согласно приложению 6 к настоящему Порядку в течение 15 календарных дней со дня подачи заявления с приложением следующих документов: </w:t>
      </w:r>
    </w:p>
    <w:p w:rsidR="00C20EFA" w:rsidRPr="00EC5386" w:rsidRDefault="00C20EFA" w:rsidP="00C20EFA">
      <w:pPr>
        <w:ind w:firstLine="708"/>
        <w:jc w:val="both"/>
        <w:rPr>
          <w:sz w:val="22"/>
          <w:szCs w:val="22"/>
        </w:rPr>
      </w:pPr>
      <w:r w:rsidRPr="00EC5386">
        <w:rPr>
          <w:sz w:val="22"/>
          <w:szCs w:val="22"/>
        </w:rPr>
        <w:t xml:space="preserve">- копия паспорта (с предъявлением оригинала); </w:t>
      </w:r>
    </w:p>
    <w:p w:rsidR="00C20EFA" w:rsidRPr="00EC5386" w:rsidRDefault="00C20EFA" w:rsidP="00C20EFA">
      <w:pPr>
        <w:ind w:firstLine="708"/>
        <w:jc w:val="both"/>
        <w:rPr>
          <w:sz w:val="22"/>
          <w:szCs w:val="22"/>
        </w:rPr>
      </w:pPr>
      <w:r w:rsidRPr="00EC5386">
        <w:rPr>
          <w:sz w:val="22"/>
          <w:szCs w:val="22"/>
        </w:rPr>
        <w:t xml:space="preserve">- копия пенсионной книжки (с предъявлением оригинала); </w:t>
      </w:r>
    </w:p>
    <w:p w:rsidR="00C20EFA" w:rsidRPr="00EC5386" w:rsidRDefault="00C20EFA" w:rsidP="00C20EFA">
      <w:pPr>
        <w:ind w:firstLine="708"/>
        <w:jc w:val="both"/>
        <w:rPr>
          <w:sz w:val="22"/>
          <w:szCs w:val="22"/>
        </w:rPr>
      </w:pPr>
      <w:r w:rsidRPr="00EC5386">
        <w:rPr>
          <w:sz w:val="22"/>
          <w:szCs w:val="22"/>
        </w:rPr>
        <w:t xml:space="preserve">- копия садовой (дачной) книжки (с предъявлением оригинала). </w:t>
      </w:r>
    </w:p>
    <w:p w:rsidR="00C20EFA" w:rsidRPr="00EC5386" w:rsidRDefault="00C20EFA" w:rsidP="00C20EFA">
      <w:pPr>
        <w:ind w:firstLine="708"/>
        <w:jc w:val="both"/>
        <w:rPr>
          <w:sz w:val="22"/>
          <w:szCs w:val="22"/>
        </w:rPr>
      </w:pPr>
      <w:r w:rsidRPr="00EC5386">
        <w:rPr>
          <w:sz w:val="22"/>
          <w:szCs w:val="22"/>
        </w:rPr>
        <w:t xml:space="preserve">6.3. Заявление подается по форме согласно приложению 7 к настоящему Порядку. </w:t>
      </w:r>
    </w:p>
    <w:p w:rsidR="00C20EFA" w:rsidRPr="00EC5386" w:rsidRDefault="00C20EFA" w:rsidP="00C20EFA">
      <w:pPr>
        <w:ind w:firstLine="708"/>
        <w:jc w:val="both"/>
        <w:rPr>
          <w:sz w:val="22"/>
          <w:szCs w:val="22"/>
        </w:rPr>
      </w:pPr>
      <w:r w:rsidRPr="00EC5386">
        <w:rPr>
          <w:sz w:val="22"/>
          <w:szCs w:val="22"/>
        </w:rPr>
        <w:t xml:space="preserve">6.4. Право на получение талона имеют пенсионеры, зарегистрированные и проживающие на территории муниципального района «Сосногорск». </w:t>
      </w:r>
    </w:p>
    <w:p w:rsidR="00C20EFA" w:rsidRPr="00EC5386" w:rsidRDefault="00C20EFA" w:rsidP="00C20EFA">
      <w:pPr>
        <w:jc w:val="center"/>
        <w:rPr>
          <w:sz w:val="22"/>
          <w:szCs w:val="22"/>
        </w:rPr>
      </w:pPr>
      <w:r w:rsidRPr="00EC5386">
        <w:rPr>
          <w:sz w:val="22"/>
          <w:szCs w:val="22"/>
        </w:rPr>
        <w:t>7.Особенности предоставления торговых мест для хозяйствующих субъектов, осуществляющих деятельность  посредством развозной торговли</w:t>
      </w:r>
    </w:p>
    <w:p w:rsidR="00C20EFA" w:rsidRPr="00EC5386" w:rsidRDefault="00C20EFA" w:rsidP="00C20EFA">
      <w:pPr>
        <w:widowControl w:val="0"/>
        <w:ind w:firstLine="540"/>
        <w:jc w:val="both"/>
        <w:rPr>
          <w:sz w:val="22"/>
          <w:szCs w:val="22"/>
        </w:rPr>
      </w:pPr>
      <w:r w:rsidRPr="00EC5386">
        <w:rPr>
          <w:sz w:val="22"/>
          <w:szCs w:val="22"/>
        </w:rPr>
        <w:t xml:space="preserve">7.1. Размещение нестационарных торговых объектов развозной торговли осуществляется на земельных участках, являющихся муниципальной собственностью, и земельных участках, право собственности, на которые не разграничено, на срок не более 10 дней в одном календарном месяце на заявительной основе без проведения конкурсных процедур согласно Схеме, утвержденной постановлением администрации муниципального района «Сосногорск».  </w:t>
      </w:r>
      <w:bookmarkStart w:id="28" w:name="Par177"/>
      <w:bookmarkEnd w:id="28"/>
    </w:p>
    <w:p w:rsidR="00C20EFA" w:rsidRPr="00EC5386" w:rsidRDefault="00C20EFA" w:rsidP="00C20EFA">
      <w:pPr>
        <w:widowControl w:val="0"/>
        <w:ind w:firstLine="540"/>
        <w:jc w:val="both"/>
        <w:rPr>
          <w:sz w:val="22"/>
          <w:szCs w:val="22"/>
        </w:rPr>
      </w:pPr>
      <w:r w:rsidRPr="00EC5386">
        <w:rPr>
          <w:sz w:val="22"/>
          <w:szCs w:val="22"/>
        </w:rPr>
        <w:t xml:space="preserve">7.2. Право на размещение нестационарного торгового объекта развозной торговли на срок не более 10 календарных дней в течение одного календарного месяца предоставляется юридическим лицам и индивидуальным предпринимателям (далее - хозяйствующий субъект) при условии предоставления следующих документов: </w:t>
      </w:r>
    </w:p>
    <w:p w:rsidR="00C20EFA" w:rsidRPr="00EC5386" w:rsidRDefault="00C20EFA" w:rsidP="00C20EFA">
      <w:pPr>
        <w:widowControl w:val="0"/>
        <w:autoSpaceDE w:val="0"/>
        <w:autoSpaceDN w:val="0"/>
        <w:adjustRightInd w:val="0"/>
        <w:ind w:firstLine="540"/>
        <w:jc w:val="both"/>
        <w:rPr>
          <w:sz w:val="22"/>
          <w:szCs w:val="22"/>
        </w:rPr>
      </w:pPr>
      <w:r w:rsidRPr="00EC5386">
        <w:rPr>
          <w:sz w:val="22"/>
          <w:szCs w:val="22"/>
        </w:rPr>
        <w:t>- для юридических лиц - копия свидетельства о государственной регистрации;</w:t>
      </w:r>
    </w:p>
    <w:p w:rsidR="00C20EFA" w:rsidRPr="00EC5386" w:rsidRDefault="00C20EFA" w:rsidP="00C20EFA">
      <w:pPr>
        <w:widowControl w:val="0"/>
        <w:autoSpaceDE w:val="0"/>
        <w:autoSpaceDN w:val="0"/>
        <w:adjustRightInd w:val="0"/>
        <w:ind w:firstLine="540"/>
        <w:jc w:val="both"/>
        <w:rPr>
          <w:sz w:val="22"/>
          <w:szCs w:val="22"/>
        </w:rPr>
      </w:pPr>
      <w:r w:rsidRPr="00EC5386">
        <w:rPr>
          <w:sz w:val="22"/>
          <w:szCs w:val="22"/>
        </w:rPr>
        <w:t>- для индивидуальных предпринимателей - копия свидетельства о государственной регистрации гражданина в качестве индивидуального предпринимателя;</w:t>
      </w:r>
    </w:p>
    <w:p w:rsidR="00C20EFA" w:rsidRPr="00EC5386" w:rsidRDefault="00C20EFA" w:rsidP="00C20EFA">
      <w:pPr>
        <w:widowControl w:val="0"/>
        <w:autoSpaceDE w:val="0"/>
        <w:autoSpaceDN w:val="0"/>
        <w:adjustRightInd w:val="0"/>
        <w:ind w:firstLine="540"/>
        <w:jc w:val="both"/>
        <w:rPr>
          <w:sz w:val="22"/>
          <w:szCs w:val="22"/>
        </w:rPr>
      </w:pPr>
      <w:r w:rsidRPr="00EC5386">
        <w:rPr>
          <w:sz w:val="22"/>
          <w:szCs w:val="22"/>
        </w:rPr>
        <w:t xml:space="preserve">- копия свидетельства о постановке на учет в налоговом органе и присвоении идентификационного номера налогоплательщика; </w:t>
      </w:r>
    </w:p>
    <w:p w:rsidR="00C20EFA" w:rsidRPr="00EC5386" w:rsidRDefault="00C20EFA" w:rsidP="00C20EFA">
      <w:pPr>
        <w:widowControl w:val="0"/>
        <w:autoSpaceDE w:val="0"/>
        <w:autoSpaceDN w:val="0"/>
        <w:adjustRightInd w:val="0"/>
        <w:ind w:firstLine="540"/>
        <w:jc w:val="both"/>
        <w:rPr>
          <w:sz w:val="22"/>
          <w:szCs w:val="22"/>
        </w:rPr>
      </w:pPr>
      <w:r w:rsidRPr="00EC5386">
        <w:rPr>
          <w:sz w:val="22"/>
          <w:szCs w:val="22"/>
        </w:rPr>
        <w:t xml:space="preserve">- проект (описание) объекта мелкорозничной торговой сети. </w:t>
      </w:r>
    </w:p>
    <w:p w:rsidR="00C20EFA" w:rsidRPr="00EC5386" w:rsidRDefault="00C20EFA" w:rsidP="00C20EFA">
      <w:pPr>
        <w:widowControl w:val="0"/>
        <w:autoSpaceDE w:val="0"/>
        <w:autoSpaceDN w:val="0"/>
        <w:adjustRightInd w:val="0"/>
        <w:ind w:firstLine="540"/>
        <w:jc w:val="both"/>
        <w:rPr>
          <w:sz w:val="22"/>
          <w:szCs w:val="22"/>
        </w:rPr>
      </w:pPr>
      <w:r w:rsidRPr="00EC5386">
        <w:rPr>
          <w:sz w:val="22"/>
          <w:szCs w:val="22"/>
        </w:rPr>
        <w:t xml:space="preserve">7.3. Для размещения нестационарного торгового объекта для категорий хозяйствующих субъектов, указанных в </w:t>
      </w:r>
      <w:hyperlink w:anchor="Par177" w:tooltip="Ссылка на текущий документ" w:history="1">
        <w:r w:rsidRPr="00EC5386">
          <w:rPr>
            <w:color w:val="0000FF"/>
            <w:sz w:val="22"/>
            <w:szCs w:val="22"/>
          </w:rPr>
          <w:t>пункте 7.2</w:t>
        </w:r>
      </w:hyperlink>
      <w:r w:rsidRPr="00EC5386">
        <w:rPr>
          <w:sz w:val="22"/>
          <w:szCs w:val="22"/>
        </w:rPr>
        <w:t xml:space="preserve">, хозяйствующий субъект обращается с заявлением с приложением необходимых документов в администрацию муниципальных </w:t>
      </w:r>
      <w:proofErr w:type="gramStart"/>
      <w:r w:rsidRPr="00EC5386">
        <w:rPr>
          <w:sz w:val="22"/>
          <w:szCs w:val="22"/>
        </w:rPr>
        <w:t>образований</w:t>
      </w:r>
      <w:proofErr w:type="gramEnd"/>
      <w:r w:rsidRPr="00EC5386">
        <w:rPr>
          <w:sz w:val="22"/>
          <w:szCs w:val="22"/>
        </w:rPr>
        <w:t xml:space="preserve">  на территории которого располагается нестационарное торговое место.</w:t>
      </w:r>
    </w:p>
    <w:p w:rsidR="00C20EFA" w:rsidRPr="00EC5386" w:rsidRDefault="00C20EFA" w:rsidP="00C20EFA">
      <w:pPr>
        <w:jc w:val="right"/>
        <w:rPr>
          <w:sz w:val="22"/>
          <w:szCs w:val="22"/>
        </w:rPr>
      </w:pPr>
      <w:r w:rsidRPr="00EC5386">
        <w:rPr>
          <w:sz w:val="22"/>
          <w:szCs w:val="22"/>
        </w:rPr>
        <w:lastRenderedPageBreak/>
        <w:t>Приложение 1</w:t>
      </w:r>
    </w:p>
    <w:p w:rsidR="00C20EFA" w:rsidRPr="00EC5386" w:rsidRDefault="00C20EFA" w:rsidP="00C20EFA">
      <w:pPr>
        <w:jc w:val="right"/>
        <w:rPr>
          <w:rFonts w:eastAsia="Calibri"/>
          <w:sz w:val="22"/>
          <w:szCs w:val="22"/>
        </w:rPr>
      </w:pPr>
      <w:r w:rsidRPr="00EC5386">
        <w:rPr>
          <w:rFonts w:eastAsia="Calibri"/>
          <w:sz w:val="22"/>
          <w:szCs w:val="22"/>
        </w:rPr>
        <w:t xml:space="preserve">к Порядку размещения </w:t>
      </w:r>
    </w:p>
    <w:p w:rsidR="00C20EFA" w:rsidRPr="00EC5386" w:rsidRDefault="00C20EFA" w:rsidP="00C20EFA">
      <w:pPr>
        <w:jc w:val="right"/>
        <w:rPr>
          <w:rFonts w:eastAsia="Calibri"/>
          <w:sz w:val="22"/>
          <w:szCs w:val="22"/>
        </w:rPr>
      </w:pPr>
      <w:r w:rsidRPr="00EC5386">
        <w:rPr>
          <w:rFonts w:eastAsia="Calibri"/>
          <w:sz w:val="22"/>
          <w:szCs w:val="22"/>
        </w:rPr>
        <w:t>нестационарных торговых объектов</w:t>
      </w:r>
    </w:p>
    <w:p w:rsidR="00C20EFA" w:rsidRPr="00EC5386" w:rsidRDefault="00C20EFA" w:rsidP="00C20EFA">
      <w:pPr>
        <w:jc w:val="right"/>
        <w:rPr>
          <w:rFonts w:eastAsia="Calibri"/>
          <w:sz w:val="22"/>
          <w:szCs w:val="22"/>
        </w:rPr>
      </w:pPr>
      <w:r w:rsidRPr="00EC5386">
        <w:rPr>
          <w:rFonts w:eastAsia="Calibri"/>
          <w:sz w:val="22"/>
          <w:szCs w:val="22"/>
        </w:rPr>
        <w:t xml:space="preserve">на территории  </w:t>
      </w:r>
      <w:proofErr w:type="gramStart"/>
      <w:r w:rsidRPr="00EC5386">
        <w:rPr>
          <w:rFonts w:eastAsia="Calibri"/>
          <w:sz w:val="22"/>
          <w:szCs w:val="22"/>
        </w:rPr>
        <w:t>муниципального</w:t>
      </w:r>
      <w:proofErr w:type="gramEnd"/>
      <w:r w:rsidRPr="00EC5386">
        <w:rPr>
          <w:rFonts w:eastAsia="Calibri"/>
          <w:sz w:val="22"/>
          <w:szCs w:val="22"/>
        </w:rPr>
        <w:t xml:space="preserve"> </w:t>
      </w:r>
    </w:p>
    <w:p w:rsidR="00C20EFA" w:rsidRPr="00EC5386" w:rsidRDefault="00C20EFA" w:rsidP="00C20EFA">
      <w:pPr>
        <w:jc w:val="right"/>
        <w:rPr>
          <w:rFonts w:eastAsia="Calibri"/>
          <w:sz w:val="22"/>
          <w:szCs w:val="22"/>
        </w:rPr>
      </w:pPr>
      <w:r w:rsidRPr="00EC5386">
        <w:rPr>
          <w:rFonts w:eastAsia="Calibri"/>
          <w:sz w:val="22"/>
          <w:szCs w:val="22"/>
        </w:rPr>
        <w:t>района «Сосногорск»</w:t>
      </w:r>
    </w:p>
    <w:p w:rsidR="00C20EFA" w:rsidRPr="00D66935" w:rsidRDefault="00C20EFA" w:rsidP="00C20EFA">
      <w:pPr>
        <w:jc w:val="right"/>
        <w:rPr>
          <w:rFonts w:eastAsia="Calibri"/>
        </w:rPr>
      </w:pPr>
    </w:p>
    <w:p w:rsidR="00C20EFA" w:rsidRPr="00D66935" w:rsidRDefault="00C20EFA" w:rsidP="00C20EFA">
      <w:pPr>
        <w:autoSpaceDE w:val="0"/>
        <w:autoSpaceDN w:val="0"/>
        <w:adjustRightInd w:val="0"/>
        <w:jc w:val="right"/>
        <w:rPr>
          <w:rFonts w:eastAsia="Calibri"/>
        </w:rPr>
      </w:pPr>
      <w:r w:rsidRPr="00D66935">
        <w:rPr>
          <w:rFonts w:eastAsia="Calibri"/>
        </w:rPr>
        <w:t xml:space="preserve">Главе муниципального района «Сосногорск» - </w:t>
      </w:r>
    </w:p>
    <w:p w:rsidR="00C20EFA" w:rsidRPr="00D66935" w:rsidRDefault="00C20EFA" w:rsidP="00C20EFA">
      <w:pPr>
        <w:autoSpaceDE w:val="0"/>
        <w:autoSpaceDN w:val="0"/>
        <w:adjustRightInd w:val="0"/>
        <w:jc w:val="right"/>
        <w:rPr>
          <w:rFonts w:eastAsiaTheme="minorEastAsia"/>
        </w:rPr>
      </w:pPr>
      <w:r w:rsidRPr="00D66935">
        <w:rPr>
          <w:rFonts w:eastAsiaTheme="minorEastAsia"/>
        </w:rPr>
        <w:t>руководителю администрации</w:t>
      </w:r>
    </w:p>
    <w:p w:rsidR="00C20EFA" w:rsidRPr="00D66935" w:rsidRDefault="00C20EFA" w:rsidP="00C20EFA">
      <w:pPr>
        <w:autoSpaceDE w:val="0"/>
        <w:autoSpaceDN w:val="0"/>
        <w:adjustRightInd w:val="0"/>
        <w:jc w:val="right"/>
        <w:rPr>
          <w:rFonts w:eastAsia="Calibri"/>
        </w:rPr>
      </w:pPr>
      <w:r>
        <w:rPr>
          <w:rFonts w:eastAsia="Calibri"/>
        </w:rPr>
        <w:t>1695</w:t>
      </w:r>
      <w:r w:rsidRPr="00D66935">
        <w:rPr>
          <w:rFonts w:eastAsia="Calibri"/>
        </w:rPr>
        <w:t xml:space="preserve">00, Республика Коми, </w:t>
      </w:r>
      <w:proofErr w:type="gramStart"/>
      <w:r w:rsidRPr="00D66935">
        <w:rPr>
          <w:rFonts w:eastAsia="Calibri"/>
        </w:rPr>
        <w:t>г</w:t>
      </w:r>
      <w:proofErr w:type="gramEnd"/>
      <w:r w:rsidRPr="00D66935">
        <w:rPr>
          <w:rFonts w:eastAsia="Calibri"/>
        </w:rPr>
        <w:t xml:space="preserve">. Сосногорск,  </w:t>
      </w:r>
    </w:p>
    <w:p w:rsidR="00C20EFA" w:rsidRPr="00D66935" w:rsidRDefault="00C20EFA" w:rsidP="00C20EFA">
      <w:pPr>
        <w:autoSpaceDE w:val="0"/>
        <w:autoSpaceDN w:val="0"/>
        <w:adjustRightInd w:val="0"/>
        <w:jc w:val="right"/>
        <w:rPr>
          <w:rFonts w:eastAsia="Calibri"/>
        </w:rPr>
      </w:pPr>
      <w:r w:rsidRPr="00D66935">
        <w:rPr>
          <w:rFonts w:eastAsia="Calibri"/>
        </w:rPr>
        <w:t>ул. Зои Космодемьянской, 72</w:t>
      </w:r>
    </w:p>
    <w:p w:rsidR="00C20EFA" w:rsidRPr="00D66935" w:rsidRDefault="00C20EFA" w:rsidP="00C20EFA">
      <w:pPr>
        <w:autoSpaceDE w:val="0"/>
        <w:autoSpaceDN w:val="0"/>
        <w:adjustRightInd w:val="0"/>
        <w:ind w:firstLine="709"/>
        <w:jc w:val="right"/>
        <w:outlineLvl w:val="0"/>
        <w:rPr>
          <w:rFonts w:eastAsia="Calibri"/>
        </w:rPr>
      </w:pPr>
      <w:r w:rsidRPr="00D66935">
        <w:rPr>
          <w:rFonts w:eastAsia="Calibri"/>
        </w:rPr>
        <w:t>от ___________________________</w:t>
      </w:r>
    </w:p>
    <w:p w:rsidR="00C20EFA" w:rsidRPr="00D66935" w:rsidRDefault="00C20EFA" w:rsidP="00C20EFA">
      <w:pPr>
        <w:autoSpaceDE w:val="0"/>
        <w:autoSpaceDN w:val="0"/>
        <w:adjustRightInd w:val="0"/>
        <w:ind w:firstLine="709"/>
        <w:jc w:val="right"/>
        <w:outlineLvl w:val="0"/>
        <w:rPr>
          <w:rFonts w:eastAsia="Calibri"/>
        </w:rPr>
      </w:pPr>
      <w:r w:rsidRPr="00D66935">
        <w:rPr>
          <w:rFonts w:eastAsia="Calibri"/>
        </w:rPr>
        <w:t>_____________________________</w:t>
      </w:r>
    </w:p>
    <w:p w:rsidR="00C20EFA" w:rsidRPr="00D66935" w:rsidRDefault="00C20EFA" w:rsidP="00C20EFA">
      <w:pPr>
        <w:autoSpaceDE w:val="0"/>
        <w:autoSpaceDN w:val="0"/>
        <w:adjustRightInd w:val="0"/>
        <w:ind w:firstLine="709"/>
        <w:jc w:val="right"/>
        <w:outlineLvl w:val="0"/>
        <w:rPr>
          <w:rFonts w:eastAsia="Calibri"/>
        </w:rPr>
      </w:pPr>
      <w:r w:rsidRPr="00D66935">
        <w:rPr>
          <w:rFonts w:eastAsia="Calibri"/>
        </w:rPr>
        <w:t>(фамилия, имя отчество заявителя;</w:t>
      </w:r>
    </w:p>
    <w:p w:rsidR="00C20EFA" w:rsidRPr="00D66935" w:rsidRDefault="00C20EFA" w:rsidP="00C20EFA">
      <w:pPr>
        <w:autoSpaceDE w:val="0"/>
        <w:autoSpaceDN w:val="0"/>
        <w:adjustRightInd w:val="0"/>
        <w:ind w:firstLine="709"/>
        <w:jc w:val="right"/>
        <w:outlineLvl w:val="0"/>
        <w:rPr>
          <w:rFonts w:eastAsia="Calibri"/>
        </w:rPr>
      </w:pPr>
      <w:r w:rsidRPr="00D66935">
        <w:rPr>
          <w:rFonts w:eastAsia="Calibri"/>
        </w:rPr>
        <w:t>___________________________________</w:t>
      </w:r>
    </w:p>
    <w:p w:rsidR="00C20EFA" w:rsidRPr="00D66935" w:rsidRDefault="00C20EFA" w:rsidP="00C20EFA">
      <w:pPr>
        <w:autoSpaceDE w:val="0"/>
        <w:autoSpaceDN w:val="0"/>
        <w:adjustRightInd w:val="0"/>
        <w:ind w:firstLine="709"/>
        <w:jc w:val="right"/>
        <w:outlineLvl w:val="0"/>
        <w:rPr>
          <w:rFonts w:eastAsia="Calibri"/>
        </w:rPr>
      </w:pPr>
      <w:r w:rsidRPr="00D66935">
        <w:rPr>
          <w:rFonts w:eastAsia="Calibri"/>
        </w:rPr>
        <w:t>наименование юридического лица,</w:t>
      </w:r>
    </w:p>
    <w:p w:rsidR="00C20EFA" w:rsidRPr="00D66935" w:rsidRDefault="00C20EFA" w:rsidP="00C20EFA">
      <w:pPr>
        <w:autoSpaceDE w:val="0"/>
        <w:autoSpaceDN w:val="0"/>
        <w:adjustRightInd w:val="0"/>
        <w:ind w:firstLine="709"/>
        <w:jc w:val="right"/>
        <w:outlineLvl w:val="0"/>
        <w:rPr>
          <w:rFonts w:eastAsia="Calibri"/>
        </w:rPr>
      </w:pPr>
      <w:r w:rsidRPr="00D66935">
        <w:rPr>
          <w:rFonts w:eastAsia="Calibri"/>
        </w:rPr>
        <w:t>___________________________________</w:t>
      </w:r>
    </w:p>
    <w:p w:rsidR="00C20EFA" w:rsidRPr="00D66935" w:rsidRDefault="00C20EFA" w:rsidP="00C20EFA">
      <w:pPr>
        <w:autoSpaceDE w:val="0"/>
        <w:autoSpaceDN w:val="0"/>
        <w:adjustRightInd w:val="0"/>
        <w:ind w:firstLine="709"/>
        <w:jc w:val="right"/>
        <w:outlineLvl w:val="0"/>
        <w:rPr>
          <w:rFonts w:eastAsia="Calibri"/>
        </w:rPr>
      </w:pPr>
      <w:r w:rsidRPr="00D66935">
        <w:rPr>
          <w:rFonts w:eastAsia="Calibri"/>
        </w:rPr>
        <w:t>в лице – должность, ФИО)</w:t>
      </w:r>
    </w:p>
    <w:p w:rsidR="00C20EFA" w:rsidRPr="00D66935" w:rsidRDefault="00C20EFA" w:rsidP="00C20EFA">
      <w:pPr>
        <w:autoSpaceDE w:val="0"/>
        <w:autoSpaceDN w:val="0"/>
        <w:adjustRightInd w:val="0"/>
        <w:ind w:firstLine="709"/>
        <w:jc w:val="right"/>
        <w:outlineLvl w:val="0"/>
        <w:rPr>
          <w:rFonts w:eastAsia="Calibri"/>
        </w:rPr>
      </w:pPr>
      <w:r w:rsidRPr="00D66935">
        <w:rPr>
          <w:rFonts w:eastAsia="Calibri"/>
        </w:rPr>
        <w:t>___________________________________</w:t>
      </w:r>
    </w:p>
    <w:p w:rsidR="00C20EFA" w:rsidRDefault="00C20EFA" w:rsidP="00C20EFA">
      <w:pPr>
        <w:autoSpaceDE w:val="0"/>
        <w:autoSpaceDN w:val="0"/>
        <w:adjustRightInd w:val="0"/>
        <w:ind w:firstLine="709"/>
        <w:jc w:val="center"/>
        <w:rPr>
          <w:rFonts w:eastAsia="Calibri"/>
          <w:b/>
        </w:rPr>
      </w:pPr>
    </w:p>
    <w:p w:rsidR="00C20EFA" w:rsidRPr="00AC4E24" w:rsidRDefault="00C20EFA" w:rsidP="00C20EFA">
      <w:pPr>
        <w:autoSpaceDE w:val="0"/>
        <w:autoSpaceDN w:val="0"/>
        <w:adjustRightInd w:val="0"/>
        <w:ind w:firstLine="709"/>
        <w:jc w:val="center"/>
        <w:rPr>
          <w:rFonts w:eastAsia="Calibri"/>
          <w:b/>
          <w:sz w:val="22"/>
          <w:szCs w:val="22"/>
        </w:rPr>
      </w:pPr>
      <w:r w:rsidRPr="00AC4E24">
        <w:rPr>
          <w:rFonts w:eastAsia="Calibri"/>
          <w:b/>
          <w:sz w:val="22"/>
          <w:szCs w:val="22"/>
        </w:rPr>
        <w:t>ЗАЯВЛЕНИЕ</w:t>
      </w:r>
    </w:p>
    <w:p w:rsidR="00C20EFA" w:rsidRPr="00AC4E24" w:rsidRDefault="00C20EFA" w:rsidP="00C20EFA">
      <w:pPr>
        <w:autoSpaceDE w:val="0"/>
        <w:autoSpaceDN w:val="0"/>
        <w:adjustRightInd w:val="0"/>
        <w:ind w:firstLine="284"/>
        <w:jc w:val="both"/>
        <w:rPr>
          <w:rFonts w:eastAsia="Calibri"/>
          <w:sz w:val="22"/>
          <w:szCs w:val="22"/>
        </w:rPr>
      </w:pPr>
      <w:r w:rsidRPr="00AC4E24">
        <w:rPr>
          <w:rFonts w:eastAsia="Calibri"/>
          <w:sz w:val="22"/>
          <w:szCs w:val="22"/>
        </w:rPr>
        <w:t>Прошу предоставить  свидетельство о праве на  размещение нестационарного торгового объекта на территории муниципального района «Сосногорск»</w:t>
      </w:r>
    </w:p>
    <w:p w:rsidR="00C20EFA" w:rsidRPr="00AC4E24" w:rsidRDefault="00C20EFA" w:rsidP="00C20EFA">
      <w:pPr>
        <w:autoSpaceDE w:val="0"/>
        <w:autoSpaceDN w:val="0"/>
        <w:adjustRightInd w:val="0"/>
        <w:jc w:val="both"/>
        <w:rPr>
          <w:rFonts w:eastAsia="Calibri"/>
          <w:sz w:val="22"/>
          <w:szCs w:val="22"/>
        </w:rPr>
      </w:pPr>
      <w:r w:rsidRPr="00AC4E24">
        <w:rPr>
          <w:rFonts w:eastAsia="Calibri"/>
          <w:sz w:val="22"/>
          <w:szCs w:val="22"/>
        </w:rPr>
        <w:t xml:space="preserve">    Данные о заявителе (в случае отсутствия поставить прочерк):</w:t>
      </w:r>
    </w:p>
    <w:p w:rsidR="00C20EFA" w:rsidRPr="00AC4E24" w:rsidRDefault="00C20EFA" w:rsidP="00C20EFA">
      <w:pPr>
        <w:autoSpaceDE w:val="0"/>
        <w:autoSpaceDN w:val="0"/>
        <w:adjustRightInd w:val="0"/>
        <w:rPr>
          <w:rFonts w:eastAsiaTheme="minorEastAsia"/>
          <w:sz w:val="22"/>
          <w:szCs w:val="22"/>
        </w:rPr>
      </w:pPr>
      <w:r w:rsidRPr="00AC4E24">
        <w:rPr>
          <w:rFonts w:eastAsiaTheme="minorEastAsia"/>
          <w:sz w:val="22"/>
          <w:szCs w:val="22"/>
        </w:rPr>
        <w:t xml:space="preserve">    ОГРН ______________________________ дата регистрации ________________________</w:t>
      </w:r>
    </w:p>
    <w:p w:rsidR="00C20EFA" w:rsidRPr="00AC4E24" w:rsidRDefault="00C20EFA" w:rsidP="00C20EFA">
      <w:pPr>
        <w:autoSpaceDE w:val="0"/>
        <w:autoSpaceDN w:val="0"/>
        <w:adjustRightInd w:val="0"/>
        <w:rPr>
          <w:rFonts w:eastAsiaTheme="minorEastAsia"/>
          <w:sz w:val="22"/>
          <w:szCs w:val="22"/>
        </w:rPr>
      </w:pPr>
      <w:r w:rsidRPr="00AC4E24">
        <w:rPr>
          <w:rFonts w:eastAsiaTheme="minorEastAsia"/>
          <w:sz w:val="22"/>
          <w:szCs w:val="22"/>
        </w:rPr>
        <w:t xml:space="preserve">    ИНН _______________________________КПП (при наличии) ______________________</w:t>
      </w:r>
    </w:p>
    <w:p w:rsidR="00C20EFA" w:rsidRPr="00AC4E24" w:rsidRDefault="00C20EFA" w:rsidP="00C20EFA">
      <w:pPr>
        <w:autoSpaceDE w:val="0"/>
        <w:autoSpaceDN w:val="0"/>
        <w:adjustRightInd w:val="0"/>
        <w:rPr>
          <w:rFonts w:eastAsiaTheme="minorEastAsia"/>
          <w:sz w:val="22"/>
          <w:szCs w:val="22"/>
        </w:rPr>
      </w:pPr>
      <w:r w:rsidRPr="00AC4E24">
        <w:rPr>
          <w:rFonts w:eastAsiaTheme="minorEastAsia"/>
          <w:sz w:val="22"/>
          <w:szCs w:val="22"/>
        </w:rPr>
        <w:t xml:space="preserve">    Код ОКВЭД  ________________________________________________________________</w:t>
      </w:r>
    </w:p>
    <w:p w:rsidR="00C20EFA" w:rsidRPr="00AC4E24" w:rsidRDefault="00C20EFA" w:rsidP="00C20EFA">
      <w:pPr>
        <w:autoSpaceDE w:val="0"/>
        <w:autoSpaceDN w:val="0"/>
        <w:adjustRightInd w:val="0"/>
        <w:rPr>
          <w:rFonts w:eastAsiaTheme="minorEastAsia"/>
          <w:sz w:val="22"/>
          <w:szCs w:val="22"/>
        </w:rPr>
      </w:pPr>
      <w:r w:rsidRPr="00AC4E24">
        <w:rPr>
          <w:rFonts w:eastAsiaTheme="minorEastAsia"/>
          <w:sz w:val="22"/>
          <w:szCs w:val="22"/>
        </w:rPr>
        <w:t xml:space="preserve">    Наименование ОКВЭД _______________________________________________________</w:t>
      </w:r>
    </w:p>
    <w:p w:rsidR="00C20EFA" w:rsidRPr="00AC4E24" w:rsidRDefault="00C20EFA" w:rsidP="00C20EFA">
      <w:pPr>
        <w:autoSpaceDE w:val="0"/>
        <w:autoSpaceDN w:val="0"/>
        <w:adjustRightInd w:val="0"/>
        <w:rPr>
          <w:rFonts w:eastAsiaTheme="minorEastAsia"/>
          <w:sz w:val="22"/>
          <w:szCs w:val="22"/>
        </w:rPr>
      </w:pPr>
      <w:r w:rsidRPr="00AC4E24">
        <w:rPr>
          <w:rFonts w:eastAsiaTheme="minorEastAsia"/>
          <w:sz w:val="22"/>
          <w:szCs w:val="22"/>
        </w:rPr>
        <w:t xml:space="preserve">    Банковские   реквизиты_______________________________________________________</w:t>
      </w:r>
    </w:p>
    <w:p w:rsidR="00C20EFA" w:rsidRPr="00AC4E24" w:rsidRDefault="00C20EFA" w:rsidP="00C20EFA">
      <w:pPr>
        <w:autoSpaceDE w:val="0"/>
        <w:autoSpaceDN w:val="0"/>
        <w:adjustRightInd w:val="0"/>
        <w:rPr>
          <w:rFonts w:eastAsiaTheme="minorEastAsia"/>
          <w:sz w:val="22"/>
          <w:szCs w:val="22"/>
        </w:rPr>
      </w:pPr>
      <w:r w:rsidRPr="00AC4E24">
        <w:rPr>
          <w:rFonts w:eastAsiaTheme="minorEastAsia"/>
          <w:sz w:val="22"/>
          <w:szCs w:val="22"/>
        </w:rPr>
        <w:t>______________________________________________________________________________________________________________________________________________________</w:t>
      </w:r>
    </w:p>
    <w:p w:rsidR="00C20EFA" w:rsidRPr="00AC4E24" w:rsidRDefault="00C20EFA" w:rsidP="00C20EFA">
      <w:pPr>
        <w:autoSpaceDE w:val="0"/>
        <w:autoSpaceDN w:val="0"/>
        <w:adjustRightInd w:val="0"/>
        <w:rPr>
          <w:rFonts w:eastAsiaTheme="minorEastAsia"/>
          <w:sz w:val="22"/>
          <w:szCs w:val="22"/>
        </w:rPr>
      </w:pPr>
      <w:r w:rsidRPr="00AC4E24">
        <w:rPr>
          <w:rFonts w:eastAsiaTheme="minorEastAsia"/>
          <w:sz w:val="22"/>
          <w:szCs w:val="22"/>
        </w:rPr>
        <w:t xml:space="preserve">    Юридический адрес _____________________________________________________________________________</w:t>
      </w:r>
    </w:p>
    <w:p w:rsidR="00C20EFA" w:rsidRPr="00AC4E24" w:rsidRDefault="00C20EFA" w:rsidP="00C20EFA">
      <w:pPr>
        <w:autoSpaceDE w:val="0"/>
        <w:autoSpaceDN w:val="0"/>
        <w:adjustRightInd w:val="0"/>
        <w:rPr>
          <w:rFonts w:eastAsiaTheme="minorEastAsia"/>
          <w:sz w:val="22"/>
          <w:szCs w:val="22"/>
        </w:rPr>
      </w:pPr>
      <w:r w:rsidRPr="00AC4E24">
        <w:rPr>
          <w:rFonts w:eastAsiaTheme="minorEastAsia"/>
          <w:sz w:val="22"/>
          <w:szCs w:val="22"/>
        </w:rPr>
        <w:t xml:space="preserve">    Почтовый адрес (место нахождения) _____________________________________________________________________________</w:t>
      </w:r>
    </w:p>
    <w:p w:rsidR="00C20EFA" w:rsidRPr="00AC4E24" w:rsidRDefault="00C20EFA" w:rsidP="00C20EFA">
      <w:pPr>
        <w:autoSpaceDE w:val="0"/>
        <w:autoSpaceDN w:val="0"/>
        <w:adjustRightInd w:val="0"/>
        <w:rPr>
          <w:rFonts w:eastAsiaTheme="minorEastAsia"/>
          <w:sz w:val="22"/>
          <w:szCs w:val="22"/>
        </w:rPr>
      </w:pPr>
      <w:r w:rsidRPr="00AC4E24">
        <w:rPr>
          <w:rFonts w:eastAsiaTheme="minorEastAsia"/>
          <w:sz w:val="22"/>
          <w:szCs w:val="22"/>
        </w:rPr>
        <w:t>_____________________________________________________________________________</w:t>
      </w:r>
    </w:p>
    <w:p w:rsidR="00C20EFA" w:rsidRPr="00AC4E24" w:rsidRDefault="00C20EFA" w:rsidP="00C20EFA">
      <w:pPr>
        <w:autoSpaceDE w:val="0"/>
        <w:autoSpaceDN w:val="0"/>
        <w:adjustRightInd w:val="0"/>
        <w:rPr>
          <w:rFonts w:eastAsiaTheme="minorEastAsia"/>
          <w:sz w:val="22"/>
          <w:szCs w:val="22"/>
        </w:rPr>
      </w:pPr>
      <w:r w:rsidRPr="00AC4E24">
        <w:rPr>
          <w:rFonts w:eastAsiaTheme="minorEastAsia"/>
          <w:sz w:val="22"/>
          <w:szCs w:val="22"/>
        </w:rPr>
        <w:t xml:space="preserve">    </w:t>
      </w:r>
    </w:p>
    <w:p w:rsidR="00C20EFA" w:rsidRPr="00AC4E24" w:rsidRDefault="00C20EFA" w:rsidP="00C20EFA">
      <w:pPr>
        <w:autoSpaceDE w:val="0"/>
        <w:autoSpaceDN w:val="0"/>
        <w:adjustRightInd w:val="0"/>
        <w:rPr>
          <w:rFonts w:eastAsiaTheme="minorEastAsia"/>
          <w:sz w:val="22"/>
          <w:szCs w:val="22"/>
        </w:rPr>
      </w:pPr>
      <w:r w:rsidRPr="00AC4E24">
        <w:rPr>
          <w:rFonts w:eastAsiaTheme="minorEastAsia"/>
          <w:sz w:val="22"/>
          <w:szCs w:val="22"/>
        </w:rPr>
        <w:t>Телефон</w:t>
      </w:r>
      <w:proofErr w:type="gramStart"/>
      <w:r w:rsidRPr="00AC4E24">
        <w:rPr>
          <w:rFonts w:eastAsiaTheme="minorEastAsia"/>
          <w:sz w:val="22"/>
          <w:szCs w:val="22"/>
        </w:rPr>
        <w:t xml:space="preserve"> (________)  ___________ </w:t>
      </w:r>
      <w:proofErr w:type="gramEnd"/>
      <w:r w:rsidRPr="00AC4E24">
        <w:rPr>
          <w:rFonts w:eastAsiaTheme="minorEastAsia"/>
          <w:sz w:val="22"/>
          <w:szCs w:val="22"/>
        </w:rPr>
        <w:t>Факс ______________ E-mail ______________________</w:t>
      </w:r>
    </w:p>
    <w:p w:rsidR="00C20EFA" w:rsidRPr="00AC4E24" w:rsidRDefault="00C20EFA" w:rsidP="00C20EFA">
      <w:pPr>
        <w:autoSpaceDE w:val="0"/>
        <w:autoSpaceDN w:val="0"/>
        <w:adjustRightInd w:val="0"/>
        <w:rPr>
          <w:rFonts w:eastAsiaTheme="minorEastAsia"/>
          <w:sz w:val="22"/>
          <w:szCs w:val="22"/>
        </w:rPr>
      </w:pPr>
    </w:p>
    <w:p w:rsidR="00C20EFA" w:rsidRPr="00AC4E24" w:rsidRDefault="00C20EFA" w:rsidP="00C20EFA">
      <w:pPr>
        <w:autoSpaceDE w:val="0"/>
        <w:autoSpaceDN w:val="0"/>
        <w:adjustRightInd w:val="0"/>
        <w:ind w:left="284"/>
        <w:jc w:val="both"/>
        <w:rPr>
          <w:rFonts w:eastAsia="Calibri"/>
          <w:sz w:val="22"/>
          <w:szCs w:val="22"/>
        </w:rPr>
      </w:pPr>
      <w:r w:rsidRPr="00AC4E24">
        <w:rPr>
          <w:rFonts w:eastAsia="Calibri"/>
          <w:sz w:val="22"/>
          <w:szCs w:val="22"/>
        </w:rPr>
        <w:t>«____»________________</w:t>
      </w:r>
      <w:r w:rsidRPr="00AC4E24">
        <w:rPr>
          <w:rFonts w:eastAsia="Calibri"/>
          <w:sz w:val="22"/>
          <w:szCs w:val="22"/>
        </w:rPr>
        <w:softHyphen/>
      </w:r>
      <w:r w:rsidRPr="00AC4E24">
        <w:rPr>
          <w:rFonts w:eastAsia="Calibri"/>
          <w:sz w:val="22"/>
          <w:szCs w:val="22"/>
        </w:rPr>
        <w:softHyphen/>
      </w:r>
      <w:r w:rsidRPr="00AC4E24">
        <w:rPr>
          <w:rFonts w:eastAsia="Calibri"/>
          <w:sz w:val="22"/>
          <w:szCs w:val="22"/>
        </w:rPr>
        <w:softHyphen/>
      </w:r>
      <w:r w:rsidRPr="00AC4E24">
        <w:rPr>
          <w:rFonts w:eastAsia="Calibri"/>
          <w:sz w:val="22"/>
          <w:szCs w:val="22"/>
        </w:rPr>
        <w:softHyphen/>
      </w:r>
      <w:r w:rsidRPr="00AC4E24">
        <w:rPr>
          <w:rFonts w:eastAsia="Calibri"/>
          <w:sz w:val="22"/>
          <w:szCs w:val="22"/>
        </w:rPr>
        <w:softHyphen/>
      </w:r>
      <w:r w:rsidRPr="00AC4E24">
        <w:rPr>
          <w:rFonts w:eastAsia="Calibri"/>
          <w:sz w:val="22"/>
          <w:szCs w:val="22"/>
        </w:rPr>
        <w:softHyphen/>
      </w:r>
      <w:r w:rsidRPr="00AC4E24">
        <w:rPr>
          <w:rFonts w:eastAsia="Calibri"/>
          <w:sz w:val="22"/>
          <w:szCs w:val="22"/>
        </w:rPr>
        <w:softHyphen/>
      </w:r>
      <w:r w:rsidRPr="00AC4E24">
        <w:rPr>
          <w:rFonts w:eastAsia="Calibri"/>
          <w:sz w:val="22"/>
          <w:szCs w:val="22"/>
        </w:rPr>
        <w:softHyphen/>
      </w:r>
      <w:r w:rsidRPr="00AC4E24">
        <w:rPr>
          <w:rFonts w:eastAsia="Calibri"/>
          <w:sz w:val="22"/>
          <w:szCs w:val="22"/>
        </w:rPr>
        <w:softHyphen/>
      </w:r>
      <w:r w:rsidRPr="00AC4E24">
        <w:rPr>
          <w:rFonts w:eastAsia="Calibri"/>
          <w:sz w:val="22"/>
          <w:szCs w:val="22"/>
        </w:rPr>
        <w:softHyphen/>
      </w:r>
      <w:r w:rsidRPr="00AC4E24">
        <w:rPr>
          <w:rFonts w:eastAsia="Calibri"/>
          <w:sz w:val="22"/>
          <w:szCs w:val="22"/>
        </w:rPr>
        <w:softHyphen/>
      </w:r>
      <w:r w:rsidRPr="00AC4E24">
        <w:rPr>
          <w:rFonts w:eastAsia="Calibri"/>
          <w:sz w:val="22"/>
          <w:szCs w:val="22"/>
        </w:rPr>
        <w:softHyphen/>
      </w:r>
      <w:r w:rsidRPr="00AC4E24">
        <w:rPr>
          <w:rFonts w:eastAsia="Calibri"/>
          <w:sz w:val="22"/>
          <w:szCs w:val="22"/>
        </w:rPr>
        <w:softHyphen/>
      </w:r>
      <w:r w:rsidRPr="00AC4E24">
        <w:rPr>
          <w:rFonts w:eastAsia="Calibri"/>
          <w:sz w:val="22"/>
          <w:szCs w:val="22"/>
        </w:rPr>
        <w:softHyphen/>
      </w:r>
      <w:r w:rsidRPr="00AC4E24">
        <w:rPr>
          <w:rFonts w:eastAsia="Calibri"/>
          <w:sz w:val="22"/>
          <w:szCs w:val="22"/>
        </w:rPr>
        <w:softHyphen/>
      </w:r>
      <w:r w:rsidRPr="00AC4E24">
        <w:rPr>
          <w:rFonts w:eastAsia="Calibri"/>
          <w:sz w:val="22"/>
          <w:szCs w:val="22"/>
        </w:rPr>
        <w:softHyphen/>
      </w:r>
      <w:r w:rsidRPr="00AC4E24">
        <w:rPr>
          <w:rFonts w:eastAsia="Calibri"/>
          <w:sz w:val="22"/>
          <w:szCs w:val="22"/>
        </w:rPr>
        <w:softHyphen/>
      </w:r>
      <w:proofErr w:type="gramStart"/>
      <w:r w:rsidRPr="00AC4E24">
        <w:rPr>
          <w:rFonts w:eastAsia="Calibri"/>
          <w:sz w:val="22"/>
          <w:szCs w:val="22"/>
        </w:rPr>
        <w:t>г</w:t>
      </w:r>
      <w:proofErr w:type="gramEnd"/>
      <w:r w:rsidRPr="00AC4E24">
        <w:rPr>
          <w:rFonts w:eastAsia="Calibri"/>
          <w:sz w:val="22"/>
          <w:szCs w:val="22"/>
        </w:rPr>
        <w:t>._________________________________________</w:t>
      </w:r>
    </w:p>
    <w:p w:rsidR="00C20EFA" w:rsidRPr="00AC4E24" w:rsidRDefault="00C20EFA" w:rsidP="00C20EFA">
      <w:pPr>
        <w:autoSpaceDE w:val="0"/>
        <w:autoSpaceDN w:val="0"/>
        <w:adjustRightInd w:val="0"/>
        <w:ind w:left="284"/>
        <w:jc w:val="both"/>
        <w:rPr>
          <w:rFonts w:eastAsia="Calibri"/>
          <w:sz w:val="22"/>
          <w:szCs w:val="22"/>
        </w:rPr>
      </w:pPr>
      <w:r w:rsidRPr="00AC4E24">
        <w:rPr>
          <w:rFonts w:eastAsia="Calibri"/>
          <w:sz w:val="22"/>
          <w:szCs w:val="22"/>
        </w:rPr>
        <w:t xml:space="preserve">               (дата)                            (подпись заявителя; печать – для юридических лиц)</w:t>
      </w:r>
    </w:p>
    <w:p w:rsidR="00C20EFA" w:rsidRPr="00AC4E24" w:rsidRDefault="00C20EFA" w:rsidP="00C20EFA">
      <w:pPr>
        <w:autoSpaceDE w:val="0"/>
        <w:autoSpaceDN w:val="0"/>
        <w:adjustRightInd w:val="0"/>
        <w:ind w:left="284"/>
        <w:jc w:val="both"/>
        <w:rPr>
          <w:rFonts w:eastAsia="Calibri"/>
          <w:sz w:val="22"/>
          <w:szCs w:val="22"/>
        </w:rPr>
      </w:pPr>
    </w:p>
    <w:p w:rsidR="00C20EFA" w:rsidRPr="00AC4E24" w:rsidRDefault="00C20EFA" w:rsidP="00C20EFA">
      <w:pPr>
        <w:autoSpaceDE w:val="0"/>
        <w:autoSpaceDN w:val="0"/>
        <w:adjustRightInd w:val="0"/>
        <w:ind w:left="284"/>
        <w:rPr>
          <w:rFonts w:eastAsiaTheme="minorEastAsia"/>
          <w:sz w:val="22"/>
          <w:szCs w:val="22"/>
        </w:rPr>
      </w:pPr>
      <w:r w:rsidRPr="00AC4E24">
        <w:rPr>
          <w:rFonts w:eastAsiaTheme="minorEastAsia"/>
          <w:sz w:val="22"/>
          <w:szCs w:val="22"/>
        </w:rPr>
        <w:t>М.П.</w:t>
      </w:r>
    </w:p>
    <w:p w:rsidR="00C20EFA" w:rsidRDefault="00C20EFA" w:rsidP="00C20EFA">
      <w:pPr>
        <w:autoSpaceDE w:val="0"/>
        <w:autoSpaceDN w:val="0"/>
        <w:adjustRightInd w:val="0"/>
        <w:ind w:left="284"/>
        <w:jc w:val="right"/>
        <w:rPr>
          <w:rFonts w:eastAsiaTheme="minorEastAsia"/>
        </w:rPr>
      </w:pPr>
    </w:p>
    <w:p w:rsidR="00C20EFA" w:rsidRPr="00D66935" w:rsidRDefault="00C20EFA" w:rsidP="00C20EFA">
      <w:pPr>
        <w:autoSpaceDE w:val="0"/>
        <w:autoSpaceDN w:val="0"/>
        <w:adjustRightInd w:val="0"/>
        <w:ind w:left="284"/>
        <w:jc w:val="right"/>
        <w:rPr>
          <w:rFonts w:eastAsiaTheme="minorEastAsia"/>
        </w:rPr>
      </w:pPr>
      <w:r w:rsidRPr="00D66935">
        <w:rPr>
          <w:rFonts w:eastAsiaTheme="minorEastAsia"/>
        </w:rPr>
        <w:t>Страница ____</w:t>
      </w:r>
    </w:p>
    <w:p w:rsidR="00C20EFA" w:rsidRPr="00AC4E24" w:rsidRDefault="00C20EFA" w:rsidP="00C20EFA">
      <w:pPr>
        <w:autoSpaceDE w:val="0"/>
        <w:autoSpaceDN w:val="0"/>
        <w:adjustRightInd w:val="0"/>
        <w:ind w:left="284"/>
        <w:jc w:val="center"/>
        <w:rPr>
          <w:rFonts w:eastAsiaTheme="minorEastAsia"/>
          <w:b/>
          <w:sz w:val="22"/>
          <w:szCs w:val="22"/>
        </w:rPr>
      </w:pPr>
      <w:r w:rsidRPr="00AC4E24">
        <w:rPr>
          <w:rFonts w:eastAsiaTheme="minorEastAsia"/>
          <w:b/>
          <w:sz w:val="22"/>
          <w:szCs w:val="22"/>
        </w:rPr>
        <w:t>Сведения о заявителе</w:t>
      </w:r>
    </w:p>
    <w:p w:rsidR="00C20EFA" w:rsidRPr="00AC4E24" w:rsidRDefault="00C20EFA" w:rsidP="00C20EFA">
      <w:pPr>
        <w:autoSpaceDE w:val="0"/>
        <w:autoSpaceDN w:val="0"/>
        <w:adjustRightInd w:val="0"/>
        <w:ind w:left="284"/>
        <w:jc w:val="center"/>
        <w:rPr>
          <w:rFonts w:eastAsiaTheme="minorEastAsia"/>
          <w:sz w:val="22"/>
          <w:szCs w:val="22"/>
        </w:rPr>
      </w:pPr>
    </w:p>
    <w:p w:rsidR="00C20EFA" w:rsidRPr="00AC4E24" w:rsidRDefault="00C20EFA" w:rsidP="00C20EFA">
      <w:pPr>
        <w:autoSpaceDE w:val="0"/>
        <w:autoSpaceDN w:val="0"/>
        <w:adjustRightInd w:val="0"/>
        <w:ind w:firstLine="568"/>
        <w:jc w:val="both"/>
        <w:rPr>
          <w:rFonts w:eastAsiaTheme="minorEastAsia"/>
          <w:sz w:val="22"/>
          <w:szCs w:val="22"/>
        </w:rPr>
      </w:pPr>
      <w:r w:rsidRPr="00AC4E24">
        <w:rPr>
          <w:rFonts w:eastAsiaTheme="minorEastAsia"/>
          <w:sz w:val="22"/>
          <w:szCs w:val="22"/>
        </w:rPr>
        <w:t>Настоящим  гарантируем  достоверность  представленных  в составе заявки сведений и подтверждаем, что____________________________________________________________</w:t>
      </w:r>
    </w:p>
    <w:p w:rsidR="00C20EFA" w:rsidRPr="00AC4E24" w:rsidRDefault="00C20EFA" w:rsidP="00C20EFA">
      <w:pPr>
        <w:autoSpaceDE w:val="0"/>
        <w:autoSpaceDN w:val="0"/>
        <w:adjustRightInd w:val="0"/>
        <w:ind w:left="284"/>
        <w:jc w:val="both"/>
        <w:rPr>
          <w:rFonts w:eastAsiaTheme="minorEastAsia"/>
          <w:sz w:val="22"/>
          <w:szCs w:val="22"/>
        </w:rPr>
      </w:pPr>
      <w:r w:rsidRPr="00AC4E24">
        <w:rPr>
          <w:rFonts w:eastAsiaTheme="minorEastAsia"/>
          <w:sz w:val="22"/>
          <w:szCs w:val="22"/>
        </w:rPr>
        <w:t xml:space="preserve">                                                         (наименование заявителя)</w:t>
      </w:r>
    </w:p>
    <w:p w:rsidR="00C20EFA" w:rsidRPr="00AC4E24" w:rsidRDefault="00C20EFA" w:rsidP="00C20EFA">
      <w:pPr>
        <w:autoSpaceDE w:val="0"/>
        <w:autoSpaceDN w:val="0"/>
        <w:adjustRightInd w:val="0"/>
        <w:ind w:left="284"/>
        <w:jc w:val="both"/>
        <w:rPr>
          <w:rFonts w:eastAsiaTheme="minorEastAsia"/>
          <w:sz w:val="22"/>
          <w:szCs w:val="22"/>
        </w:rPr>
      </w:pPr>
    </w:p>
    <w:p w:rsidR="00C20EFA" w:rsidRPr="00AC4E24" w:rsidRDefault="00C20EFA" w:rsidP="00C20EFA">
      <w:pPr>
        <w:widowControl w:val="0"/>
        <w:numPr>
          <w:ilvl w:val="0"/>
          <w:numId w:val="43"/>
        </w:numPr>
        <w:autoSpaceDE w:val="0"/>
        <w:autoSpaceDN w:val="0"/>
        <w:spacing w:line="276" w:lineRule="auto"/>
        <w:ind w:left="0" w:firstLine="644"/>
        <w:jc w:val="both"/>
        <w:rPr>
          <w:rFonts w:eastAsia="Calibri"/>
          <w:sz w:val="22"/>
          <w:szCs w:val="22"/>
        </w:rPr>
      </w:pPr>
      <w:r w:rsidRPr="00AC4E24">
        <w:rPr>
          <w:rFonts w:eastAsia="Calibri"/>
          <w:sz w:val="22"/>
          <w:szCs w:val="22"/>
        </w:rPr>
        <w:t>не имеет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20EFA" w:rsidRPr="00AC4E24" w:rsidRDefault="00C20EFA" w:rsidP="00C20EFA">
      <w:pPr>
        <w:widowControl w:val="0"/>
        <w:numPr>
          <w:ilvl w:val="0"/>
          <w:numId w:val="43"/>
        </w:numPr>
        <w:autoSpaceDE w:val="0"/>
        <w:autoSpaceDN w:val="0"/>
        <w:spacing w:line="276" w:lineRule="auto"/>
        <w:ind w:left="0" w:firstLine="644"/>
        <w:jc w:val="both"/>
        <w:rPr>
          <w:rFonts w:eastAsia="Calibri"/>
          <w:sz w:val="22"/>
          <w:szCs w:val="22"/>
        </w:rPr>
      </w:pPr>
      <w:r w:rsidRPr="00AC4E24">
        <w:rPr>
          <w:rFonts w:eastAsia="Calibri"/>
          <w:sz w:val="22"/>
          <w:szCs w:val="22"/>
        </w:rPr>
        <w:t xml:space="preserve">не имеет  просроченную задолженность по возврату в бюджеты городского поселения «Сосногорск» и  МО МР «Сосногорск», субсидий, бюджетных инвестиций, </w:t>
      </w:r>
      <w:proofErr w:type="gramStart"/>
      <w:r w:rsidRPr="00AC4E24">
        <w:rPr>
          <w:rFonts w:eastAsia="Calibri"/>
          <w:sz w:val="22"/>
          <w:szCs w:val="22"/>
        </w:rPr>
        <w:t>предоставленных</w:t>
      </w:r>
      <w:proofErr w:type="gramEnd"/>
      <w:r w:rsidRPr="00AC4E24">
        <w:rPr>
          <w:rFonts w:eastAsia="Calibri"/>
          <w:sz w:val="22"/>
          <w:szCs w:val="22"/>
        </w:rPr>
        <w:t xml:space="preserve"> в том числе в соответствии с иными правовыми актами, и иная просроченная задолженность перед бюджетами городского поселения «Сосногорск» и  МО МР «Сосногорск»;</w:t>
      </w:r>
    </w:p>
    <w:p w:rsidR="00C20EFA" w:rsidRPr="00AC4E24" w:rsidRDefault="00C20EFA" w:rsidP="00C20EFA">
      <w:pPr>
        <w:numPr>
          <w:ilvl w:val="0"/>
          <w:numId w:val="43"/>
        </w:numPr>
        <w:ind w:left="0" w:firstLine="644"/>
        <w:jc w:val="both"/>
        <w:rPr>
          <w:rFonts w:eastAsia="Calibri"/>
          <w:sz w:val="22"/>
          <w:szCs w:val="22"/>
        </w:rPr>
      </w:pPr>
      <w:r w:rsidRPr="00AC4E24">
        <w:rPr>
          <w:rFonts w:eastAsia="Calibri"/>
          <w:sz w:val="22"/>
          <w:szCs w:val="22"/>
        </w:rPr>
        <w:lastRenderedPageBreak/>
        <w:t>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C20EFA" w:rsidRPr="00AC4E24" w:rsidRDefault="00C20EFA" w:rsidP="00C20EFA">
      <w:pPr>
        <w:autoSpaceDE w:val="0"/>
        <w:autoSpaceDN w:val="0"/>
        <w:adjustRightInd w:val="0"/>
        <w:rPr>
          <w:rFonts w:eastAsiaTheme="minorEastAsia"/>
          <w:sz w:val="22"/>
          <w:szCs w:val="22"/>
        </w:rPr>
      </w:pPr>
      <w:r w:rsidRPr="00AC4E24">
        <w:rPr>
          <w:rFonts w:eastAsiaTheme="minorEastAsia"/>
          <w:sz w:val="22"/>
          <w:szCs w:val="22"/>
        </w:rPr>
        <w:t>Достоверность и полноту сведений, указанных на данной странице, подтверждаю:   _____</w:t>
      </w:r>
    </w:p>
    <w:p w:rsidR="00C20EFA" w:rsidRPr="00AC4E24" w:rsidRDefault="00C20EFA" w:rsidP="00C20EFA">
      <w:pPr>
        <w:autoSpaceDE w:val="0"/>
        <w:autoSpaceDN w:val="0"/>
        <w:adjustRightInd w:val="0"/>
        <w:ind w:left="284"/>
        <w:jc w:val="right"/>
        <w:rPr>
          <w:rFonts w:eastAsiaTheme="minorEastAsia"/>
          <w:sz w:val="22"/>
          <w:szCs w:val="22"/>
        </w:rPr>
      </w:pPr>
    </w:p>
    <w:p w:rsidR="00C20EFA" w:rsidRPr="00D66935" w:rsidRDefault="00C20EFA" w:rsidP="00C20EFA">
      <w:pPr>
        <w:autoSpaceDE w:val="0"/>
        <w:autoSpaceDN w:val="0"/>
        <w:adjustRightInd w:val="0"/>
        <w:ind w:left="284"/>
        <w:jc w:val="right"/>
        <w:rPr>
          <w:rFonts w:eastAsiaTheme="minorEastAsia"/>
        </w:rPr>
      </w:pPr>
      <w:r w:rsidRPr="00D66935">
        <w:rPr>
          <w:rFonts w:eastAsiaTheme="minorEastAsia"/>
        </w:rPr>
        <w:t>Страница ____</w:t>
      </w:r>
    </w:p>
    <w:p w:rsidR="00C20EFA" w:rsidRPr="00AC4E24" w:rsidRDefault="00C20EFA" w:rsidP="00C20EFA">
      <w:pPr>
        <w:autoSpaceDE w:val="0"/>
        <w:autoSpaceDN w:val="0"/>
        <w:adjustRightInd w:val="0"/>
        <w:ind w:left="284"/>
        <w:jc w:val="both"/>
        <w:rPr>
          <w:rFonts w:eastAsia="Calibri"/>
          <w:sz w:val="22"/>
          <w:szCs w:val="22"/>
        </w:rPr>
      </w:pPr>
      <w:r w:rsidRPr="00AC4E24">
        <w:rPr>
          <w:rFonts w:eastAsia="Calibri"/>
          <w:sz w:val="22"/>
          <w:szCs w:val="22"/>
        </w:rPr>
        <w:t xml:space="preserve">К заявлению приложены следующие документы: </w:t>
      </w:r>
    </w:p>
    <w:p w:rsidR="00C20EFA" w:rsidRPr="00AC4E24" w:rsidRDefault="00C20EFA" w:rsidP="00C20EFA">
      <w:pPr>
        <w:autoSpaceDE w:val="0"/>
        <w:autoSpaceDN w:val="0"/>
        <w:adjustRightInd w:val="0"/>
        <w:ind w:left="284"/>
        <w:jc w:val="both"/>
        <w:rPr>
          <w:rFonts w:eastAsia="Calibri"/>
          <w:sz w:val="22"/>
          <w:szCs w:val="22"/>
        </w:rPr>
      </w:pPr>
      <w:r w:rsidRPr="00AC4E24">
        <w:rPr>
          <w:rFonts w:eastAsia="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7ACC">
        <w:rPr>
          <w:rFonts w:eastAsia="Calibri"/>
          <w:sz w:val="22"/>
          <w:szCs w:val="22"/>
        </w:rPr>
        <w:t>___</w:t>
      </w:r>
    </w:p>
    <w:p w:rsidR="00C20EFA" w:rsidRPr="00AC4E24" w:rsidRDefault="00C20EFA" w:rsidP="00C20EFA">
      <w:pPr>
        <w:autoSpaceDE w:val="0"/>
        <w:autoSpaceDN w:val="0"/>
        <w:adjustRightInd w:val="0"/>
        <w:ind w:left="284"/>
        <w:jc w:val="both"/>
        <w:rPr>
          <w:rFonts w:eastAsia="Calibri"/>
          <w:sz w:val="22"/>
          <w:szCs w:val="22"/>
        </w:rPr>
      </w:pPr>
      <w:r w:rsidRPr="00AC4E24">
        <w:rPr>
          <w:rFonts w:eastAsia="Calibri"/>
          <w:sz w:val="22"/>
          <w:szCs w:val="22"/>
        </w:rPr>
        <w:t>_______________________________________________________________________________________________</w:t>
      </w:r>
    </w:p>
    <w:p w:rsidR="00C20EFA" w:rsidRPr="00AC4E24" w:rsidRDefault="00C20EFA" w:rsidP="00C20EFA">
      <w:pPr>
        <w:autoSpaceDE w:val="0"/>
        <w:autoSpaceDN w:val="0"/>
        <w:adjustRightInd w:val="0"/>
        <w:ind w:left="284"/>
        <w:jc w:val="both"/>
        <w:rPr>
          <w:rFonts w:eastAsia="Calibri"/>
          <w:sz w:val="22"/>
          <w:szCs w:val="22"/>
        </w:rPr>
      </w:pPr>
      <w:r w:rsidRPr="00AC4E24">
        <w:rPr>
          <w:rFonts w:eastAsia="Calibri"/>
          <w:sz w:val="22"/>
          <w:szCs w:val="22"/>
        </w:rPr>
        <w:t>_______________________________________________________________________________________________</w:t>
      </w:r>
    </w:p>
    <w:p w:rsidR="00C20EFA" w:rsidRPr="00AC4E24" w:rsidRDefault="00C20EFA" w:rsidP="00C20EFA">
      <w:pPr>
        <w:autoSpaceDE w:val="0"/>
        <w:autoSpaceDN w:val="0"/>
        <w:adjustRightInd w:val="0"/>
        <w:ind w:left="284"/>
        <w:jc w:val="both"/>
        <w:rPr>
          <w:rFonts w:eastAsia="Calibri"/>
          <w:sz w:val="22"/>
          <w:szCs w:val="22"/>
        </w:rPr>
      </w:pPr>
      <w:r w:rsidRPr="00AC4E24">
        <w:rPr>
          <w:rFonts w:eastAsia="Calibri"/>
          <w:sz w:val="22"/>
          <w:szCs w:val="22"/>
        </w:rPr>
        <w:t>__________________________________________________________________________</w:t>
      </w:r>
    </w:p>
    <w:p w:rsidR="00C20EFA" w:rsidRPr="00AC4E24" w:rsidRDefault="00C20EFA" w:rsidP="00C20EFA">
      <w:pPr>
        <w:autoSpaceDE w:val="0"/>
        <w:autoSpaceDN w:val="0"/>
        <w:adjustRightInd w:val="0"/>
        <w:ind w:left="284"/>
        <w:jc w:val="both"/>
        <w:rPr>
          <w:rFonts w:eastAsia="Calibri"/>
          <w:sz w:val="22"/>
          <w:szCs w:val="22"/>
        </w:rPr>
      </w:pPr>
    </w:p>
    <w:p w:rsidR="00C20EFA" w:rsidRPr="00AC4E24" w:rsidRDefault="00C20EFA" w:rsidP="00C20EFA">
      <w:pPr>
        <w:autoSpaceDE w:val="0"/>
        <w:autoSpaceDN w:val="0"/>
        <w:adjustRightInd w:val="0"/>
        <w:ind w:left="284"/>
        <w:jc w:val="both"/>
        <w:rPr>
          <w:rFonts w:eastAsia="Calibri"/>
          <w:sz w:val="22"/>
          <w:szCs w:val="22"/>
        </w:rPr>
      </w:pPr>
      <w:r w:rsidRPr="00AC4E24">
        <w:rPr>
          <w:rFonts w:eastAsia="Calibri"/>
          <w:sz w:val="22"/>
          <w:szCs w:val="22"/>
        </w:rPr>
        <w:t>«____»</w:t>
      </w:r>
      <w:proofErr w:type="spellStart"/>
      <w:r w:rsidRPr="00AC4E24">
        <w:rPr>
          <w:rFonts w:eastAsia="Calibri"/>
          <w:sz w:val="22"/>
          <w:szCs w:val="22"/>
        </w:rPr>
        <w:t>________________</w:t>
      </w:r>
      <w:proofErr w:type="gramStart"/>
      <w:r w:rsidRPr="00AC4E24">
        <w:rPr>
          <w:rFonts w:eastAsia="Calibri"/>
          <w:sz w:val="22"/>
          <w:szCs w:val="22"/>
        </w:rPr>
        <w:t>г</w:t>
      </w:r>
      <w:proofErr w:type="spellEnd"/>
      <w:proofErr w:type="gramEnd"/>
      <w:r w:rsidRPr="00AC4E24">
        <w:rPr>
          <w:rFonts w:eastAsia="Calibri"/>
          <w:sz w:val="22"/>
          <w:szCs w:val="22"/>
        </w:rPr>
        <w:t>.  ________________________________________</w:t>
      </w:r>
    </w:p>
    <w:p w:rsidR="00C20EFA" w:rsidRPr="00AC4E24" w:rsidRDefault="00C20EFA" w:rsidP="00C20EFA">
      <w:pPr>
        <w:autoSpaceDE w:val="0"/>
        <w:autoSpaceDN w:val="0"/>
        <w:adjustRightInd w:val="0"/>
        <w:ind w:left="284"/>
        <w:jc w:val="both"/>
        <w:rPr>
          <w:rFonts w:eastAsia="Calibri"/>
          <w:sz w:val="22"/>
          <w:szCs w:val="22"/>
        </w:rPr>
      </w:pPr>
      <w:r w:rsidRPr="00AC4E24">
        <w:rPr>
          <w:rFonts w:eastAsia="Calibri"/>
          <w:sz w:val="22"/>
          <w:szCs w:val="22"/>
        </w:rPr>
        <w:t xml:space="preserve">               (дата)                            (подпись заявителя; печать – для юридических лиц)</w:t>
      </w:r>
    </w:p>
    <w:p w:rsidR="00C20EFA" w:rsidRPr="00AC4E24" w:rsidRDefault="00C20EFA" w:rsidP="00C20EFA">
      <w:pPr>
        <w:autoSpaceDE w:val="0"/>
        <w:autoSpaceDN w:val="0"/>
        <w:adjustRightInd w:val="0"/>
        <w:ind w:left="284"/>
        <w:jc w:val="right"/>
        <w:rPr>
          <w:rFonts w:eastAsiaTheme="minorEastAsia"/>
          <w:sz w:val="22"/>
          <w:szCs w:val="22"/>
        </w:rPr>
      </w:pPr>
    </w:p>
    <w:p w:rsidR="00C20EFA" w:rsidRPr="00AC4E24" w:rsidRDefault="00C20EFA" w:rsidP="00C20EFA">
      <w:pPr>
        <w:autoSpaceDE w:val="0"/>
        <w:autoSpaceDN w:val="0"/>
        <w:adjustRightInd w:val="0"/>
        <w:ind w:left="284"/>
        <w:rPr>
          <w:rFonts w:eastAsiaTheme="minorEastAsia"/>
          <w:sz w:val="22"/>
          <w:szCs w:val="22"/>
        </w:rPr>
      </w:pPr>
      <w:r w:rsidRPr="00AC4E24">
        <w:rPr>
          <w:rFonts w:eastAsiaTheme="minorEastAsia"/>
          <w:sz w:val="22"/>
          <w:szCs w:val="22"/>
        </w:rPr>
        <w:t>М.П.</w:t>
      </w:r>
    </w:p>
    <w:p w:rsidR="00AC4E24" w:rsidRDefault="00AC4E24" w:rsidP="00C20EFA">
      <w:pPr>
        <w:autoSpaceDE w:val="0"/>
        <w:autoSpaceDN w:val="0"/>
        <w:adjustRightInd w:val="0"/>
        <w:ind w:left="284"/>
        <w:jc w:val="right"/>
        <w:rPr>
          <w:rFonts w:eastAsiaTheme="minorEastAsia"/>
        </w:rPr>
      </w:pPr>
    </w:p>
    <w:p w:rsidR="00C20EFA" w:rsidRPr="00D66935" w:rsidRDefault="00C20EFA" w:rsidP="00C20EFA">
      <w:pPr>
        <w:autoSpaceDE w:val="0"/>
        <w:autoSpaceDN w:val="0"/>
        <w:adjustRightInd w:val="0"/>
        <w:ind w:left="284"/>
        <w:jc w:val="right"/>
        <w:rPr>
          <w:rFonts w:eastAsiaTheme="minorEastAsia"/>
        </w:rPr>
      </w:pPr>
      <w:r w:rsidRPr="00D66935">
        <w:rPr>
          <w:rFonts w:eastAsiaTheme="minorEastAsia"/>
        </w:rPr>
        <w:t>Страница ____</w:t>
      </w:r>
    </w:p>
    <w:p w:rsidR="00C20EFA" w:rsidRPr="00D66935" w:rsidRDefault="00C20EFA" w:rsidP="00C20EFA">
      <w:pPr>
        <w:jc w:val="right"/>
        <w:rPr>
          <w:b/>
          <w:bCs/>
        </w:rPr>
      </w:pPr>
    </w:p>
    <w:p w:rsidR="00C20EFA" w:rsidRPr="00AC4E24" w:rsidRDefault="00C20EFA" w:rsidP="00C20EFA">
      <w:pPr>
        <w:autoSpaceDN w:val="0"/>
        <w:spacing w:line="200" w:lineRule="atLeast"/>
        <w:jc w:val="center"/>
        <w:rPr>
          <w:rFonts w:eastAsia="Calibri"/>
          <w:b/>
          <w:bCs/>
          <w:sz w:val="22"/>
          <w:szCs w:val="22"/>
        </w:rPr>
      </w:pPr>
      <w:r w:rsidRPr="00AC4E24">
        <w:rPr>
          <w:rFonts w:eastAsia="Calibri"/>
          <w:b/>
          <w:bCs/>
          <w:sz w:val="22"/>
          <w:szCs w:val="22"/>
        </w:rPr>
        <w:t>СОГЛАСИЕ НА ОБРАБОТКУ ПЕРСОНАЛЬНЫХ ДАННЫХ</w:t>
      </w:r>
    </w:p>
    <w:p w:rsidR="00C20EFA" w:rsidRPr="00AC4E24" w:rsidRDefault="00C20EFA" w:rsidP="00C20EFA">
      <w:pPr>
        <w:rPr>
          <w:rFonts w:eastAsia="Calibri"/>
          <w:sz w:val="22"/>
          <w:szCs w:val="22"/>
        </w:rPr>
      </w:pPr>
      <w:r w:rsidRPr="00AC4E24">
        <w:rPr>
          <w:rFonts w:eastAsia="Calibri"/>
          <w:sz w:val="22"/>
          <w:szCs w:val="22"/>
        </w:rPr>
        <w:t>Я, (далее – субъект)___________________________________________________________</w:t>
      </w:r>
    </w:p>
    <w:p w:rsidR="00C20EFA" w:rsidRPr="00AC4E24" w:rsidRDefault="00C20EFA" w:rsidP="00C20EFA">
      <w:pPr>
        <w:jc w:val="center"/>
        <w:rPr>
          <w:rFonts w:eastAsia="Calibri"/>
          <w:sz w:val="22"/>
          <w:szCs w:val="22"/>
        </w:rPr>
      </w:pPr>
      <w:r w:rsidRPr="00AC4E24">
        <w:rPr>
          <w:rFonts w:eastAsia="Calibri"/>
          <w:sz w:val="22"/>
          <w:szCs w:val="22"/>
        </w:rPr>
        <w:t>(фамилия, имя, отчество)</w:t>
      </w:r>
    </w:p>
    <w:p w:rsidR="00C20EFA" w:rsidRPr="00AC4E24" w:rsidRDefault="00C20EFA" w:rsidP="00C20EFA">
      <w:pPr>
        <w:rPr>
          <w:rFonts w:eastAsia="Calibri"/>
          <w:sz w:val="22"/>
          <w:szCs w:val="22"/>
        </w:rPr>
      </w:pPr>
      <w:r w:rsidRPr="00AC4E24">
        <w:rPr>
          <w:rFonts w:eastAsia="Calibri"/>
          <w:sz w:val="22"/>
          <w:szCs w:val="22"/>
        </w:rPr>
        <w:t xml:space="preserve">паспорт: серия ______ номер </w:t>
      </w:r>
      <w:proofErr w:type="spellStart"/>
      <w:r w:rsidRPr="00AC4E24">
        <w:rPr>
          <w:rFonts w:eastAsia="Calibri"/>
          <w:sz w:val="22"/>
          <w:szCs w:val="22"/>
        </w:rPr>
        <w:t>_________выдан</w:t>
      </w:r>
      <w:proofErr w:type="spellEnd"/>
      <w:r w:rsidRPr="00AC4E24">
        <w:rPr>
          <w:rFonts w:eastAsia="Calibri"/>
          <w:sz w:val="22"/>
          <w:szCs w:val="22"/>
        </w:rPr>
        <w:t>_____________________________________</w:t>
      </w:r>
    </w:p>
    <w:p w:rsidR="00C20EFA" w:rsidRPr="00AC4E24" w:rsidRDefault="00C20EFA" w:rsidP="00C20EFA">
      <w:pPr>
        <w:rPr>
          <w:rFonts w:eastAsia="Calibri"/>
          <w:sz w:val="22"/>
          <w:szCs w:val="22"/>
        </w:rPr>
      </w:pPr>
      <w:r w:rsidRPr="00AC4E24">
        <w:rPr>
          <w:rFonts w:eastAsia="Calibri"/>
          <w:sz w:val="22"/>
          <w:szCs w:val="22"/>
        </w:rPr>
        <w:t>_____________________________________________________________________________</w:t>
      </w:r>
    </w:p>
    <w:p w:rsidR="00C20EFA" w:rsidRPr="00AC4E24" w:rsidRDefault="00C20EFA" w:rsidP="00C20EFA">
      <w:pPr>
        <w:rPr>
          <w:rFonts w:eastAsia="Calibri"/>
          <w:sz w:val="22"/>
          <w:szCs w:val="22"/>
        </w:rPr>
      </w:pPr>
      <w:r w:rsidRPr="00AC4E24">
        <w:rPr>
          <w:rFonts w:eastAsia="Calibri"/>
          <w:sz w:val="22"/>
          <w:szCs w:val="22"/>
        </w:rPr>
        <w:t>адрес регистрации: ____________________________________________________________</w:t>
      </w:r>
    </w:p>
    <w:p w:rsidR="00C20EFA" w:rsidRPr="00AC4E24" w:rsidRDefault="00C20EFA" w:rsidP="00C20EFA">
      <w:pPr>
        <w:rPr>
          <w:rFonts w:eastAsia="Calibri"/>
          <w:sz w:val="22"/>
          <w:szCs w:val="22"/>
        </w:rPr>
      </w:pPr>
      <w:r w:rsidRPr="00AC4E24">
        <w:rPr>
          <w:rFonts w:eastAsia="Calibri"/>
          <w:sz w:val="22"/>
          <w:szCs w:val="22"/>
        </w:rPr>
        <w:t>тел. мобильный _______________________________</w:t>
      </w:r>
    </w:p>
    <w:p w:rsidR="00C20EFA" w:rsidRPr="00AC4E24" w:rsidRDefault="00C20EFA" w:rsidP="00C20EFA">
      <w:pPr>
        <w:rPr>
          <w:rFonts w:eastAsia="Calibri"/>
          <w:sz w:val="22"/>
          <w:szCs w:val="22"/>
        </w:rPr>
      </w:pPr>
    </w:p>
    <w:p w:rsidR="00C20EFA" w:rsidRPr="00AC4E24" w:rsidRDefault="00C20EFA" w:rsidP="00C20EFA">
      <w:pPr>
        <w:jc w:val="both"/>
        <w:rPr>
          <w:rFonts w:eastAsia="Calibri"/>
          <w:bCs/>
          <w:sz w:val="22"/>
          <w:szCs w:val="22"/>
        </w:rPr>
      </w:pPr>
      <w:r w:rsidRPr="00AC4E24">
        <w:rPr>
          <w:rFonts w:eastAsia="Calibri"/>
          <w:sz w:val="22"/>
          <w:szCs w:val="22"/>
        </w:rPr>
        <w:t xml:space="preserve">в соответствии с Федеральным законом от 27.07.2006 № 152-ФЗ «О персональных данных» (далее – Федеральный закон), свободно, своей волей и в своем интересе даю согласие на обработку  моих персональных данных Администрации муниципального района «Сосногорск» для предоставления субсидий из бюджета </w:t>
      </w:r>
      <w:r w:rsidRPr="00AC4E24">
        <w:rPr>
          <w:rFonts w:eastAsia="Calibri"/>
          <w:bCs/>
          <w:sz w:val="22"/>
          <w:szCs w:val="22"/>
        </w:rPr>
        <w:t>муниципального образования городского поселения «Сосногорск».</w:t>
      </w:r>
    </w:p>
    <w:p w:rsidR="00C20EFA" w:rsidRPr="00AC4E24" w:rsidRDefault="00C20EFA" w:rsidP="00C20EFA">
      <w:pPr>
        <w:ind w:firstLine="426"/>
        <w:jc w:val="both"/>
        <w:rPr>
          <w:rFonts w:eastAsia="Calibri"/>
          <w:bCs/>
          <w:sz w:val="22"/>
          <w:szCs w:val="22"/>
        </w:rPr>
      </w:pPr>
      <w:r w:rsidRPr="00AC4E24">
        <w:rPr>
          <w:rFonts w:eastAsia="Calibri"/>
          <w:sz w:val="22"/>
          <w:szCs w:val="22"/>
        </w:rPr>
        <w:t>Перечень персональных данных, на обработку которых дается согласие субъекта персональных данных: фамилия, имя, отчество; год, месяц и дата рождения; гражданство; адрес регистрации по месту жительства, паспортные данные; номер телефона; идентификационный номер; номер страхового свидетельства государственного пенсионного страхования; адрес электронной почты; банковские реквизиты, а также любые другие данные и информация.</w:t>
      </w:r>
    </w:p>
    <w:p w:rsidR="00C20EFA" w:rsidRPr="00AC4E24" w:rsidRDefault="00C20EFA" w:rsidP="00C20EFA">
      <w:pPr>
        <w:ind w:firstLine="426"/>
        <w:jc w:val="both"/>
        <w:rPr>
          <w:rFonts w:eastAsia="Calibri"/>
          <w:sz w:val="22"/>
          <w:szCs w:val="22"/>
        </w:rPr>
      </w:pPr>
      <w:r w:rsidRPr="00AC4E24">
        <w:rPr>
          <w:rFonts w:eastAsia="Calibri"/>
          <w:sz w:val="22"/>
          <w:szCs w:val="22"/>
        </w:rPr>
        <w:t xml:space="preserve">1. </w:t>
      </w:r>
      <w:proofErr w:type="gramStart"/>
      <w:r w:rsidRPr="00AC4E24">
        <w:rPr>
          <w:rFonts w:eastAsia="Calibri"/>
          <w:sz w:val="22"/>
          <w:szCs w:val="22"/>
        </w:rPr>
        <w:t xml:space="preserve">Субъект дает согласие на обработку своих персональных данных, то есть совершение, в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w:t>
      </w:r>
      <w:hyperlink r:id="rId36" w:history="1">
        <w:r w:rsidRPr="00AC4E24">
          <w:rPr>
            <w:rFonts w:eastAsia="Calibri"/>
            <w:sz w:val="22"/>
            <w:szCs w:val="22"/>
            <w:u w:val="single"/>
          </w:rPr>
          <w:t>законе</w:t>
        </w:r>
      </w:hyperlink>
      <w:r w:rsidRPr="00AC4E24">
        <w:rPr>
          <w:rFonts w:eastAsia="Calibri"/>
          <w:sz w:val="22"/>
          <w:szCs w:val="22"/>
        </w:rPr>
        <w:t>,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p>
    <w:p w:rsidR="00C20EFA" w:rsidRPr="00AC4E24" w:rsidRDefault="00C20EFA" w:rsidP="00C20EFA">
      <w:pPr>
        <w:ind w:firstLine="426"/>
        <w:jc w:val="both"/>
        <w:rPr>
          <w:rFonts w:eastAsia="Calibri"/>
          <w:sz w:val="22"/>
          <w:szCs w:val="22"/>
        </w:rPr>
      </w:pPr>
      <w:r w:rsidRPr="00AC4E24">
        <w:rPr>
          <w:rFonts w:eastAsia="Calibri"/>
          <w:sz w:val="22"/>
          <w:szCs w:val="22"/>
        </w:rPr>
        <w:t>2. Настоящее согласие действует с «__» ______ 20 __ г. до «__» ______20__г.</w:t>
      </w:r>
    </w:p>
    <w:p w:rsidR="00C20EFA" w:rsidRPr="00AC4E24" w:rsidRDefault="00C20EFA" w:rsidP="00C20EFA">
      <w:pPr>
        <w:ind w:firstLine="426"/>
        <w:jc w:val="both"/>
        <w:rPr>
          <w:rFonts w:eastAsia="Calibri"/>
          <w:sz w:val="22"/>
          <w:szCs w:val="22"/>
        </w:rPr>
      </w:pPr>
      <w:r w:rsidRPr="00AC4E24">
        <w:rPr>
          <w:rFonts w:eastAsia="Calibri"/>
          <w:sz w:val="22"/>
          <w:szCs w:val="22"/>
        </w:rPr>
        <w:t>3.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w:t>
      </w:r>
    </w:p>
    <w:p w:rsidR="00C20EFA" w:rsidRPr="00AC4E24" w:rsidRDefault="00C20EFA" w:rsidP="00C20EFA">
      <w:pPr>
        <w:ind w:firstLine="426"/>
        <w:jc w:val="both"/>
        <w:rPr>
          <w:rFonts w:eastAsia="Calibri"/>
          <w:sz w:val="22"/>
          <w:szCs w:val="22"/>
        </w:rPr>
      </w:pPr>
      <w:r w:rsidRPr="00AC4E24">
        <w:rPr>
          <w:rFonts w:eastAsia="Calibri"/>
          <w:sz w:val="22"/>
          <w:szCs w:val="22"/>
        </w:rPr>
        <w:t xml:space="preserve">4. Субъект по письменному запросу имеет право на получение информации, касающейся обработки его персональных данных (в соответствии с </w:t>
      </w:r>
      <w:hyperlink r:id="rId37" w:history="1">
        <w:r w:rsidRPr="00AC4E24">
          <w:rPr>
            <w:rFonts w:eastAsia="Calibri"/>
            <w:sz w:val="22"/>
            <w:szCs w:val="22"/>
            <w:u w:val="single"/>
          </w:rPr>
          <w:t>п. 4 ст. 14</w:t>
        </w:r>
      </w:hyperlink>
      <w:r w:rsidRPr="00AC4E24">
        <w:rPr>
          <w:rFonts w:eastAsia="Calibri"/>
          <w:sz w:val="22"/>
          <w:szCs w:val="22"/>
        </w:rPr>
        <w:t xml:space="preserve"> Федерального закона).</w:t>
      </w:r>
    </w:p>
    <w:p w:rsidR="00C20EFA" w:rsidRPr="00AC4E24" w:rsidRDefault="00C20EFA" w:rsidP="00C20EFA">
      <w:pPr>
        <w:jc w:val="both"/>
        <w:rPr>
          <w:rFonts w:eastAsia="Calibri"/>
          <w:sz w:val="22"/>
          <w:szCs w:val="22"/>
        </w:rPr>
      </w:pPr>
      <w:r w:rsidRPr="00AC4E24">
        <w:rPr>
          <w:rFonts w:eastAsia="Calibri"/>
          <w:sz w:val="22"/>
          <w:szCs w:val="22"/>
        </w:rPr>
        <w:t>____________                                         ___________________</w:t>
      </w:r>
    </w:p>
    <w:p w:rsidR="00C20EFA" w:rsidRPr="00AC4E24" w:rsidRDefault="00C20EFA" w:rsidP="00C20EFA">
      <w:pPr>
        <w:jc w:val="both"/>
        <w:rPr>
          <w:rFonts w:eastAsia="Calibri"/>
          <w:sz w:val="22"/>
          <w:szCs w:val="22"/>
        </w:rPr>
      </w:pPr>
      <w:r w:rsidRPr="00AC4E24">
        <w:rPr>
          <w:rFonts w:eastAsia="Calibri"/>
          <w:sz w:val="22"/>
          <w:szCs w:val="22"/>
        </w:rPr>
        <w:t>(подпись)                                                        (Ф.И.О.)</w:t>
      </w:r>
    </w:p>
    <w:p w:rsidR="00C20EFA" w:rsidRPr="00AC4E24" w:rsidRDefault="00C20EFA" w:rsidP="00C20EFA">
      <w:pPr>
        <w:jc w:val="both"/>
        <w:rPr>
          <w:rFonts w:eastAsia="Calibri"/>
          <w:sz w:val="22"/>
          <w:szCs w:val="22"/>
        </w:rPr>
      </w:pPr>
      <w:r w:rsidRPr="00AC4E24">
        <w:rPr>
          <w:rFonts w:eastAsia="Calibri"/>
          <w:sz w:val="22"/>
          <w:szCs w:val="22"/>
        </w:rPr>
        <w:t xml:space="preserve"> Подтверждаю, что ознакомле</w:t>
      </w:r>
      <w:proofErr w:type="gramStart"/>
      <w:r w:rsidRPr="00AC4E24">
        <w:rPr>
          <w:rFonts w:eastAsia="Calibri"/>
          <w:sz w:val="22"/>
          <w:szCs w:val="22"/>
        </w:rPr>
        <w:t>н(</w:t>
      </w:r>
      <w:proofErr w:type="gramEnd"/>
      <w:r w:rsidRPr="00AC4E24">
        <w:rPr>
          <w:rFonts w:eastAsia="Calibri"/>
          <w:sz w:val="22"/>
          <w:szCs w:val="22"/>
        </w:rPr>
        <w:t xml:space="preserve">а) с положениями Федерального </w:t>
      </w:r>
      <w:hyperlink r:id="rId38" w:history="1">
        <w:r w:rsidRPr="00AC4E24">
          <w:rPr>
            <w:rFonts w:eastAsia="Calibri"/>
            <w:sz w:val="22"/>
            <w:szCs w:val="22"/>
            <w:u w:val="single"/>
          </w:rPr>
          <w:t>закона</w:t>
        </w:r>
      </w:hyperlink>
      <w:r w:rsidRPr="00AC4E24">
        <w:rPr>
          <w:rFonts w:eastAsia="Calibri"/>
          <w:sz w:val="22"/>
          <w:szCs w:val="22"/>
        </w:rPr>
        <w:t xml:space="preserve"> от 27.07.2006  № 152-ФЗ «О персональных данных», права и обязанности в области защиты персональных данных мне разъяснены.</w:t>
      </w:r>
    </w:p>
    <w:p w:rsidR="00C20EFA" w:rsidRPr="00AC4E24" w:rsidRDefault="00C20EFA" w:rsidP="00C20EFA">
      <w:pPr>
        <w:jc w:val="both"/>
        <w:rPr>
          <w:rFonts w:eastAsia="Calibri"/>
          <w:sz w:val="22"/>
          <w:szCs w:val="22"/>
        </w:rPr>
      </w:pPr>
    </w:p>
    <w:p w:rsidR="00C20EFA" w:rsidRPr="00AC4E24" w:rsidRDefault="00C20EFA" w:rsidP="00C20EFA">
      <w:pPr>
        <w:jc w:val="both"/>
        <w:rPr>
          <w:rFonts w:eastAsia="Calibri"/>
          <w:sz w:val="22"/>
          <w:szCs w:val="22"/>
        </w:rPr>
      </w:pPr>
      <w:r w:rsidRPr="00AC4E24">
        <w:rPr>
          <w:rFonts w:eastAsia="Calibri"/>
          <w:sz w:val="22"/>
          <w:szCs w:val="22"/>
        </w:rPr>
        <w:t>___________                                          __________________</w:t>
      </w:r>
    </w:p>
    <w:p w:rsidR="00C20EFA" w:rsidRPr="00AC4E24" w:rsidRDefault="00C20EFA" w:rsidP="00C20EFA">
      <w:pPr>
        <w:jc w:val="both"/>
        <w:rPr>
          <w:rFonts w:eastAsia="Calibri"/>
          <w:sz w:val="22"/>
          <w:szCs w:val="22"/>
        </w:rPr>
      </w:pPr>
      <w:r w:rsidRPr="00AC4E24">
        <w:rPr>
          <w:rFonts w:eastAsia="Calibri"/>
          <w:sz w:val="22"/>
          <w:szCs w:val="22"/>
        </w:rPr>
        <w:t>(подпись)                                                    (Ф.И.О.)</w:t>
      </w:r>
    </w:p>
    <w:p w:rsidR="00C20EFA" w:rsidRPr="00EC5386" w:rsidRDefault="00C20EFA" w:rsidP="00C20EFA">
      <w:pPr>
        <w:widowControl w:val="0"/>
        <w:autoSpaceDE w:val="0"/>
        <w:autoSpaceDN w:val="0"/>
        <w:adjustRightInd w:val="0"/>
        <w:jc w:val="right"/>
        <w:rPr>
          <w:sz w:val="22"/>
          <w:szCs w:val="22"/>
        </w:rPr>
      </w:pPr>
      <w:r w:rsidRPr="00EC5386">
        <w:rPr>
          <w:sz w:val="22"/>
          <w:szCs w:val="22"/>
        </w:rPr>
        <w:lastRenderedPageBreak/>
        <w:t>Приложение 2</w:t>
      </w:r>
    </w:p>
    <w:p w:rsidR="00C20EFA" w:rsidRPr="00EC5386" w:rsidRDefault="00C20EFA" w:rsidP="00C20EFA">
      <w:pPr>
        <w:widowControl w:val="0"/>
        <w:autoSpaceDE w:val="0"/>
        <w:autoSpaceDN w:val="0"/>
        <w:adjustRightInd w:val="0"/>
        <w:jc w:val="right"/>
        <w:rPr>
          <w:sz w:val="22"/>
          <w:szCs w:val="22"/>
        </w:rPr>
      </w:pPr>
      <w:r w:rsidRPr="00EC5386">
        <w:rPr>
          <w:sz w:val="22"/>
          <w:szCs w:val="22"/>
        </w:rPr>
        <w:t>к порядку размещения</w:t>
      </w:r>
    </w:p>
    <w:p w:rsidR="00C20EFA" w:rsidRPr="00EC5386" w:rsidRDefault="00C20EFA" w:rsidP="00C20EFA">
      <w:pPr>
        <w:widowControl w:val="0"/>
        <w:autoSpaceDE w:val="0"/>
        <w:autoSpaceDN w:val="0"/>
        <w:adjustRightInd w:val="0"/>
        <w:jc w:val="right"/>
        <w:rPr>
          <w:sz w:val="22"/>
          <w:szCs w:val="22"/>
        </w:rPr>
      </w:pPr>
      <w:r w:rsidRPr="00EC5386">
        <w:rPr>
          <w:sz w:val="22"/>
          <w:szCs w:val="22"/>
        </w:rPr>
        <w:t xml:space="preserve">нестационарных торговых объектов на территории  </w:t>
      </w:r>
    </w:p>
    <w:p w:rsidR="00C20EFA" w:rsidRPr="00EC5386" w:rsidRDefault="00C20EFA" w:rsidP="00C20EFA">
      <w:pPr>
        <w:widowControl w:val="0"/>
        <w:autoSpaceDE w:val="0"/>
        <w:autoSpaceDN w:val="0"/>
        <w:adjustRightInd w:val="0"/>
        <w:jc w:val="right"/>
        <w:rPr>
          <w:sz w:val="22"/>
          <w:szCs w:val="22"/>
        </w:rPr>
      </w:pPr>
      <w:r w:rsidRPr="00EC5386">
        <w:rPr>
          <w:sz w:val="22"/>
          <w:szCs w:val="22"/>
        </w:rPr>
        <w:t>муниципального района «Сосногорск»</w:t>
      </w:r>
    </w:p>
    <w:p w:rsidR="007A3A45" w:rsidRDefault="007A3A45" w:rsidP="00C20EFA">
      <w:pPr>
        <w:widowControl w:val="0"/>
        <w:autoSpaceDE w:val="0"/>
        <w:autoSpaceDN w:val="0"/>
        <w:adjustRightInd w:val="0"/>
        <w:jc w:val="center"/>
      </w:pPr>
      <w:bookmarkStart w:id="29" w:name="Par370"/>
      <w:bookmarkEnd w:id="29"/>
    </w:p>
    <w:p w:rsidR="00C20EFA" w:rsidRPr="00EC5386" w:rsidRDefault="00C20EFA" w:rsidP="00C20EFA">
      <w:pPr>
        <w:widowControl w:val="0"/>
        <w:autoSpaceDE w:val="0"/>
        <w:autoSpaceDN w:val="0"/>
        <w:adjustRightInd w:val="0"/>
        <w:jc w:val="center"/>
      </w:pPr>
      <w:r w:rsidRPr="00EC5386">
        <w:t>ПЕРЕЧЕНЬ ОЦЕНИВАЕМЫХ ПОКАЗАТЕЛЕЙ</w:t>
      </w:r>
    </w:p>
    <w:tbl>
      <w:tblPr>
        <w:tblStyle w:val="afff3"/>
        <w:tblW w:w="10773" w:type="dxa"/>
        <w:tblInd w:w="108" w:type="dxa"/>
        <w:tblLayout w:type="fixed"/>
        <w:tblLook w:val="0000"/>
      </w:tblPr>
      <w:tblGrid>
        <w:gridCol w:w="567"/>
        <w:gridCol w:w="8222"/>
        <w:gridCol w:w="1984"/>
      </w:tblGrid>
      <w:tr w:rsidR="00C20EFA" w:rsidRPr="00C92A6A" w:rsidTr="00660A30">
        <w:tc>
          <w:tcPr>
            <w:tcW w:w="567" w:type="dxa"/>
          </w:tcPr>
          <w:p w:rsidR="00C20EFA" w:rsidRPr="00C92A6A" w:rsidRDefault="00C20EFA" w:rsidP="00660A30">
            <w:pPr>
              <w:widowControl w:val="0"/>
              <w:autoSpaceDE w:val="0"/>
              <w:autoSpaceDN w:val="0"/>
              <w:adjustRightInd w:val="0"/>
              <w:jc w:val="both"/>
              <w:rPr>
                <w:rFonts w:eastAsia="Times New Roman"/>
                <w:lang w:eastAsia="ru-RU"/>
              </w:rPr>
            </w:pPr>
            <w:r w:rsidRPr="00C92A6A">
              <w:rPr>
                <w:rFonts w:eastAsia="Times New Roman"/>
                <w:lang w:eastAsia="ru-RU"/>
              </w:rPr>
              <w:t>N/N</w:t>
            </w:r>
          </w:p>
        </w:tc>
        <w:tc>
          <w:tcPr>
            <w:tcW w:w="8222" w:type="dxa"/>
          </w:tcPr>
          <w:p w:rsidR="00C20EFA" w:rsidRPr="00C92A6A" w:rsidRDefault="00C20EFA" w:rsidP="00660A30">
            <w:pPr>
              <w:widowControl w:val="0"/>
              <w:autoSpaceDE w:val="0"/>
              <w:autoSpaceDN w:val="0"/>
              <w:adjustRightInd w:val="0"/>
              <w:jc w:val="both"/>
              <w:rPr>
                <w:rFonts w:eastAsia="Times New Roman"/>
                <w:lang w:eastAsia="ru-RU"/>
              </w:rPr>
            </w:pPr>
            <w:r w:rsidRPr="00C92A6A">
              <w:rPr>
                <w:rFonts w:eastAsia="Times New Roman"/>
                <w:lang w:eastAsia="ru-RU"/>
              </w:rPr>
              <w:t>Наименование показателя</w:t>
            </w:r>
          </w:p>
        </w:tc>
        <w:tc>
          <w:tcPr>
            <w:tcW w:w="1984" w:type="dxa"/>
          </w:tcPr>
          <w:p w:rsidR="00C20EFA" w:rsidRPr="00C92A6A" w:rsidRDefault="00C20EFA" w:rsidP="00660A30">
            <w:pPr>
              <w:widowControl w:val="0"/>
              <w:autoSpaceDE w:val="0"/>
              <w:autoSpaceDN w:val="0"/>
              <w:adjustRightInd w:val="0"/>
              <w:jc w:val="both"/>
              <w:rPr>
                <w:rFonts w:eastAsia="Times New Roman"/>
                <w:lang w:eastAsia="ru-RU"/>
              </w:rPr>
            </w:pPr>
            <w:r w:rsidRPr="00C92A6A">
              <w:rPr>
                <w:rFonts w:eastAsia="Times New Roman"/>
                <w:lang w:eastAsia="ru-RU"/>
              </w:rPr>
              <w:t>Количество баллов</w:t>
            </w:r>
          </w:p>
        </w:tc>
      </w:tr>
      <w:tr w:rsidR="00C20EFA" w:rsidRPr="00C92A6A" w:rsidTr="00660A30">
        <w:tc>
          <w:tcPr>
            <w:tcW w:w="567" w:type="dxa"/>
            <w:vMerge w:val="restart"/>
          </w:tcPr>
          <w:p w:rsidR="00C20EFA" w:rsidRPr="00C92A6A" w:rsidRDefault="00C20EFA" w:rsidP="00660A30">
            <w:pPr>
              <w:widowControl w:val="0"/>
              <w:autoSpaceDE w:val="0"/>
              <w:autoSpaceDN w:val="0"/>
              <w:adjustRightInd w:val="0"/>
              <w:jc w:val="both"/>
              <w:rPr>
                <w:rFonts w:eastAsia="Times New Roman"/>
                <w:lang w:eastAsia="ru-RU"/>
              </w:rPr>
            </w:pPr>
            <w:r w:rsidRPr="00C92A6A">
              <w:rPr>
                <w:rFonts w:eastAsia="Times New Roman"/>
                <w:lang w:eastAsia="ru-RU"/>
              </w:rPr>
              <w:t>1</w:t>
            </w:r>
          </w:p>
        </w:tc>
        <w:tc>
          <w:tcPr>
            <w:tcW w:w="8222" w:type="dxa"/>
          </w:tcPr>
          <w:p w:rsidR="00C20EFA" w:rsidRPr="00C92A6A" w:rsidRDefault="00C20EFA" w:rsidP="00660A30">
            <w:pPr>
              <w:widowControl w:val="0"/>
              <w:autoSpaceDE w:val="0"/>
              <w:autoSpaceDN w:val="0"/>
              <w:adjustRightInd w:val="0"/>
              <w:jc w:val="both"/>
              <w:rPr>
                <w:rFonts w:eastAsia="Times New Roman"/>
                <w:lang w:eastAsia="ru-RU"/>
              </w:rPr>
            </w:pPr>
            <w:r w:rsidRPr="00C92A6A">
              <w:rPr>
                <w:rFonts w:eastAsia="Times New Roman"/>
                <w:lang w:eastAsia="ru-RU"/>
              </w:rPr>
              <w:t>Архитектурное решение</w:t>
            </w:r>
          </w:p>
        </w:tc>
        <w:tc>
          <w:tcPr>
            <w:tcW w:w="1984" w:type="dxa"/>
          </w:tcPr>
          <w:p w:rsidR="00C20EFA" w:rsidRPr="00C92A6A" w:rsidRDefault="00C20EFA" w:rsidP="00660A30">
            <w:pPr>
              <w:widowControl w:val="0"/>
              <w:autoSpaceDE w:val="0"/>
              <w:autoSpaceDN w:val="0"/>
              <w:adjustRightInd w:val="0"/>
              <w:jc w:val="both"/>
              <w:rPr>
                <w:rFonts w:eastAsia="Times New Roman"/>
                <w:lang w:eastAsia="ru-RU"/>
              </w:rPr>
            </w:pPr>
          </w:p>
        </w:tc>
      </w:tr>
      <w:tr w:rsidR="00C20EFA" w:rsidRPr="00C92A6A" w:rsidTr="00660A30">
        <w:tc>
          <w:tcPr>
            <w:tcW w:w="567" w:type="dxa"/>
            <w:vMerge/>
          </w:tcPr>
          <w:p w:rsidR="00C20EFA" w:rsidRPr="00C92A6A" w:rsidRDefault="00C20EFA" w:rsidP="00660A30">
            <w:pPr>
              <w:widowControl w:val="0"/>
              <w:autoSpaceDE w:val="0"/>
              <w:autoSpaceDN w:val="0"/>
              <w:adjustRightInd w:val="0"/>
              <w:jc w:val="both"/>
              <w:rPr>
                <w:rFonts w:eastAsia="Times New Roman"/>
                <w:lang w:eastAsia="ru-RU"/>
              </w:rPr>
            </w:pPr>
          </w:p>
        </w:tc>
        <w:tc>
          <w:tcPr>
            <w:tcW w:w="8222" w:type="dxa"/>
          </w:tcPr>
          <w:p w:rsidR="00C20EFA" w:rsidRPr="00C92A6A" w:rsidRDefault="00C20EFA" w:rsidP="00660A30">
            <w:pPr>
              <w:widowControl w:val="0"/>
              <w:autoSpaceDE w:val="0"/>
              <w:autoSpaceDN w:val="0"/>
              <w:adjustRightInd w:val="0"/>
              <w:jc w:val="both"/>
              <w:rPr>
                <w:rFonts w:eastAsia="Times New Roman"/>
                <w:lang w:eastAsia="ru-RU"/>
              </w:rPr>
            </w:pPr>
            <w:r w:rsidRPr="00C92A6A">
              <w:rPr>
                <w:rFonts w:eastAsia="Times New Roman"/>
                <w:lang w:eastAsia="ru-RU"/>
              </w:rPr>
              <w:t>- типовая конструкция с рекламой продукции производителя</w:t>
            </w:r>
          </w:p>
        </w:tc>
        <w:tc>
          <w:tcPr>
            <w:tcW w:w="1984" w:type="dxa"/>
          </w:tcPr>
          <w:p w:rsidR="00C20EFA" w:rsidRPr="00C92A6A" w:rsidRDefault="00C20EFA" w:rsidP="00660A30">
            <w:pPr>
              <w:widowControl w:val="0"/>
              <w:autoSpaceDE w:val="0"/>
              <w:autoSpaceDN w:val="0"/>
              <w:adjustRightInd w:val="0"/>
              <w:jc w:val="both"/>
              <w:rPr>
                <w:rFonts w:eastAsia="Times New Roman"/>
                <w:lang w:eastAsia="ru-RU"/>
              </w:rPr>
            </w:pPr>
            <w:r w:rsidRPr="00C92A6A">
              <w:rPr>
                <w:rFonts w:eastAsia="Times New Roman"/>
                <w:lang w:eastAsia="ru-RU"/>
              </w:rPr>
              <w:t>1</w:t>
            </w:r>
          </w:p>
        </w:tc>
      </w:tr>
      <w:tr w:rsidR="00C20EFA" w:rsidRPr="00C92A6A" w:rsidTr="00660A30">
        <w:tc>
          <w:tcPr>
            <w:tcW w:w="567" w:type="dxa"/>
            <w:vMerge/>
          </w:tcPr>
          <w:p w:rsidR="00C20EFA" w:rsidRPr="00C92A6A" w:rsidRDefault="00C20EFA" w:rsidP="00660A30">
            <w:pPr>
              <w:widowControl w:val="0"/>
              <w:autoSpaceDE w:val="0"/>
              <w:autoSpaceDN w:val="0"/>
              <w:adjustRightInd w:val="0"/>
              <w:jc w:val="both"/>
              <w:rPr>
                <w:rFonts w:eastAsia="Times New Roman"/>
                <w:lang w:eastAsia="ru-RU"/>
              </w:rPr>
            </w:pPr>
          </w:p>
        </w:tc>
        <w:tc>
          <w:tcPr>
            <w:tcW w:w="8222" w:type="dxa"/>
          </w:tcPr>
          <w:p w:rsidR="00C20EFA" w:rsidRPr="00C92A6A" w:rsidRDefault="00C20EFA" w:rsidP="00660A30">
            <w:pPr>
              <w:widowControl w:val="0"/>
              <w:autoSpaceDE w:val="0"/>
              <w:autoSpaceDN w:val="0"/>
              <w:adjustRightInd w:val="0"/>
              <w:jc w:val="both"/>
              <w:rPr>
                <w:rFonts w:eastAsia="Times New Roman"/>
                <w:lang w:eastAsia="ru-RU"/>
              </w:rPr>
            </w:pPr>
            <w:r w:rsidRPr="00C92A6A">
              <w:rPr>
                <w:rFonts w:eastAsia="Times New Roman"/>
                <w:lang w:eastAsia="ru-RU"/>
              </w:rPr>
              <w:t>- индивидуальное архитектурное решение</w:t>
            </w:r>
          </w:p>
        </w:tc>
        <w:tc>
          <w:tcPr>
            <w:tcW w:w="1984" w:type="dxa"/>
          </w:tcPr>
          <w:p w:rsidR="00C20EFA" w:rsidRPr="00C92A6A" w:rsidRDefault="00C20EFA" w:rsidP="00660A30">
            <w:pPr>
              <w:widowControl w:val="0"/>
              <w:autoSpaceDE w:val="0"/>
              <w:autoSpaceDN w:val="0"/>
              <w:adjustRightInd w:val="0"/>
              <w:jc w:val="both"/>
              <w:rPr>
                <w:rFonts w:eastAsia="Times New Roman"/>
                <w:lang w:eastAsia="ru-RU"/>
              </w:rPr>
            </w:pPr>
            <w:r w:rsidRPr="00C92A6A">
              <w:rPr>
                <w:rFonts w:eastAsia="Times New Roman"/>
                <w:lang w:eastAsia="ru-RU"/>
              </w:rPr>
              <w:t>2</w:t>
            </w:r>
          </w:p>
        </w:tc>
      </w:tr>
      <w:tr w:rsidR="00C20EFA" w:rsidRPr="00C92A6A" w:rsidTr="00660A30">
        <w:tc>
          <w:tcPr>
            <w:tcW w:w="567" w:type="dxa"/>
            <w:vMerge/>
          </w:tcPr>
          <w:p w:rsidR="00C20EFA" w:rsidRPr="00C92A6A" w:rsidRDefault="00C20EFA" w:rsidP="00660A30">
            <w:pPr>
              <w:widowControl w:val="0"/>
              <w:autoSpaceDE w:val="0"/>
              <w:autoSpaceDN w:val="0"/>
              <w:adjustRightInd w:val="0"/>
              <w:jc w:val="both"/>
              <w:rPr>
                <w:rFonts w:eastAsia="Times New Roman"/>
                <w:lang w:eastAsia="ru-RU"/>
              </w:rPr>
            </w:pPr>
          </w:p>
        </w:tc>
        <w:tc>
          <w:tcPr>
            <w:tcW w:w="8222" w:type="dxa"/>
          </w:tcPr>
          <w:p w:rsidR="00C20EFA" w:rsidRPr="00C92A6A" w:rsidRDefault="00C20EFA" w:rsidP="00660A30">
            <w:pPr>
              <w:widowControl w:val="0"/>
              <w:autoSpaceDE w:val="0"/>
              <w:autoSpaceDN w:val="0"/>
              <w:adjustRightInd w:val="0"/>
              <w:jc w:val="both"/>
              <w:rPr>
                <w:rFonts w:eastAsia="Times New Roman"/>
                <w:lang w:eastAsia="ru-RU"/>
              </w:rPr>
            </w:pPr>
            <w:r w:rsidRPr="00C92A6A">
              <w:rPr>
                <w:rFonts w:eastAsia="Times New Roman"/>
                <w:lang w:eastAsia="ru-RU"/>
              </w:rPr>
              <w:t xml:space="preserve">- индивидуальное </w:t>
            </w:r>
            <w:proofErr w:type="gramStart"/>
            <w:r w:rsidRPr="00C92A6A">
              <w:rPr>
                <w:rFonts w:eastAsia="Times New Roman"/>
                <w:lang w:eastAsia="ru-RU"/>
              </w:rPr>
              <w:t>архитектурное решение</w:t>
            </w:r>
            <w:proofErr w:type="gramEnd"/>
            <w:r w:rsidRPr="00C92A6A">
              <w:rPr>
                <w:rFonts w:eastAsia="Times New Roman"/>
                <w:lang w:eastAsia="ru-RU"/>
              </w:rPr>
              <w:t xml:space="preserve"> и фирменный стиль (оформление объекта в определенном цветовом решении, рабочая форма продавца и т.д.)</w:t>
            </w:r>
          </w:p>
        </w:tc>
        <w:tc>
          <w:tcPr>
            <w:tcW w:w="1984" w:type="dxa"/>
          </w:tcPr>
          <w:p w:rsidR="00C20EFA" w:rsidRPr="00C92A6A" w:rsidRDefault="00C20EFA" w:rsidP="00660A30">
            <w:pPr>
              <w:widowControl w:val="0"/>
              <w:autoSpaceDE w:val="0"/>
              <w:autoSpaceDN w:val="0"/>
              <w:adjustRightInd w:val="0"/>
              <w:jc w:val="both"/>
              <w:rPr>
                <w:rFonts w:eastAsia="Times New Roman"/>
                <w:lang w:eastAsia="ru-RU"/>
              </w:rPr>
            </w:pPr>
            <w:r w:rsidRPr="00C92A6A">
              <w:rPr>
                <w:rFonts w:eastAsia="Times New Roman"/>
                <w:lang w:eastAsia="ru-RU"/>
              </w:rPr>
              <w:t>3</w:t>
            </w:r>
          </w:p>
        </w:tc>
      </w:tr>
      <w:tr w:rsidR="00C20EFA" w:rsidRPr="00C92A6A" w:rsidTr="00660A30">
        <w:tc>
          <w:tcPr>
            <w:tcW w:w="567" w:type="dxa"/>
            <w:vMerge w:val="restart"/>
          </w:tcPr>
          <w:p w:rsidR="00C20EFA" w:rsidRPr="00C92A6A" w:rsidRDefault="00C20EFA" w:rsidP="00660A30">
            <w:pPr>
              <w:widowControl w:val="0"/>
              <w:autoSpaceDE w:val="0"/>
              <w:autoSpaceDN w:val="0"/>
              <w:adjustRightInd w:val="0"/>
              <w:jc w:val="both"/>
              <w:rPr>
                <w:rFonts w:eastAsia="Times New Roman"/>
                <w:lang w:eastAsia="ru-RU"/>
              </w:rPr>
            </w:pPr>
            <w:r w:rsidRPr="00C92A6A">
              <w:rPr>
                <w:rFonts w:eastAsia="Times New Roman"/>
                <w:lang w:eastAsia="ru-RU"/>
              </w:rPr>
              <w:t>2</w:t>
            </w:r>
          </w:p>
        </w:tc>
        <w:tc>
          <w:tcPr>
            <w:tcW w:w="8222" w:type="dxa"/>
          </w:tcPr>
          <w:p w:rsidR="00C20EFA" w:rsidRPr="00C92A6A" w:rsidRDefault="00C20EFA" w:rsidP="00660A30">
            <w:pPr>
              <w:widowControl w:val="0"/>
              <w:autoSpaceDE w:val="0"/>
              <w:autoSpaceDN w:val="0"/>
              <w:adjustRightInd w:val="0"/>
              <w:jc w:val="both"/>
              <w:rPr>
                <w:rFonts w:eastAsia="Times New Roman"/>
                <w:lang w:eastAsia="ru-RU"/>
              </w:rPr>
            </w:pPr>
            <w:r w:rsidRPr="00C92A6A">
              <w:rPr>
                <w:rFonts w:eastAsia="Times New Roman"/>
                <w:lang w:eastAsia="ru-RU"/>
              </w:rPr>
              <w:t>Благоустройство прилегающей территории:</w:t>
            </w:r>
          </w:p>
        </w:tc>
        <w:tc>
          <w:tcPr>
            <w:tcW w:w="1984" w:type="dxa"/>
          </w:tcPr>
          <w:p w:rsidR="00C20EFA" w:rsidRPr="00C92A6A" w:rsidRDefault="00C20EFA" w:rsidP="00660A30">
            <w:pPr>
              <w:widowControl w:val="0"/>
              <w:autoSpaceDE w:val="0"/>
              <w:autoSpaceDN w:val="0"/>
              <w:adjustRightInd w:val="0"/>
              <w:jc w:val="both"/>
              <w:rPr>
                <w:rFonts w:eastAsia="Times New Roman"/>
                <w:lang w:eastAsia="ru-RU"/>
              </w:rPr>
            </w:pPr>
          </w:p>
        </w:tc>
      </w:tr>
      <w:tr w:rsidR="00C20EFA" w:rsidRPr="00C92A6A" w:rsidTr="00660A30">
        <w:tc>
          <w:tcPr>
            <w:tcW w:w="567" w:type="dxa"/>
            <w:vMerge/>
          </w:tcPr>
          <w:p w:rsidR="00C20EFA" w:rsidRPr="00C92A6A" w:rsidRDefault="00C20EFA" w:rsidP="00660A30">
            <w:pPr>
              <w:widowControl w:val="0"/>
              <w:autoSpaceDE w:val="0"/>
              <w:autoSpaceDN w:val="0"/>
              <w:adjustRightInd w:val="0"/>
              <w:jc w:val="both"/>
              <w:rPr>
                <w:rFonts w:eastAsia="Times New Roman"/>
                <w:lang w:eastAsia="ru-RU"/>
              </w:rPr>
            </w:pPr>
          </w:p>
        </w:tc>
        <w:tc>
          <w:tcPr>
            <w:tcW w:w="8222" w:type="dxa"/>
          </w:tcPr>
          <w:p w:rsidR="00C20EFA" w:rsidRPr="00C92A6A" w:rsidRDefault="00C20EFA" w:rsidP="00660A30">
            <w:pPr>
              <w:widowControl w:val="0"/>
              <w:autoSpaceDE w:val="0"/>
              <w:autoSpaceDN w:val="0"/>
              <w:adjustRightInd w:val="0"/>
              <w:jc w:val="both"/>
              <w:rPr>
                <w:rFonts w:eastAsia="Times New Roman"/>
                <w:lang w:eastAsia="ru-RU"/>
              </w:rPr>
            </w:pPr>
            <w:r w:rsidRPr="00C92A6A">
              <w:rPr>
                <w:rFonts w:eastAsia="Times New Roman"/>
                <w:lang w:eastAsia="ru-RU"/>
              </w:rPr>
              <w:t>- установка газонов и/или цветников</w:t>
            </w:r>
          </w:p>
        </w:tc>
        <w:tc>
          <w:tcPr>
            <w:tcW w:w="1984" w:type="dxa"/>
          </w:tcPr>
          <w:p w:rsidR="00C20EFA" w:rsidRPr="00C92A6A" w:rsidRDefault="00C20EFA" w:rsidP="00660A30">
            <w:pPr>
              <w:widowControl w:val="0"/>
              <w:autoSpaceDE w:val="0"/>
              <w:autoSpaceDN w:val="0"/>
              <w:adjustRightInd w:val="0"/>
              <w:jc w:val="both"/>
              <w:rPr>
                <w:rFonts w:eastAsia="Times New Roman"/>
                <w:lang w:eastAsia="ru-RU"/>
              </w:rPr>
            </w:pPr>
            <w:r w:rsidRPr="00C92A6A">
              <w:rPr>
                <w:rFonts w:eastAsia="Times New Roman"/>
                <w:lang w:eastAsia="ru-RU"/>
              </w:rPr>
              <w:t>1</w:t>
            </w:r>
          </w:p>
        </w:tc>
      </w:tr>
      <w:tr w:rsidR="00C20EFA" w:rsidRPr="00C92A6A" w:rsidTr="00660A30">
        <w:tc>
          <w:tcPr>
            <w:tcW w:w="567" w:type="dxa"/>
            <w:vMerge/>
          </w:tcPr>
          <w:p w:rsidR="00C20EFA" w:rsidRPr="00C92A6A" w:rsidRDefault="00C20EFA" w:rsidP="00660A30">
            <w:pPr>
              <w:widowControl w:val="0"/>
              <w:autoSpaceDE w:val="0"/>
              <w:autoSpaceDN w:val="0"/>
              <w:adjustRightInd w:val="0"/>
              <w:jc w:val="both"/>
              <w:rPr>
                <w:rFonts w:eastAsia="Times New Roman"/>
                <w:lang w:eastAsia="ru-RU"/>
              </w:rPr>
            </w:pPr>
          </w:p>
        </w:tc>
        <w:tc>
          <w:tcPr>
            <w:tcW w:w="8222" w:type="dxa"/>
          </w:tcPr>
          <w:p w:rsidR="00C20EFA" w:rsidRPr="00C92A6A" w:rsidRDefault="00C20EFA" w:rsidP="00660A30">
            <w:pPr>
              <w:widowControl w:val="0"/>
              <w:autoSpaceDE w:val="0"/>
              <w:autoSpaceDN w:val="0"/>
              <w:adjustRightInd w:val="0"/>
              <w:jc w:val="both"/>
              <w:rPr>
                <w:rFonts w:eastAsia="Times New Roman"/>
                <w:lang w:eastAsia="ru-RU"/>
              </w:rPr>
            </w:pPr>
            <w:r w:rsidRPr="00C92A6A">
              <w:rPr>
                <w:rFonts w:eastAsia="Times New Roman"/>
                <w:lang w:eastAsia="ru-RU"/>
              </w:rPr>
              <w:t>- установка газонов и/или цветников с дополнительным озеленением или с иным дополнительным благоустройством</w:t>
            </w:r>
          </w:p>
        </w:tc>
        <w:tc>
          <w:tcPr>
            <w:tcW w:w="1984" w:type="dxa"/>
          </w:tcPr>
          <w:p w:rsidR="00C20EFA" w:rsidRPr="00C92A6A" w:rsidRDefault="00C20EFA" w:rsidP="00660A30">
            <w:pPr>
              <w:widowControl w:val="0"/>
              <w:autoSpaceDE w:val="0"/>
              <w:autoSpaceDN w:val="0"/>
              <w:adjustRightInd w:val="0"/>
              <w:jc w:val="both"/>
              <w:rPr>
                <w:rFonts w:eastAsia="Times New Roman"/>
                <w:lang w:eastAsia="ru-RU"/>
              </w:rPr>
            </w:pPr>
            <w:r w:rsidRPr="00C92A6A">
              <w:rPr>
                <w:rFonts w:eastAsia="Times New Roman"/>
                <w:lang w:eastAsia="ru-RU"/>
              </w:rPr>
              <w:t>2</w:t>
            </w:r>
          </w:p>
        </w:tc>
      </w:tr>
      <w:tr w:rsidR="00C20EFA" w:rsidRPr="00C92A6A" w:rsidTr="00660A30">
        <w:tc>
          <w:tcPr>
            <w:tcW w:w="567" w:type="dxa"/>
            <w:vMerge w:val="restart"/>
          </w:tcPr>
          <w:p w:rsidR="00C20EFA" w:rsidRPr="00C92A6A" w:rsidRDefault="00C20EFA" w:rsidP="00660A30">
            <w:pPr>
              <w:widowControl w:val="0"/>
              <w:autoSpaceDE w:val="0"/>
              <w:autoSpaceDN w:val="0"/>
              <w:adjustRightInd w:val="0"/>
              <w:jc w:val="both"/>
              <w:rPr>
                <w:rFonts w:eastAsia="Times New Roman"/>
                <w:lang w:eastAsia="ru-RU"/>
              </w:rPr>
            </w:pPr>
            <w:r w:rsidRPr="00C92A6A">
              <w:rPr>
                <w:rFonts w:eastAsia="Times New Roman"/>
                <w:lang w:eastAsia="ru-RU"/>
              </w:rPr>
              <w:t>3</w:t>
            </w:r>
          </w:p>
        </w:tc>
        <w:tc>
          <w:tcPr>
            <w:tcW w:w="8222" w:type="dxa"/>
          </w:tcPr>
          <w:p w:rsidR="00C20EFA" w:rsidRPr="00C92A6A" w:rsidRDefault="00C20EFA" w:rsidP="00660A30">
            <w:pPr>
              <w:widowControl w:val="0"/>
              <w:autoSpaceDE w:val="0"/>
              <w:autoSpaceDN w:val="0"/>
              <w:adjustRightInd w:val="0"/>
              <w:jc w:val="both"/>
              <w:rPr>
                <w:rFonts w:eastAsia="Times New Roman"/>
                <w:lang w:eastAsia="ru-RU"/>
              </w:rPr>
            </w:pPr>
            <w:r w:rsidRPr="00C92A6A">
              <w:rPr>
                <w:rFonts w:eastAsia="Times New Roman"/>
                <w:lang w:eastAsia="ru-RU"/>
              </w:rPr>
              <w:t>Образование новых рабочих мест:</w:t>
            </w:r>
          </w:p>
        </w:tc>
        <w:tc>
          <w:tcPr>
            <w:tcW w:w="1984" w:type="dxa"/>
          </w:tcPr>
          <w:p w:rsidR="00C20EFA" w:rsidRPr="00C92A6A" w:rsidRDefault="00C20EFA" w:rsidP="00660A30">
            <w:pPr>
              <w:widowControl w:val="0"/>
              <w:autoSpaceDE w:val="0"/>
              <w:autoSpaceDN w:val="0"/>
              <w:adjustRightInd w:val="0"/>
              <w:jc w:val="both"/>
              <w:rPr>
                <w:rFonts w:eastAsia="Times New Roman"/>
                <w:lang w:eastAsia="ru-RU"/>
              </w:rPr>
            </w:pPr>
          </w:p>
        </w:tc>
      </w:tr>
      <w:tr w:rsidR="00C20EFA" w:rsidRPr="00C92A6A" w:rsidTr="00660A30">
        <w:tc>
          <w:tcPr>
            <w:tcW w:w="567" w:type="dxa"/>
            <w:vMerge/>
          </w:tcPr>
          <w:p w:rsidR="00C20EFA" w:rsidRPr="00C92A6A" w:rsidRDefault="00C20EFA" w:rsidP="00660A30">
            <w:pPr>
              <w:widowControl w:val="0"/>
              <w:autoSpaceDE w:val="0"/>
              <w:autoSpaceDN w:val="0"/>
              <w:adjustRightInd w:val="0"/>
              <w:jc w:val="both"/>
              <w:rPr>
                <w:rFonts w:eastAsia="Times New Roman"/>
                <w:lang w:eastAsia="ru-RU"/>
              </w:rPr>
            </w:pPr>
          </w:p>
        </w:tc>
        <w:tc>
          <w:tcPr>
            <w:tcW w:w="8222" w:type="dxa"/>
          </w:tcPr>
          <w:p w:rsidR="00C20EFA" w:rsidRPr="00C92A6A" w:rsidRDefault="00C20EFA" w:rsidP="00660A30">
            <w:pPr>
              <w:widowControl w:val="0"/>
              <w:autoSpaceDE w:val="0"/>
              <w:autoSpaceDN w:val="0"/>
              <w:adjustRightInd w:val="0"/>
              <w:jc w:val="both"/>
              <w:rPr>
                <w:rFonts w:eastAsia="Times New Roman"/>
                <w:lang w:eastAsia="ru-RU"/>
              </w:rPr>
            </w:pPr>
            <w:r w:rsidRPr="00C92A6A">
              <w:rPr>
                <w:rFonts w:eastAsia="Times New Roman"/>
                <w:lang w:eastAsia="ru-RU"/>
              </w:rPr>
              <w:t>- до 3-х вакансий</w:t>
            </w:r>
          </w:p>
        </w:tc>
        <w:tc>
          <w:tcPr>
            <w:tcW w:w="1984" w:type="dxa"/>
          </w:tcPr>
          <w:p w:rsidR="00C20EFA" w:rsidRPr="00C92A6A" w:rsidRDefault="00C20EFA" w:rsidP="00660A30">
            <w:pPr>
              <w:widowControl w:val="0"/>
              <w:autoSpaceDE w:val="0"/>
              <w:autoSpaceDN w:val="0"/>
              <w:adjustRightInd w:val="0"/>
              <w:jc w:val="both"/>
              <w:rPr>
                <w:rFonts w:eastAsia="Times New Roman"/>
                <w:lang w:eastAsia="ru-RU"/>
              </w:rPr>
            </w:pPr>
            <w:r w:rsidRPr="00C92A6A">
              <w:rPr>
                <w:rFonts w:eastAsia="Times New Roman"/>
                <w:lang w:eastAsia="ru-RU"/>
              </w:rPr>
              <w:t>1</w:t>
            </w:r>
          </w:p>
        </w:tc>
      </w:tr>
      <w:tr w:rsidR="00C20EFA" w:rsidRPr="00C92A6A" w:rsidTr="00660A30">
        <w:tc>
          <w:tcPr>
            <w:tcW w:w="567" w:type="dxa"/>
            <w:vMerge/>
          </w:tcPr>
          <w:p w:rsidR="00C20EFA" w:rsidRPr="00C92A6A" w:rsidRDefault="00C20EFA" w:rsidP="00660A30">
            <w:pPr>
              <w:widowControl w:val="0"/>
              <w:autoSpaceDE w:val="0"/>
              <w:autoSpaceDN w:val="0"/>
              <w:adjustRightInd w:val="0"/>
              <w:jc w:val="both"/>
              <w:rPr>
                <w:rFonts w:eastAsia="Times New Roman"/>
                <w:lang w:eastAsia="ru-RU"/>
              </w:rPr>
            </w:pPr>
          </w:p>
        </w:tc>
        <w:tc>
          <w:tcPr>
            <w:tcW w:w="8222" w:type="dxa"/>
          </w:tcPr>
          <w:p w:rsidR="00C20EFA" w:rsidRPr="00C92A6A" w:rsidRDefault="00C20EFA" w:rsidP="00660A30">
            <w:pPr>
              <w:widowControl w:val="0"/>
              <w:autoSpaceDE w:val="0"/>
              <w:autoSpaceDN w:val="0"/>
              <w:adjustRightInd w:val="0"/>
              <w:jc w:val="both"/>
              <w:rPr>
                <w:rFonts w:eastAsia="Times New Roman"/>
                <w:lang w:eastAsia="ru-RU"/>
              </w:rPr>
            </w:pPr>
            <w:r w:rsidRPr="00C92A6A">
              <w:rPr>
                <w:rFonts w:eastAsia="Times New Roman"/>
                <w:lang w:eastAsia="ru-RU"/>
              </w:rPr>
              <w:t>- более 3-х вакансий</w:t>
            </w:r>
          </w:p>
        </w:tc>
        <w:tc>
          <w:tcPr>
            <w:tcW w:w="1984" w:type="dxa"/>
          </w:tcPr>
          <w:p w:rsidR="00C20EFA" w:rsidRPr="00C92A6A" w:rsidRDefault="00C20EFA" w:rsidP="00660A30">
            <w:pPr>
              <w:widowControl w:val="0"/>
              <w:autoSpaceDE w:val="0"/>
              <w:autoSpaceDN w:val="0"/>
              <w:adjustRightInd w:val="0"/>
              <w:jc w:val="both"/>
              <w:rPr>
                <w:rFonts w:eastAsia="Times New Roman"/>
                <w:lang w:eastAsia="ru-RU"/>
              </w:rPr>
            </w:pPr>
            <w:r w:rsidRPr="00C92A6A">
              <w:rPr>
                <w:rFonts w:eastAsia="Times New Roman"/>
                <w:lang w:eastAsia="ru-RU"/>
              </w:rPr>
              <w:t>2</w:t>
            </w:r>
          </w:p>
        </w:tc>
      </w:tr>
      <w:tr w:rsidR="00C20EFA" w:rsidRPr="00C92A6A" w:rsidTr="00660A30">
        <w:tc>
          <w:tcPr>
            <w:tcW w:w="567" w:type="dxa"/>
            <w:vMerge w:val="restart"/>
          </w:tcPr>
          <w:p w:rsidR="00C20EFA" w:rsidRPr="00C92A6A" w:rsidRDefault="00C20EFA" w:rsidP="00660A30">
            <w:pPr>
              <w:widowControl w:val="0"/>
              <w:autoSpaceDE w:val="0"/>
              <w:autoSpaceDN w:val="0"/>
              <w:adjustRightInd w:val="0"/>
              <w:jc w:val="both"/>
              <w:rPr>
                <w:rFonts w:eastAsia="Times New Roman"/>
                <w:lang w:eastAsia="ru-RU"/>
              </w:rPr>
            </w:pPr>
            <w:r w:rsidRPr="00C92A6A">
              <w:rPr>
                <w:rFonts w:eastAsia="Times New Roman"/>
                <w:lang w:eastAsia="ru-RU"/>
              </w:rPr>
              <w:t>4</w:t>
            </w:r>
          </w:p>
        </w:tc>
        <w:tc>
          <w:tcPr>
            <w:tcW w:w="8222" w:type="dxa"/>
          </w:tcPr>
          <w:p w:rsidR="00C20EFA" w:rsidRPr="00C92A6A" w:rsidRDefault="00C20EFA" w:rsidP="00660A30">
            <w:pPr>
              <w:widowControl w:val="0"/>
              <w:autoSpaceDE w:val="0"/>
              <w:autoSpaceDN w:val="0"/>
              <w:adjustRightInd w:val="0"/>
              <w:jc w:val="both"/>
              <w:rPr>
                <w:rFonts w:eastAsia="Times New Roman"/>
                <w:lang w:eastAsia="ru-RU"/>
              </w:rPr>
            </w:pPr>
            <w:r w:rsidRPr="00C92A6A">
              <w:rPr>
                <w:rFonts w:eastAsia="Times New Roman"/>
                <w:lang w:eastAsia="ru-RU"/>
              </w:rPr>
              <w:t>Дополнительное применение осветительных средств:</w:t>
            </w:r>
          </w:p>
        </w:tc>
        <w:tc>
          <w:tcPr>
            <w:tcW w:w="1984" w:type="dxa"/>
          </w:tcPr>
          <w:p w:rsidR="00C20EFA" w:rsidRPr="00C92A6A" w:rsidRDefault="00C20EFA" w:rsidP="00660A30">
            <w:pPr>
              <w:widowControl w:val="0"/>
              <w:autoSpaceDE w:val="0"/>
              <w:autoSpaceDN w:val="0"/>
              <w:adjustRightInd w:val="0"/>
              <w:jc w:val="both"/>
              <w:rPr>
                <w:rFonts w:eastAsia="Times New Roman"/>
                <w:lang w:eastAsia="ru-RU"/>
              </w:rPr>
            </w:pPr>
          </w:p>
        </w:tc>
      </w:tr>
      <w:tr w:rsidR="00C20EFA" w:rsidRPr="00C92A6A" w:rsidTr="00660A30">
        <w:tc>
          <w:tcPr>
            <w:tcW w:w="567" w:type="dxa"/>
            <w:vMerge/>
          </w:tcPr>
          <w:p w:rsidR="00C20EFA" w:rsidRPr="00C92A6A" w:rsidRDefault="00C20EFA" w:rsidP="00660A30">
            <w:pPr>
              <w:widowControl w:val="0"/>
              <w:autoSpaceDE w:val="0"/>
              <w:autoSpaceDN w:val="0"/>
              <w:adjustRightInd w:val="0"/>
              <w:jc w:val="both"/>
              <w:rPr>
                <w:rFonts w:eastAsia="Times New Roman"/>
                <w:lang w:eastAsia="ru-RU"/>
              </w:rPr>
            </w:pPr>
          </w:p>
        </w:tc>
        <w:tc>
          <w:tcPr>
            <w:tcW w:w="8222" w:type="dxa"/>
          </w:tcPr>
          <w:p w:rsidR="00C20EFA" w:rsidRPr="00C92A6A" w:rsidRDefault="00C20EFA" w:rsidP="00660A30">
            <w:pPr>
              <w:widowControl w:val="0"/>
              <w:autoSpaceDE w:val="0"/>
              <w:autoSpaceDN w:val="0"/>
              <w:adjustRightInd w:val="0"/>
              <w:jc w:val="both"/>
              <w:rPr>
                <w:rFonts w:eastAsia="Times New Roman"/>
                <w:lang w:eastAsia="ru-RU"/>
              </w:rPr>
            </w:pPr>
            <w:r w:rsidRPr="00C92A6A">
              <w:rPr>
                <w:rFonts w:eastAsia="Times New Roman"/>
                <w:lang w:eastAsia="ru-RU"/>
              </w:rPr>
              <w:t>- использование дополнительного светового оформления</w:t>
            </w:r>
          </w:p>
        </w:tc>
        <w:tc>
          <w:tcPr>
            <w:tcW w:w="1984" w:type="dxa"/>
          </w:tcPr>
          <w:p w:rsidR="00C20EFA" w:rsidRPr="00C92A6A" w:rsidRDefault="00C20EFA" w:rsidP="00660A30">
            <w:pPr>
              <w:widowControl w:val="0"/>
              <w:autoSpaceDE w:val="0"/>
              <w:autoSpaceDN w:val="0"/>
              <w:adjustRightInd w:val="0"/>
              <w:jc w:val="both"/>
              <w:rPr>
                <w:rFonts w:eastAsia="Times New Roman"/>
                <w:lang w:eastAsia="ru-RU"/>
              </w:rPr>
            </w:pPr>
            <w:r w:rsidRPr="00C92A6A">
              <w:rPr>
                <w:rFonts w:eastAsia="Times New Roman"/>
                <w:lang w:eastAsia="ru-RU"/>
              </w:rPr>
              <w:t>1</w:t>
            </w:r>
          </w:p>
        </w:tc>
      </w:tr>
      <w:tr w:rsidR="00C20EFA" w:rsidRPr="00C92A6A" w:rsidTr="00660A30">
        <w:tc>
          <w:tcPr>
            <w:tcW w:w="567" w:type="dxa"/>
            <w:vMerge/>
          </w:tcPr>
          <w:p w:rsidR="00C20EFA" w:rsidRPr="00C92A6A" w:rsidRDefault="00C20EFA" w:rsidP="00660A30">
            <w:pPr>
              <w:widowControl w:val="0"/>
              <w:autoSpaceDE w:val="0"/>
              <w:autoSpaceDN w:val="0"/>
              <w:adjustRightInd w:val="0"/>
              <w:jc w:val="both"/>
              <w:rPr>
                <w:rFonts w:eastAsia="Times New Roman"/>
                <w:lang w:eastAsia="ru-RU"/>
              </w:rPr>
            </w:pPr>
          </w:p>
        </w:tc>
        <w:tc>
          <w:tcPr>
            <w:tcW w:w="8222" w:type="dxa"/>
          </w:tcPr>
          <w:p w:rsidR="00C20EFA" w:rsidRPr="00C92A6A" w:rsidRDefault="00C20EFA" w:rsidP="00660A30">
            <w:pPr>
              <w:widowControl w:val="0"/>
              <w:autoSpaceDE w:val="0"/>
              <w:autoSpaceDN w:val="0"/>
              <w:adjustRightInd w:val="0"/>
              <w:jc w:val="both"/>
              <w:rPr>
                <w:rFonts w:eastAsia="Times New Roman"/>
                <w:lang w:eastAsia="ru-RU"/>
              </w:rPr>
            </w:pPr>
            <w:r w:rsidRPr="00C92A6A">
              <w:rPr>
                <w:rFonts w:eastAsia="Times New Roman"/>
                <w:lang w:eastAsia="ru-RU"/>
              </w:rPr>
              <w:t>- использование дополнительное светового оформления с использованием энергосберегающих технологий</w:t>
            </w:r>
          </w:p>
        </w:tc>
        <w:tc>
          <w:tcPr>
            <w:tcW w:w="1984" w:type="dxa"/>
          </w:tcPr>
          <w:p w:rsidR="00C20EFA" w:rsidRPr="00C92A6A" w:rsidRDefault="00C20EFA" w:rsidP="00660A30">
            <w:pPr>
              <w:widowControl w:val="0"/>
              <w:autoSpaceDE w:val="0"/>
              <w:autoSpaceDN w:val="0"/>
              <w:adjustRightInd w:val="0"/>
              <w:jc w:val="both"/>
              <w:rPr>
                <w:rFonts w:eastAsia="Times New Roman"/>
                <w:lang w:eastAsia="ru-RU"/>
              </w:rPr>
            </w:pPr>
            <w:r w:rsidRPr="00C92A6A">
              <w:rPr>
                <w:rFonts w:eastAsia="Times New Roman"/>
                <w:lang w:eastAsia="ru-RU"/>
              </w:rPr>
              <w:t>2</w:t>
            </w:r>
          </w:p>
        </w:tc>
      </w:tr>
      <w:tr w:rsidR="00C20EFA" w:rsidRPr="00C92A6A" w:rsidTr="00660A30">
        <w:tc>
          <w:tcPr>
            <w:tcW w:w="567" w:type="dxa"/>
            <w:vMerge w:val="restart"/>
          </w:tcPr>
          <w:p w:rsidR="00C20EFA" w:rsidRPr="00C92A6A" w:rsidRDefault="00C20EFA" w:rsidP="00660A30">
            <w:pPr>
              <w:widowControl w:val="0"/>
              <w:autoSpaceDE w:val="0"/>
              <w:autoSpaceDN w:val="0"/>
              <w:adjustRightInd w:val="0"/>
              <w:jc w:val="both"/>
              <w:rPr>
                <w:rFonts w:eastAsia="Times New Roman"/>
                <w:lang w:eastAsia="ru-RU"/>
              </w:rPr>
            </w:pPr>
            <w:r w:rsidRPr="00C92A6A">
              <w:rPr>
                <w:rFonts w:eastAsia="Times New Roman"/>
                <w:lang w:eastAsia="ru-RU"/>
              </w:rPr>
              <w:t>5</w:t>
            </w:r>
          </w:p>
        </w:tc>
        <w:tc>
          <w:tcPr>
            <w:tcW w:w="8222" w:type="dxa"/>
          </w:tcPr>
          <w:p w:rsidR="00C20EFA" w:rsidRPr="00C92A6A" w:rsidRDefault="00C20EFA" w:rsidP="00660A30">
            <w:pPr>
              <w:widowControl w:val="0"/>
              <w:autoSpaceDE w:val="0"/>
              <w:autoSpaceDN w:val="0"/>
              <w:adjustRightInd w:val="0"/>
              <w:jc w:val="both"/>
              <w:rPr>
                <w:rFonts w:eastAsia="Times New Roman"/>
                <w:lang w:eastAsia="ru-RU"/>
              </w:rPr>
            </w:pPr>
            <w:r w:rsidRPr="00C92A6A">
              <w:rPr>
                <w:rFonts w:eastAsia="Times New Roman"/>
                <w:lang w:eastAsia="ru-RU"/>
              </w:rPr>
              <w:t>Опыт работы в торговле:</w:t>
            </w:r>
          </w:p>
        </w:tc>
        <w:tc>
          <w:tcPr>
            <w:tcW w:w="1984" w:type="dxa"/>
          </w:tcPr>
          <w:p w:rsidR="00C20EFA" w:rsidRPr="00C92A6A" w:rsidRDefault="00C20EFA" w:rsidP="00660A30">
            <w:pPr>
              <w:widowControl w:val="0"/>
              <w:autoSpaceDE w:val="0"/>
              <w:autoSpaceDN w:val="0"/>
              <w:adjustRightInd w:val="0"/>
              <w:jc w:val="both"/>
              <w:rPr>
                <w:rFonts w:eastAsia="Times New Roman"/>
                <w:lang w:eastAsia="ru-RU"/>
              </w:rPr>
            </w:pPr>
          </w:p>
        </w:tc>
      </w:tr>
      <w:tr w:rsidR="00C20EFA" w:rsidRPr="00C92A6A" w:rsidTr="00660A30">
        <w:tc>
          <w:tcPr>
            <w:tcW w:w="567" w:type="dxa"/>
            <w:vMerge/>
          </w:tcPr>
          <w:p w:rsidR="00C20EFA" w:rsidRPr="00C92A6A" w:rsidRDefault="00C20EFA" w:rsidP="00660A30">
            <w:pPr>
              <w:widowControl w:val="0"/>
              <w:autoSpaceDE w:val="0"/>
              <w:autoSpaceDN w:val="0"/>
              <w:adjustRightInd w:val="0"/>
              <w:jc w:val="both"/>
              <w:rPr>
                <w:rFonts w:eastAsia="Times New Roman"/>
                <w:lang w:eastAsia="ru-RU"/>
              </w:rPr>
            </w:pPr>
          </w:p>
        </w:tc>
        <w:tc>
          <w:tcPr>
            <w:tcW w:w="8222" w:type="dxa"/>
          </w:tcPr>
          <w:p w:rsidR="00C20EFA" w:rsidRPr="00C92A6A" w:rsidRDefault="00C20EFA" w:rsidP="00660A30">
            <w:pPr>
              <w:widowControl w:val="0"/>
              <w:autoSpaceDE w:val="0"/>
              <w:autoSpaceDN w:val="0"/>
              <w:adjustRightInd w:val="0"/>
              <w:jc w:val="both"/>
              <w:rPr>
                <w:rFonts w:eastAsia="Times New Roman"/>
                <w:lang w:eastAsia="ru-RU"/>
              </w:rPr>
            </w:pPr>
            <w:r w:rsidRPr="00C92A6A">
              <w:rPr>
                <w:rFonts w:eastAsia="Times New Roman"/>
                <w:lang w:eastAsia="ru-RU"/>
              </w:rPr>
              <w:t>- до 3-х лет работы</w:t>
            </w:r>
          </w:p>
        </w:tc>
        <w:tc>
          <w:tcPr>
            <w:tcW w:w="1984" w:type="dxa"/>
          </w:tcPr>
          <w:p w:rsidR="00C20EFA" w:rsidRPr="00C92A6A" w:rsidRDefault="00C20EFA" w:rsidP="00660A30">
            <w:pPr>
              <w:widowControl w:val="0"/>
              <w:autoSpaceDE w:val="0"/>
              <w:autoSpaceDN w:val="0"/>
              <w:adjustRightInd w:val="0"/>
              <w:jc w:val="both"/>
              <w:rPr>
                <w:rFonts w:eastAsia="Times New Roman"/>
                <w:lang w:eastAsia="ru-RU"/>
              </w:rPr>
            </w:pPr>
            <w:r w:rsidRPr="00C92A6A">
              <w:rPr>
                <w:rFonts w:eastAsia="Times New Roman"/>
                <w:lang w:eastAsia="ru-RU"/>
              </w:rPr>
              <w:t>1</w:t>
            </w:r>
          </w:p>
        </w:tc>
      </w:tr>
      <w:tr w:rsidR="00C20EFA" w:rsidRPr="00C92A6A" w:rsidTr="00660A30">
        <w:tc>
          <w:tcPr>
            <w:tcW w:w="567" w:type="dxa"/>
            <w:vMerge/>
          </w:tcPr>
          <w:p w:rsidR="00C20EFA" w:rsidRPr="00C92A6A" w:rsidRDefault="00C20EFA" w:rsidP="00660A30">
            <w:pPr>
              <w:widowControl w:val="0"/>
              <w:autoSpaceDE w:val="0"/>
              <w:autoSpaceDN w:val="0"/>
              <w:adjustRightInd w:val="0"/>
              <w:jc w:val="both"/>
              <w:rPr>
                <w:rFonts w:eastAsia="Times New Roman"/>
                <w:lang w:eastAsia="ru-RU"/>
              </w:rPr>
            </w:pPr>
          </w:p>
        </w:tc>
        <w:tc>
          <w:tcPr>
            <w:tcW w:w="8222" w:type="dxa"/>
          </w:tcPr>
          <w:p w:rsidR="00C20EFA" w:rsidRPr="00C92A6A" w:rsidRDefault="00C20EFA" w:rsidP="00660A30">
            <w:pPr>
              <w:widowControl w:val="0"/>
              <w:autoSpaceDE w:val="0"/>
              <w:autoSpaceDN w:val="0"/>
              <w:adjustRightInd w:val="0"/>
              <w:jc w:val="both"/>
              <w:rPr>
                <w:rFonts w:eastAsia="Times New Roman"/>
                <w:lang w:eastAsia="ru-RU"/>
              </w:rPr>
            </w:pPr>
            <w:r w:rsidRPr="00C92A6A">
              <w:rPr>
                <w:rFonts w:eastAsia="Times New Roman"/>
                <w:lang w:eastAsia="ru-RU"/>
              </w:rPr>
              <w:t>- свыше 3-х лет</w:t>
            </w:r>
          </w:p>
        </w:tc>
        <w:tc>
          <w:tcPr>
            <w:tcW w:w="1984" w:type="dxa"/>
          </w:tcPr>
          <w:p w:rsidR="00C20EFA" w:rsidRPr="00C92A6A" w:rsidRDefault="00C20EFA" w:rsidP="00660A30">
            <w:pPr>
              <w:widowControl w:val="0"/>
              <w:autoSpaceDE w:val="0"/>
              <w:autoSpaceDN w:val="0"/>
              <w:adjustRightInd w:val="0"/>
              <w:jc w:val="both"/>
              <w:rPr>
                <w:rFonts w:eastAsia="Times New Roman"/>
                <w:lang w:eastAsia="ru-RU"/>
              </w:rPr>
            </w:pPr>
            <w:r w:rsidRPr="00C92A6A">
              <w:rPr>
                <w:rFonts w:eastAsia="Times New Roman"/>
                <w:lang w:eastAsia="ru-RU"/>
              </w:rPr>
              <w:t>2</w:t>
            </w:r>
          </w:p>
        </w:tc>
      </w:tr>
      <w:tr w:rsidR="00C20EFA" w:rsidRPr="00C92A6A" w:rsidTr="00660A30">
        <w:tc>
          <w:tcPr>
            <w:tcW w:w="567" w:type="dxa"/>
            <w:vMerge w:val="restart"/>
          </w:tcPr>
          <w:p w:rsidR="00C20EFA" w:rsidRPr="00C92A6A" w:rsidRDefault="00C20EFA" w:rsidP="00660A30">
            <w:pPr>
              <w:widowControl w:val="0"/>
              <w:autoSpaceDE w:val="0"/>
              <w:autoSpaceDN w:val="0"/>
              <w:adjustRightInd w:val="0"/>
              <w:jc w:val="both"/>
              <w:rPr>
                <w:rFonts w:eastAsia="Times New Roman"/>
                <w:lang w:eastAsia="ru-RU"/>
              </w:rPr>
            </w:pPr>
            <w:r w:rsidRPr="00C92A6A">
              <w:rPr>
                <w:rFonts w:eastAsia="Times New Roman"/>
                <w:lang w:eastAsia="ru-RU"/>
              </w:rPr>
              <w:t>6</w:t>
            </w:r>
          </w:p>
        </w:tc>
        <w:tc>
          <w:tcPr>
            <w:tcW w:w="8222" w:type="dxa"/>
          </w:tcPr>
          <w:p w:rsidR="00C20EFA" w:rsidRPr="00C92A6A" w:rsidRDefault="00C20EFA" w:rsidP="00660A30">
            <w:pPr>
              <w:widowControl w:val="0"/>
              <w:autoSpaceDE w:val="0"/>
              <w:autoSpaceDN w:val="0"/>
              <w:adjustRightInd w:val="0"/>
              <w:jc w:val="both"/>
              <w:rPr>
                <w:rFonts w:eastAsia="Times New Roman"/>
                <w:lang w:eastAsia="ru-RU"/>
              </w:rPr>
            </w:pPr>
            <w:r w:rsidRPr="00C92A6A">
              <w:rPr>
                <w:rFonts w:eastAsia="Times New Roman"/>
                <w:lang w:eastAsia="ru-RU"/>
              </w:rPr>
              <w:t>Соблюдение дополнительных требований к нестационарному торговому объекту (при их установлении Организатором конкурса):</w:t>
            </w:r>
          </w:p>
        </w:tc>
        <w:tc>
          <w:tcPr>
            <w:tcW w:w="1984" w:type="dxa"/>
          </w:tcPr>
          <w:p w:rsidR="00C20EFA" w:rsidRPr="00C92A6A" w:rsidRDefault="00C20EFA" w:rsidP="00660A30">
            <w:pPr>
              <w:widowControl w:val="0"/>
              <w:autoSpaceDE w:val="0"/>
              <w:autoSpaceDN w:val="0"/>
              <w:adjustRightInd w:val="0"/>
              <w:jc w:val="both"/>
              <w:rPr>
                <w:rFonts w:eastAsia="Times New Roman"/>
                <w:lang w:eastAsia="ru-RU"/>
              </w:rPr>
            </w:pPr>
          </w:p>
        </w:tc>
      </w:tr>
      <w:tr w:rsidR="00C20EFA" w:rsidRPr="00C92A6A" w:rsidTr="00660A30">
        <w:tc>
          <w:tcPr>
            <w:tcW w:w="567" w:type="dxa"/>
            <w:vMerge/>
          </w:tcPr>
          <w:p w:rsidR="00C20EFA" w:rsidRPr="00C92A6A" w:rsidRDefault="00C20EFA" w:rsidP="00660A30">
            <w:pPr>
              <w:widowControl w:val="0"/>
              <w:autoSpaceDE w:val="0"/>
              <w:autoSpaceDN w:val="0"/>
              <w:adjustRightInd w:val="0"/>
              <w:jc w:val="both"/>
              <w:rPr>
                <w:rFonts w:eastAsia="Times New Roman"/>
                <w:lang w:eastAsia="ru-RU"/>
              </w:rPr>
            </w:pPr>
          </w:p>
        </w:tc>
        <w:tc>
          <w:tcPr>
            <w:tcW w:w="8222" w:type="dxa"/>
          </w:tcPr>
          <w:p w:rsidR="00C20EFA" w:rsidRPr="00C92A6A" w:rsidRDefault="00C20EFA" w:rsidP="00660A30">
            <w:pPr>
              <w:widowControl w:val="0"/>
              <w:autoSpaceDE w:val="0"/>
              <w:autoSpaceDN w:val="0"/>
              <w:adjustRightInd w:val="0"/>
              <w:jc w:val="both"/>
              <w:rPr>
                <w:rFonts w:eastAsia="Times New Roman"/>
                <w:lang w:eastAsia="ru-RU"/>
              </w:rPr>
            </w:pPr>
            <w:r w:rsidRPr="00C92A6A">
              <w:rPr>
                <w:rFonts w:eastAsia="Times New Roman"/>
                <w:lang w:eastAsia="ru-RU"/>
              </w:rPr>
              <w:t>- частичное соблюдение</w:t>
            </w:r>
          </w:p>
        </w:tc>
        <w:tc>
          <w:tcPr>
            <w:tcW w:w="1984" w:type="dxa"/>
          </w:tcPr>
          <w:p w:rsidR="00C20EFA" w:rsidRPr="00C92A6A" w:rsidRDefault="00C20EFA" w:rsidP="00660A30">
            <w:pPr>
              <w:widowControl w:val="0"/>
              <w:autoSpaceDE w:val="0"/>
              <w:autoSpaceDN w:val="0"/>
              <w:adjustRightInd w:val="0"/>
              <w:jc w:val="both"/>
              <w:rPr>
                <w:rFonts w:eastAsia="Times New Roman"/>
                <w:lang w:eastAsia="ru-RU"/>
              </w:rPr>
            </w:pPr>
            <w:r w:rsidRPr="00C92A6A">
              <w:rPr>
                <w:rFonts w:eastAsia="Times New Roman"/>
                <w:lang w:eastAsia="ru-RU"/>
              </w:rPr>
              <w:t>1</w:t>
            </w:r>
          </w:p>
        </w:tc>
      </w:tr>
      <w:tr w:rsidR="00C20EFA" w:rsidRPr="00C92A6A" w:rsidTr="00660A30">
        <w:tc>
          <w:tcPr>
            <w:tcW w:w="567" w:type="dxa"/>
            <w:vMerge/>
          </w:tcPr>
          <w:p w:rsidR="00C20EFA" w:rsidRPr="00C92A6A" w:rsidRDefault="00C20EFA" w:rsidP="00660A30">
            <w:pPr>
              <w:widowControl w:val="0"/>
              <w:autoSpaceDE w:val="0"/>
              <w:autoSpaceDN w:val="0"/>
              <w:adjustRightInd w:val="0"/>
              <w:jc w:val="both"/>
              <w:rPr>
                <w:rFonts w:eastAsia="Times New Roman"/>
                <w:lang w:eastAsia="ru-RU"/>
              </w:rPr>
            </w:pPr>
          </w:p>
        </w:tc>
        <w:tc>
          <w:tcPr>
            <w:tcW w:w="8222" w:type="dxa"/>
          </w:tcPr>
          <w:p w:rsidR="00C20EFA" w:rsidRPr="00C92A6A" w:rsidRDefault="00C20EFA" w:rsidP="00660A30">
            <w:pPr>
              <w:widowControl w:val="0"/>
              <w:autoSpaceDE w:val="0"/>
              <w:autoSpaceDN w:val="0"/>
              <w:adjustRightInd w:val="0"/>
              <w:jc w:val="both"/>
              <w:rPr>
                <w:rFonts w:eastAsia="Times New Roman"/>
                <w:lang w:eastAsia="ru-RU"/>
              </w:rPr>
            </w:pPr>
            <w:r w:rsidRPr="00C92A6A">
              <w:rPr>
                <w:rFonts w:eastAsia="Times New Roman"/>
                <w:lang w:eastAsia="ru-RU"/>
              </w:rPr>
              <w:t>- соблюдение</w:t>
            </w:r>
          </w:p>
        </w:tc>
        <w:tc>
          <w:tcPr>
            <w:tcW w:w="1984" w:type="dxa"/>
          </w:tcPr>
          <w:p w:rsidR="00C20EFA" w:rsidRPr="00C92A6A" w:rsidRDefault="00C20EFA" w:rsidP="00660A30">
            <w:pPr>
              <w:widowControl w:val="0"/>
              <w:autoSpaceDE w:val="0"/>
              <w:autoSpaceDN w:val="0"/>
              <w:adjustRightInd w:val="0"/>
              <w:jc w:val="both"/>
              <w:rPr>
                <w:rFonts w:eastAsia="Times New Roman"/>
                <w:lang w:eastAsia="ru-RU"/>
              </w:rPr>
            </w:pPr>
            <w:r w:rsidRPr="00C92A6A">
              <w:rPr>
                <w:rFonts w:eastAsia="Times New Roman"/>
                <w:lang w:eastAsia="ru-RU"/>
              </w:rPr>
              <w:t>2</w:t>
            </w:r>
          </w:p>
        </w:tc>
      </w:tr>
    </w:tbl>
    <w:p w:rsidR="00C20EFA" w:rsidRDefault="00C20EFA" w:rsidP="00C20EFA">
      <w:pPr>
        <w:jc w:val="right"/>
        <w:rPr>
          <w:lang w:val="en-US"/>
        </w:rPr>
      </w:pPr>
    </w:p>
    <w:p w:rsidR="00C20EFA" w:rsidRPr="008D0EEF" w:rsidRDefault="00C20EFA" w:rsidP="00C20EFA">
      <w:pPr>
        <w:jc w:val="right"/>
        <w:rPr>
          <w:sz w:val="22"/>
          <w:szCs w:val="22"/>
        </w:rPr>
      </w:pPr>
      <w:r w:rsidRPr="008D0EEF">
        <w:rPr>
          <w:sz w:val="22"/>
          <w:szCs w:val="22"/>
        </w:rPr>
        <w:t xml:space="preserve">Приложение 3  </w:t>
      </w:r>
    </w:p>
    <w:p w:rsidR="00C20EFA" w:rsidRPr="008D0EEF" w:rsidRDefault="00C20EFA" w:rsidP="00C20EFA">
      <w:pPr>
        <w:jc w:val="right"/>
        <w:rPr>
          <w:rFonts w:eastAsia="Calibri"/>
          <w:sz w:val="22"/>
          <w:szCs w:val="22"/>
        </w:rPr>
      </w:pPr>
      <w:r w:rsidRPr="008D0EEF">
        <w:rPr>
          <w:rFonts w:eastAsia="Calibri"/>
          <w:sz w:val="22"/>
          <w:szCs w:val="22"/>
        </w:rPr>
        <w:t xml:space="preserve">к Порядку размещения </w:t>
      </w:r>
    </w:p>
    <w:p w:rsidR="00C20EFA" w:rsidRPr="008D0EEF" w:rsidRDefault="00C20EFA" w:rsidP="00C20EFA">
      <w:pPr>
        <w:jc w:val="right"/>
        <w:rPr>
          <w:rFonts w:eastAsia="Calibri"/>
          <w:sz w:val="22"/>
          <w:szCs w:val="22"/>
        </w:rPr>
      </w:pPr>
      <w:r w:rsidRPr="008D0EEF">
        <w:rPr>
          <w:rFonts w:eastAsia="Calibri"/>
          <w:sz w:val="22"/>
          <w:szCs w:val="22"/>
        </w:rPr>
        <w:t>нестационарных торговых объектов</w:t>
      </w:r>
    </w:p>
    <w:p w:rsidR="00C20EFA" w:rsidRPr="008D0EEF" w:rsidRDefault="00C20EFA" w:rsidP="00C20EFA">
      <w:pPr>
        <w:jc w:val="right"/>
        <w:rPr>
          <w:rFonts w:eastAsia="Calibri"/>
          <w:sz w:val="22"/>
          <w:szCs w:val="22"/>
        </w:rPr>
      </w:pPr>
      <w:r w:rsidRPr="008D0EEF">
        <w:rPr>
          <w:rFonts w:eastAsia="Calibri"/>
          <w:sz w:val="22"/>
          <w:szCs w:val="22"/>
        </w:rPr>
        <w:t xml:space="preserve">на территории  </w:t>
      </w:r>
      <w:proofErr w:type="gramStart"/>
      <w:r w:rsidRPr="008D0EEF">
        <w:rPr>
          <w:rFonts w:eastAsia="Calibri"/>
          <w:sz w:val="22"/>
          <w:szCs w:val="22"/>
        </w:rPr>
        <w:t>муниципального</w:t>
      </w:r>
      <w:proofErr w:type="gramEnd"/>
      <w:r w:rsidRPr="008D0EEF">
        <w:rPr>
          <w:rFonts w:eastAsia="Calibri"/>
          <w:sz w:val="22"/>
          <w:szCs w:val="22"/>
        </w:rPr>
        <w:t xml:space="preserve"> </w:t>
      </w:r>
    </w:p>
    <w:p w:rsidR="00C20EFA" w:rsidRPr="008D0EEF" w:rsidRDefault="00C20EFA" w:rsidP="00C20EFA">
      <w:pPr>
        <w:jc w:val="right"/>
        <w:rPr>
          <w:rFonts w:eastAsia="Calibri"/>
          <w:sz w:val="22"/>
          <w:szCs w:val="22"/>
        </w:rPr>
      </w:pPr>
      <w:r w:rsidRPr="008D0EEF">
        <w:rPr>
          <w:rFonts w:eastAsia="Calibri"/>
          <w:sz w:val="22"/>
          <w:szCs w:val="22"/>
        </w:rPr>
        <w:t xml:space="preserve">                                                                                                района «Сосногорск»</w:t>
      </w:r>
    </w:p>
    <w:p w:rsidR="00C20EFA" w:rsidRDefault="00C20EFA" w:rsidP="00C20EFA">
      <w:pPr>
        <w:jc w:val="center"/>
        <w:rPr>
          <w:b/>
        </w:rPr>
      </w:pPr>
    </w:p>
    <w:p w:rsidR="00C20EFA" w:rsidRPr="00D006BA" w:rsidRDefault="00C20EFA" w:rsidP="00C20EFA">
      <w:pPr>
        <w:jc w:val="center"/>
        <w:rPr>
          <w:b/>
        </w:rPr>
      </w:pPr>
      <w:r w:rsidRPr="00D006BA">
        <w:rPr>
          <w:b/>
        </w:rPr>
        <w:t>Объявление о проведении конкурса</w:t>
      </w:r>
    </w:p>
    <w:p w:rsidR="00C20EFA" w:rsidRPr="00D006BA" w:rsidRDefault="00C20EFA" w:rsidP="00C20EFA">
      <w:pPr>
        <w:jc w:val="center"/>
        <w:rPr>
          <w:b/>
        </w:rPr>
      </w:pPr>
      <w:r w:rsidRPr="00D006BA">
        <w:rPr>
          <w:b/>
        </w:rPr>
        <w:t>на право размещения нестационарного торгового объекта</w:t>
      </w:r>
    </w:p>
    <w:p w:rsidR="00C20EFA" w:rsidRPr="008D0EEF" w:rsidRDefault="00C20EFA" w:rsidP="00C20EFA">
      <w:pPr>
        <w:jc w:val="center"/>
        <w:rPr>
          <w:sz w:val="22"/>
          <w:szCs w:val="22"/>
        </w:rPr>
      </w:pPr>
      <w:r w:rsidRPr="00D006BA">
        <w:rPr>
          <w:b/>
        </w:rPr>
        <w:t>на территории муниципального района «Сосногорск»</w:t>
      </w:r>
    </w:p>
    <w:tbl>
      <w:tblPr>
        <w:tblStyle w:val="afff3"/>
        <w:tblW w:w="0" w:type="auto"/>
        <w:tblInd w:w="108" w:type="dxa"/>
        <w:tblLook w:val="04A0"/>
      </w:tblPr>
      <w:tblGrid>
        <w:gridCol w:w="7984"/>
        <w:gridCol w:w="2789"/>
      </w:tblGrid>
      <w:tr w:rsidR="00C20EFA" w:rsidRPr="00C92A6A" w:rsidTr="00660A30">
        <w:trPr>
          <w:trHeight w:val="70"/>
        </w:trPr>
        <w:tc>
          <w:tcPr>
            <w:tcW w:w="7984" w:type="dxa"/>
          </w:tcPr>
          <w:p w:rsidR="00C20EFA" w:rsidRPr="00C92A6A" w:rsidRDefault="00C20EFA" w:rsidP="00660A30">
            <w:pPr>
              <w:jc w:val="both"/>
            </w:pPr>
            <w:r w:rsidRPr="00C92A6A">
              <w:t>Организатор проведения конкурса</w:t>
            </w:r>
          </w:p>
        </w:tc>
        <w:tc>
          <w:tcPr>
            <w:tcW w:w="2789" w:type="dxa"/>
          </w:tcPr>
          <w:p w:rsidR="00C20EFA" w:rsidRPr="00C92A6A" w:rsidRDefault="00C20EFA" w:rsidP="00660A30">
            <w:pPr>
              <w:jc w:val="center"/>
            </w:pPr>
          </w:p>
        </w:tc>
      </w:tr>
      <w:tr w:rsidR="00C20EFA" w:rsidRPr="00C92A6A" w:rsidTr="00660A30">
        <w:tc>
          <w:tcPr>
            <w:tcW w:w="7984" w:type="dxa"/>
          </w:tcPr>
          <w:p w:rsidR="00C20EFA" w:rsidRPr="00C92A6A" w:rsidRDefault="00C20EFA" w:rsidP="00660A30">
            <w:pPr>
              <w:jc w:val="both"/>
            </w:pPr>
            <w:r w:rsidRPr="00C92A6A">
              <w:t>Телефон Организатора</w:t>
            </w:r>
          </w:p>
        </w:tc>
        <w:tc>
          <w:tcPr>
            <w:tcW w:w="2789" w:type="dxa"/>
          </w:tcPr>
          <w:p w:rsidR="00C20EFA" w:rsidRPr="00C92A6A" w:rsidRDefault="00C20EFA" w:rsidP="00660A30">
            <w:pPr>
              <w:jc w:val="center"/>
            </w:pPr>
          </w:p>
        </w:tc>
      </w:tr>
      <w:tr w:rsidR="00C20EFA" w:rsidRPr="00C92A6A" w:rsidTr="00660A30">
        <w:tc>
          <w:tcPr>
            <w:tcW w:w="7984" w:type="dxa"/>
          </w:tcPr>
          <w:p w:rsidR="00C20EFA" w:rsidRPr="00C92A6A" w:rsidRDefault="00C20EFA" w:rsidP="00660A30">
            <w:pPr>
              <w:jc w:val="both"/>
            </w:pPr>
            <w:r w:rsidRPr="00C92A6A">
              <w:t>Заявки принимаются по адресу</w:t>
            </w:r>
          </w:p>
        </w:tc>
        <w:tc>
          <w:tcPr>
            <w:tcW w:w="2789" w:type="dxa"/>
          </w:tcPr>
          <w:p w:rsidR="00C20EFA" w:rsidRPr="00C92A6A" w:rsidRDefault="00C20EFA" w:rsidP="00660A30">
            <w:pPr>
              <w:jc w:val="center"/>
            </w:pPr>
          </w:p>
        </w:tc>
      </w:tr>
      <w:tr w:rsidR="00C20EFA" w:rsidRPr="00C92A6A" w:rsidTr="00660A30">
        <w:tc>
          <w:tcPr>
            <w:tcW w:w="7984" w:type="dxa"/>
          </w:tcPr>
          <w:p w:rsidR="00C20EFA" w:rsidRPr="00C92A6A" w:rsidRDefault="00C20EFA" w:rsidP="00660A30">
            <w:pPr>
              <w:jc w:val="both"/>
            </w:pPr>
            <w:r w:rsidRPr="00C92A6A">
              <w:t>Дата и время проведения конкурса</w:t>
            </w:r>
          </w:p>
        </w:tc>
        <w:tc>
          <w:tcPr>
            <w:tcW w:w="2789" w:type="dxa"/>
          </w:tcPr>
          <w:p w:rsidR="00C20EFA" w:rsidRPr="00C92A6A" w:rsidRDefault="00C20EFA" w:rsidP="00660A30">
            <w:pPr>
              <w:jc w:val="center"/>
            </w:pPr>
          </w:p>
        </w:tc>
      </w:tr>
      <w:tr w:rsidR="00C20EFA" w:rsidRPr="00C92A6A" w:rsidTr="00660A30">
        <w:tc>
          <w:tcPr>
            <w:tcW w:w="7984" w:type="dxa"/>
          </w:tcPr>
          <w:p w:rsidR="00C20EFA" w:rsidRPr="00C92A6A" w:rsidRDefault="00C20EFA" w:rsidP="00660A30">
            <w:pPr>
              <w:jc w:val="both"/>
            </w:pPr>
            <w:r w:rsidRPr="00C92A6A">
              <w:t>Место проведения конкурса</w:t>
            </w:r>
          </w:p>
        </w:tc>
        <w:tc>
          <w:tcPr>
            <w:tcW w:w="2789" w:type="dxa"/>
          </w:tcPr>
          <w:p w:rsidR="00C20EFA" w:rsidRPr="00C92A6A" w:rsidRDefault="00C20EFA" w:rsidP="00660A30">
            <w:pPr>
              <w:jc w:val="center"/>
            </w:pPr>
          </w:p>
        </w:tc>
      </w:tr>
      <w:tr w:rsidR="00C20EFA" w:rsidRPr="00C92A6A" w:rsidTr="00660A30">
        <w:tc>
          <w:tcPr>
            <w:tcW w:w="7984" w:type="dxa"/>
          </w:tcPr>
          <w:p w:rsidR="00C20EFA" w:rsidRPr="00C92A6A" w:rsidRDefault="00C20EFA" w:rsidP="00660A30">
            <w:pPr>
              <w:jc w:val="both"/>
            </w:pPr>
            <w:r w:rsidRPr="00C92A6A">
              <w:t>Дата и время начала и окончания приема заявок</w:t>
            </w:r>
          </w:p>
        </w:tc>
        <w:tc>
          <w:tcPr>
            <w:tcW w:w="2789" w:type="dxa"/>
          </w:tcPr>
          <w:p w:rsidR="00C20EFA" w:rsidRPr="00C92A6A" w:rsidRDefault="00C20EFA" w:rsidP="00660A30">
            <w:pPr>
              <w:jc w:val="center"/>
            </w:pPr>
          </w:p>
        </w:tc>
      </w:tr>
      <w:tr w:rsidR="00C20EFA" w:rsidRPr="00C92A6A" w:rsidTr="00660A30">
        <w:tc>
          <w:tcPr>
            <w:tcW w:w="7984" w:type="dxa"/>
          </w:tcPr>
          <w:p w:rsidR="00C20EFA" w:rsidRPr="00C92A6A" w:rsidRDefault="00C20EFA" w:rsidP="00660A30">
            <w:pPr>
              <w:jc w:val="both"/>
            </w:pPr>
            <w:r w:rsidRPr="00C92A6A">
              <w:t>Срок, на который заключается договор о предоставлении права на размещение нестационарного торгового объекта</w:t>
            </w:r>
          </w:p>
        </w:tc>
        <w:tc>
          <w:tcPr>
            <w:tcW w:w="2789" w:type="dxa"/>
          </w:tcPr>
          <w:p w:rsidR="00C20EFA" w:rsidRPr="00C92A6A" w:rsidRDefault="00C20EFA" w:rsidP="00660A30">
            <w:pPr>
              <w:jc w:val="center"/>
            </w:pPr>
          </w:p>
        </w:tc>
      </w:tr>
      <w:tr w:rsidR="00C20EFA" w:rsidRPr="00C92A6A" w:rsidTr="00660A30">
        <w:tc>
          <w:tcPr>
            <w:tcW w:w="7984" w:type="dxa"/>
          </w:tcPr>
          <w:p w:rsidR="00C20EFA" w:rsidRPr="00C92A6A" w:rsidRDefault="00C20EFA" w:rsidP="00660A30">
            <w:pPr>
              <w:jc w:val="both"/>
            </w:pPr>
            <w:r w:rsidRPr="00C92A6A">
              <w:t xml:space="preserve">Предмет конкурса </w:t>
            </w:r>
          </w:p>
        </w:tc>
        <w:tc>
          <w:tcPr>
            <w:tcW w:w="2789" w:type="dxa"/>
          </w:tcPr>
          <w:p w:rsidR="00C20EFA" w:rsidRPr="00C92A6A" w:rsidRDefault="00C20EFA" w:rsidP="00660A30">
            <w:pPr>
              <w:jc w:val="center"/>
            </w:pPr>
          </w:p>
        </w:tc>
      </w:tr>
      <w:tr w:rsidR="00C20EFA" w:rsidRPr="00C92A6A" w:rsidTr="00660A30">
        <w:tc>
          <w:tcPr>
            <w:tcW w:w="7984" w:type="dxa"/>
          </w:tcPr>
          <w:p w:rsidR="00C20EFA" w:rsidRPr="00C92A6A" w:rsidRDefault="00C20EFA" w:rsidP="00660A30">
            <w:pPr>
              <w:jc w:val="both"/>
            </w:pPr>
            <w:r w:rsidRPr="00C92A6A">
              <w:t>Условия конкурса, требования к участникам, к нестационарному торговому объекту</w:t>
            </w:r>
          </w:p>
        </w:tc>
        <w:tc>
          <w:tcPr>
            <w:tcW w:w="2789" w:type="dxa"/>
          </w:tcPr>
          <w:p w:rsidR="00C20EFA" w:rsidRPr="00C92A6A" w:rsidRDefault="00C20EFA" w:rsidP="00660A30">
            <w:pPr>
              <w:jc w:val="center"/>
            </w:pPr>
          </w:p>
        </w:tc>
      </w:tr>
    </w:tbl>
    <w:p w:rsidR="00C20EFA" w:rsidRPr="00C92A6A" w:rsidRDefault="00C20EFA" w:rsidP="00C20EFA">
      <w:pPr>
        <w:jc w:val="right"/>
      </w:pPr>
    </w:p>
    <w:p w:rsidR="00DF44CE" w:rsidRDefault="00DF44CE" w:rsidP="00C20EFA">
      <w:pPr>
        <w:jc w:val="right"/>
        <w:rPr>
          <w:sz w:val="22"/>
          <w:szCs w:val="22"/>
        </w:rPr>
      </w:pPr>
    </w:p>
    <w:p w:rsidR="00C20EFA" w:rsidRPr="00C6664F" w:rsidRDefault="00C20EFA" w:rsidP="00C20EFA">
      <w:pPr>
        <w:jc w:val="right"/>
        <w:rPr>
          <w:sz w:val="22"/>
          <w:szCs w:val="22"/>
        </w:rPr>
      </w:pPr>
      <w:r w:rsidRPr="00C6664F">
        <w:rPr>
          <w:sz w:val="22"/>
          <w:szCs w:val="22"/>
        </w:rPr>
        <w:lastRenderedPageBreak/>
        <w:t>Приложение 4</w:t>
      </w:r>
    </w:p>
    <w:p w:rsidR="00C20EFA" w:rsidRPr="00C6664F" w:rsidRDefault="00C20EFA" w:rsidP="00C20EFA">
      <w:pPr>
        <w:jc w:val="right"/>
        <w:rPr>
          <w:sz w:val="22"/>
          <w:szCs w:val="22"/>
        </w:rPr>
      </w:pPr>
      <w:r w:rsidRPr="00C6664F">
        <w:rPr>
          <w:sz w:val="22"/>
          <w:szCs w:val="22"/>
        </w:rPr>
        <w:t>к Порядку размещения</w:t>
      </w:r>
    </w:p>
    <w:p w:rsidR="00C20EFA" w:rsidRPr="00C6664F" w:rsidRDefault="00C20EFA" w:rsidP="00C20EFA">
      <w:pPr>
        <w:jc w:val="right"/>
        <w:rPr>
          <w:sz w:val="22"/>
          <w:szCs w:val="22"/>
        </w:rPr>
      </w:pPr>
      <w:r w:rsidRPr="00C6664F">
        <w:rPr>
          <w:sz w:val="22"/>
          <w:szCs w:val="22"/>
        </w:rPr>
        <w:t>нестационарных торговых объектов</w:t>
      </w:r>
    </w:p>
    <w:p w:rsidR="00C20EFA" w:rsidRPr="00C6664F" w:rsidRDefault="00C20EFA" w:rsidP="00C20EFA">
      <w:pPr>
        <w:jc w:val="right"/>
        <w:rPr>
          <w:sz w:val="22"/>
          <w:szCs w:val="22"/>
        </w:rPr>
      </w:pPr>
      <w:r w:rsidRPr="00C6664F">
        <w:rPr>
          <w:sz w:val="22"/>
          <w:szCs w:val="22"/>
        </w:rPr>
        <w:t xml:space="preserve">на территории </w:t>
      </w:r>
      <w:proofErr w:type="gramStart"/>
      <w:r w:rsidRPr="00C6664F">
        <w:rPr>
          <w:sz w:val="22"/>
          <w:szCs w:val="22"/>
        </w:rPr>
        <w:t>муниципального</w:t>
      </w:r>
      <w:proofErr w:type="gramEnd"/>
    </w:p>
    <w:p w:rsidR="00C20EFA" w:rsidRPr="00C6664F" w:rsidRDefault="00C20EFA" w:rsidP="00C20EFA">
      <w:pPr>
        <w:jc w:val="right"/>
        <w:rPr>
          <w:sz w:val="22"/>
          <w:szCs w:val="22"/>
        </w:rPr>
      </w:pPr>
      <w:r w:rsidRPr="00C6664F">
        <w:rPr>
          <w:sz w:val="22"/>
          <w:szCs w:val="22"/>
        </w:rPr>
        <w:t xml:space="preserve"> района «Сосногорск»</w:t>
      </w:r>
    </w:p>
    <w:p w:rsidR="00C20EFA" w:rsidRPr="00363E44" w:rsidRDefault="00C20EFA" w:rsidP="00C20EFA">
      <w:pPr>
        <w:jc w:val="center"/>
        <w:rPr>
          <w:b/>
          <w:sz w:val="22"/>
          <w:szCs w:val="22"/>
        </w:rPr>
      </w:pPr>
      <w:r w:rsidRPr="00363E44">
        <w:rPr>
          <w:b/>
          <w:sz w:val="22"/>
          <w:szCs w:val="22"/>
        </w:rPr>
        <w:t>Состав конкурсной комиссии</w:t>
      </w:r>
    </w:p>
    <w:p w:rsidR="00C20EFA" w:rsidRPr="00363E44" w:rsidRDefault="00C20EFA" w:rsidP="00C20EFA">
      <w:pPr>
        <w:jc w:val="center"/>
        <w:rPr>
          <w:b/>
          <w:sz w:val="22"/>
          <w:szCs w:val="22"/>
        </w:rPr>
      </w:pPr>
      <w:r w:rsidRPr="00363E44">
        <w:rPr>
          <w:b/>
          <w:sz w:val="22"/>
          <w:szCs w:val="22"/>
        </w:rPr>
        <w:t>по рассмотрению заявлений на предоставление свидетельства</w:t>
      </w:r>
    </w:p>
    <w:p w:rsidR="00C20EFA" w:rsidRPr="00363E44" w:rsidRDefault="00C20EFA" w:rsidP="00C20EFA">
      <w:pPr>
        <w:jc w:val="center"/>
        <w:rPr>
          <w:b/>
          <w:sz w:val="22"/>
          <w:szCs w:val="22"/>
        </w:rPr>
      </w:pPr>
      <w:r w:rsidRPr="00363E44">
        <w:rPr>
          <w:b/>
          <w:sz w:val="22"/>
          <w:szCs w:val="22"/>
        </w:rPr>
        <w:t>о праве размещения нестационарных торговых объектов</w:t>
      </w:r>
    </w:p>
    <w:p w:rsidR="00C20EFA" w:rsidRPr="00363E44" w:rsidRDefault="00C20EFA" w:rsidP="00C20EFA">
      <w:pPr>
        <w:jc w:val="center"/>
        <w:rPr>
          <w:b/>
          <w:sz w:val="22"/>
          <w:szCs w:val="22"/>
        </w:rPr>
      </w:pPr>
      <w:r w:rsidRPr="00363E44">
        <w:rPr>
          <w:b/>
          <w:sz w:val="22"/>
          <w:szCs w:val="22"/>
        </w:rPr>
        <w:t>на территории муниципального района «Сосногорск»</w:t>
      </w:r>
    </w:p>
    <w:p w:rsidR="00C20EFA" w:rsidRPr="00363E44" w:rsidRDefault="00C20EFA" w:rsidP="00C20EFA">
      <w:pPr>
        <w:jc w:val="both"/>
        <w:rPr>
          <w:sz w:val="22"/>
          <w:szCs w:val="22"/>
        </w:rPr>
      </w:pPr>
      <w:r w:rsidRPr="00363E44">
        <w:rPr>
          <w:sz w:val="22"/>
          <w:szCs w:val="22"/>
        </w:rPr>
        <w:t xml:space="preserve">       </w:t>
      </w:r>
      <w:proofErr w:type="spellStart"/>
      <w:r w:rsidRPr="00363E44">
        <w:rPr>
          <w:sz w:val="22"/>
          <w:szCs w:val="22"/>
        </w:rPr>
        <w:t>Чура</w:t>
      </w:r>
      <w:proofErr w:type="spellEnd"/>
      <w:r w:rsidRPr="00363E44">
        <w:rPr>
          <w:sz w:val="22"/>
          <w:szCs w:val="22"/>
        </w:rPr>
        <w:t xml:space="preserve"> Е.К. – заместитель руководителя администрации муниципального района «Сосногорск»,  председатель комиссии;</w:t>
      </w:r>
    </w:p>
    <w:p w:rsidR="00C20EFA" w:rsidRPr="00363E44" w:rsidRDefault="00C20EFA" w:rsidP="00C20EFA">
      <w:pPr>
        <w:jc w:val="both"/>
        <w:rPr>
          <w:sz w:val="22"/>
          <w:szCs w:val="22"/>
        </w:rPr>
      </w:pPr>
      <w:r w:rsidRPr="00363E44">
        <w:rPr>
          <w:sz w:val="22"/>
          <w:szCs w:val="22"/>
        </w:rPr>
        <w:t xml:space="preserve">       Ворона Т.В. – заместитель руководителя администрации муниципального района «Сосногорск», заместитель председателя комиссии;</w:t>
      </w:r>
    </w:p>
    <w:p w:rsidR="00C20EFA" w:rsidRPr="00363E44" w:rsidRDefault="00C20EFA" w:rsidP="00C20EFA">
      <w:pPr>
        <w:jc w:val="both"/>
        <w:rPr>
          <w:sz w:val="22"/>
          <w:szCs w:val="22"/>
        </w:rPr>
      </w:pPr>
      <w:r w:rsidRPr="00363E44">
        <w:rPr>
          <w:sz w:val="22"/>
          <w:szCs w:val="22"/>
        </w:rPr>
        <w:t>Члены комиссии</w:t>
      </w:r>
    </w:p>
    <w:p w:rsidR="00C20EFA" w:rsidRPr="00363E44" w:rsidRDefault="00C20EFA" w:rsidP="00C20EFA">
      <w:pPr>
        <w:jc w:val="both"/>
        <w:rPr>
          <w:sz w:val="22"/>
          <w:szCs w:val="22"/>
        </w:rPr>
      </w:pPr>
      <w:r w:rsidRPr="00363E44">
        <w:rPr>
          <w:sz w:val="22"/>
          <w:szCs w:val="22"/>
        </w:rPr>
        <w:t xml:space="preserve">      Рубцова С.В. – руководитель отдела экономического развития и потребительского рынка администрации муниципального района «Сосногорск»;</w:t>
      </w:r>
    </w:p>
    <w:p w:rsidR="00C20EFA" w:rsidRPr="00363E44" w:rsidRDefault="00C20EFA" w:rsidP="00C20EFA">
      <w:pPr>
        <w:jc w:val="both"/>
        <w:rPr>
          <w:sz w:val="22"/>
          <w:szCs w:val="22"/>
        </w:rPr>
      </w:pPr>
      <w:r w:rsidRPr="00363E44">
        <w:rPr>
          <w:sz w:val="22"/>
          <w:szCs w:val="22"/>
        </w:rPr>
        <w:t xml:space="preserve">       </w:t>
      </w:r>
      <w:proofErr w:type="spellStart"/>
      <w:r w:rsidRPr="00363E44">
        <w:rPr>
          <w:sz w:val="22"/>
          <w:szCs w:val="22"/>
        </w:rPr>
        <w:t>Железнякова</w:t>
      </w:r>
      <w:proofErr w:type="spellEnd"/>
      <w:r w:rsidRPr="00363E44">
        <w:rPr>
          <w:sz w:val="22"/>
          <w:szCs w:val="22"/>
        </w:rPr>
        <w:t xml:space="preserve"> Т.В. – ведущий эксперт отдела экономического развития и потребительского рынка администрации муниципального района «Сосногорск», секретарь комиссии;</w:t>
      </w:r>
    </w:p>
    <w:p w:rsidR="00C20EFA" w:rsidRPr="00363E44" w:rsidRDefault="00C20EFA" w:rsidP="00C20EFA">
      <w:pPr>
        <w:jc w:val="both"/>
        <w:rPr>
          <w:sz w:val="22"/>
          <w:szCs w:val="22"/>
        </w:rPr>
      </w:pPr>
      <w:r w:rsidRPr="00363E44">
        <w:rPr>
          <w:sz w:val="22"/>
          <w:szCs w:val="22"/>
        </w:rPr>
        <w:t xml:space="preserve">       Смирнова О.В.– главный эксперт отдела экономического развития и потребительского рынка администрации муниципального района «Сосногорск»;</w:t>
      </w:r>
    </w:p>
    <w:p w:rsidR="00C20EFA" w:rsidRPr="00363E44" w:rsidRDefault="00C20EFA" w:rsidP="00C20EFA">
      <w:pPr>
        <w:jc w:val="both"/>
        <w:rPr>
          <w:sz w:val="22"/>
          <w:szCs w:val="22"/>
        </w:rPr>
      </w:pPr>
      <w:r w:rsidRPr="00363E44">
        <w:rPr>
          <w:sz w:val="22"/>
          <w:szCs w:val="22"/>
        </w:rPr>
        <w:t xml:space="preserve">       Шипилова В.И. – старший инспектор группы исполнения административного законодательства ОМВД  России по городу Сосногорску*;   </w:t>
      </w:r>
    </w:p>
    <w:p w:rsidR="00C20EFA" w:rsidRPr="00363E44" w:rsidRDefault="00C20EFA" w:rsidP="00C20EFA">
      <w:pPr>
        <w:jc w:val="both"/>
        <w:rPr>
          <w:sz w:val="22"/>
          <w:szCs w:val="22"/>
        </w:rPr>
      </w:pPr>
      <w:r w:rsidRPr="00363E44">
        <w:rPr>
          <w:sz w:val="22"/>
          <w:szCs w:val="22"/>
        </w:rPr>
        <w:t xml:space="preserve">       </w:t>
      </w:r>
      <w:proofErr w:type="spellStart"/>
      <w:r w:rsidRPr="00363E44">
        <w:rPr>
          <w:sz w:val="22"/>
          <w:szCs w:val="22"/>
        </w:rPr>
        <w:t>Шушарина</w:t>
      </w:r>
      <w:proofErr w:type="spellEnd"/>
      <w:r w:rsidRPr="00363E44">
        <w:rPr>
          <w:sz w:val="22"/>
          <w:szCs w:val="22"/>
        </w:rPr>
        <w:t xml:space="preserve">  А.А. – руководитель отдела муниципального контроля Управления жилищно-коммунального хозяйства администрации муниципального района «Сосногорск»;</w:t>
      </w:r>
    </w:p>
    <w:p w:rsidR="00C20EFA" w:rsidRPr="00363E44" w:rsidRDefault="00C20EFA" w:rsidP="00C20EFA">
      <w:pPr>
        <w:jc w:val="both"/>
        <w:rPr>
          <w:sz w:val="22"/>
          <w:szCs w:val="22"/>
        </w:rPr>
      </w:pPr>
      <w:r w:rsidRPr="00363E44">
        <w:rPr>
          <w:sz w:val="22"/>
          <w:szCs w:val="22"/>
        </w:rPr>
        <w:t xml:space="preserve">       Чеботарева  Н.А. – руководитель земельного отдела Комитета по управлению имуществом администрации муниципального района «Сосногорск».</w:t>
      </w:r>
    </w:p>
    <w:p w:rsidR="00C20EFA" w:rsidRPr="00363E44" w:rsidRDefault="00C20EFA" w:rsidP="00C20EFA">
      <w:pPr>
        <w:pStyle w:val="aff3"/>
        <w:ind w:left="705"/>
        <w:rPr>
          <w:rFonts w:ascii="Times New Roman"/>
          <w:sz w:val="22"/>
          <w:szCs w:val="22"/>
        </w:rPr>
      </w:pPr>
    </w:p>
    <w:p w:rsidR="00C20EFA" w:rsidRPr="00363E44" w:rsidRDefault="00C20EFA" w:rsidP="00C20EFA">
      <w:pPr>
        <w:ind w:left="142"/>
        <w:jc w:val="both"/>
        <w:rPr>
          <w:sz w:val="22"/>
          <w:szCs w:val="22"/>
        </w:rPr>
      </w:pPr>
      <w:r w:rsidRPr="00363E44">
        <w:rPr>
          <w:sz w:val="22"/>
          <w:szCs w:val="22"/>
        </w:rPr>
        <w:t>*по согласованию</w:t>
      </w:r>
    </w:p>
    <w:p w:rsidR="00C20EFA" w:rsidRPr="003F35F0" w:rsidRDefault="00C20EFA" w:rsidP="00C20EFA">
      <w:pPr>
        <w:ind w:left="142"/>
        <w:jc w:val="both"/>
        <w:rPr>
          <w:sz w:val="22"/>
          <w:szCs w:val="22"/>
        </w:rPr>
      </w:pPr>
    </w:p>
    <w:p w:rsidR="00C20EFA" w:rsidRPr="003F35F0" w:rsidRDefault="00C20EFA" w:rsidP="00C20EFA">
      <w:pPr>
        <w:jc w:val="right"/>
        <w:rPr>
          <w:sz w:val="22"/>
          <w:szCs w:val="22"/>
        </w:rPr>
      </w:pPr>
      <w:r w:rsidRPr="003F35F0">
        <w:rPr>
          <w:sz w:val="22"/>
          <w:szCs w:val="22"/>
        </w:rPr>
        <w:t xml:space="preserve">Приложение 5 </w:t>
      </w:r>
    </w:p>
    <w:p w:rsidR="00C20EFA" w:rsidRPr="003F35F0" w:rsidRDefault="00C20EFA" w:rsidP="00C20EFA">
      <w:pPr>
        <w:jc w:val="right"/>
        <w:rPr>
          <w:sz w:val="22"/>
          <w:szCs w:val="22"/>
        </w:rPr>
      </w:pPr>
      <w:r w:rsidRPr="003F35F0">
        <w:rPr>
          <w:sz w:val="22"/>
          <w:szCs w:val="22"/>
        </w:rPr>
        <w:t>к  порядку размещения</w:t>
      </w:r>
    </w:p>
    <w:p w:rsidR="00C20EFA" w:rsidRPr="003F35F0" w:rsidRDefault="00C20EFA" w:rsidP="00C20EFA">
      <w:pPr>
        <w:jc w:val="right"/>
        <w:rPr>
          <w:sz w:val="22"/>
          <w:szCs w:val="22"/>
        </w:rPr>
      </w:pPr>
      <w:r w:rsidRPr="003F35F0">
        <w:rPr>
          <w:sz w:val="22"/>
          <w:szCs w:val="22"/>
        </w:rPr>
        <w:t xml:space="preserve"> нестационарных торговых объектов на территории </w:t>
      </w:r>
    </w:p>
    <w:p w:rsidR="00C20EFA" w:rsidRPr="003F35F0" w:rsidRDefault="00C20EFA" w:rsidP="00C20EFA">
      <w:pPr>
        <w:jc w:val="right"/>
        <w:rPr>
          <w:sz w:val="22"/>
          <w:szCs w:val="22"/>
        </w:rPr>
      </w:pPr>
      <w:r w:rsidRPr="003F35F0">
        <w:rPr>
          <w:sz w:val="22"/>
          <w:szCs w:val="22"/>
        </w:rPr>
        <w:t>муниципального района «Сосногорск»</w:t>
      </w:r>
    </w:p>
    <w:p w:rsidR="00C20EFA" w:rsidRDefault="00C20EFA" w:rsidP="00C20EFA">
      <w:pPr>
        <w:jc w:val="right"/>
        <w:rPr>
          <w:sz w:val="28"/>
          <w:szCs w:val="28"/>
        </w:rPr>
      </w:pPr>
    </w:p>
    <w:p w:rsidR="00C20EFA" w:rsidRPr="00363E44" w:rsidRDefault="00C20EFA" w:rsidP="00C20EFA">
      <w:pPr>
        <w:jc w:val="center"/>
        <w:rPr>
          <w:b/>
          <w:sz w:val="22"/>
          <w:szCs w:val="22"/>
        </w:rPr>
      </w:pPr>
      <w:r w:rsidRPr="00363E44">
        <w:rPr>
          <w:b/>
          <w:sz w:val="22"/>
          <w:szCs w:val="22"/>
        </w:rPr>
        <w:t xml:space="preserve">Типовая форма </w:t>
      </w:r>
    </w:p>
    <w:p w:rsidR="00C20EFA" w:rsidRPr="00363E44" w:rsidRDefault="00C20EFA" w:rsidP="00C20EFA">
      <w:pPr>
        <w:jc w:val="center"/>
        <w:rPr>
          <w:b/>
          <w:sz w:val="22"/>
          <w:szCs w:val="22"/>
        </w:rPr>
      </w:pPr>
      <w:r w:rsidRPr="00363E44">
        <w:rPr>
          <w:b/>
          <w:sz w:val="22"/>
          <w:szCs w:val="22"/>
        </w:rPr>
        <w:t xml:space="preserve"> договора на право размещения нестационарного торгового объекта</w:t>
      </w:r>
    </w:p>
    <w:p w:rsidR="00C20EFA" w:rsidRPr="00363E44" w:rsidRDefault="00C20EFA" w:rsidP="00C20EFA">
      <w:pPr>
        <w:jc w:val="right"/>
        <w:rPr>
          <w:sz w:val="22"/>
          <w:szCs w:val="22"/>
        </w:rPr>
      </w:pPr>
    </w:p>
    <w:p w:rsidR="00C20EFA" w:rsidRPr="00363E44" w:rsidRDefault="00C20EFA" w:rsidP="00C20EFA">
      <w:pPr>
        <w:rPr>
          <w:sz w:val="22"/>
          <w:szCs w:val="22"/>
        </w:rPr>
      </w:pPr>
      <w:r w:rsidRPr="00363E44">
        <w:rPr>
          <w:sz w:val="22"/>
          <w:szCs w:val="22"/>
        </w:rPr>
        <w:t xml:space="preserve"> г. Сосногорск                                                             «____»___________20___г.</w:t>
      </w:r>
    </w:p>
    <w:p w:rsidR="00C20EFA" w:rsidRPr="00363E44" w:rsidRDefault="00C20EFA" w:rsidP="00C20EFA">
      <w:pPr>
        <w:jc w:val="both"/>
        <w:rPr>
          <w:sz w:val="22"/>
          <w:szCs w:val="22"/>
        </w:rPr>
      </w:pPr>
    </w:p>
    <w:p w:rsidR="00C20EFA" w:rsidRPr="00363E44" w:rsidRDefault="00C20EFA" w:rsidP="00C20EFA">
      <w:pPr>
        <w:ind w:firstLine="708"/>
        <w:jc w:val="both"/>
        <w:rPr>
          <w:sz w:val="22"/>
          <w:szCs w:val="22"/>
        </w:rPr>
      </w:pPr>
      <w:r w:rsidRPr="00363E44">
        <w:rPr>
          <w:sz w:val="22"/>
          <w:szCs w:val="22"/>
        </w:rPr>
        <w:t xml:space="preserve">Администрация муниципального образования муниципального района «Сосногорск», именуемая в дальнейшем «Администрация», в лице главы  муниципального района «Сосногорск» - руководителя администрации ________________, действующего на основании Устава муниципального образования муниципального района «Сосногорск» с одной стороны, и индивидуальный предприниматель/организация _______________________,  в лице _________________________, именуемые в дальнейшем «Предприятие» с другой стороны, заключили настоящий договор о нижеследующем: </w:t>
      </w:r>
    </w:p>
    <w:p w:rsidR="00C20EFA" w:rsidRPr="00363E44" w:rsidRDefault="00C20EFA" w:rsidP="00C20EFA">
      <w:pPr>
        <w:ind w:firstLine="708"/>
        <w:jc w:val="center"/>
        <w:rPr>
          <w:sz w:val="22"/>
          <w:szCs w:val="22"/>
        </w:rPr>
      </w:pPr>
      <w:r w:rsidRPr="00363E44">
        <w:rPr>
          <w:sz w:val="22"/>
          <w:szCs w:val="22"/>
        </w:rPr>
        <w:t>1. Предмет Договора</w:t>
      </w:r>
    </w:p>
    <w:p w:rsidR="00C20EFA" w:rsidRPr="00363E44" w:rsidRDefault="00C20EFA" w:rsidP="00C20EFA">
      <w:pPr>
        <w:ind w:firstLine="708"/>
        <w:jc w:val="both"/>
        <w:rPr>
          <w:sz w:val="22"/>
          <w:szCs w:val="22"/>
        </w:rPr>
      </w:pPr>
      <w:r w:rsidRPr="00363E44">
        <w:rPr>
          <w:sz w:val="22"/>
          <w:szCs w:val="22"/>
        </w:rPr>
        <w:t xml:space="preserve">1.1. Администрация предоставляет Предприятию право на размещение нестационарного торгового объекта - далее Объект: </w:t>
      </w:r>
    </w:p>
    <w:p w:rsidR="00C20EFA" w:rsidRPr="00363E44" w:rsidRDefault="00C20EFA" w:rsidP="00C20EFA">
      <w:pPr>
        <w:jc w:val="both"/>
        <w:rPr>
          <w:sz w:val="22"/>
          <w:szCs w:val="22"/>
        </w:rPr>
      </w:pPr>
      <w:r w:rsidRPr="00363E44">
        <w:rPr>
          <w:sz w:val="22"/>
          <w:szCs w:val="22"/>
        </w:rPr>
        <w:t xml:space="preserve">__________________________________________________________________                         (наименование объекта оказания услуг) </w:t>
      </w:r>
    </w:p>
    <w:p w:rsidR="00C20EFA" w:rsidRPr="00363E44" w:rsidRDefault="00C20EFA" w:rsidP="00C20EFA">
      <w:pPr>
        <w:jc w:val="both"/>
        <w:rPr>
          <w:sz w:val="22"/>
          <w:szCs w:val="22"/>
        </w:rPr>
      </w:pPr>
      <w:r w:rsidRPr="00363E44">
        <w:rPr>
          <w:sz w:val="22"/>
          <w:szCs w:val="22"/>
        </w:rPr>
        <w:t>Для осуществления торговой деятельности __________________________________________________________________</w:t>
      </w:r>
    </w:p>
    <w:p w:rsidR="00C20EFA" w:rsidRPr="00363E44" w:rsidRDefault="00C20EFA" w:rsidP="00C20EFA">
      <w:pPr>
        <w:jc w:val="both"/>
        <w:rPr>
          <w:sz w:val="22"/>
          <w:szCs w:val="22"/>
        </w:rPr>
      </w:pPr>
      <w:r w:rsidRPr="00363E44">
        <w:rPr>
          <w:sz w:val="22"/>
          <w:szCs w:val="22"/>
        </w:rPr>
        <w:t xml:space="preserve"> (реализуемая продукция) </w:t>
      </w:r>
    </w:p>
    <w:p w:rsidR="00C20EFA" w:rsidRPr="00363E44" w:rsidRDefault="00C20EFA" w:rsidP="00C20EFA">
      <w:pPr>
        <w:jc w:val="both"/>
        <w:rPr>
          <w:sz w:val="22"/>
          <w:szCs w:val="22"/>
        </w:rPr>
      </w:pPr>
      <w:r w:rsidRPr="00363E44">
        <w:rPr>
          <w:sz w:val="22"/>
          <w:szCs w:val="22"/>
        </w:rPr>
        <w:t xml:space="preserve">по адресу: </w:t>
      </w:r>
    </w:p>
    <w:p w:rsidR="00C20EFA" w:rsidRPr="00363E44" w:rsidRDefault="00C20EFA" w:rsidP="00C20EFA">
      <w:pPr>
        <w:jc w:val="both"/>
        <w:rPr>
          <w:sz w:val="22"/>
          <w:szCs w:val="22"/>
        </w:rPr>
      </w:pPr>
      <w:r w:rsidRPr="00363E44">
        <w:rPr>
          <w:sz w:val="22"/>
          <w:szCs w:val="22"/>
        </w:rPr>
        <w:t xml:space="preserve">__________________________________________________________________ (место расположения объекта) согласно схеме размещения нестационарных торговых объектов настоящему Договору) на срок с_________по_________20__ года. </w:t>
      </w:r>
    </w:p>
    <w:p w:rsidR="00C20EFA" w:rsidRPr="00363E44" w:rsidRDefault="00C20EFA" w:rsidP="00C20EFA">
      <w:pPr>
        <w:ind w:firstLine="708"/>
        <w:jc w:val="both"/>
        <w:rPr>
          <w:sz w:val="22"/>
          <w:szCs w:val="22"/>
        </w:rPr>
      </w:pPr>
      <w:r w:rsidRPr="00363E44">
        <w:rPr>
          <w:sz w:val="22"/>
          <w:szCs w:val="22"/>
        </w:rPr>
        <w:t>1.2. Договор регулирует отношения по организации торговой (сезонной) деятельности в нестационарных торговых объектах на территории муниципального района «Сосногорск».</w:t>
      </w:r>
    </w:p>
    <w:p w:rsidR="00C20EFA" w:rsidRPr="00363E44" w:rsidRDefault="00C20EFA" w:rsidP="00C20EFA">
      <w:pPr>
        <w:ind w:firstLine="708"/>
        <w:jc w:val="center"/>
        <w:rPr>
          <w:sz w:val="22"/>
          <w:szCs w:val="22"/>
        </w:rPr>
      </w:pPr>
      <w:r w:rsidRPr="00363E44">
        <w:rPr>
          <w:sz w:val="22"/>
          <w:szCs w:val="22"/>
        </w:rPr>
        <w:lastRenderedPageBreak/>
        <w:t>2. Права и обязанности сторон</w:t>
      </w:r>
    </w:p>
    <w:p w:rsidR="00C20EFA" w:rsidRPr="00363E44" w:rsidRDefault="00C20EFA" w:rsidP="00C20EFA">
      <w:pPr>
        <w:ind w:firstLine="708"/>
        <w:jc w:val="both"/>
        <w:rPr>
          <w:sz w:val="22"/>
          <w:szCs w:val="22"/>
        </w:rPr>
      </w:pPr>
      <w:r w:rsidRPr="00363E44">
        <w:rPr>
          <w:sz w:val="22"/>
          <w:szCs w:val="22"/>
        </w:rPr>
        <w:t xml:space="preserve">2.1. Администрация обязуется: </w:t>
      </w:r>
    </w:p>
    <w:p w:rsidR="00C20EFA" w:rsidRPr="00363E44" w:rsidRDefault="00C20EFA" w:rsidP="00C20EFA">
      <w:pPr>
        <w:ind w:firstLine="708"/>
        <w:jc w:val="both"/>
        <w:rPr>
          <w:sz w:val="22"/>
          <w:szCs w:val="22"/>
        </w:rPr>
      </w:pPr>
      <w:r w:rsidRPr="00363E44">
        <w:rPr>
          <w:sz w:val="22"/>
          <w:szCs w:val="22"/>
        </w:rPr>
        <w:t xml:space="preserve">2.1.1. </w:t>
      </w:r>
      <w:proofErr w:type="gramStart"/>
      <w:r w:rsidRPr="00363E44">
        <w:rPr>
          <w:sz w:val="22"/>
          <w:szCs w:val="22"/>
        </w:rPr>
        <w:t>В соответствии с решением Комиссии по проведению конкурса на право размещения нестационарных торговых объектов на территории</w:t>
      </w:r>
      <w:proofErr w:type="gramEnd"/>
      <w:r w:rsidRPr="00363E44">
        <w:rPr>
          <w:sz w:val="22"/>
          <w:szCs w:val="22"/>
        </w:rPr>
        <w:t xml:space="preserve"> муниципального района «Сосногорск» от_____________20___г., протокол №______ предоставить право размещения нестационарного торгового объекта по адресу:_________________________________________________________   для осуществления Предприятием торговой деятельности ____________________________ __________________________</w:t>
      </w:r>
    </w:p>
    <w:p w:rsidR="00C20EFA" w:rsidRPr="00363E44" w:rsidRDefault="00C20EFA" w:rsidP="00C20EFA">
      <w:pPr>
        <w:ind w:firstLine="708"/>
        <w:jc w:val="both"/>
        <w:rPr>
          <w:sz w:val="22"/>
          <w:szCs w:val="22"/>
        </w:rPr>
      </w:pPr>
      <w:r w:rsidRPr="00363E44">
        <w:rPr>
          <w:sz w:val="22"/>
          <w:szCs w:val="22"/>
        </w:rPr>
        <w:t xml:space="preserve">(реализуемая продукция)  __________________________________________________________________ (наименование нестационарного объекта) на срок </w:t>
      </w:r>
      <w:proofErr w:type="gramStart"/>
      <w:r w:rsidRPr="00363E44">
        <w:rPr>
          <w:sz w:val="22"/>
          <w:szCs w:val="22"/>
        </w:rPr>
        <w:t>с</w:t>
      </w:r>
      <w:proofErr w:type="gramEnd"/>
      <w:r w:rsidRPr="00363E44">
        <w:rPr>
          <w:sz w:val="22"/>
          <w:szCs w:val="22"/>
        </w:rPr>
        <w:t xml:space="preserve"> _________ </w:t>
      </w:r>
      <w:proofErr w:type="spellStart"/>
      <w:r w:rsidRPr="00363E44">
        <w:rPr>
          <w:sz w:val="22"/>
          <w:szCs w:val="22"/>
        </w:rPr>
        <w:t>до______________</w:t>
      </w:r>
      <w:proofErr w:type="spellEnd"/>
      <w:r w:rsidRPr="00363E44">
        <w:rPr>
          <w:sz w:val="22"/>
          <w:szCs w:val="22"/>
        </w:rPr>
        <w:t>.</w:t>
      </w:r>
    </w:p>
    <w:p w:rsidR="00C20EFA" w:rsidRPr="00363E44" w:rsidRDefault="00C20EFA" w:rsidP="00C20EFA">
      <w:pPr>
        <w:ind w:firstLine="708"/>
        <w:jc w:val="both"/>
        <w:rPr>
          <w:sz w:val="22"/>
          <w:szCs w:val="22"/>
        </w:rPr>
      </w:pPr>
      <w:r w:rsidRPr="00363E44">
        <w:rPr>
          <w:sz w:val="22"/>
          <w:szCs w:val="22"/>
        </w:rPr>
        <w:t xml:space="preserve">2.1.2. Обеспечить методическую и организационную помощь в вопросах организации торговли, предоставления услуг населению. </w:t>
      </w:r>
    </w:p>
    <w:p w:rsidR="00C20EFA" w:rsidRPr="00363E44" w:rsidRDefault="00C20EFA" w:rsidP="00C20EFA">
      <w:pPr>
        <w:ind w:firstLine="708"/>
        <w:jc w:val="both"/>
        <w:rPr>
          <w:sz w:val="22"/>
          <w:szCs w:val="22"/>
        </w:rPr>
      </w:pPr>
      <w:r w:rsidRPr="00363E44">
        <w:rPr>
          <w:sz w:val="22"/>
          <w:szCs w:val="22"/>
        </w:rPr>
        <w:t xml:space="preserve">2.1.3. Создавать условия для обеспечения населения услугами торговли и общественного питания в соответствии с требованиями действующего законодательства в сфере торговли, защиты прав потребителей и санитарно-эпидемиологического благополучия населения. </w:t>
      </w:r>
    </w:p>
    <w:p w:rsidR="00C20EFA" w:rsidRPr="00363E44" w:rsidRDefault="00C20EFA" w:rsidP="00C20EFA">
      <w:pPr>
        <w:ind w:firstLine="708"/>
        <w:jc w:val="both"/>
        <w:rPr>
          <w:sz w:val="22"/>
          <w:szCs w:val="22"/>
        </w:rPr>
      </w:pPr>
      <w:r w:rsidRPr="00363E44">
        <w:rPr>
          <w:sz w:val="22"/>
          <w:szCs w:val="22"/>
        </w:rPr>
        <w:t xml:space="preserve">2.2. Администрация имеет право: </w:t>
      </w:r>
    </w:p>
    <w:p w:rsidR="00C20EFA" w:rsidRPr="00363E44" w:rsidRDefault="00C20EFA" w:rsidP="00C20EFA">
      <w:pPr>
        <w:ind w:firstLine="708"/>
        <w:jc w:val="both"/>
        <w:rPr>
          <w:sz w:val="22"/>
          <w:szCs w:val="22"/>
        </w:rPr>
      </w:pPr>
      <w:r w:rsidRPr="00363E44">
        <w:rPr>
          <w:sz w:val="22"/>
          <w:szCs w:val="22"/>
        </w:rPr>
        <w:t xml:space="preserve">2.2.1. Проводить регулярно проверку на соответствие фактически размещенного Объекта и проведенного благоустройства прилегающей территории, других условий - заявленным Предприятием в Конкурсной документации. Результаты проверки фиксируются на фото и оформляются отдельным актом. </w:t>
      </w:r>
    </w:p>
    <w:p w:rsidR="00C20EFA" w:rsidRPr="00363E44" w:rsidRDefault="00C20EFA" w:rsidP="00C20EFA">
      <w:pPr>
        <w:ind w:firstLine="708"/>
        <w:jc w:val="both"/>
        <w:rPr>
          <w:sz w:val="22"/>
          <w:szCs w:val="22"/>
        </w:rPr>
      </w:pPr>
      <w:r w:rsidRPr="00363E44">
        <w:rPr>
          <w:sz w:val="22"/>
          <w:szCs w:val="22"/>
        </w:rPr>
        <w:t xml:space="preserve">2.3. Предприятие обязуется: </w:t>
      </w:r>
    </w:p>
    <w:p w:rsidR="00C20EFA" w:rsidRPr="00363E44" w:rsidRDefault="00C20EFA" w:rsidP="00C20EFA">
      <w:pPr>
        <w:ind w:firstLine="708"/>
        <w:jc w:val="both"/>
        <w:rPr>
          <w:sz w:val="22"/>
          <w:szCs w:val="22"/>
        </w:rPr>
      </w:pPr>
      <w:r w:rsidRPr="00363E44">
        <w:rPr>
          <w:sz w:val="22"/>
          <w:szCs w:val="22"/>
        </w:rPr>
        <w:t xml:space="preserve">2.3.1. Разместить Объект в соответствии со схемой размещения нестационарных торговых объектов и обеспечить установку Объекта и его готовность к работе в соответствии с эскизным проектом и требованиями к эксплуатации и выполнить условия, заявленные в Конкурсной документации в срок </w:t>
      </w:r>
      <w:proofErr w:type="gramStart"/>
      <w:r w:rsidRPr="00363E44">
        <w:rPr>
          <w:sz w:val="22"/>
          <w:szCs w:val="22"/>
        </w:rPr>
        <w:t>до</w:t>
      </w:r>
      <w:proofErr w:type="gramEnd"/>
      <w:r w:rsidRPr="00363E44">
        <w:rPr>
          <w:sz w:val="22"/>
          <w:szCs w:val="22"/>
        </w:rPr>
        <w:t xml:space="preserve"> ______________. </w:t>
      </w:r>
    </w:p>
    <w:p w:rsidR="00C20EFA" w:rsidRPr="00363E44" w:rsidRDefault="00C20EFA" w:rsidP="00C20EFA">
      <w:pPr>
        <w:ind w:firstLine="708"/>
        <w:jc w:val="both"/>
        <w:rPr>
          <w:sz w:val="22"/>
          <w:szCs w:val="22"/>
        </w:rPr>
      </w:pPr>
      <w:r w:rsidRPr="00363E44">
        <w:rPr>
          <w:sz w:val="22"/>
          <w:szCs w:val="22"/>
        </w:rPr>
        <w:t xml:space="preserve">2.3.2. Приступить к эксплуатации Объекта после заключения договоров: </w:t>
      </w:r>
    </w:p>
    <w:p w:rsidR="00C20EFA" w:rsidRPr="00363E44" w:rsidRDefault="00C20EFA" w:rsidP="00C20EFA">
      <w:pPr>
        <w:jc w:val="both"/>
        <w:rPr>
          <w:sz w:val="22"/>
          <w:szCs w:val="22"/>
        </w:rPr>
      </w:pPr>
      <w:r w:rsidRPr="00363E44">
        <w:rPr>
          <w:sz w:val="22"/>
          <w:szCs w:val="22"/>
        </w:rPr>
        <w:t xml:space="preserve">на уборку территории, вывоз твердых бытовых и жидких отходов, потребление энергоресурсов, обслуживание </w:t>
      </w:r>
      <w:proofErr w:type="spellStart"/>
      <w:r w:rsidRPr="00363E44">
        <w:rPr>
          <w:sz w:val="22"/>
          <w:szCs w:val="22"/>
        </w:rPr>
        <w:t>биотуалетов</w:t>
      </w:r>
      <w:proofErr w:type="spellEnd"/>
      <w:r w:rsidRPr="00363E44">
        <w:rPr>
          <w:sz w:val="22"/>
          <w:szCs w:val="22"/>
        </w:rPr>
        <w:t xml:space="preserve"> (если таковые имеются). </w:t>
      </w:r>
    </w:p>
    <w:p w:rsidR="00C20EFA" w:rsidRPr="00363E44" w:rsidRDefault="00C20EFA" w:rsidP="00C20EFA">
      <w:pPr>
        <w:ind w:firstLine="708"/>
        <w:jc w:val="both"/>
        <w:rPr>
          <w:sz w:val="22"/>
          <w:szCs w:val="22"/>
        </w:rPr>
      </w:pPr>
      <w:r w:rsidRPr="00363E44">
        <w:rPr>
          <w:sz w:val="22"/>
          <w:szCs w:val="22"/>
        </w:rPr>
        <w:t xml:space="preserve">2.3.3. Использовать Объект по назначению, указанному в пункте 1.1 настоящего Договора, без права передачи его третьему лицу. </w:t>
      </w:r>
    </w:p>
    <w:p w:rsidR="00C20EFA" w:rsidRPr="00363E44" w:rsidRDefault="00C20EFA" w:rsidP="00C20EFA">
      <w:pPr>
        <w:ind w:firstLine="708"/>
        <w:jc w:val="both"/>
        <w:rPr>
          <w:sz w:val="22"/>
          <w:szCs w:val="22"/>
        </w:rPr>
      </w:pPr>
      <w:r w:rsidRPr="00363E44">
        <w:rPr>
          <w:sz w:val="22"/>
          <w:szCs w:val="22"/>
        </w:rPr>
        <w:t xml:space="preserve">2.3.4. Обеспечивать выполнение установленных федеральным, региональным и местным законодательством торговых, санитарных, противопожарных норм и правил организации работы для данного объекта, правил благоустройства, а также - обеспечивать соблюдение требований, предусмотренных нормативными правовыми актами Российской Федерации, Республики Коми и МО МР «Сосногорск»; </w:t>
      </w:r>
    </w:p>
    <w:p w:rsidR="00C20EFA" w:rsidRPr="00363E44" w:rsidRDefault="00C20EFA" w:rsidP="00C20EFA">
      <w:pPr>
        <w:ind w:firstLine="708"/>
        <w:jc w:val="both"/>
        <w:rPr>
          <w:sz w:val="22"/>
          <w:szCs w:val="22"/>
        </w:rPr>
      </w:pPr>
      <w:r w:rsidRPr="00363E44">
        <w:rPr>
          <w:sz w:val="22"/>
          <w:szCs w:val="22"/>
        </w:rPr>
        <w:t xml:space="preserve">- производить уборку на прилегающей территории, в т.ч. внутри ОТМ, в радиусе 5 метров ежедневно (в постоянном режиме); </w:t>
      </w:r>
    </w:p>
    <w:p w:rsidR="00C20EFA" w:rsidRPr="00363E44" w:rsidRDefault="00C20EFA" w:rsidP="00C20EFA">
      <w:pPr>
        <w:ind w:firstLine="708"/>
        <w:jc w:val="both"/>
        <w:rPr>
          <w:sz w:val="22"/>
          <w:szCs w:val="22"/>
        </w:rPr>
      </w:pPr>
      <w:r w:rsidRPr="00363E44">
        <w:rPr>
          <w:sz w:val="22"/>
          <w:szCs w:val="22"/>
        </w:rPr>
        <w:t xml:space="preserve">- производить ежедневный вывоз мусора в соответствии с договором и графиком на вывоз мусора; </w:t>
      </w:r>
    </w:p>
    <w:p w:rsidR="00C20EFA" w:rsidRPr="00363E44" w:rsidRDefault="00C20EFA" w:rsidP="00C20EFA">
      <w:pPr>
        <w:ind w:firstLine="708"/>
        <w:jc w:val="both"/>
        <w:rPr>
          <w:sz w:val="22"/>
          <w:szCs w:val="22"/>
        </w:rPr>
      </w:pPr>
      <w:r w:rsidRPr="00363E44">
        <w:rPr>
          <w:sz w:val="22"/>
          <w:szCs w:val="22"/>
        </w:rPr>
        <w:t xml:space="preserve">- производить ремонт и замену пришедших в негодность частей конструкций Объекта, остановочно-торгового модуля, тротуарного полотна (плитки) в радиусе 5 метров, по мере необходимости, а в случаях угрозы безопасности граждан - незамедлительно; </w:t>
      </w:r>
    </w:p>
    <w:p w:rsidR="00C20EFA" w:rsidRPr="00363E44" w:rsidRDefault="00C20EFA" w:rsidP="00C20EFA">
      <w:pPr>
        <w:ind w:firstLine="708"/>
        <w:jc w:val="both"/>
        <w:rPr>
          <w:sz w:val="22"/>
          <w:szCs w:val="22"/>
        </w:rPr>
      </w:pPr>
      <w:r w:rsidRPr="00363E44">
        <w:rPr>
          <w:sz w:val="22"/>
          <w:szCs w:val="22"/>
        </w:rPr>
        <w:t xml:space="preserve">- осуществлять праздничное оформление объекта к государственным праздничным дням Российской Федерации, Республики Коми и МР «Сосногорска», памятным датам. </w:t>
      </w:r>
    </w:p>
    <w:p w:rsidR="00C20EFA" w:rsidRPr="00363E44" w:rsidRDefault="00C20EFA" w:rsidP="00C20EFA">
      <w:pPr>
        <w:ind w:firstLine="708"/>
        <w:jc w:val="both"/>
        <w:rPr>
          <w:sz w:val="22"/>
          <w:szCs w:val="22"/>
        </w:rPr>
      </w:pPr>
      <w:r w:rsidRPr="00363E44">
        <w:rPr>
          <w:sz w:val="22"/>
          <w:szCs w:val="22"/>
        </w:rPr>
        <w:t xml:space="preserve">- не допускать складирования тары (в том числе, на крышах сооружений), листвы, травы, снега, сброса бытового и строительного мусора, производственных отходов; </w:t>
      </w:r>
    </w:p>
    <w:p w:rsidR="00C20EFA" w:rsidRPr="00363E44" w:rsidRDefault="00C20EFA" w:rsidP="00C20EFA">
      <w:pPr>
        <w:ind w:firstLine="708"/>
        <w:jc w:val="both"/>
        <w:rPr>
          <w:sz w:val="22"/>
          <w:szCs w:val="22"/>
        </w:rPr>
      </w:pPr>
      <w:r w:rsidRPr="00363E44">
        <w:rPr>
          <w:sz w:val="22"/>
          <w:szCs w:val="22"/>
        </w:rPr>
        <w:t xml:space="preserve">- производить завоз товаров, не создавая препятствий движению автотранспорта, пассажиров, пешеходов; </w:t>
      </w:r>
    </w:p>
    <w:p w:rsidR="00C20EFA" w:rsidRPr="00363E44" w:rsidRDefault="00C20EFA" w:rsidP="00C20EFA">
      <w:pPr>
        <w:ind w:firstLine="708"/>
        <w:jc w:val="both"/>
        <w:rPr>
          <w:sz w:val="22"/>
          <w:szCs w:val="22"/>
        </w:rPr>
      </w:pPr>
      <w:r w:rsidRPr="00363E44">
        <w:rPr>
          <w:sz w:val="22"/>
          <w:szCs w:val="22"/>
        </w:rPr>
        <w:t xml:space="preserve">- не осуществлять продажу спиртосодержащих, непищевых жидкостей; </w:t>
      </w:r>
    </w:p>
    <w:p w:rsidR="00C20EFA" w:rsidRPr="00363E44" w:rsidRDefault="00C20EFA" w:rsidP="00C20EFA">
      <w:pPr>
        <w:ind w:firstLine="708"/>
        <w:jc w:val="both"/>
        <w:rPr>
          <w:sz w:val="22"/>
          <w:szCs w:val="22"/>
        </w:rPr>
      </w:pPr>
      <w:r w:rsidRPr="00363E44">
        <w:rPr>
          <w:sz w:val="22"/>
          <w:szCs w:val="22"/>
        </w:rPr>
        <w:t xml:space="preserve">- не препятствовать проведению общегородских (праздничных) мероприятий (при необходимости). </w:t>
      </w:r>
    </w:p>
    <w:p w:rsidR="00C20EFA" w:rsidRPr="00363E44" w:rsidRDefault="00C20EFA" w:rsidP="00C20EFA">
      <w:pPr>
        <w:ind w:firstLine="708"/>
        <w:jc w:val="both"/>
        <w:rPr>
          <w:sz w:val="22"/>
          <w:szCs w:val="22"/>
        </w:rPr>
      </w:pPr>
      <w:r w:rsidRPr="00363E44">
        <w:rPr>
          <w:sz w:val="22"/>
          <w:szCs w:val="22"/>
        </w:rPr>
        <w:t>2.3.5. Обеспечить постоянное наличие на Объекте и предъявление по требованию контролирующих органов следующих документов:</w:t>
      </w:r>
    </w:p>
    <w:p w:rsidR="00C20EFA" w:rsidRPr="00363E44" w:rsidRDefault="00C20EFA" w:rsidP="00C20EFA">
      <w:pPr>
        <w:ind w:firstLine="708"/>
        <w:jc w:val="both"/>
        <w:rPr>
          <w:sz w:val="22"/>
          <w:szCs w:val="22"/>
        </w:rPr>
      </w:pPr>
      <w:r w:rsidRPr="00363E44">
        <w:rPr>
          <w:sz w:val="22"/>
          <w:szCs w:val="22"/>
        </w:rPr>
        <w:t xml:space="preserve">- свидетельства о праве размещения Объекта; </w:t>
      </w:r>
    </w:p>
    <w:p w:rsidR="00C20EFA" w:rsidRPr="00363E44" w:rsidRDefault="00C20EFA" w:rsidP="00C20EFA">
      <w:pPr>
        <w:ind w:firstLine="708"/>
        <w:jc w:val="both"/>
        <w:rPr>
          <w:sz w:val="22"/>
          <w:szCs w:val="22"/>
        </w:rPr>
      </w:pPr>
      <w:r w:rsidRPr="00363E44">
        <w:rPr>
          <w:sz w:val="22"/>
          <w:szCs w:val="22"/>
        </w:rPr>
        <w:t xml:space="preserve">- вывески о ведомственной принадлежности Объекта; </w:t>
      </w:r>
    </w:p>
    <w:p w:rsidR="00C20EFA" w:rsidRPr="00363E44" w:rsidRDefault="00C20EFA" w:rsidP="00C20EFA">
      <w:pPr>
        <w:ind w:firstLine="708"/>
        <w:jc w:val="both"/>
        <w:rPr>
          <w:sz w:val="22"/>
          <w:szCs w:val="22"/>
        </w:rPr>
      </w:pPr>
      <w:r w:rsidRPr="00363E44">
        <w:rPr>
          <w:sz w:val="22"/>
          <w:szCs w:val="22"/>
        </w:rPr>
        <w:t xml:space="preserve">- </w:t>
      </w:r>
      <w:proofErr w:type="gramStart"/>
      <w:r w:rsidRPr="00363E44">
        <w:rPr>
          <w:sz w:val="22"/>
          <w:szCs w:val="22"/>
        </w:rPr>
        <w:t>подтверждающих</w:t>
      </w:r>
      <w:proofErr w:type="gramEnd"/>
      <w:r w:rsidRPr="00363E44">
        <w:rPr>
          <w:sz w:val="22"/>
          <w:szCs w:val="22"/>
        </w:rPr>
        <w:t xml:space="preserve"> источник поступления, качество и безопасность реализуемой продукции; </w:t>
      </w:r>
    </w:p>
    <w:p w:rsidR="00C20EFA" w:rsidRPr="00363E44" w:rsidRDefault="00C20EFA" w:rsidP="00C20EFA">
      <w:pPr>
        <w:ind w:firstLine="708"/>
        <w:jc w:val="both"/>
        <w:rPr>
          <w:sz w:val="22"/>
          <w:szCs w:val="22"/>
        </w:rPr>
      </w:pPr>
      <w:r w:rsidRPr="00363E44">
        <w:rPr>
          <w:sz w:val="22"/>
          <w:szCs w:val="22"/>
        </w:rPr>
        <w:t xml:space="preserve">- 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 </w:t>
      </w:r>
    </w:p>
    <w:p w:rsidR="00C20EFA" w:rsidRPr="00363E44" w:rsidRDefault="00C20EFA" w:rsidP="00C20EFA">
      <w:pPr>
        <w:ind w:firstLine="708"/>
        <w:jc w:val="both"/>
        <w:rPr>
          <w:sz w:val="22"/>
          <w:szCs w:val="22"/>
        </w:rPr>
      </w:pPr>
      <w:r w:rsidRPr="00363E44">
        <w:rPr>
          <w:sz w:val="22"/>
          <w:szCs w:val="22"/>
        </w:rPr>
        <w:t xml:space="preserve">- предусмотренных Законом Российской Федерации «О защите прав потребителей»; </w:t>
      </w:r>
    </w:p>
    <w:p w:rsidR="00C20EFA" w:rsidRPr="00363E44" w:rsidRDefault="00C20EFA" w:rsidP="00C20EFA">
      <w:pPr>
        <w:ind w:firstLine="708"/>
        <w:jc w:val="both"/>
        <w:rPr>
          <w:sz w:val="22"/>
          <w:szCs w:val="22"/>
        </w:rPr>
      </w:pPr>
      <w:r w:rsidRPr="00363E44">
        <w:rPr>
          <w:sz w:val="22"/>
          <w:szCs w:val="22"/>
        </w:rPr>
        <w:t xml:space="preserve">- журнала учета мероприятий по </w:t>
      </w:r>
      <w:proofErr w:type="gramStart"/>
      <w:r w:rsidRPr="00363E44">
        <w:rPr>
          <w:sz w:val="22"/>
          <w:szCs w:val="22"/>
        </w:rPr>
        <w:t>контролю за</w:t>
      </w:r>
      <w:proofErr w:type="gramEnd"/>
      <w:r w:rsidRPr="00363E44">
        <w:rPr>
          <w:sz w:val="22"/>
          <w:szCs w:val="22"/>
        </w:rPr>
        <w:t xml:space="preserve"> торговым объектом; </w:t>
      </w:r>
    </w:p>
    <w:p w:rsidR="00C20EFA" w:rsidRPr="00363E44" w:rsidRDefault="00C20EFA" w:rsidP="00C20EFA">
      <w:pPr>
        <w:ind w:firstLine="708"/>
        <w:jc w:val="both"/>
        <w:rPr>
          <w:sz w:val="22"/>
          <w:szCs w:val="22"/>
        </w:rPr>
      </w:pPr>
      <w:r w:rsidRPr="00363E44">
        <w:rPr>
          <w:sz w:val="22"/>
          <w:szCs w:val="22"/>
        </w:rPr>
        <w:t xml:space="preserve">- копии договора на право размещения нестационарного торгового объекта и договора на вывоз мусора. </w:t>
      </w:r>
    </w:p>
    <w:p w:rsidR="00C20EFA" w:rsidRPr="00363E44" w:rsidRDefault="00C20EFA" w:rsidP="00C20EFA">
      <w:pPr>
        <w:ind w:firstLine="708"/>
        <w:jc w:val="both"/>
        <w:rPr>
          <w:sz w:val="22"/>
          <w:szCs w:val="22"/>
        </w:rPr>
      </w:pPr>
      <w:r w:rsidRPr="00363E44">
        <w:rPr>
          <w:sz w:val="22"/>
          <w:szCs w:val="22"/>
        </w:rPr>
        <w:t>2.3.6. В течение 3-х рабочих дней со дня подписания Договора перечислить в местный бюджет плату за право размещения нестационарного торгового объекта на территории муниципального района «Сосногорск» (расчет в приложении 1 к настоящему договору) в размере ____________________________________________________________</w:t>
      </w:r>
    </w:p>
    <w:p w:rsidR="00C20EFA" w:rsidRPr="00363E44" w:rsidRDefault="00C20EFA" w:rsidP="00C20EFA">
      <w:pPr>
        <w:jc w:val="both"/>
        <w:rPr>
          <w:sz w:val="22"/>
          <w:szCs w:val="22"/>
        </w:rPr>
      </w:pPr>
      <w:r w:rsidRPr="00363E44">
        <w:rPr>
          <w:sz w:val="22"/>
          <w:szCs w:val="22"/>
        </w:rPr>
        <w:t xml:space="preserve">по следующим реквизитам: </w:t>
      </w:r>
    </w:p>
    <w:p w:rsidR="00C20EFA" w:rsidRPr="00363E44" w:rsidRDefault="00C20EFA" w:rsidP="00C20EFA">
      <w:pPr>
        <w:jc w:val="both"/>
        <w:rPr>
          <w:sz w:val="22"/>
          <w:szCs w:val="22"/>
        </w:rPr>
      </w:pPr>
      <w:r w:rsidRPr="00363E44">
        <w:rPr>
          <w:sz w:val="22"/>
          <w:szCs w:val="22"/>
        </w:rPr>
        <w:lastRenderedPageBreak/>
        <w:t>-   Получатель:  Администрация МО  МР «Сосногорск»</w:t>
      </w:r>
    </w:p>
    <w:p w:rsidR="00C20EFA" w:rsidRPr="00363E44" w:rsidRDefault="00C20EFA" w:rsidP="00C20EFA">
      <w:pPr>
        <w:jc w:val="both"/>
        <w:rPr>
          <w:sz w:val="22"/>
          <w:szCs w:val="22"/>
        </w:rPr>
      </w:pPr>
      <w:r w:rsidRPr="00363E44">
        <w:rPr>
          <w:sz w:val="22"/>
          <w:szCs w:val="22"/>
        </w:rPr>
        <w:t>- Назначение платежа: плата за право размещения нестационарного торгового объекта.</w:t>
      </w:r>
    </w:p>
    <w:p w:rsidR="00C20EFA" w:rsidRPr="00363E44" w:rsidRDefault="00C20EFA" w:rsidP="00C20EFA">
      <w:pPr>
        <w:ind w:firstLine="708"/>
        <w:jc w:val="both"/>
        <w:rPr>
          <w:sz w:val="22"/>
          <w:szCs w:val="22"/>
        </w:rPr>
      </w:pPr>
      <w:r w:rsidRPr="00363E44">
        <w:rPr>
          <w:sz w:val="22"/>
          <w:szCs w:val="22"/>
        </w:rPr>
        <w:t xml:space="preserve">2.3.7. </w:t>
      </w:r>
      <w:proofErr w:type="gramStart"/>
      <w:r w:rsidRPr="00363E44">
        <w:rPr>
          <w:sz w:val="22"/>
          <w:szCs w:val="22"/>
        </w:rPr>
        <w:t xml:space="preserve">Освободить  занимаемую территорию от Объекта и привести ее в первоначальное состояние без разрушения тротуарного полотна и конструкций остановочного модуля (при демонтаже остановочно-торгового модуля), с соблюдением мер безопасности для граждан, в течение 3-х рабочих дней: по окончании срока действия Договора; в случае досрочного расторжения Договора по инициативе Администрации в соответствии с разделом 3 настоящего Договора. </w:t>
      </w:r>
      <w:proofErr w:type="gramEnd"/>
    </w:p>
    <w:p w:rsidR="00C20EFA" w:rsidRPr="00363E44" w:rsidRDefault="00C20EFA" w:rsidP="00C20EFA">
      <w:pPr>
        <w:ind w:firstLine="708"/>
        <w:jc w:val="center"/>
        <w:rPr>
          <w:sz w:val="22"/>
          <w:szCs w:val="22"/>
        </w:rPr>
      </w:pPr>
      <w:r w:rsidRPr="00363E44">
        <w:rPr>
          <w:sz w:val="22"/>
          <w:szCs w:val="22"/>
        </w:rPr>
        <w:t>3. Расторжение Договора</w:t>
      </w:r>
    </w:p>
    <w:p w:rsidR="00C20EFA" w:rsidRPr="00363E44" w:rsidRDefault="00C20EFA" w:rsidP="00C20EFA">
      <w:pPr>
        <w:ind w:firstLine="708"/>
        <w:jc w:val="both"/>
        <w:rPr>
          <w:sz w:val="22"/>
          <w:szCs w:val="22"/>
        </w:rPr>
      </w:pPr>
      <w:r w:rsidRPr="00363E44">
        <w:rPr>
          <w:sz w:val="22"/>
          <w:szCs w:val="22"/>
        </w:rPr>
        <w:t xml:space="preserve">3.1. Администрация имеет право досрочно в одностороннем порядке расторгнуть настоящий Договор, письменно уведомив Участника за 3 дня, в случаях: за правонарушения в области торговли, содержания территорий, а также в сфере благоустройства и </w:t>
      </w:r>
      <w:proofErr w:type="spellStart"/>
      <w:r w:rsidRPr="00363E44">
        <w:rPr>
          <w:sz w:val="22"/>
          <w:szCs w:val="22"/>
        </w:rPr>
        <w:t>неустранения</w:t>
      </w:r>
      <w:proofErr w:type="spellEnd"/>
      <w:r w:rsidRPr="00363E44">
        <w:rPr>
          <w:sz w:val="22"/>
          <w:szCs w:val="22"/>
        </w:rPr>
        <w:t xml:space="preserve"> в срок нарушений, выявленных надзорными органами; </w:t>
      </w:r>
      <w:proofErr w:type="gramStart"/>
      <w:r w:rsidRPr="00363E44">
        <w:rPr>
          <w:sz w:val="22"/>
          <w:szCs w:val="22"/>
        </w:rPr>
        <w:t xml:space="preserve">при несоответствии внешнего вида фактически размещенного Объекта и прилегающей территории и других фактов условиям Конкурсной документации и настоящего договора выявленном в ходе проверки Администрацией муниципального района «Сосногорск»; в случае размещения Объекта в ином месте, чем определено конкурсной документацией и условиями настоящего договора; при необходимости проведения реконструкции Объекта или использования земельного участка, на котором расположен Объект, для муниципальных нужд. </w:t>
      </w:r>
      <w:proofErr w:type="gramEnd"/>
    </w:p>
    <w:p w:rsidR="00C20EFA" w:rsidRPr="00363E44" w:rsidRDefault="00C20EFA" w:rsidP="00C20EFA">
      <w:pPr>
        <w:ind w:firstLine="708"/>
        <w:jc w:val="both"/>
        <w:rPr>
          <w:sz w:val="22"/>
          <w:szCs w:val="22"/>
        </w:rPr>
      </w:pPr>
      <w:r w:rsidRPr="00363E44">
        <w:rPr>
          <w:sz w:val="22"/>
          <w:szCs w:val="22"/>
        </w:rPr>
        <w:t xml:space="preserve">3.2. По истечении 3-х дней с момента уведомления Участника по адресу, указанному в Договоре, в соответствии с пунктом 4.1 настоящий Договор считается расторгнутым. </w:t>
      </w:r>
    </w:p>
    <w:p w:rsidR="00C20EFA" w:rsidRPr="00363E44" w:rsidRDefault="00C20EFA" w:rsidP="00C20EFA">
      <w:pPr>
        <w:ind w:firstLine="708"/>
        <w:jc w:val="center"/>
        <w:rPr>
          <w:sz w:val="22"/>
          <w:szCs w:val="22"/>
        </w:rPr>
      </w:pPr>
      <w:r w:rsidRPr="00363E44">
        <w:rPr>
          <w:sz w:val="22"/>
          <w:szCs w:val="22"/>
        </w:rPr>
        <w:t>4. Прочие условия</w:t>
      </w:r>
    </w:p>
    <w:p w:rsidR="00C20EFA" w:rsidRPr="00363E44" w:rsidRDefault="00C20EFA" w:rsidP="00C20EFA">
      <w:pPr>
        <w:ind w:firstLine="708"/>
        <w:jc w:val="both"/>
        <w:rPr>
          <w:sz w:val="22"/>
          <w:szCs w:val="22"/>
        </w:rPr>
      </w:pPr>
      <w:r w:rsidRPr="00363E44">
        <w:rPr>
          <w:sz w:val="22"/>
          <w:szCs w:val="22"/>
        </w:rPr>
        <w:t xml:space="preserve">4.1. Изменения и дополнения к настоящему Договору действительны, если они сделаны в письменной форме, оформлены дополнительными Соглашениями и подписаны уполномоченными представителями сторон. </w:t>
      </w:r>
    </w:p>
    <w:p w:rsidR="00C20EFA" w:rsidRPr="00363E44" w:rsidRDefault="00C20EFA" w:rsidP="00C20EFA">
      <w:pPr>
        <w:ind w:firstLine="708"/>
        <w:jc w:val="both"/>
        <w:rPr>
          <w:sz w:val="22"/>
          <w:szCs w:val="22"/>
        </w:rPr>
      </w:pPr>
      <w:r w:rsidRPr="00363E44">
        <w:rPr>
          <w:sz w:val="22"/>
          <w:szCs w:val="22"/>
        </w:rPr>
        <w:t xml:space="preserve">4.2. В случае изменения адреса или иных реквизитов каждая из сторон обязана в 10-дневный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 </w:t>
      </w:r>
    </w:p>
    <w:p w:rsidR="00C20EFA" w:rsidRPr="00363E44" w:rsidRDefault="00C20EFA" w:rsidP="00C20EFA">
      <w:pPr>
        <w:ind w:firstLine="708"/>
        <w:jc w:val="both"/>
        <w:rPr>
          <w:sz w:val="22"/>
          <w:szCs w:val="22"/>
        </w:rPr>
      </w:pPr>
      <w:r w:rsidRPr="00363E44">
        <w:rPr>
          <w:sz w:val="22"/>
          <w:szCs w:val="22"/>
        </w:rPr>
        <w:t xml:space="preserve">4.3. Взаимоотношения сторон, не урегулированные настоящим Договором, регламентируются действующим законодательством. </w:t>
      </w:r>
    </w:p>
    <w:p w:rsidR="00C20EFA" w:rsidRPr="00363E44" w:rsidRDefault="00C20EFA" w:rsidP="00C20EFA">
      <w:pPr>
        <w:ind w:firstLine="708"/>
        <w:jc w:val="both"/>
        <w:rPr>
          <w:sz w:val="22"/>
          <w:szCs w:val="22"/>
        </w:rPr>
      </w:pPr>
      <w:r w:rsidRPr="00363E44">
        <w:rPr>
          <w:sz w:val="22"/>
          <w:szCs w:val="22"/>
        </w:rPr>
        <w:t xml:space="preserve">4.4. Договор составлен в 2-х экземплярах. </w:t>
      </w:r>
    </w:p>
    <w:p w:rsidR="00C20EFA" w:rsidRPr="00363E44" w:rsidRDefault="00C20EFA" w:rsidP="00C20EFA">
      <w:pPr>
        <w:ind w:firstLine="708"/>
        <w:jc w:val="center"/>
        <w:rPr>
          <w:sz w:val="22"/>
          <w:szCs w:val="22"/>
        </w:rPr>
      </w:pPr>
      <w:r w:rsidRPr="00363E44">
        <w:rPr>
          <w:sz w:val="22"/>
          <w:szCs w:val="22"/>
        </w:rPr>
        <w:t xml:space="preserve">5. Юридические адреса и подписи сторон: </w:t>
      </w:r>
    </w:p>
    <w:p w:rsidR="00C20EFA" w:rsidRPr="00363E44" w:rsidRDefault="00C20EFA" w:rsidP="00C20EFA">
      <w:pPr>
        <w:ind w:firstLine="708"/>
        <w:jc w:val="center"/>
        <w:rPr>
          <w:sz w:val="22"/>
          <w:szCs w:val="22"/>
        </w:rPr>
      </w:pPr>
    </w:p>
    <w:p w:rsidR="00C20EFA" w:rsidRPr="00363E44" w:rsidRDefault="00C20EFA" w:rsidP="00C20EFA">
      <w:pPr>
        <w:jc w:val="both"/>
        <w:rPr>
          <w:sz w:val="22"/>
          <w:szCs w:val="22"/>
        </w:rPr>
      </w:pPr>
      <w:r w:rsidRPr="00363E44">
        <w:rPr>
          <w:sz w:val="22"/>
          <w:szCs w:val="22"/>
        </w:rPr>
        <w:t>Администрация                                                                       Предприятие</w:t>
      </w:r>
    </w:p>
    <w:p w:rsidR="00C20EFA" w:rsidRPr="00363E44" w:rsidRDefault="00C20EFA" w:rsidP="00C20EFA">
      <w:pPr>
        <w:ind w:firstLine="708"/>
        <w:jc w:val="both"/>
        <w:rPr>
          <w:sz w:val="22"/>
          <w:szCs w:val="22"/>
        </w:rPr>
      </w:pPr>
    </w:p>
    <w:p w:rsidR="00C20EFA" w:rsidRPr="00D006BA" w:rsidRDefault="00C20EFA" w:rsidP="00C20EFA">
      <w:pPr>
        <w:jc w:val="right"/>
        <w:rPr>
          <w:sz w:val="22"/>
          <w:szCs w:val="22"/>
        </w:rPr>
      </w:pPr>
      <w:r w:rsidRPr="00D006BA">
        <w:rPr>
          <w:sz w:val="22"/>
          <w:szCs w:val="22"/>
        </w:rPr>
        <w:t xml:space="preserve">Приложение 6 </w:t>
      </w:r>
    </w:p>
    <w:p w:rsidR="00C20EFA" w:rsidRPr="00D006BA" w:rsidRDefault="00C20EFA" w:rsidP="00C20EFA">
      <w:pPr>
        <w:jc w:val="right"/>
        <w:rPr>
          <w:sz w:val="22"/>
          <w:szCs w:val="22"/>
        </w:rPr>
      </w:pPr>
      <w:r w:rsidRPr="00D006BA">
        <w:rPr>
          <w:sz w:val="22"/>
          <w:szCs w:val="22"/>
        </w:rPr>
        <w:t>к порядку</w:t>
      </w:r>
      <w:r>
        <w:t xml:space="preserve"> </w:t>
      </w:r>
      <w:r w:rsidRPr="00D006BA">
        <w:rPr>
          <w:sz w:val="22"/>
          <w:szCs w:val="22"/>
        </w:rPr>
        <w:t xml:space="preserve">размещения  </w:t>
      </w:r>
      <w:proofErr w:type="gramStart"/>
      <w:r w:rsidRPr="00D006BA">
        <w:rPr>
          <w:sz w:val="22"/>
          <w:szCs w:val="22"/>
        </w:rPr>
        <w:t>нестационарных</w:t>
      </w:r>
      <w:proofErr w:type="gramEnd"/>
      <w:r w:rsidRPr="00D006BA">
        <w:rPr>
          <w:sz w:val="22"/>
          <w:szCs w:val="22"/>
        </w:rPr>
        <w:t xml:space="preserve"> </w:t>
      </w:r>
    </w:p>
    <w:p w:rsidR="00C20EFA" w:rsidRPr="00D006BA" w:rsidRDefault="00C20EFA" w:rsidP="00C20EFA">
      <w:pPr>
        <w:jc w:val="right"/>
        <w:rPr>
          <w:sz w:val="22"/>
          <w:szCs w:val="22"/>
        </w:rPr>
      </w:pPr>
      <w:r w:rsidRPr="00D006BA">
        <w:rPr>
          <w:sz w:val="22"/>
          <w:szCs w:val="22"/>
        </w:rPr>
        <w:t xml:space="preserve">торговых объектов на территории </w:t>
      </w:r>
    </w:p>
    <w:p w:rsidR="00C20EFA" w:rsidRPr="00D006BA" w:rsidRDefault="00C20EFA" w:rsidP="00C20EFA">
      <w:pPr>
        <w:jc w:val="right"/>
        <w:rPr>
          <w:sz w:val="22"/>
          <w:szCs w:val="22"/>
        </w:rPr>
      </w:pPr>
      <w:r w:rsidRPr="00D006BA">
        <w:rPr>
          <w:sz w:val="22"/>
          <w:szCs w:val="22"/>
        </w:rPr>
        <w:t>муниципального района «Сосногорск»</w:t>
      </w:r>
    </w:p>
    <w:p w:rsidR="00C20EFA" w:rsidRPr="003F35F0" w:rsidRDefault="00C20EFA" w:rsidP="00C20EFA">
      <w:pPr>
        <w:jc w:val="right"/>
        <w:rPr>
          <w:sz w:val="22"/>
          <w:szCs w:val="22"/>
        </w:rPr>
      </w:pPr>
    </w:p>
    <w:tbl>
      <w:tblPr>
        <w:tblStyle w:val="afff3"/>
        <w:tblW w:w="0" w:type="auto"/>
        <w:tblInd w:w="108" w:type="dxa"/>
        <w:tblLook w:val="04A0"/>
      </w:tblPr>
      <w:tblGrid>
        <w:gridCol w:w="10740"/>
      </w:tblGrid>
      <w:tr w:rsidR="00C20EFA" w:rsidTr="00660A30">
        <w:tc>
          <w:tcPr>
            <w:tcW w:w="10740" w:type="dxa"/>
          </w:tcPr>
          <w:p w:rsidR="00C20EFA" w:rsidRDefault="00C20EFA" w:rsidP="00660A30">
            <w:pPr>
              <w:jc w:val="center"/>
              <w:rPr>
                <w:rFonts w:cstheme="minorHAnsi"/>
                <w:sz w:val="20"/>
              </w:rPr>
            </w:pPr>
          </w:p>
          <w:p w:rsidR="00C20EFA" w:rsidRPr="00B26253" w:rsidRDefault="00C20EFA" w:rsidP="00660A30">
            <w:pPr>
              <w:jc w:val="center"/>
              <w:rPr>
                <w:rFonts w:cstheme="minorHAnsi"/>
                <w:sz w:val="20"/>
              </w:rPr>
            </w:pPr>
            <w:r>
              <w:rPr>
                <w:noProof/>
              </w:rPr>
              <w:drawing>
                <wp:inline distT="0" distB="0" distL="0" distR="0">
                  <wp:extent cx="790575" cy="933450"/>
                  <wp:effectExtent l="19050" t="0" r="9525" b="0"/>
                  <wp:docPr id="1" name="Рисунок 2"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герб11"/>
                          <pic:cNvPicPr>
                            <a:picLocks noChangeAspect="1" noChangeArrowheads="1"/>
                          </pic:cNvPicPr>
                        </pic:nvPicPr>
                        <pic:blipFill>
                          <a:blip r:embed="rId39" cstate="print"/>
                          <a:srcRect/>
                          <a:stretch>
                            <a:fillRect/>
                          </a:stretch>
                        </pic:blipFill>
                        <pic:spPr bwMode="auto">
                          <a:xfrm>
                            <a:off x="0" y="0"/>
                            <a:ext cx="790575" cy="933450"/>
                          </a:xfrm>
                          <a:prstGeom prst="rect">
                            <a:avLst/>
                          </a:prstGeom>
                          <a:noFill/>
                          <a:ln w="9525">
                            <a:noFill/>
                            <a:miter lim="800000"/>
                            <a:headEnd/>
                            <a:tailEnd/>
                          </a:ln>
                        </pic:spPr>
                      </pic:pic>
                    </a:graphicData>
                  </a:graphic>
                </wp:inline>
              </w:drawing>
            </w:r>
          </w:p>
          <w:p w:rsidR="00C20EFA" w:rsidRPr="00FA4EF3" w:rsidRDefault="00C20EFA" w:rsidP="00660A30">
            <w:pPr>
              <w:jc w:val="center"/>
            </w:pPr>
            <w:r w:rsidRPr="00FA4EF3">
              <w:t>МУНИЦИПАЛЬНОЕ ОБРАЗОВАНИЕ</w:t>
            </w:r>
            <w:r w:rsidRPr="00FA4EF3">
              <w:br/>
              <w:t>МУНИЦИПАЛЬНЫЙ РАЙОН «СОСНОГОРСК»</w:t>
            </w:r>
          </w:p>
          <w:p w:rsidR="00C20EFA" w:rsidRPr="00FA4EF3" w:rsidRDefault="00C20EFA" w:rsidP="00660A30">
            <w:pPr>
              <w:jc w:val="center"/>
            </w:pPr>
          </w:p>
          <w:p w:rsidR="00C20EFA" w:rsidRPr="00FA4EF3" w:rsidRDefault="00C20EFA" w:rsidP="00660A30">
            <w:pPr>
              <w:jc w:val="center"/>
              <w:rPr>
                <w:b/>
              </w:rPr>
            </w:pPr>
            <w:r w:rsidRPr="00FA4EF3">
              <w:rPr>
                <w:b/>
              </w:rPr>
              <w:t>ТАЛОН</w:t>
            </w:r>
          </w:p>
          <w:p w:rsidR="00C20EFA" w:rsidRPr="00FA4EF3" w:rsidRDefault="00C20EFA" w:rsidP="00660A30">
            <w:pPr>
              <w:jc w:val="center"/>
              <w:rPr>
                <w:b/>
              </w:rPr>
            </w:pPr>
            <w:r w:rsidRPr="00FA4EF3">
              <w:rPr>
                <w:b/>
              </w:rPr>
              <w:t>на право размещения нестационарного торгового объекта</w:t>
            </w:r>
          </w:p>
          <w:p w:rsidR="00C20EFA" w:rsidRPr="00FA4EF3" w:rsidRDefault="00C20EFA" w:rsidP="00660A30">
            <w:pPr>
              <w:jc w:val="center"/>
            </w:pPr>
          </w:p>
          <w:p w:rsidR="00C20EFA" w:rsidRPr="00FA4EF3" w:rsidRDefault="00C20EFA" w:rsidP="00660A30">
            <w:pPr>
              <w:jc w:val="both"/>
            </w:pPr>
            <w:r>
              <w:t xml:space="preserve">           </w:t>
            </w:r>
            <w:r w:rsidRPr="00FA4EF3">
              <w:t>Основание: Постановление администрации муниципального района «Сосногорск»</w:t>
            </w:r>
          </w:p>
          <w:p w:rsidR="00C20EFA" w:rsidRPr="00FA4EF3" w:rsidRDefault="00C20EFA" w:rsidP="00660A30">
            <w:pPr>
              <w:jc w:val="both"/>
            </w:pPr>
            <w:r w:rsidRPr="00FA4EF3">
              <w:t xml:space="preserve">№_____ от «____»__________20___г. </w:t>
            </w:r>
          </w:p>
          <w:p w:rsidR="00C20EFA" w:rsidRPr="00FA4EF3" w:rsidRDefault="00C20EFA" w:rsidP="00660A30">
            <w:pPr>
              <w:jc w:val="both"/>
            </w:pPr>
          </w:p>
          <w:p w:rsidR="00C20EFA" w:rsidRPr="00FA4EF3" w:rsidRDefault="00C20EFA" w:rsidP="00660A30">
            <w:pPr>
              <w:jc w:val="both"/>
            </w:pPr>
            <w:r w:rsidRPr="00FA4EF3">
              <w:t xml:space="preserve">            Выдан: ____________________________________________________________________</w:t>
            </w:r>
          </w:p>
          <w:p w:rsidR="00C20EFA" w:rsidRPr="00FA4EF3" w:rsidRDefault="00C20EFA" w:rsidP="00660A30">
            <w:pPr>
              <w:jc w:val="both"/>
            </w:pPr>
            <w:r w:rsidRPr="00FA4EF3">
              <w:t xml:space="preserve">                           ( кому – Ф.И.О. пенсионера)</w:t>
            </w:r>
          </w:p>
          <w:p w:rsidR="00C20EFA" w:rsidRPr="00FA4EF3" w:rsidRDefault="00C20EFA" w:rsidP="00660A30">
            <w:pPr>
              <w:jc w:val="both"/>
            </w:pPr>
            <w:r w:rsidRPr="00FA4EF3">
              <w:t xml:space="preserve">           </w:t>
            </w:r>
          </w:p>
          <w:p w:rsidR="00C20EFA" w:rsidRPr="00FA4EF3" w:rsidRDefault="00C20EFA" w:rsidP="00660A30">
            <w:pPr>
              <w:jc w:val="both"/>
            </w:pPr>
            <w:r w:rsidRPr="00FA4EF3">
              <w:t xml:space="preserve">            Адрес проживания (регистрации)_______________________________________________</w:t>
            </w:r>
          </w:p>
          <w:p w:rsidR="00C20EFA" w:rsidRPr="00FA4EF3" w:rsidRDefault="00C20EFA" w:rsidP="00660A30">
            <w:pPr>
              <w:jc w:val="both"/>
            </w:pPr>
            <w:r w:rsidRPr="00FA4EF3">
              <w:t>_______________________________________________________________________________</w:t>
            </w:r>
          </w:p>
          <w:p w:rsidR="00C20EFA" w:rsidRPr="00FA4EF3" w:rsidRDefault="00C20EFA" w:rsidP="00660A30">
            <w:pPr>
              <w:jc w:val="both"/>
            </w:pPr>
            <w:r w:rsidRPr="00FA4EF3">
              <w:lastRenderedPageBreak/>
              <w:t>_____________________________________________________________________________</w:t>
            </w:r>
          </w:p>
          <w:p w:rsidR="00C20EFA" w:rsidRPr="00FA4EF3" w:rsidRDefault="00C20EFA" w:rsidP="00660A30">
            <w:pPr>
              <w:jc w:val="both"/>
            </w:pPr>
            <w:r w:rsidRPr="00FA4EF3">
              <w:t xml:space="preserve">          </w:t>
            </w:r>
            <w:r w:rsidRPr="00A51230">
              <w:t>Пенсионная книжка:</w:t>
            </w:r>
            <w:r w:rsidRPr="00FA4EF3">
              <w:t xml:space="preserve"> _________________________________________________________</w:t>
            </w:r>
          </w:p>
          <w:p w:rsidR="00C20EFA" w:rsidRPr="00FA4EF3" w:rsidRDefault="00C20EFA" w:rsidP="00660A30">
            <w:pPr>
              <w:jc w:val="both"/>
            </w:pPr>
            <w:r w:rsidRPr="00FA4EF3">
              <w:t xml:space="preserve">                                                                                (номер, дата выдачи)</w:t>
            </w:r>
          </w:p>
          <w:p w:rsidR="00C20EFA" w:rsidRPr="00FA4EF3" w:rsidRDefault="00C20EFA" w:rsidP="00660A30">
            <w:pPr>
              <w:jc w:val="both"/>
            </w:pPr>
            <w:r w:rsidRPr="00FA4EF3">
              <w:t xml:space="preserve">          Дачная книжка: ____________________________________________________________</w:t>
            </w:r>
          </w:p>
          <w:p w:rsidR="00C20EFA" w:rsidRPr="00FA4EF3" w:rsidRDefault="00C20EFA" w:rsidP="00660A30">
            <w:pPr>
              <w:jc w:val="both"/>
            </w:pPr>
            <w:r w:rsidRPr="00FA4EF3">
              <w:t xml:space="preserve">                                                                                (номер, дата выдачи, местечко)  </w:t>
            </w:r>
          </w:p>
          <w:p w:rsidR="00C20EFA" w:rsidRPr="00FA4EF3" w:rsidRDefault="00C20EFA" w:rsidP="00660A30">
            <w:pPr>
              <w:jc w:val="both"/>
            </w:pPr>
            <w:r w:rsidRPr="00FA4EF3">
              <w:t xml:space="preserve">          Место торговли: ___________________________________________________________</w:t>
            </w:r>
          </w:p>
          <w:p w:rsidR="00C20EFA" w:rsidRPr="00FA4EF3" w:rsidRDefault="00C20EFA" w:rsidP="00660A30">
            <w:pPr>
              <w:jc w:val="both"/>
            </w:pPr>
            <w:r w:rsidRPr="00FA4EF3">
              <w:t xml:space="preserve">          </w:t>
            </w:r>
            <w:r>
              <w:t xml:space="preserve"> </w:t>
            </w:r>
            <w:r w:rsidRPr="00FA4EF3">
              <w:t>Ассортимент:  _____________________________________________________________</w:t>
            </w:r>
          </w:p>
          <w:p w:rsidR="00C20EFA" w:rsidRPr="00FA4EF3" w:rsidRDefault="00C20EFA" w:rsidP="00660A30">
            <w:pPr>
              <w:jc w:val="both"/>
            </w:pPr>
            <w:r w:rsidRPr="00FA4EF3">
              <w:t xml:space="preserve">          </w:t>
            </w:r>
            <w:r>
              <w:t>Талон действителен: с</w:t>
            </w:r>
            <w:r w:rsidRPr="00FA4EF3">
              <w:t>____</w:t>
            </w:r>
            <w:r>
              <w:t>__________ года по_______________ год</w:t>
            </w:r>
            <w:r w:rsidRPr="00FA4EF3">
              <w:t xml:space="preserve"> при условии соблюдения санитарных норм и правил торговли, ежедневной уборки территории места торговли.</w:t>
            </w:r>
          </w:p>
          <w:p w:rsidR="00C20EFA" w:rsidRPr="00FA4EF3" w:rsidRDefault="00C20EFA" w:rsidP="00660A30">
            <w:pPr>
              <w:jc w:val="both"/>
            </w:pPr>
            <w:r w:rsidRPr="00FA4EF3">
              <w:t xml:space="preserve">          Администрация оставляет за собой право отозвать талон в случае поступления жалоб граждан, необходимости использования места торговли для муниципальных нужд, нарушений условий выдачи талона.</w:t>
            </w:r>
          </w:p>
          <w:p w:rsidR="00C20EFA" w:rsidRDefault="00C20EFA" w:rsidP="00660A30">
            <w:pPr>
              <w:jc w:val="both"/>
            </w:pPr>
            <w:r>
              <w:t>Глава муниципального района «Сосногорск» -</w:t>
            </w:r>
          </w:p>
          <w:p w:rsidR="00C20EFA" w:rsidRDefault="00C20EFA" w:rsidP="00660A30">
            <w:pPr>
              <w:jc w:val="both"/>
            </w:pPr>
            <w:r>
              <w:t>руководитель администрации                                ______________</w:t>
            </w:r>
            <w:r w:rsidRPr="00FA4EF3">
              <w:t xml:space="preserve">  / </w:t>
            </w:r>
            <w:r>
              <w:t>_____________________</w:t>
            </w:r>
          </w:p>
          <w:p w:rsidR="00C20EFA" w:rsidRPr="00FA4EF3" w:rsidRDefault="00C20EFA" w:rsidP="00660A30">
            <w:r>
              <w:t xml:space="preserve">                                                                                               (подпись)              (расшифровка подписи)</w:t>
            </w:r>
          </w:p>
          <w:p w:rsidR="00C20EFA" w:rsidRPr="00FA4EF3" w:rsidRDefault="00C20EFA" w:rsidP="00660A30">
            <w:pPr>
              <w:jc w:val="both"/>
            </w:pPr>
            <w:r w:rsidRPr="00FA4EF3">
              <w:t>МП</w:t>
            </w:r>
          </w:p>
          <w:p w:rsidR="00C20EFA" w:rsidRDefault="00C20EFA" w:rsidP="00660A30">
            <w:pPr>
              <w:jc w:val="both"/>
            </w:pPr>
          </w:p>
        </w:tc>
      </w:tr>
    </w:tbl>
    <w:p w:rsidR="008B0824" w:rsidRDefault="008B0824" w:rsidP="00C20EFA">
      <w:pPr>
        <w:jc w:val="right"/>
        <w:rPr>
          <w:sz w:val="22"/>
          <w:szCs w:val="22"/>
        </w:rPr>
      </w:pPr>
    </w:p>
    <w:p w:rsidR="00C20EFA" w:rsidRPr="0042684C" w:rsidRDefault="00C20EFA" w:rsidP="00C20EFA">
      <w:pPr>
        <w:jc w:val="right"/>
        <w:rPr>
          <w:sz w:val="22"/>
          <w:szCs w:val="22"/>
        </w:rPr>
      </w:pPr>
      <w:r w:rsidRPr="0042684C">
        <w:rPr>
          <w:sz w:val="22"/>
          <w:szCs w:val="22"/>
        </w:rPr>
        <w:t xml:space="preserve">Приложение 7 </w:t>
      </w:r>
    </w:p>
    <w:p w:rsidR="00C20EFA" w:rsidRPr="0042684C" w:rsidRDefault="00C20EFA" w:rsidP="00C20EFA">
      <w:pPr>
        <w:jc w:val="right"/>
        <w:rPr>
          <w:sz w:val="22"/>
          <w:szCs w:val="22"/>
        </w:rPr>
      </w:pPr>
      <w:r w:rsidRPr="0042684C">
        <w:rPr>
          <w:sz w:val="22"/>
          <w:szCs w:val="22"/>
        </w:rPr>
        <w:t xml:space="preserve">к  порядку размещения  </w:t>
      </w:r>
    </w:p>
    <w:p w:rsidR="00C20EFA" w:rsidRPr="0042684C" w:rsidRDefault="00C20EFA" w:rsidP="00C20EFA">
      <w:pPr>
        <w:jc w:val="right"/>
        <w:rPr>
          <w:sz w:val="22"/>
          <w:szCs w:val="22"/>
        </w:rPr>
      </w:pPr>
      <w:r w:rsidRPr="0042684C">
        <w:rPr>
          <w:sz w:val="22"/>
          <w:szCs w:val="22"/>
        </w:rPr>
        <w:t xml:space="preserve">нестационарных торговых объектов на территории </w:t>
      </w:r>
    </w:p>
    <w:p w:rsidR="00C20EFA" w:rsidRPr="0042684C" w:rsidRDefault="00C20EFA" w:rsidP="00C20EFA">
      <w:pPr>
        <w:jc w:val="right"/>
        <w:rPr>
          <w:sz w:val="22"/>
          <w:szCs w:val="22"/>
        </w:rPr>
      </w:pPr>
      <w:r w:rsidRPr="0042684C">
        <w:rPr>
          <w:sz w:val="22"/>
          <w:szCs w:val="22"/>
        </w:rPr>
        <w:t>муниципального района «Сосногорск»</w:t>
      </w:r>
    </w:p>
    <w:p w:rsidR="00C20EFA" w:rsidRPr="0042684C" w:rsidRDefault="00C20EFA" w:rsidP="00C20EFA">
      <w:pPr>
        <w:jc w:val="right"/>
        <w:rPr>
          <w:sz w:val="22"/>
          <w:szCs w:val="22"/>
        </w:rPr>
      </w:pPr>
    </w:p>
    <w:p w:rsidR="00C20EFA" w:rsidRPr="0042684C" w:rsidRDefault="00C20EFA" w:rsidP="00C20EFA">
      <w:pPr>
        <w:jc w:val="right"/>
        <w:rPr>
          <w:sz w:val="22"/>
          <w:szCs w:val="22"/>
        </w:rPr>
      </w:pPr>
      <w:r w:rsidRPr="0042684C">
        <w:rPr>
          <w:sz w:val="22"/>
          <w:szCs w:val="22"/>
        </w:rPr>
        <w:t>В Администрацию</w:t>
      </w:r>
    </w:p>
    <w:p w:rsidR="00C20EFA" w:rsidRPr="0042684C" w:rsidRDefault="00C20EFA" w:rsidP="00C20EFA">
      <w:pPr>
        <w:jc w:val="right"/>
        <w:rPr>
          <w:sz w:val="22"/>
          <w:szCs w:val="22"/>
        </w:rPr>
      </w:pPr>
      <w:r w:rsidRPr="0042684C">
        <w:rPr>
          <w:sz w:val="22"/>
          <w:szCs w:val="22"/>
        </w:rPr>
        <w:t xml:space="preserve"> муниципального района «Сосногорск»</w:t>
      </w:r>
    </w:p>
    <w:p w:rsidR="00C20EFA" w:rsidRPr="00FA4EF3" w:rsidRDefault="00C20EFA" w:rsidP="00C20EFA">
      <w:pPr>
        <w:jc w:val="right"/>
      </w:pPr>
    </w:p>
    <w:p w:rsidR="00C20EFA" w:rsidRPr="00FA4EF3" w:rsidRDefault="00C20EFA" w:rsidP="00C20EFA">
      <w:pPr>
        <w:jc w:val="right"/>
      </w:pPr>
      <w:r w:rsidRPr="00FA4EF3">
        <w:t>от __________________________________</w:t>
      </w:r>
    </w:p>
    <w:p w:rsidR="00C20EFA" w:rsidRPr="00FA4EF3" w:rsidRDefault="00C20EFA" w:rsidP="00C20EFA">
      <w:pPr>
        <w:jc w:val="right"/>
      </w:pPr>
      <w:r w:rsidRPr="00FA4EF3">
        <w:t>__________________________________</w:t>
      </w:r>
    </w:p>
    <w:p w:rsidR="00C20EFA" w:rsidRPr="00FA4EF3" w:rsidRDefault="00C20EFA" w:rsidP="00C20EFA">
      <w:pPr>
        <w:jc w:val="right"/>
      </w:pPr>
      <w:r w:rsidRPr="00FA4EF3">
        <w:t>__________________________________</w:t>
      </w:r>
    </w:p>
    <w:p w:rsidR="00C20EFA" w:rsidRPr="00FA4EF3" w:rsidRDefault="00C20EFA" w:rsidP="00C20EFA">
      <w:pPr>
        <w:tabs>
          <w:tab w:val="left" w:pos="4962"/>
        </w:tabs>
      </w:pPr>
      <w:r>
        <w:t xml:space="preserve">                                                                                   </w:t>
      </w:r>
      <w:proofErr w:type="gramStart"/>
      <w:r w:rsidRPr="00FA4EF3">
        <w:t>проживающего</w:t>
      </w:r>
      <w:proofErr w:type="gramEnd"/>
      <w:r w:rsidRPr="00FA4EF3">
        <w:t xml:space="preserve"> по адресу:</w:t>
      </w:r>
    </w:p>
    <w:p w:rsidR="00C20EFA" w:rsidRPr="00FA4EF3" w:rsidRDefault="00C20EFA" w:rsidP="00C20EFA">
      <w:pPr>
        <w:jc w:val="right"/>
      </w:pPr>
      <w:r w:rsidRPr="00FA4EF3">
        <w:t>__________________________________</w:t>
      </w:r>
    </w:p>
    <w:p w:rsidR="00C20EFA" w:rsidRPr="00FA4EF3" w:rsidRDefault="00C20EFA" w:rsidP="00C20EFA">
      <w:pPr>
        <w:jc w:val="right"/>
      </w:pPr>
      <w:r w:rsidRPr="00FA4EF3">
        <w:t>__________________________________</w:t>
      </w:r>
    </w:p>
    <w:p w:rsidR="00C20EFA" w:rsidRPr="00FA4EF3" w:rsidRDefault="00C20EFA" w:rsidP="00C20EFA">
      <w:pPr>
        <w:jc w:val="right"/>
      </w:pPr>
      <w:r w:rsidRPr="00FA4EF3">
        <w:t>__________________________________</w:t>
      </w:r>
    </w:p>
    <w:p w:rsidR="00C20EFA" w:rsidRDefault="00C20EFA" w:rsidP="00C20EFA">
      <w:pPr>
        <w:tabs>
          <w:tab w:val="left" w:pos="4962"/>
        </w:tabs>
        <w:jc w:val="both"/>
      </w:pPr>
      <w:r>
        <w:t xml:space="preserve">                                                                                   к</w:t>
      </w:r>
      <w:r w:rsidRPr="00FA4EF3">
        <w:t>онтакты</w:t>
      </w:r>
      <w:r>
        <w:t xml:space="preserve">: </w:t>
      </w:r>
    </w:p>
    <w:p w:rsidR="00C20EFA" w:rsidRPr="00FA4EF3" w:rsidRDefault="00C20EFA" w:rsidP="00C20EFA">
      <w:pPr>
        <w:jc w:val="right"/>
      </w:pPr>
      <w:r w:rsidRPr="00FA4EF3">
        <w:t>__________________________________</w:t>
      </w:r>
    </w:p>
    <w:p w:rsidR="00C20EFA" w:rsidRPr="00FA4EF3" w:rsidRDefault="00C20EFA" w:rsidP="00C20EFA">
      <w:pPr>
        <w:jc w:val="right"/>
      </w:pPr>
      <w:r w:rsidRPr="00FA4EF3">
        <w:t>__________________________________</w:t>
      </w:r>
    </w:p>
    <w:p w:rsidR="00C20EFA" w:rsidRPr="00FA4EF3" w:rsidRDefault="00C20EFA" w:rsidP="00C20EFA">
      <w:pPr>
        <w:tabs>
          <w:tab w:val="left" w:pos="4962"/>
          <w:tab w:val="left" w:pos="5245"/>
        </w:tabs>
        <w:jc w:val="center"/>
      </w:pPr>
    </w:p>
    <w:p w:rsidR="00C20EFA" w:rsidRPr="00363E44" w:rsidRDefault="00C20EFA" w:rsidP="00706884">
      <w:pPr>
        <w:tabs>
          <w:tab w:val="left" w:pos="5245"/>
        </w:tabs>
        <w:jc w:val="center"/>
        <w:rPr>
          <w:sz w:val="22"/>
          <w:szCs w:val="22"/>
        </w:rPr>
      </w:pPr>
      <w:r w:rsidRPr="00363E44">
        <w:rPr>
          <w:sz w:val="22"/>
          <w:szCs w:val="22"/>
        </w:rPr>
        <w:t>Заявление</w:t>
      </w:r>
    </w:p>
    <w:p w:rsidR="00C20EFA" w:rsidRPr="00363E44" w:rsidRDefault="00C20EFA" w:rsidP="00C20EFA">
      <w:pPr>
        <w:jc w:val="both"/>
        <w:rPr>
          <w:sz w:val="22"/>
          <w:szCs w:val="22"/>
        </w:rPr>
      </w:pPr>
      <w:r w:rsidRPr="00363E44">
        <w:rPr>
          <w:sz w:val="22"/>
          <w:szCs w:val="22"/>
        </w:rPr>
        <w:t xml:space="preserve">                   Прошу выдать талон на право размещения нестационарного торгового объекта (без заключения договора на право размещения нестационарного торгового объекта, без оплаты) по  адресу___________________________________________________________ для реализации </w:t>
      </w:r>
      <w:proofErr w:type="spellStart"/>
      <w:r w:rsidRPr="00363E44">
        <w:rPr>
          <w:sz w:val="22"/>
          <w:szCs w:val="22"/>
        </w:rPr>
        <w:t>_______________________________________</w:t>
      </w:r>
      <w:proofErr w:type="gramStart"/>
      <w:r w:rsidRPr="00363E44">
        <w:rPr>
          <w:sz w:val="22"/>
          <w:szCs w:val="22"/>
        </w:rPr>
        <w:t>выращенных</w:t>
      </w:r>
      <w:proofErr w:type="spellEnd"/>
      <w:proofErr w:type="gramEnd"/>
      <w:r w:rsidRPr="00363E44">
        <w:rPr>
          <w:sz w:val="22"/>
          <w:szCs w:val="22"/>
        </w:rPr>
        <w:t xml:space="preserve"> на собственном дачном участке. При этом обязуюсь соблюдать чистоту и порядок на прилегающей территории, обязуюсь не передавать талон третьим лицам и иметь при себе соответствующие документы для предъявления контрольно-надзорным органам.  </w:t>
      </w:r>
    </w:p>
    <w:p w:rsidR="00C20EFA" w:rsidRPr="00363E44" w:rsidRDefault="00C20EFA" w:rsidP="00C20EFA">
      <w:pPr>
        <w:ind w:firstLine="708"/>
        <w:jc w:val="both"/>
        <w:rPr>
          <w:sz w:val="22"/>
          <w:szCs w:val="22"/>
        </w:rPr>
      </w:pPr>
      <w:r w:rsidRPr="00363E44">
        <w:rPr>
          <w:sz w:val="22"/>
          <w:szCs w:val="22"/>
        </w:rPr>
        <w:t xml:space="preserve">Приложение: </w:t>
      </w:r>
    </w:p>
    <w:p w:rsidR="00C20EFA" w:rsidRPr="00363E44" w:rsidRDefault="00C20EFA" w:rsidP="00C20EFA">
      <w:pPr>
        <w:ind w:firstLine="708"/>
        <w:jc w:val="both"/>
        <w:rPr>
          <w:sz w:val="22"/>
          <w:szCs w:val="22"/>
        </w:rPr>
      </w:pPr>
      <w:r w:rsidRPr="00363E44">
        <w:rPr>
          <w:sz w:val="22"/>
          <w:szCs w:val="22"/>
        </w:rPr>
        <w:t>копия паспорта (с представлением оригинала);</w:t>
      </w:r>
    </w:p>
    <w:p w:rsidR="00C20EFA" w:rsidRPr="00363E44" w:rsidRDefault="00C20EFA" w:rsidP="00C20EFA">
      <w:pPr>
        <w:ind w:firstLine="708"/>
        <w:jc w:val="both"/>
        <w:rPr>
          <w:sz w:val="22"/>
          <w:szCs w:val="22"/>
        </w:rPr>
      </w:pPr>
      <w:r w:rsidRPr="00363E44">
        <w:rPr>
          <w:sz w:val="22"/>
          <w:szCs w:val="22"/>
        </w:rPr>
        <w:t>копия пенсионной книжки (с представлением оригинала);</w:t>
      </w:r>
    </w:p>
    <w:p w:rsidR="00C20EFA" w:rsidRPr="00363E44" w:rsidRDefault="00C20EFA" w:rsidP="00C20EFA">
      <w:pPr>
        <w:ind w:firstLine="708"/>
        <w:jc w:val="both"/>
        <w:rPr>
          <w:sz w:val="22"/>
          <w:szCs w:val="22"/>
        </w:rPr>
      </w:pPr>
      <w:r w:rsidRPr="00363E44">
        <w:rPr>
          <w:sz w:val="22"/>
          <w:szCs w:val="22"/>
        </w:rPr>
        <w:t xml:space="preserve">копия садовой (дачной) книжки (с представлением оригинала) </w:t>
      </w:r>
    </w:p>
    <w:p w:rsidR="00C20EFA" w:rsidRPr="00363E44" w:rsidRDefault="00C20EFA" w:rsidP="00C20EFA">
      <w:pPr>
        <w:ind w:firstLine="708"/>
        <w:jc w:val="both"/>
        <w:rPr>
          <w:sz w:val="22"/>
          <w:szCs w:val="22"/>
        </w:rPr>
      </w:pPr>
    </w:p>
    <w:p w:rsidR="00C20EFA" w:rsidRPr="00363E44" w:rsidRDefault="00C20EFA" w:rsidP="00C20EFA">
      <w:pPr>
        <w:ind w:firstLine="708"/>
        <w:jc w:val="both"/>
        <w:rPr>
          <w:sz w:val="22"/>
          <w:szCs w:val="22"/>
        </w:rPr>
      </w:pPr>
      <w:r w:rsidRPr="00363E44">
        <w:rPr>
          <w:sz w:val="22"/>
          <w:szCs w:val="22"/>
        </w:rPr>
        <w:t>дата _________ подпись __________ расшифровка подписи ____________________</w:t>
      </w:r>
    </w:p>
    <w:p w:rsidR="00C20EFA" w:rsidRPr="00363E44" w:rsidRDefault="00C20EFA" w:rsidP="00C20EFA">
      <w:pPr>
        <w:ind w:firstLine="708"/>
        <w:jc w:val="both"/>
        <w:rPr>
          <w:sz w:val="22"/>
          <w:szCs w:val="22"/>
        </w:rPr>
      </w:pPr>
      <w:r w:rsidRPr="00363E44">
        <w:rPr>
          <w:sz w:val="22"/>
          <w:szCs w:val="22"/>
        </w:rPr>
        <w:t xml:space="preserve">Заявление принял: </w:t>
      </w:r>
    </w:p>
    <w:p w:rsidR="00C20EFA" w:rsidRPr="00363E44" w:rsidRDefault="00C20EFA" w:rsidP="00C20EFA">
      <w:pPr>
        <w:ind w:firstLine="708"/>
        <w:jc w:val="both"/>
        <w:rPr>
          <w:sz w:val="22"/>
          <w:szCs w:val="22"/>
        </w:rPr>
      </w:pPr>
      <w:r w:rsidRPr="00363E44">
        <w:rPr>
          <w:sz w:val="22"/>
          <w:szCs w:val="22"/>
        </w:rPr>
        <w:t xml:space="preserve">дата ___________________ </w:t>
      </w:r>
    </w:p>
    <w:p w:rsidR="00C20EFA" w:rsidRPr="00363E44" w:rsidRDefault="00C20EFA" w:rsidP="00C20EFA">
      <w:pPr>
        <w:ind w:firstLine="708"/>
        <w:jc w:val="both"/>
        <w:rPr>
          <w:sz w:val="22"/>
          <w:szCs w:val="22"/>
        </w:rPr>
      </w:pPr>
      <w:r w:rsidRPr="00363E44">
        <w:rPr>
          <w:sz w:val="22"/>
          <w:szCs w:val="22"/>
        </w:rPr>
        <w:t xml:space="preserve">подпись ____________________ расшифровка подписи ________________________ </w:t>
      </w:r>
    </w:p>
    <w:p w:rsidR="00C20EFA" w:rsidRPr="00363E44" w:rsidRDefault="00C20EFA" w:rsidP="00C20EFA">
      <w:pPr>
        <w:ind w:firstLine="708"/>
        <w:jc w:val="both"/>
        <w:rPr>
          <w:sz w:val="22"/>
          <w:szCs w:val="22"/>
        </w:rPr>
      </w:pPr>
      <w:r w:rsidRPr="00363E44">
        <w:rPr>
          <w:sz w:val="22"/>
          <w:szCs w:val="22"/>
        </w:rPr>
        <w:t>должность ______________________________________________________________</w:t>
      </w:r>
    </w:p>
    <w:p w:rsidR="00C20EFA" w:rsidRPr="00363E44" w:rsidRDefault="00C20EFA" w:rsidP="00C20EFA">
      <w:pPr>
        <w:rPr>
          <w:sz w:val="22"/>
          <w:szCs w:val="22"/>
        </w:rPr>
      </w:pPr>
    </w:p>
    <w:p w:rsidR="00DF44CE" w:rsidRDefault="00DF44CE" w:rsidP="00C20EFA">
      <w:pPr>
        <w:jc w:val="right"/>
        <w:rPr>
          <w:sz w:val="22"/>
          <w:szCs w:val="22"/>
        </w:rPr>
      </w:pPr>
    </w:p>
    <w:p w:rsidR="00C20EFA" w:rsidRPr="00363E44" w:rsidRDefault="00C20EFA" w:rsidP="00C20EFA">
      <w:pPr>
        <w:jc w:val="right"/>
        <w:rPr>
          <w:sz w:val="22"/>
          <w:szCs w:val="22"/>
        </w:rPr>
      </w:pPr>
      <w:r w:rsidRPr="00363E44">
        <w:rPr>
          <w:sz w:val="22"/>
          <w:szCs w:val="22"/>
        </w:rPr>
        <w:lastRenderedPageBreak/>
        <w:t xml:space="preserve">Приложение 8 </w:t>
      </w:r>
    </w:p>
    <w:p w:rsidR="00C20EFA" w:rsidRPr="00363E44" w:rsidRDefault="00C20EFA" w:rsidP="00C20EFA">
      <w:pPr>
        <w:jc w:val="right"/>
        <w:rPr>
          <w:sz w:val="22"/>
          <w:szCs w:val="22"/>
        </w:rPr>
      </w:pPr>
      <w:r w:rsidRPr="00363E44">
        <w:rPr>
          <w:sz w:val="22"/>
          <w:szCs w:val="22"/>
        </w:rPr>
        <w:t>к  порядку размещения</w:t>
      </w:r>
    </w:p>
    <w:p w:rsidR="00C20EFA" w:rsidRPr="00363E44" w:rsidRDefault="00C20EFA" w:rsidP="00C20EFA">
      <w:pPr>
        <w:jc w:val="right"/>
        <w:rPr>
          <w:sz w:val="22"/>
          <w:szCs w:val="22"/>
        </w:rPr>
      </w:pPr>
      <w:r w:rsidRPr="00363E44">
        <w:rPr>
          <w:sz w:val="22"/>
          <w:szCs w:val="22"/>
        </w:rPr>
        <w:t xml:space="preserve"> нестационарных торговых объектов на территории </w:t>
      </w:r>
    </w:p>
    <w:p w:rsidR="00C20EFA" w:rsidRPr="00363E44" w:rsidRDefault="00C20EFA" w:rsidP="00C20EFA">
      <w:pPr>
        <w:jc w:val="right"/>
        <w:rPr>
          <w:sz w:val="22"/>
          <w:szCs w:val="22"/>
        </w:rPr>
      </w:pPr>
      <w:r w:rsidRPr="00363E44">
        <w:rPr>
          <w:sz w:val="22"/>
          <w:szCs w:val="22"/>
        </w:rPr>
        <w:t>муниципального района «Сосногорск»</w:t>
      </w:r>
    </w:p>
    <w:p w:rsidR="00706884" w:rsidRDefault="00706884" w:rsidP="00C20EFA">
      <w:pPr>
        <w:jc w:val="center"/>
        <w:rPr>
          <w:sz w:val="22"/>
          <w:szCs w:val="22"/>
        </w:rPr>
      </w:pPr>
    </w:p>
    <w:p w:rsidR="00C20EFA" w:rsidRPr="00363E44" w:rsidRDefault="00C20EFA" w:rsidP="00C20EFA">
      <w:pPr>
        <w:jc w:val="center"/>
        <w:rPr>
          <w:sz w:val="22"/>
          <w:szCs w:val="22"/>
        </w:rPr>
      </w:pPr>
      <w:r w:rsidRPr="00363E44">
        <w:rPr>
          <w:sz w:val="22"/>
          <w:szCs w:val="22"/>
        </w:rPr>
        <w:t>СВИДЕТЕЛЬСТВО</w:t>
      </w:r>
    </w:p>
    <w:p w:rsidR="00C20EFA" w:rsidRPr="00363E44" w:rsidRDefault="00C20EFA" w:rsidP="00C20EFA">
      <w:pPr>
        <w:jc w:val="center"/>
        <w:rPr>
          <w:sz w:val="22"/>
          <w:szCs w:val="22"/>
        </w:rPr>
      </w:pPr>
      <w:r w:rsidRPr="00363E44">
        <w:rPr>
          <w:sz w:val="22"/>
          <w:szCs w:val="22"/>
        </w:rPr>
        <w:t>О ПРАВЕ НА РАЗМЕЩЕНИЕ НЕСТАЦИОНАРНОГО ОБЪЕКТА НА ТЕРРИТОРИИ МО МР «СОСНОГОРСК»</w:t>
      </w:r>
    </w:p>
    <w:p w:rsidR="005C2511" w:rsidRDefault="005C2511" w:rsidP="00C20EFA">
      <w:pPr>
        <w:jc w:val="both"/>
        <w:rPr>
          <w:sz w:val="22"/>
          <w:szCs w:val="22"/>
        </w:rPr>
      </w:pPr>
    </w:p>
    <w:p w:rsidR="00C20EFA" w:rsidRPr="00363E44" w:rsidRDefault="00C20EFA" w:rsidP="00C20EFA">
      <w:pPr>
        <w:jc w:val="both"/>
        <w:rPr>
          <w:sz w:val="22"/>
          <w:szCs w:val="22"/>
        </w:rPr>
      </w:pPr>
      <w:r w:rsidRPr="00363E44">
        <w:rPr>
          <w:sz w:val="22"/>
          <w:szCs w:val="22"/>
        </w:rPr>
        <w:t xml:space="preserve">Дата:________                                                                                                                         №__________ </w:t>
      </w:r>
    </w:p>
    <w:p w:rsidR="00C20EFA" w:rsidRPr="00363E44" w:rsidRDefault="00C20EFA" w:rsidP="00C20EFA">
      <w:pPr>
        <w:jc w:val="both"/>
        <w:rPr>
          <w:sz w:val="22"/>
          <w:szCs w:val="22"/>
        </w:rPr>
      </w:pPr>
      <w:r w:rsidRPr="00363E44">
        <w:rPr>
          <w:sz w:val="22"/>
          <w:szCs w:val="22"/>
        </w:rPr>
        <w:t xml:space="preserve">Выдано: _____________________________________________________________________________ </w:t>
      </w:r>
    </w:p>
    <w:p w:rsidR="00C20EFA" w:rsidRPr="00363E44" w:rsidRDefault="00C20EFA" w:rsidP="00C20EFA">
      <w:pPr>
        <w:jc w:val="both"/>
        <w:rPr>
          <w:sz w:val="22"/>
          <w:szCs w:val="22"/>
        </w:rPr>
      </w:pPr>
      <w:r w:rsidRPr="00363E44">
        <w:rPr>
          <w:sz w:val="22"/>
          <w:szCs w:val="22"/>
        </w:rPr>
        <w:t>(наименование организации или фамилия и инициалы индивидуального предпринимателя) _____________________________________________________________________________________ _____________________________________________________________________________________</w:t>
      </w:r>
    </w:p>
    <w:p w:rsidR="00C20EFA" w:rsidRPr="00363E44" w:rsidRDefault="00C20EFA" w:rsidP="00C20EFA">
      <w:pPr>
        <w:jc w:val="both"/>
        <w:rPr>
          <w:sz w:val="22"/>
          <w:szCs w:val="22"/>
        </w:rPr>
      </w:pPr>
      <w:r w:rsidRPr="00363E44">
        <w:rPr>
          <w:sz w:val="22"/>
          <w:szCs w:val="22"/>
        </w:rPr>
        <w:t xml:space="preserve"> (адрес, место регистрации) о размещении нестационарного объекта: _____________________________________________________________________________________</w:t>
      </w:r>
    </w:p>
    <w:p w:rsidR="00C20EFA" w:rsidRPr="00363E44" w:rsidRDefault="00C20EFA" w:rsidP="00C20EFA">
      <w:pPr>
        <w:jc w:val="both"/>
        <w:rPr>
          <w:sz w:val="22"/>
          <w:szCs w:val="22"/>
        </w:rPr>
      </w:pPr>
      <w:proofErr w:type="gramStart"/>
      <w:r w:rsidRPr="00363E44">
        <w:rPr>
          <w:sz w:val="22"/>
          <w:szCs w:val="22"/>
        </w:rPr>
        <w:t xml:space="preserve">(вид нестационарного торгового объекта): (палатка, автоцистерна, автолавка, холодильная установка, временные организации общественного питания быстрого приготовления (летнее кафе), аттракцион, </w:t>
      </w:r>
      <w:proofErr w:type="spellStart"/>
      <w:r w:rsidRPr="00363E44">
        <w:rPr>
          <w:sz w:val="22"/>
          <w:szCs w:val="22"/>
        </w:rPr>
        <w:t>тонар</w:t>
      </w:r>
      <w:proofErr w:type="spellEnd"/>
      <w:r w:rsidRPr="00363E44">
        <w:rPr>
          <w:sz w:val="22"/>
          <w:szCs w:val="22"/>
        </w:rPr>
        <w:t xml:space="preserve">, киоск, павильон, автоцистерна-прицеп, торговый автомат, автолавка, </w:t>
      </w:r>
      <w:proofErr w:type="spellStart"/>
      <w:r w:rsidRPr="00363E44">
        <w:rPr>
          <w:sz w:val="22"/>
          <w:szCs w:val="22"/>
        </w:rPr>
        <w:t>автомагазин</w:t>
      </w:r>
      <w:proofErr w:type="spellEnd"/>
      <w:r w:rsidRPr="00363E44">
        <w:rPr>
          <w:sz w:val="22"/>
          <w:szCs w:val="22"/>
        </w:rPr>
        <w:t xml:space="preserve">, тележка, лоток и иные специальные приспособления). </w:t>
      </w:r>
      <w:proofErr w:type="gramEnd"/>
    </w:p>
    <w:p w:rsidR="00C20EFA" w:rsidRPr="00363E44" w:rsidRDefault="00C20EFA" w:rsidP="00C20EFA">
      <w:pPr>
        <w:jc w:val="both"/>
        <w:rPr>
          <w:sz w:val="22"/>
          <w:szCs w:val="22"/>
        </w:rPr>
      </w:pPr>
      <w:r w:rsidRPr="00363E44">
        <w:rPr>
          <w:sz w:val="22"/>
          <w:szCs w:val="22"/>
        </w:rPr>
        <w:t xml:space="preserve">по адресу: ___________________________________________________________________________ </w:t>
      </w:r>
    </w:p>
    <w:p w:rsidR="00C20EFA" w:rsidRPr="00363E44" w:rsidRDefault="00C20EFA" w:rsidP="00C20EFA">
      <w:pPr>
        <w:jc w:val="both"/>
        <w:rPr>
          <w:sz w:val="22"/>
          <w:szCs w:val="22"/>
        </w:rPr>
      </w:pPr>
      <w:r w:rsidRPr="00363E44">
        <w:rPr>
          <w:sz w:val="22"/>
          <w:szCs w:val="22"/>
        </w:rPr>
        <w:t xml:space="preserve">площадь объекта: </w:t>
      </w:r>
      <w:proofErr w:type="spellStart"/>
      <w:r w:rsidRPr="00363E44">
        <w:rPr>
          <w:sz w:val="22"/>
          <w:szCs w:val="22"/>
        </w:rPr>
        <w:t>________кв</w:t>
      </w:r>
      <w:proofErr w:type="gramStart"/>
      <w:r w:rsidRPr="00363E44">
        <w:rPr>
          <w:sz w:val="22"/>
          <w:szCs w:val="22"/>
        </w:rPr>
        <w:t>.м</w:t>
      </w:r>
      <w:proofErr w:type="spellEnd"/>
      <w:proofErr w:type="gramEnd"/>
      <w:r w:rsidRPr="00363E44">
        <w:rPr>
          <w:sz w:val="22"/>
          <w:szCs w:val="22"/>
        </w:rPr>
        <w:t xml:space="preserve"> </w:t>
      </w:r>
    </w:p>
    <w:p w:rsidR="00C20EFA" w:rsidRPr="00363E44" w:rsidRDefault="00C20EFA" w:rsidP="00C20EFA">
      <w:pPr>
        <w:jc w:val="both"/>
        <w:rPr>
          <w:sz w:val="22"/>
          <w:szCs w:val="22"/>
        </w:rPr>
      </w:pPr>
      <w:r w:rsidRPr="00363E44">
        <w:rPr>
          <w:sz w:val="22"/>
          <w:szCs w:val="22"/>
        </w:rPr>
        <w:t xml:space="preserve">размеры объекта: длина: _____ </w:t>
      </w:r>
      <w:proofErr w:type="gramStart"/>
      <w:r w:rsidRPr="00363E44">
        <w:rPr>
          <w:sz w:val="22"/>
          <w:szCs w:val="22"/>
        </w:rPr>
        <w:t>м</w:t>
      </w:r>
      <w:proofErr w:type="gramEnd"/>
      <w:r w:rsidRPr="00363E44">
        <w:rPr>
          <w:sz w:val="22"/>
          <w:szCs w:val="22"/>
        </w:rPr>
        <w:t xml:space="preserve"> ширина: ____ м </w:t>
      </w:r>
    </w:p>
    <w:p w:rsidR="00C20EFA" w:rsidRPr="00363E44" w:rsidRDefault="00C20EFA" w:rsidP="00C20EFA">
      <w:pPr>
        <w:jc w:val="both"/>
        <w:rPr>
          <w:sz w:val="22"/>
          <w:szCs w:val="22"/>
        </w:rPr>
      </w:pPr>
      <w:r w:rsidRPr="00363E44">
        <w:rPr>
          <w:sz w:val="22"/>
          <w:szCs w:val="22"/>
        </w:rPr>
        <w:t xml:space="preserve">Специализация нестационарного объекта: ________________________________________________ </w:t>
      </w:r>
    </w:p>
    <w:p w:rsidR="00C20EFA" w:rsidRPr="00363E44" w:rsidRDefault="00C20EFA" w:rsidP="00C20EFA">
      <w:pPr>
        <w:jc w:val="both"/>
        <w:rPr>
          <w:sz w:val="22"/>
          <w:szCs w:val="22"/>
        </w:rPr>
      </w:pPr>
      <w:r w:rsidRPr="00363E44">
        <w:rPr>
          <w:sz w:val="22"/>
          <w:szCs w:val="22"/>
        </w:rPr>
        <w:t xml:space="preserve">Настоящее свидетельство выдано на срок: ________________________________________________ </w:t>
      </w:r>
    </w:p>
    <w:p w:rsidR="00C20EFA" w:rsidRPr="00363E44" w:rsidRDefault="00C20EFA" w:rsidP="00C20EFA">
      <w:pPr>
        <w:jc w:val="both"/>
        <w:rPr>
          <w:sz w:val="22"/>
          <w:szCs w:val="22"/>
        </w:rPr>
      </w:pPr>
      <w:r w:rsidRPr="00363E44">
        <w:rPr>
          <w:sz w:val="22"/>
          <w:szCs w:val="22"/>
        </w:rPr>
        <w:t xml:space="preserve">Основание:___________________________________________________________________________ </w:t>
      </w:r>
    </w:p>
    <w:p w:rsidR="00C20EFA" w:rsidRPr="00363E44" w:rsidRDefault="00C20EFA" w:rsidP="00C20EFA">
      <w:pPr>
        <w:jc w:val="both"/>
        <w:rPr>
          <w:sz w:val="22"/>
          <w:szCs w:val="22"/>
        </w:rPr>
      </w:pPr>
      <w:r w:rsidRPr="00363E44">
        <w:rPr>
          <w:sz w:val="22"/>
          <w:szCs w:val="22"/>
        </w:rPr>
        <w:t xml:space="preserve">(протокол заседания конкурсной комиссии, комиссии по внесению изменений в схему) </w:t>
      </w:r>
    </w:p>
    <w:p w:rsidR="00C20EFA" w:rsidRPr="00363E44" w:rsidRDefault="00C20EFA" w:rsidP="00C20EFA">
      <w:pPr>
        <w:jc w:val="both"/>
        <w:rPr>
          <w:sz w:val="22"/>
          <w:szCs w:val="22"/>
        </w:rPr>
      </w:pPr>
      <w:r w:rsidRPr="00363E44">
        <w:rPr>
          <w:sz w:val="22"/>
          <w:szCs w:val="22"/>
        </w:rPr>
        <w:t xml:space="preserve">Свидетельство дает право только на установку нестационарного объекта в указанном месте по указанному адресу. </w:t>
      </w:r>
    </w:p>
    <w:p w:rsidR="00C20EFA" w:rsidRPr="00363E44" w:rsidRDefault="00C20EFA" w:rsidP="00C20EFA">
      <w:pPr>
        <w:jc w:val="both"/>
        <w:rPr>
          <w:sz w:val="22"/>
          <w:szCs w:val="22"/>
        </w:rPr>
      </w:pPr>
      <w:r w:rsidRPr="00363E44">
        <w:rPr>
          <w:sz w:val="22"/>
          <w:szCs w:val="22"/>
        </w:rPr>
        <w:t>Эксплуатация нестационарного торгового объекта осуществляется строго в соответствии с санитарно-эпидемиологическими и противопожарными правилами размещения и функционирования нестационарных объектов в соответствии с постановлением администрации муниципального района «Сосногорск» от 28.01.2019 № 154 «Об утверждении правил работы нестационарных торговых объектов и порядка организации уличной торговли на территории муниципального района «Сосногорск».</w:t>
      </w:r>
    </w:p>
    <w:p w:rsidR="00C20EFA" w:rsidRPr="00363E44" w:rsidRDefault="00C20EFA" w:rsidP="00C20EFA">
      <w:pPr>
        <w:jc w:val="both"/>
        <w:rPr>
          <w:sz w:val="22"/>
          <w:szCs w:val="22"/>
        </w:rPr>
      </w:pPr>
      <w:r w:rsidRPr="00363E44">
        <w:rPr>
          <w:sz w:val="22"/>
          <w:szCs w:val="22"/>
        </w:rPr>
        <w:t>По окончании срока действия свидетельства, предоставляемое место подлежит уборке и восстановлению в течение одного дня. С требованиями, обязательными для выполнения в течение срока действия свидетельства, а также с условием демонтажа объекта в конце срока действия свидетельства ознакомле</w:t>
      </w:r>
      <w:proofErr w:type="gramStart"/>
      <w:r w:rsidRPr="00363E44">
        <w:rPr>
          <w:sz w:val="22"/>
          <w:szCs w:val="22"/>
        </w:rPr>
        <w:t>н(</w:t>
      </w:r>
      <w:proofErr w:type="gramEnd"/>
      <w:r w:rsidRPr="00363E44">
        <w:rPr>
          <w:sz w:val="22"/>
          <w:szCs w:val="22"/>
        </w:rPr>
        <w:t xml:space="preserve">а) и обязуюсь их исполнять. </w:t>
      </w:r>
    </w:p>
    <w:p w:rsidR="00C20EFA" w:rsidRPr="00363E44" w:rsidRDefault="00C20EFA" w:rsidP="00C20EFA">
      <w:pPr>
        <w:jc w:val="both"/>
        <w:rPr>
          <w:sz w:val="22"/>
          <w:szCs w:val="22"/>
        </w:rPr>
      </w:pPr>
      <w:r w:rsidRPr="00363E44">
        <w:rPr>
          <w:sz w:val="22"/>
          <w:szCs w:val="22"/>
        </w:rPr>
        <w:t xml:space="preserve">______________      ____________________________________________________________________ </w:t>
      </w:r>
    </w:p>
    <w:p w:rsidR="00C20EFA" w:rsidRPr="00363E44" w:rsidRDefault="00C20EFA" w:rsidP="00C20EFA">
      <w:pPr>
        <w:jc w:val="both"/>
        <w:rPr>
          <w:sz w:val="22"/>
          <w:szCs w:val="22"/>
        </w:rPr>
      </w:pPr>
      <w:r w:rsidRPr="00363E44">
        <w:rPr>
          <w:sz w:val="22"/>
          <w:szCs w:val="22"/>
        </w:rPr>
        <w:t xml:space="preserve">       подпись                                           расшифровка подписи</w:t>
      </w:r>
    </w:p>
    <w:p w:rsidR="00C20EFA" w:rsidRPr="00363E44" w:rsidRDefault="00C20EFA" w:rsidP="00C20EFA">
      <w:pPr>
        <w:jc w:val="both"/>
        <w:rPr>
          <w:sz w:val="22"/>
          <w:szCs w:val="22"/>
        </w:rPr>
      </w:pPr>
      <w:r w:rsidRPr="00363E44">
        <w:rPr>
          <w:sz w:val="22"/>
          <w:szCs w:val="22"/>
        </w:rPr>
        <w:t xml:space="preserve"> «_____»_____________20___г. Должностное лицо администрации муниципального района «Сосногорск» ______________/__________________________________________________________ </w:t>
      </w:r>
    </w:p>
    <w:p w:rsidR="00C20EFA" w:rsidRPr="00363E44" w:rsidRDefault="00C20EFA" w:rsidP="00C20EFA">
      <w:pPr>
        <w:jc w:val="both"/>
        <w:rPr>
          <w:sz w:val="22"/>
          <w:szCs w:val="22"/>
        </w:rPr>
      </w:pPr>
      <w:r w:rsidRPr="00363E44">
        <w:rPr>
          <w:sz w:val="22"/>
          <w:szCs w:val="22"/>
        </w:rPr>
        <w:t xml:space="preserve">                                 подпись                  расшифровка подписи</w:t>
      </w:r>
    </w:p>
    <w:p w:rsidR="00C20EFA" w:rsidRPr="00363E44" w:rsidRDefault="00C20EFA" w:rsidP="00C20EFA">
      <w:pPr>
        <w:jc w:val="both"/>
        <w:rPr>
          <w:sz w:val="22"/>
          <w:szCs w:val="22"/>
        </w:rPr>
      </w:pPr>
    </w:p>
    <w:p w:rsidR="00C20EFA" w:rsidRPr="00363E44" w:rsidRDefault="00C20EFA" w:rsidP="00C20EFA">
      <w:pPr>
        <w:jc w:val="both"/>
        <w:rPr>
          <w:sz w:val="22"/>
          <w:szCs w:val="22"/>
        </w:rPr>
      </w:pPr>
      <w:r w:rsidRPr="00363E44">
        <w:rPr>
          <w:sz w:val="22"/>
          <w:szCs w:val="22"/>
        </w:rPr>
        <w:t>МП</w:t>
      </w:r>
    </w:p>
    <w:p w:rsidR="00E96E72" w:rsidRDefault="00E96E72" w:rsidP="00A8490A">
      <w:pPr>
        <w:widowControl w:val="0"/>
        <w:tabs>
          <w:tab w:val="left" w:pos="3060"/>
        </w:tabs>
        <w:suppressAutoHyphens/>
        <w:jc w:val="center"/>
        <w:rPr>
          <w:b/>
          <w:sz w:val="26"/>
          <w:szCs w:val="26"/>
          <w:u w:val="single"/>
        </w:rPr>
      </w:pPr>
    </w:p>
    <w:p w:rsidR="00A8490A" w:rsidRDefault="00A8490A" w:rsidP="00A8490A">
      <w:pPr>
        <w:widowControl w:val="0"/>
        <w:tabs>
          <w:tab w:val="left" w:pos="3060"/>
        </w:tabs>
        <w:suppressAutoHyphens/>
        <w:jc w:val="center"/>
        <w:rPr>
          <w:b/>
          <w:sz w:val="26"/>
          <w:szCs w:val="26"/>
          <w:u w:val="single"/>
        </w:rPr>
      </w:pPr>
      <w:r>
        <w:rPr>
          <w:b/>
          <w:sz w:val="26"/>
          <w:szCs w:val="26"/>
          <w:u w:val="single"/>
        </w:rPr>
        <w:t>РАЗДЕЛ  ТРЕТИЙ</w:t>
      </w:r>
    </w:p>
    <w:p w:rsidR="00A8490A" w:rsidRDefault="00A8490A" w:rsidP="00A849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A8490A" w:rsidRDefault="00A8490A" w:rsidP="00A8490A">
      <w:pPr>
        <w:pStyle w:val="af5"/>
        <w:spacing w:after="0"/>
        <w:ind w:firstLine="284"/>
        <w:jc w:val="center"/>
        <w:rPr>
          <w:b/>
          <w:sz w:val="26"/>
          <w:szCs w:val="26"/>
        </w:rPr>
      </w:pPr>
      <w:r w:rsidRPr="000C299B">
        <w:rPr>
          <w:b/>
          <w:bCs/>
          <w:sz w:val="26"/>
          <w:szCs w:val="26"/>
        </w:rPr>
        <w:t xml:space="preserve">Информация </w:t>
      </w:r>
      <w:r w:rsidRPr="000C299B">
        <w:rPr>
          <w:b/>
          <w:sz w:val="26"/>
          <w:szCs w:val="26"/>
        </w:rPr>
        <w:t xml:space="preserve">о результатах проверки эффективности и результативности использования бюджетных средств выделенных из бюджета муниципального района «Сосногорск» на реализацию дополнительных мер по поддержке семьи и повышения престижа отцовства (отцовский капитал) в рамках подпрограммы «Дополнительная социальная поддержка уровня жизни граждан муниципального района «Сосногорск» муниципальной программы «Социальная защита населения» за 2018 год </w:t>
      </w:r>
    </w:p>
    <w:p w:rsidR="00A8490A" w:rsidRDefault="00A8490A" w:rsidP="00A8490A">
      <w:pPr>
        <w:pStyle w:val="af5"/>
        <w:spacing w:after="0"/>
        <w:ind w:firstLine="284"/>
        <w:jc w:val="center"/>
        <w:rPr>
          <w:b/>
          <w:sz w:val="26"/>
          <w:szCs w:val="26"/>
        </w:rPr>
      </w:pPr>
      <w:r w:rsidRPr="000C299B">
        <w:rPr>
          <w:b/>
          <w:sz w:val="26"/>
          <w:szCs w:val="26"/>
        </w:rPr>
        <w:t>и текущий период 2019 года</w:t>
      </w:r>
    </w:p>
    <w:p w:rsidR="00666570" w:rsidRPr="000C299B" w:rsidRDefault="00666570" w:rsidP="00A8490A">
      <w:pPr>
        <w:pStyle w:val="af5"/>
        <w:spacing w:after="0"/>
        <w:ind w:firstLine="284"/>
        <w:jc w:val="center"/>
        <w:rPr>
          <w:b/>
          <w:sz w:val="26"/>
          <w:szCs w:val="26"/>
        </w:rPr>
      </w:pPr>
    </w:p>
    <w:p w:rsidR="00A8490A" w:rsidRPr="002C5310" w:rsidRDefault="00A8490A" w:rsidP="00A8490A">
      <w:pPr>
        <w:ind w:firstLine="567"/>
        <w:jc w:val="both"/>
        <w:rPr>
          <w:sz w:val="26"/>
          <w:szCs w:val="26"/>
        </w:rPr>
      </w:pPr>
      <w:proofErr w:type="gramStart"/>
      <w:r w:rsidRPr="002C5310">
        <w:rPr>
          <w:b/>
          <w:sz w:val="26"/>
          <w:szCs w:val="26"/>
        </w:rPr>
        <w:t>Основание для проведения контрольного мероприятия:</w:t>
      </w:r>
      <w:r w:rsidRPr="002C5310">
        <w:rPr>
          <w:sz w:val="26"/>
          <w:szCs w:val="26"/>
        </w:rPr>
        <w:t xml:space="preserve"> статья 8 Положения о Ревизионной комиссии муниципального образования муниципального района «Сосногорск», </w:t>
      </w:r>
      <w:r w:rsidRPr="002C5310">
        <w:rPr>
          <w:sz w:val="26"/>
          <w:szCs w:val="26"/>
        </w:rPr>
        <w:lastRenderedPageBreak/>
        <w:t xml:space="preserve">утвержденного решением Совета муниципального района «Сосногорск» от 28.12.2011 № </w:t>
      </w:r>
      <w:r w:rsidRPr="002C5310">
        <w:rPr>
          <w:sz w:val="26"/>
          <w:szCs w:val="26"/>
          <w:lang w:val="en-US"/>
        </w:rPr>
        <w:t>XVIII</w:t>
      </w:r>
      <w:r w:rsidRPr="002C5310">
        <w:rPr>
          <w:sz w:val="26"/>
          <w:szCs w:val="26"/>
        </w:rPr>
        <w:t xml:space="preserve">-142, пункт 2.2 Плана работы Ревизионной комиссии муниципального района «Сосногорск» на 2019 год, распоряжение Ревизионной комиссии муниципального образования муниципального района «Сосногорск» от 23.01.2019 № 3 «О проведении контрольного мероприятия»,  </w:t>
      </w:r>
      <w:r w:rsidRPr="002C5310">
        <w:rPr>
          <w:bCs/>
          <w:sz w:val="26"/>
          <w:szCs w:val="26"/>
        </w:rPr>
        <w:t>удостоверение на право проведения проверки № 3 от 23.01.2019.</w:t>
      </w:r>
      <w:proofErr w:type="gramEnd"/>
    </w:p>
    <w:p w:rsidR="00A8490A" w:rsidRPr="002C5310" w:rsidRDefault="00A8490A" w:rsidP="00A8490A">
      <w:pPr>
        <w:ind w:firstLine="567"/>
        <w:contextualSpacing/>
        <w:jc w:val="both"/>
        <w:rPr>
          <w:b/>
          <w:sz w:val="26"/>
          <w:szCs w:val="26"/>
        </w:rPr>
      </w:pPr>
      <w:r w:rsidRPr="002C5310">
        <w:rPr>
          <w:b/>
          <w:sz w:val="26"/>
          <w:szCs w:val="26"/>
        </w:rPr>
        <w:t>Цель контрольного мероприятия:</w:t>
      </w:r>
      <w:r w:rsidRPr="002C5310">
        <w:rPr>
          <w:sz w:val="26"/>
          <w:szCs w:val="26"/>
        </w:rPr>
        <w:t xml:space="preserve"> проверка эффективности и результативности использования бюджетных средств выделенных из бюджета муниципального района «Сосногорск» на реализацию дополнительных мер по поддержке семьи и повышения престижа отцовства (отцовский капитал).</w:t>
      </w:r>
    </w:p>
    <w:p w:rsidR="00A8490A" w:rsidRPr="002C5310" w:rsidRDefault="00A8490A" w:rsidP="00A8490A">
      <w:pPr>
        <w:pStyle w:val="22"/>
        <w:spacing w:after="0" w:line="240" w:lineRule="auto"/>
        <w:ind w:firstLine="567"/>
        <w:jc w:val="both"/>
        <w:rPr>
          <w:sz w:val="26"/>
          <w:szCs w:val="26"/>
        </w:rPr>
      </w:pPr>
      <w:r w:rsidRPr="002C5310">
        <w:rPr>
          <w:b/>
          <w:sz w:val="26"/>
          <w:szCs w:val="26"/>
        </w:rPr>
        <w:t>Объект контроля:</w:t>
      </w:r>
      <w:r w:rsidRPr="002C5310">
        <w:rPr>
          <w:sz w:val="26"/>
          <w:szCs w:val="26"/>
        </w:rPr>
        <w:t xml:space="preserve"> Администрация муниципального района «Сосногорск».</w:t>
      </w:r>
    </w:p>
    <w:p w:rsidR="00A8490A" w:rsidRPr="002C5310" w:rsidRDefault="00A8490A" w:rsidP="00A8490A">
      <w:pPr>
        <w:pStyle w:val="af5"/>
        <w:ind w:firstLine="567"/>
        <w:jc w:val="both"/>
        <w:rPr>
          <w:b/>
          <w:sz w:val="26"/>
          <w:szCs w:val="26"/>
        </w:rPr>
      </w:pPr>
      <w:r w:rsidRPr="002C5310">
        <w:rPr>
          <w:sz w:val="26"/>
          <w:szCs w:val="26"/>
        </w:rPr>
        <w:t>Проверяемый период: 2018 год и текущий период 2019 года.</w:t>
      </w:r>
    </w:p>
    <w:p w:rsidR="00A8490A" w:rsidRPr="002C5310" w:rsidRDefault="00A8490A" w:rsidP="00A8490A">
      <w:pPr>
        <w:ind w:firstLine="567"/>
        <w:jc w:val="both"/>
        <w:rPr>
          <w:sz w:val="26"/>
          <w:szCs w:val="26"/>
        </w:rPr>
      </w:pPr>
      <w:r w:rsidRPr="002C5310">
        <w:rPr>
          <w:b/>
          <w:sz w:val="26"/>
          <w:szCs w:val="26"/>
        </w:rPr>
        <w:t>Сроки проведения контрольного мероприятия:</w:t>
      </w:r>
      <w:r w:rsidRPr="002C5310">
        <w:rPr>
          <w:sz w:val="26"/>
          <w:szCs w:val="26"/>
        </w:rPr>
        <w:t xml:space="preserve"> с 01.02.2019  по 19.04.2019 года.</w:t>
      </w:r>
    </w:p>
    <w:p w:rsidR="00A8490A" w:rsidRPr="002C5310" w:rsidRDefault="00A8490A" w:rsidP="00A8490A">
      <w:pPr>
        <w:pStyle w:val="af5"/>
        <w:ind w:firstLine="567"/>
        <w:jc w:val="both"/>
        <w:rPr>
          <w:b/>
          <w:bCs/>
          <w:sz w:val="26"/>
          <w:szCs w:val="26"/>
        </w:rPr>
      </w:pPr>
      <w:r w:rsidRPr="002C5310">
        <w:rPr>
          <w:sz w:val="26"/>
          <w:szCs w:val="26"/>
        </w:rPr>
        <w:t>Объем проверенных средств</w:t>
      </w:r>
      <w:r w:rsidRPr="002C5310">
        <w:rPr>
          <w:bCs/>
          <w:sz w:val="26"/>
          <w:szCs w:val="26"/>
        </w:rPr>
        <w:t>: 3 500 000,00 рублей.</w:t>
      </w:r>
    </w:p>
    <w:p w:rsidR="00A8490A" w:rsidRPr="002C5310" w:rsidRDefault="00A8490A" w:rsidP="00A8490A">
      <w:pPr>
        <w:ind w:firstLine="567"/>
        <w:jc w:val="center"/>
        <w:rPr>
          <w:b/>
          <w:sz w:val="26"/>
          <w:szCs w:val="26"/>
        </w:rPr>
      </w:pPr>
      <w:r w:rsidRPr="002C5310">
        <w:rPr>
          <w:b/>
          <w:sz w:val="26"/>
          <w:szCs w:val="26"/>
        </w:rPr>
        <w:t>В ходе проверки установлено:</w:t>
      </w:r>
    </w:p>
    <w:p w:rsidR="00A8490A" w:rsidRPr="002C5310" w:rsidRDefault="00A8490A" w:rsidP="00A8490A">
      <w:pPr>
        <w:pStyle w:val="aff3"/>
        <w:widowControl/>
        <w:numPr>
          <w:ilvl w:val="0"/>
          <w:numId w:val="40"/>
        </w:numPr>
        <w:tabs>
          <w:tab w:val="clear" w:pos="709"/>
          <w:tab w:val="clear" w:pos="7114"/>
          <w:tab w:val="left" w:pos="567"/>
          <w:tab w:val="left" w:pos="993"/>
        </w:tabs>
        <w:ind w:left="0" w:firstLine="567"/>
        <w:rPr>
          <w:rFonts w:ascii="Times New Roman"/>
        </w:rPr>
      </w:pPr>
      <w:r w:rsidRPr="002C5310">
        <w:rPr>
          <w:rFonts w:ascii="Times New Roman"/>
        </w:rPr>
        <w:t>Постановлением администрации муниципального района «Сосногорск» от 22.12.2017 № 1767, утверждена муниципальная программа муниципального образования  муниципального района «Сосногорск» «Социальная защита населения».</w:t>
      </w:r>
    </w:p>
    <w:p w:rsidR="00A8490A" w:rsidRPr="002C5310" w:rsidRDefault="00A8490A" w:rsidP="00A8490A">
      <w:pPr>
        <w:pStyle w:val="aff3"/>
        <w:widowControl/>
        <w:numPr>
          <w:ilvl w:val="0"/>
          <w:numId w:val="40"/>
        </w:numPr>
        <w:tabs>
          <w:tab w:val="clear" w:pos="709"/>
          <w:tab w:val="clear" w:pos="7114"/>
          <w:tab w:val="left" w:pos="567"/>
          <w:tab w:val="left" w:pos="993"/>
        </w:tabs>
        <w:ind w:left="0" w:firstLine="567"/>
        <w:rPr>
          <w:rFonts w:ascii="Times New Roman"/>
        </w:rPr>
      </w:pPr>
      <w:proofErr w:type="gramStart"/>
      <w:r w:rsidRPr="002C5310">
        <w:rPr>
          <w:rFonts w:ascii="Times New Roman"/>
        </w:rPr>
        <w:t xml:space="preserve">Решением Совета муниципального района «Сосногорск» от 08 декабря 2017 года № </w:t>
      </w:r>
      <w:r w:rsidRPr="002C5310">
        <w:rPr>
          <w:rFonts w:ascii="Times New Roman"/>
          <w:lang w:val="en-US"/>
        </w:rPr>
        <w:t>XX</w:t>
      </w:r>
      <w:r w:rsidRPr="002C5310">
        <w:rPr>
          <w:rFonts w:ascii="Times New Roman"/>
        </w:rPr>
        <w:t xml:space="preserve">III–181 «О бюджете муниципального образования муниципального района «Сосногорск» на 2018 год и плановый период 2019 и 2020 годов» в бюджете на 2018 год предусмотрены бюджетные ассигнования на реализацию дополнительных мер по поддержке семьи и повышения престижа отцовства (отцовский капитал) в сумме 2 000 000,00 рублей. </w:t>
      </w:r>
      <w:proofErr w:type="gramEnd"/>
    </w:p>
    <w:p w:rsidR="00A8490A" w:rsidRPr="002C5310" w:rsidRDefault="00A8490A" w:rsidP="00A8490A">
      <w:pPr>
        <w:pStyle w:val="aff3"/>
        <w:tabs>
          <w:tab w:val="left" w:pos="567"/>
          <w:tab w:val="left" w:pos="993"/>
        </w:tabs>
        <w:ind w:firstLine="567"/>
        <w:rPr>
          <w:rFonts w:ascii="Times New Roman"/>
        </w:rPr>
      </w:pPr>
      <w:r w:rsidRPr="002C5310">
        <w:rPr>
          <w:rFonts w:ascii="Times New Roman"/>
        </w:rPr>
        <w:t xml:space="preserve">Решением Совета муниципального района «Сосногорск» от 24 декабря 2018 года    № </w:t>
      </w:r>
      <w:r w:rsidRPr="002C5310">
        <w:rPr>
          <w:rFonts w:ascii="Times New Roman"/>
          <w:lang w:val="en-US"/>
        </w:rPr>
        <w:t>XXX</w:t>
      </w:r>
      <w:r w:rsidRPr="002C5310">
        <w:rPr>
          <w:rFonts w:ascii="Times New Roman"/>
        </w:rPr>
        <w:t>II–257 «О бюджете муниципального образования муниципального района «Сосногорск» на 2019 год и плановый период 2020 и 2021 годов» в бюджете на 2019 год предусмотрены бюджетные ассигнования в сумме 1 500 000,00 рублей.</w:t>
      </w:r>
    </w:p>
    <w:p w:rsidR="00A8490A" w:rsidRPr="002C5310" w:rsidRDefault="00A8490A" w:rsidP="00A8490A">
      <w:pPr>
        <w:pStyle w:val="aff3"/>
        <w:widowControl/>
        <w:numPr>
          <w:ilvl w:val="0"/>
          <w:numId w:val="40"/>
        </w:numPr>
        <w:tabs>
          <w:tab w:val="clear" w:pos="709"/>
          <w:tab w:val="clear" w:pos="7114"/>
          <w:tab w:val="left" w:pos="567"/>
          <w:tab w:val="left" w:pos="993"/>
        </w:tabs>
        <w:ind w:left="0" w:firstLine="567"/>
        <w:rPr>
          <w:rFonts w:ascii="Times New Roman"/>
        </w:rPr>
      </w:pPr>
      <w:r w:rsidRPr="002C5310">
        <w:rPr>
          <w:rFonts w:ascii="Times New Roman"/>
        </w:rPr>
        <w:t>Предоставление дополнительных мер по поддержке семьи и повышения престижа отцовства (отцовский капитал), осуществлялось в 2018 году и текущем 2019 году на основании постановления администрации муниципального района «Сосногорск» от 07.12.2017 № 1672 «Об утверждении Положения об отцовском капитале и порядке выдачи муниципального сертификата на получение отцовского капитала».</w:t>
      </w:r>
    </w:p>
    <w:p w:rsidR="00A8490A" w:rsidRPr="002C5310" w:rsidRDefault="00A8490A" w:rsidP="00A8490A">
      <w:pPr>
        <w:pStyle w:val="aff3"/>
        <w:widowControl/>
        <w:numPr>
          <w:ilvl w:val="0"/>
          <w:numId w:val="40"/>
        </w:numPr>
        <w:tabs>
          <w:tab w:val="clear" w:pos="709"/>
          <w:tab w:val="clear" w:pos="7114"/>
          <w:tab w:val="left" w:pos="142"/>
          <w:tab w:val="left" w:pos="567"/>
          <w:tab w:val="left" w:pos="993"/>
        </w:tabs>
        <w:rPr>
          <w:rFonts w:ascii="Times New Roman"/>
        </w:rPr>
      </w:pPr>
      <w:r w:rsidRPr="002C5310">
        <w:rPr>
          <w:rFonts w:ascii="Times New Roman"/>
        </w:rPr>
        <w:t>Проверкой Положения об отцовском капитале установлено:</w:t>
      </w:r>
    </w:p>
    <w:p w:rsidR="00A8490A" w:rsidRPr="002C5310" w:rsidRDefault="00A8490A" w:rsidP="00A8490A">
      <w:pPr>
        <w:pStyle w:val="aff3"/>
        <w:widowControl/>
        <w:numPr>
          <w:ilvl w:val="0"/>
          <w:numId w:val="39"/>
        </w:numPr>
        <w:tabs>
          <w:tab w:val="clear" w:pos="709"/>
          <w:tab w:val="clear" w:pos="7114"/>
          <w:tab w:val="left" w:pos="0"/>
          <w:tab w:val="left" w:pos="142"/>
          <w:tab w:val="left" w:pos="567"/>
          <w:tab w:val="left" w:pos="851"/>
          <w:tab w:val="left" w:pos="1134"/>
        </w:tabs>
        <w:ind w:left="0" w:firstLine="567"/>
        <w:rPr>
          <w:rFonts w:ascii="Times New Roman"/>
        </w:rPr>
      </w:pPr>
      <w:r w:rsidRPr="002C5310">
        <w:rPr>
          <w:rFonts w:ascii="Times New Roman"/>
        </w:rPr>
        <w:t xml:space="preserve">В приложении 1 к Положению об отцовском капитале, муниципальный сертификат на отцовский капитал утверждает Глава муниципального района «Сосногорск» - руководитель администрации, таким </w:t>
      </w:r>
      <w:proofErr w:type="gramStart"/>
      <w:r w:rsidRPr="002C5310">
        <w:rPr>
          <w:rFonts w:ascii="Times New Roman"/>
        </w:rPr>
        <w:t>образом</w:t>
      </w:r>
      <w:proofErr w:type="gramEnd"/>
      <w:r w:rsidRPr="002C5310">
        <w:rPr>
          <w:rFonts w:ascii="Times New Roman"/>
        </w:rPr>
        <w:t xml:space="preserve"> в пункте 2 Положения об отцовском капитале следует указать, что муниципальный сертификат утверждается Главой муниципального района «Сосногорск» - руководителем администрации;</w:t>
      </w:r>
    </w:p>
    <w:p w:rsidR="00A8490A" w:rsidRPr="002C5310" w:rsidRDefault="00A8490A" w:rsidP="00A8490A">
      <w:pPr>
        <w:pStyle w:val="afff4"/>
        <w:numPr>
          <w:ilvl w:val="0"/>
          <w:numId w:val="39"/>
        </w:numPr>
        <w:tabs>
          <w:tab w:val="left" w:pos="851"/>
          <w:tab w:val="left" w:pos="1134"/>
        </w:tabs>
        <w:ind w:left="0" w:firstLine="567"/>
        <w:rPr>
          <w:bCs/>
          <w:sz w:val="26"/>
          <w:szCs w:val="26"/>
        </w:rPr>
      </w:pPr>
      <w:r w:rsidRPr="002C5310">
        <w:rPr>
          <w:bCs/>
          <w:sz w:val="26"/>
          <w:szCs w:val="26"/>
        </w:rPr>
        <w:t>В пункте 3 и в пункте 9 Положения</w:t>
      </w:r>
      <w:r w:rsidRPr="002C5310">
        <w:rPr>
          <w:sz w:val="26"/>
          <w:szCs w:val="26"/>
        </w:rPr>
        <w:t xml:space="preserve"> </w:t>
      </w:r>
      <w:r w:rsidRPr="002C5310">
        <w:rPr>
          <w:bCs/>
          <w:sz w:val="26"/>
          <w:szCs w:val="26"/>
        </w:rPr>
        <w:t>об отцовском капитале</w:t>
      </w:r>
      <w:r w:rsidRPr="002C5310">
        <w:rPr>
          <w:sz w:val="26"/>
          <w:szCs w:val="26"/>
        </w:rPr>
        <w:t xml:space="preserve"> </w:t>
      </w:r>
      <w:r w:rsidRPr="002C5310">
        <w:rPr>
          <w:bCs/>
          <w:sz w:val="26"/>
          <w:szCs w:val="26"/>
        </w:rPr>
        <w:t xml:space="preserve">слова «руководителем администрации муниципального района «Сосногорск» следует </w:t>
      </w:r>
      <w:proofErr w:type="gramStart"/>
      <w:r w:rsidRPr="002C5310">
        <w:rPr>
          <w:bCs/>
          <w:sz w:val="26"/>
          <w:szCs w:val="26"/>
        </w:rPr>
        <w:t>заменить на слова</w:t>
      </w:r>
      <w:proofErr w:type="gramEnd"/>
      <w:r w:rsidRPr="002C5310">
        <w:rPr>
          <w:bCs/>
          <w:sz w:val="26"/>
          <w:szCs w:val="26"/>
        </w:rPr>
        <w:t xml:space="preserve"> «Главой муниципального района «Сосногорск» - руководителем администрации»;</w:t>
      </w:r>
    </w:p>
    <w:p w:rsidR="00A8490A" w:rsidRPr="002C5310" w:rsidRDefault="00A8490A" w:rsidP="00A8490A">
      <w:pPr>
        <w:pStyle w:val="afff4"/>
        <w:numPr>
          <w:ilvl w:val="0"/>
          <w:numId w:val="39"/>
        </w:numPr>
        <w:tabs>
          <w:tab w:val="left" w:pos="851"/>
          <w:tab w:val="left" w:pos="1134"/>
        </w:tabs>
        <w:ind w:left="0" w:firstLine="567"/>
        <w:rPr>
          <w:bCs/>
          <w:sz w:val="26"/>
          <w:szCs w:val="26"/>
        </w:rPr>
      </w:pPr>
      <w:r w:rsidRPr="002C5310">
        <w:rPr>
          <w:bCs/>
          <w:sz w:val="26"/>
          <w:szCs w:val="26"/>
        </w:rPr>
        <w:t xml:space="preserve">В нарушении пункта 11 Положения об отцовском капитале </w:t>
      </w:r>
      <w:proofErr w:type="gramStart"/>
      <w:r w:rsidRPr="002C5310">
        <w:rPr>
          <w:bCs/>
          <w:sz w:val="26"/>
          <w:szCs w:val="26"/>
        </w:rPr>
        <w:t>уведомление</w:t>
      </w:r>
      <w:proofErr w:type="gramEnd"/>
      <w:r w:rsidRPr="002C5310">
        <w:rPr>
          <w:bCs/>
          <w:sz w:val="26"/>
          <w:szCs w:val="26"/>
        </w:rPr>
        <w:t xml:space="preserve"> об отказе муниципального сертификата превышает 5 рабочих дней с даты вынесения решения Комиссии (дело № 7 Заявителя, дата вынесения решения 15.08.2018, дата уведомления 27.08.2018);</w:t>
      </w:r>
    </w:p>
    <w:p w:rsidR="00A8490A" w:rsidRPr="002C5310" w:rsidRDefault="00A8490A" w:rsidP="0033320E">
      <w:pPr>
        <w:pStyle w:val="ConsPlusNormal0"/>
        <w:rPr>
          <w:rFonts w:eastAsiaTheme="minorHAnsi"/>
          <w:lang w:eastAsia="en-US"/>
        </w:rPr>
      </w:pPr>
      <w:r w:rsidRPr="002C5310">
        <w:rPr>
          <w:rFonts w:eastAsiaTheme="minorHAnsi"/>
          <w:lang w:eastAsia="en-US"/>
        </w:rPr>
        <w:t>В пункте 13 Положения об отцовском капитале неверно указаны части Положения</w:t>
      </w:r>
      <w:r w:rsidRPr="002C5310">
        <w:t xml:space="preserve"> </w:t>
      </w:r>
      <w:r w:rsidRPr="002C5310">
        <w:rPr>
          <w:rFonts w:eastAsiaTheme="minorHAnsi"/>
          <w:lang w:eastAsia="en-US"/>
        </w:rPr>
        <w:t>об отцовском капитале, при которых лица могут распорядиться средствами отцовского капитала. Следовало указать подпункт 3 пункта 2 и пункт 8 настоящего Положения</w:t>
      </w:r>
      <w:r w:rsidRPr="002C5310">
        <w:t xml:space="preserve"> </w:t>
      </w:r>
      <w:r w:rsidRPr="002C5310">
        <w:rPr>
          <w:rFonts w:eastAsiaTheme="minorHAnsi"/>
          <w:lang w:eastAsia="en-US"/>
        </w:rPr>
        <w:t>об отцовском капитале;</w:t>
      </w:r>
    </w:p>
    <w:p w:rsidR="00A8490A" w:rsidRPr="002C5310" w:rsidRDefault="00A8490A" w:rsidP="00A8490A">
      <w:pPr>
        <w:pStyle w:val="afff4"/>
        <w:numPr>
          <w:ilvl w:val="0"/>
          <w:numId w:val="39"/>
        </w:numPr>
        <w:tabs>
          <w:tab w:val="left" w:pos="851"/>
          <w:tab w:val="left" w:pos="1134"/>
        </w:tabs>
        <w:ind w:left="0" w:firstLine="567"/>
        <w:rPr>
          <w:bCs/>
          <w:sz w:val="26"/>
          <w:szCs w:val="26"/>
        </w:rPr>
      </w:pPr>
      <w:r w:rsidRPr="002C5310">
        <w:rPr>
          <w:bCs/>
          <w:sz w:val="26"/>
          <w:szCs w:val="26"/>
        </w:rPr>
        <w:t xml:space="preserve">К заявлению о распоряжении средствами отцовского капитала Заявителями (дело № 460 и № 741) представлены справки из муниципального бюджетного общеобразовательного </w:t>
      </w:r>
      <w:r w:rsidRPr="002C5310">
        <w:rPr>
          <w:bCs/>
          <w:sz w:val="26"/>
          <w:szCs w:val="26"/>
        </w:rPr>
        <w:lastRenderedPageBreak/>
        <w:t xml:space="preserve">учреждения «Средняя общеобразовательная школа» </w:t>
      </w:r>
      <w:proofErr w:type="spellStart"/>
      <w:r w:rsidRPr="002C5310">
        <w:rPr>
          <w:bCs/>
          <w:sz w:val="26"/>
          <w:szCs w:val="26"/>
        </w:rPr>
        <w:t>пгт</w:t>
      </w:r>
      <w:proofErr w:type="spellEnd"/>
      <w:r w:rsidRPr="002C5310">
        <w:rPr>
          <w:bCs/>
          <w:sz w:val="26"/>
          <w:szCs w:val="26"/>
        </w:rPr>
        <w:t xml:space="preserve">. </w:t>
      </w:r>
      <w:proofErr w:type="spellStart"/>
      <w:r w:rsidRPr="002C5310">
        <w:rPr>
          <w:bCs/>
          <w:sz w:val="26"/>
          <w:szCs w:val="26"/>
        </w:rPr>
        <w:t>Войвож</w:t>
      </w:r>
      <w:proofErr w:type="spellEnd"/>
      <w:r w:rsidRPr="002C5310">
        <w:rPr>
          <w:bCs/>
          <w:sz w:val="26"/>
          <w:szCs w:val="26"/>
        </w:rPr>
        <w:t>. Представленные справки не соответствуют перечню документов, установленных пунктом 13 Положения об отцовском капитале;</w:t>
      </w:r>
    </w:p>
    <w:p w:rsidR="00A8490A" w:rsidRPr="002C5310" w:rsidRDefault="00A8490A" w:rsidP="00A8490A">
      <w:pPr>
        <w:pStyle w:val="aff3"/>
        <w:widowControl/>
        <w:numPr>
          <w:ilvl w:val="0"/>
          <w:numId w:val="39"/>
        </w:numPr>
        <w:tabs>
          <w:tab w:val="clear" w:pos="709"/>
          <w:tab w:val="clear" w:pos="7114"/>
          <w:tab w:val="left" w:pos="567"/>
          <w:tab w:val="left" w:pos="851"/>
          <w:tab w:val="left" w:pos="1134"/>
        </w:tabs>
        <w:ind w:left="0" w:firstLine="567"/>
        <w:rPr>
          <w:rFonts w:ascii="Times New Roman"/>
        </w:rPr>
      </w:pPr>
      <w:r w:rsidRPr="002C5310">
        <w:rPr>
          <w:rFonts w:ascii="Times New Roman"/>
        </w:rPr>
        <w:t xml:space="preserve">В нарушении пункта 18 Положения об отцовском капитале, решение об удовлетворении заявления о распоряжении превышает месячный срок </w:t>
      </w:r>
      <w:proofErr w:type="gramStart"/>
      <w:r w:rsidRPr="002C5310">
        <w:rPr>
          <w:rFonts w:ascii="Times New Roman"/>
        </w:rPr>
        <w:t>с даты приема</w:t>
      </w:r>
      <w:proofErr w:type="gramEnd"/>
      <w:r w:rsidRPr="002C5310">
        <w:rPr>
          <w:rFonts w:ascii="Times New Roman"/>
        </w:rPr>
        <w:t xml:space="preserve"> заявления о распоряжении (дела № 735, 484, 560, 756, 573, 406, 10);</w:t>
      </w:r>
    </w:p>
    <w:p w:rsidR="00A8490A" w:rsidRPr="002C5310" w:rsidRDefault="00A8490A" w:rsidP="00A8490A">
      <w:pPr>
        <w:pStyle w:val="aff3"/>
        <w:widowControl/>
        <w:numPr>
          <w:ilvl w:val="0"/>
          <w:numId w:val="39"/>
        </w:numPr>
        <w:tabs>
          <w:tab w:val="clear" w:pos="709"/>
          <w:tab w:val="clear" w:pos="7114"/>
          <w:tab w:val="left" w:pos="0"/>
          <w:tab w:val="left" w:pos="142"/>
          <w:tab w:val="left" w:pos="567"/>
          <w:tab w:val="left" w:pos="851"/>
          <w:tab w:val="left" w:pos="1134"/>
        </w:tabs>
        <w:ind w:left="0" w:firstLine="567"/>
        <w:rPr>
          <w:rFonts w:ascii="Times New Roman"/>
        </w:rPr>
      </w:pPr>
      <w:r w:rsidRPr="002C5310">
        <w:rPr>
          <w:rFonts w:ascii="Times New Roman"/>
        </w:rPr>
        <w:t xml:space="preserve">В нарушении пункта 20 Положения об отцовском капитале </w:t>
      </w:r>
      <w:proofErr w:type="gramStart"/>
      <w:r w:rsidRPr="002C5310">
        <w:rPr>
          <w:rFonts w:ascii="Times New Roman"/>
        </w:rPr>
        <w:t>уведомление</w:t>
      </w:r>
      <w:proofErr w:type="gramEnd"/>
      <w:r w:rsidRPr="002C5310">
        <w:rPr>
          <w:rFonts w:ascii="Times New Roman"/>
        </w:rPr>
        <w:t xml:space="preserve"> об отказе в удовлетворении заявления о распоряжении средствами отцовского капитала лицу, подавшему заявление направлено позднее пяти рабочих дней (дело № 668 и № 480);</w:t>
      </w:r>
    </w:p>
    <w:p w:rsidR="00A8490A" w:rsidRPr="002C5310" w:rsidRDefault="00A8490A" w:rsidP="00A8490A">
      <w:pPr>
        <w:pStyle w:val="aff3"/>
        <w:widowControl/>
        <w:numPr>
          <w:ilvl w:val="0"/>
          <w:numId w:val="39"/>
        </w:numPr>
        <w:tabs>
          <w:tab w:val="clear" w:pos="709"/>
          <w:tab w:val="clear" w:pos="7114"/>
          <w:tab w:val="left" w:pos="142"/>
          <w:tab w:val="left" w:pos="567"/>
          <w:tab w:val="left" w:pos="851"/>
          <w:tab w:val="left" w:pos="1134"/>
        </w:tabs>
        <w:ind w:left="0" w:firstLine="567"/>
        <w:rPr>
          <w:rFonts w:ascii="Times New Roman"/>
        </w:rPr>
      </w:pPr>
      <w:r w:rsidRPr="002C5310">
        <w:rPr>
          <w:rFonts w:ascii="Times New Roman"/>
          <w:bCs/>
        </w:rPr>
        <w:t>В нарушении пункта 22 Положения об отцовском капитале перечисление денежных средств на расчетный счет в жилищно-коммунальные предприятия производилось по истечении 10 рабочих дней с момента подписания распоряжения на реализацию отцовского капитала (дело № 735);</w:t>
      </w:r>
    </w:p>
    <w:p w:rsidR="00A8490A" w:rsidRPr="002C5310" w:rsidRDefault="00A8490A" w:rsidP="00A8490A">
      <w:pPr>
        <w:pStyle w:val="aff3"/>
        <w:widowControl/>
        <w:numPr>
          <w:ilvl w:val="0"/>
          <w:numId w:val="39"/>
        </w:numPr>
        <w:tabs>
          <w:tab w:val="clear" w:pos="709"/>
          <w:tab w:val="clear" w:pos="7114"/>
          <w:tab w:val="left" w:pos="142"/>
          <w:tab w:val="left" w:pos="567"/>
          <w:tab w:val="left" w:pos="851"/>
          <w:tab w:val="left" w:pos="1134"/>
        </w:tabs>
        <w:ind w:left="0" w:firstLine="567"/>
        <w:rPr>
          <w:rFonts w:ascii="Times New Roman"/>
          <w:bCs/>
        </w:rPr>
      </w:pPr>
      <w:r w:rsidRPr="002C5310">
        <w:rPr>
          <w:rFonts w:ascii="Times New Roman"/>
          <w:bCs/>
        </w:rPr>
        <w:t>К заявлению о распоряжении средствами отцовского капитала Заявителем (дело № 657) представлена справка с места жительства, на момент заявления, которая является недействительной.</w:t>
      </w:r>
    </w:p>
    <w:p w:rsidR="00A8490A" w:rsidRPr="002C5310" w:rsidRDefault="00A8490A" w:rsidP="00A8490A">
      <w:pPr>
        <w:pStyle w:val="aff3"/>
        <w:widowControl/>
        <w:numPr>
          <w:ilvl w:val="0"/>
          <w:numId w:val="40"/>
        </w:numPr>
        <w:tabs>
          <w:tab w:val="clear" w:pos="709"/>
          <w:tab w:val="clear" w:pos="7114"/>
          <w:tab w:val="left" w:pos="142"/>
          <w:tab w:val="left" w:pos="567"/>
          <w:tab w:val="left" w:pos="993"/>
        </w:tabs>
        <w:rPr>
          <w:rFonts w:ascii="Times New Roman"/>
        </w:rPr>
      </w:pPr>
      <w:r w:rsidRPr="002C5310">
        <w:rPr>
          <w:rFonts w:ascii="Times New Roman"/>
        </w:rPr>
        <w:t>Проверкой Положения о комиссии установлено:</w:t>
      </w:r>
    </w:p>
    <w:p w:rsidR="00A8490A" w:rsidRPr="002C5310" w:rsidRDefault="00A8490A" w:rsidP="00A8490A">
      <w:pPr>
        <w:pStyle w:val="aff3"/>
        <w:widowControl/>
        <w:numPr>
          <w:ilvl w:val="0"/>
          <w:numId w:val="41"/>
        </w:numPr>
        <w:tabs>
          <w:tab w:val="clear" w:pos="709"/>
          <w:tab w:val="clear" w:pos="7114"/>
          <w:tab w:val="left" w:pos="142"/>
          <w:tab w:val="left" w:pos="567"/>
          <w:tab w:val="left" w:pos="851"/>
          <w:tab w:val="left" w:pos="1134"/>
        </w:tabs>
        <w:ind w:left="0" w:firstLine="567"/>
        <w:rPr>
          <w:rFonts w:ascii="Times New Roman"/>
        </w:rPr>
      </w:pPr>
      <w:proofErr w:type="gramStart"/>
      <w:r w:rsidRPr="002C5310">
        <w:rPr>
          <w:rFonts w:ascii="Times New Roman"/>
        </w:rPr>
        <w:t>В текстовой части Положения о Комиссии в пункте 1.1 раздела 1 «Общие положения» указано постановление администрации муниципального района «Сосногорск» от 24.12.2015 № 1889 «Об утверждении муниципальной программы муниципального района «Сосногорск» «Социальная защита населения муниципального района «Сосногорск», которое утратило силу в связи с утверждением постановления администрации муниципального района «Сосногорск» от 22.12.2017 № 1767 «Об утверждении муниципальной программы муниципального образования муниципального района «Сосногорск» «Социальная</w:t>
      </w:r>
      <w:proofErr w:type="gramEnd"/>
      <w:r w:rsidRPr="002C5310">
        <w:rPr>
          <w:rFonts w:ascii="Times New Roman"/>
        </w:rPr>
        <w:t xml:space="preserve"> защита населения»;</w:t>
      </w:r>
    </w:p>
    <w:p w:rsidR="00A8490A" w:rsidRPr="002C5310" w:rsidRDefault="00A8490A" w:rsidP="00A8490A">
      <w:pPr>
        <w:pStyle w:val="aff3"/>
        <w:widowControl/>
        <w:numPr>
          <w:ilvl w:val="0"/>
          <w:numId w:val="41"/>
        </w:numPr>
        <w:tabs>
          <w:tab w:val="clear" w:pos="709"/>
          <w:tab w:val="clear" w:pos="7114"/>
          <w:tab w:val="left" w:pos="142"/>
          <w:tab w:val="left" w:pos="567"/>
          <w:tab w:val="left" w:pos="851"/>
          <w:tab w:val="left" w:pos="1134"/>
        </w:tabs>
        <w:ind w:left="0" w:firstLine="567"/>
        <w:rPr>
          <w:rFonts w:ascii="Times New Roman"/>
        </w:rPr>
      </w:pPr>
      <w:r w:rsidRPr="002C5310">
        <w:rPr>
          <w:rFonts w:ascii="Times New Roman"/>
        </w:rPr>
        <w:t>В нарушение пункта 4.3 Положения о Комиссии по истечении 5 рабочих дней направлены уведомления о принятом решении на выдачу муниципального сертификата или об отказе в его выдаче заявителю (дело № 7 Заявителя, дата вынесения решения 15.08.2018, дата уведомления 27.08.2018);</w:t>
      </w:r>
    </w:p>
    <w:p w:rsidR="00A8490A" w:rsidRPr="002C5310" w:rsidRDefault="00A8490A" w:rsidP="00A8490A">
      <w:pPr>
        <w:pStyle w:val="aff3"/>
        <w:widowControl/>
        <w:numPr>
          <w:ilvl w:val="0"/>
          <w:numId w:val="41"/>
        </w:numPr>
        <w:tabs>
          <w:tab w:val="clear" w:pos="709"/>
          <w:tab w:val="clear" w:pos="7114"/>
          <w:tab w:val="left" w:pos="142"/>
          <w:tab w:val="left" w:pos="567"/>
          <w:tab w:val="left" w:pos="851"/>
          <w:tab w:val="left" w:pos="1134"/>
        </w:tabs>
        <w:ind w:left="0" w:firstLine="567"/>
        <w:rPr>
          <w:rFonts w:ascii="Times New Roman"/>
        </w:rPr>
      </w:pPr>
      <w:r w:rsidRPr="002C5310">
        <w:rPr>
          <w:rFonts w:ascii="Times New Roman"/>
        </w:rPr>
        <w:t xml:space="preserve">В нарушении пункта 4.4 Положения о комиссии </w:t>
      </w:r>
      <w:proofErr w:type="gramStart"/>
      <w:r w:rsidRPr="002C5310">
        <w:rPr>
          <w:rFonts w:ascii="Times New Roman"/>
        </w:rPr>
        <w:t>решение</w:t>
      </w:r>
      <w:proofErr w:type="gramEnd"/>
      <w:r w:rsidRPr="002C5310">
        <w:rPr>
          <w:rFonts w:ascii="Times New Roman"/>
        </w:rPr>
        <w:t xml:space="preserve"> об удовлетворении заявления о распоряжении превышает месячный срок с даты приема заявления о распоряжении (дела № 735, 484, 560, 756, 573, 406, 10).</w:t>
      </w:r>
    </w:p>
    <w:p w:rsidR="00A8490A" w:rsidRPr="002C5310" w:rsidRDefault="00A8490A" w:rsidP="00A8490A">
      <w:pPr>
        <w:ind w:right="-1" w:firstLine="567"/>
        <w:jc w:val="both"/>
        <w:rPr>
          <w:sz w:val="26"/>
          <w:szCs w:val="26"/>
        </w:rPr>
      </w:pPr>
      <w:r w:rsidRPr="002C5310">
        <w:rPr>
          <w:sz w:val="26"/>
          <w:szCs w:val="26"/>
        </w:rPr>
        <w:t>По результатам проверки в адрес Администрации муниципального района «Сосногорск Ревизионной комиссией муниципального образования муниципального района «Сосногорск» направлено представление с предложениями по устранению нарушений.</w:t>
      </w:r>
    </w:p>
    <w:p w:rsidR="00A8490A" w:rsidRPr="002C5310" w:rsidRDefault="00A8490A" w:rsidP="00A8490A">
      <w:pPr>
        <w:ind w:firstLine="567"/>
        <w:jc w:val="both"/>
        <w:rPr>
          <w:bCs/>
          <w:sz w:val="26"/>
          <w:szCs w:val="26"/>
        </w:rPr>
      </w:pPr>
      <w:r w:rsidRPr="002C5310">
        <w:rPr>
          <w:sz w:val="26"/>
          <w:szCs w:val="26"/>
        </w:rPr>
        <w:t>В адрес Г</w:t>
      </w:r>
      <w:r w:rsidRPr="002C5310">
        <w:rPr>
          <w:bCs/>
          <w:sz w:val="26"/>
          <w:szCs w:val="26"/>
        </w:rPr>
        <w:t>лавы муниципального района «Сосногорск» - руководителя администрации, председателя Совета района</w:t>
      </w:r>
      <w:r w:rsidRPr="002C5310">
        <w:rPr>
          <w:sz w:val="26"/>
          <w:szCs w:val="26"/>
        </w:rPr>
        <w:t xml:space="preserve"> «Сосногорск» </w:t>
      </w:r>
      <w:r w:rsidRPr="002C5310">
        <w:rPr>
          <w:bCs/>
          <w:sz w:val="26"/>
          <w:szCs w:val="26"/>
        </w:rPr>
        <w:t>направлен отчет о результатах контрольного мероприятия.</w:t>
      </w:r>
    </w:p>
    <w:p w:rsidR="00A8490A" w:rsidRPr="002C5310" w:rsidRDefault="00A8490A" w:rsidP="00A8490A">
      <w:pPr>
        <w:jc w:val="right"/>
        <w:rPr>
          <w:sz w:val="26"/>
          <w:szCs w:val="26"/>
        </w:rPr>
      </w:pPr>
      <w:r w:rsidRPr="002C5310">
        <w:rPr>
          <w:sz w:val="26"/>
          <w:szCs w:val="26"/>
        </w:rPr>
        <w:t>Председатель Ревизионной комиссии</w:t>
      </w:r>
    </w:p>
    <w:p w:rsidR="00A8490A" w:rsidRPr="002C5310" w:rsidRDefault="00A8490A" w:rsidP="00A8490A">
      <w:pPr>
        <w:jc w:val="right"/>
        <w:rPr>
          <w:sz w:val="26"/>
          <w:szCs w:val="26"/>
        </w:rPr>
      </w:pPr>
      <w:r w:rsidRPr="002C5310">
        <w:rPr>
          <w:sz w:val="26"/>
          <w:szCs w:val="26"/>
        </w:rPr>
        <w:t xml:space="preserve">муниципального образования </w:t>
      </w:r>
    </w:p>
    <w:p w:rsidR="00A8490A" w:rsidRPr="002C5310" w:rsidRDefault="00A8490A" w:rsidP="00A8490A">
      <w:pPr>
        <w:jc w:val="right"/>
        <w:rPr>
          <w:sz w:val="26"/>
          <w:szCs w:val="26"/>
        </w:rPr>
      </w:pPr>
      <w:r w:rsidRPr="002C5310">
        <w:rPr>
          <w:sz w:val="26"/>
          <w:szCs w:val="26"/>
        </w:rPr>
        <w:t xml:space="preserve">муниципального района «Сосногорск»           </w:t>
      </w:r>
    </w:p>
    <w:p w:rsidR="00A8490A" w:rsidRPr="002C5310" w:rsidRDefault="00A8490A" w:rsidP="00A8490A">
      <w:pPr>
        <w:jc w:val="right"/>
        <w:rPr>
          <w:sz w:val="26"/>
          <w:szCs w:val="26"/>
        </w:rPr>
      </w:pPr>
      <w:r w:rsidRPr="002C5310">
        <w:rPr>
          <w:sz w:val="26"/>
          <w:szCs w:val="26"/>
        </w:rPr>
        <w:t xml:space="preserve">                                         Н.В. Русских</w:t>
      </w:r>
    </w:p>
    <w:p w:rsidR="00A8490A" w:rsidRDefault="00A8490A" w:rsidP="00A849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p>
    <w:p w:rsidR="000E55E0" w:rsidRDefault="000E55E0"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0E55E0" w:rsidRDefault="000E55E0"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0E55E0" w:rsidRDefault="000E55E0"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0E55E0" w:rsidRDefault="000E55E0"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0E55E0" w:rsidRDefault="000E55E0"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0E55E0" w:rsidRDefault="000E55E0"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0E55E0" w:rsidRDefault="000E55E0"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0E55E0" w:rsidRDefault="000E55E0"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0E55E0" w:rsidRDefault="000E55E0"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0E55E0" w:rsidRDefault="000E55E0"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0E55E0" w:rsidRDefault="000E55E0"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0E55E0" w:rsidRDefault="000E55E0"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0E55E0" w:rsidRDefault="000E55E0"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0E55E0" w:rsidRDefault="000E55E0"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0E55E0" w:rsidRDefault="000E55E0"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0E55E0" w:rsidRDefault="000E55E0"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0E55E0" w:rsidRDefault="000E55E0"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0E55E0" w:rsidRDefault="000E55E0"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0E55E0" w:rsidRDefault="000E55E0"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E96E72" w:rsidRDefault="00E96E72"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E96E72" w:rsidRDefault="00E96E72"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E96E72" w:rsidRDefault="00E96E72"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F666A1" w:rsidRDefault="00F666A1"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666570" w:rsidRDefault="00666570"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666570" w:rsidRDefault="00666570"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666570" w:rsidRDefault="00666570"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036F5F" w:rsidRDefault="00036F5F"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036F5F" w:rsidRDefault="00036F5F"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036F5F" w:rsidRDefault="00036F5F"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036F5F" w:rsidRDefault="00036F5F"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036F5F" w:rsidRDefault="00036F5F"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036F5F" w:rsidRDefault="00036F5F"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036F5F" w:rsidRDefault="00036F5F"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036F5F" w:rsidRDefault="00036F5F"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036F5F" w:rsidRDefault="00036F5F"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036F5F" w:rsidRDefault="00036F5F"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036F5F" w:rsidRDefault="00036F5F"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036F5F" w:rsidRDefault="00036F5F"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5C2511" w:rsidRDefault="005C2511"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E001EE" w:rsidRDefault="00E001EE"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E001EE" w:rsidRDefault="00E001EE"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E001EE" w:rsidRDefault="00E001EE"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ИЗДАНИЕ СОВЕТА И АДМИНИСТРАЦИИ </w:t>
      </w:r>
    </w:p>
    <w:p w:rsidR="00E001EE" w:rsidRDefault="00E001EE"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МУНИЦИПАЛЬНОГО РАЙОНА «СОСНОГОРСК»</w:t>
      </w:r>
    </w:p>
    <w:p w:rsidR="00E001EE" w:rsidRDefault="00E001EE"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Учредитель -  Совет муниципального района «Сосногорск»</w:t>
      </w:r>
    </w:p>
    <w:p w:rsidR="00E001EE" w:rsidRDefault="00E001EE"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(решение от 25.02.2009 г. № </w:t>
      </w:r>
      <w:r>
        <w:rPr>
          <w:lang w:val="en-US"/>
        </w:rPr>
        <w:t>XVIII</w:t>
      </w:r>
      <w:r>
        <w:t>-197)</w:t>
      </w:r>
    </w:p>
    <w:p w:rsidR="00E001EE" w:rsidRDefault="00E001EE"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____________________________________________________________________</w:t>
      </w:r>
    </w:p>
    <w:p w:rsidR="00E001EE" w:rsidRDefault="00E001EE"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Редколлегия:     Кирсанова Н.М. – руководитель, </w:t>
      </w:r>
    </w:p>
    <w:p w:rsidR="00E001EE" w:rsidRDefault="00E001EE"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                            Соболева Т.А.– ответственный секретарь.</w:t>
      </w:r>
    </w:p>
    <w:p w:rsidR="00E001EE" w:rsidRDefault="00E001EE"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Члены </w:t>
      </w:r>
    </w:p>
    <w:p w:rsidR="00E001EE" w:rsidRDefault="00E001EE"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редколлегии:     Бочкова Н.Ю., </w:t>
      </w:r>
      <w:proofErr w:type="spellStart"/>
      <w:r>
        <w:t>Аверина</w:t>
      </w:r>
      <w:proofErr w:type="spellEnd"/>
      <w:r>
        <w:t xml:space="preserve"> Г.В., Сосин М.В. </w:t>
      </w:r>
    </w:p>
    <w:p w:rsidR="00E001EE" w:rsidRDefault="00E001EE"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                          </w:t>
      </w:r>
    </w:p>
    <w:p w:rsidR="00E001EE" w:rsidRDefault="00E001EE"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Адрес: 169500, Республика Коми</w:t>
      </w:r>
    </w:p>
    <w:p w:rsidR="00E001EE" w:rsidRDefault="00E001EE"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  </w:t>
      </w:r>
      <w:r>
        <w:tab/>
      </w:r>
      <w:r>
        <w:tab/>
        <w:t xml:space="preserve">   город Сосногорск,</w:t>
      </w:r>
    </w:p>
    <w:p w:rsidR="00E001EE" w:rsidRDefault="00E001EE"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ab/>
      </w:r>
      <w:r>
        <w:tab/>
        <w:t xml:space="preserve">   ул. Зои Космодемьянской, 72</w:t>
      </w:r>
    </w:p>
    <w:p w:rsidR="00E001EE" w:rsidRDefault="00E001EE"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Телефоны: 5-56-61</w:t>
      </w:r>
    </w:p>
    <w:p w:rsidR="00E001EE" w:rsidRDefault="00E001EE"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Подписано в печать 2</w:t>
      </w:r>
      <w:r w:rsidR="00A8490A">
        <w:t>4</w:t>
      </w:r>
      <w:r>
        <w:t>.05.2019 г.</w:t>
      </w:r>
    </w:p>
    <w:p w:rsidR="00E001EE" w:rsidRDefault="00E001EE"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Тираж 70 экземпляров   </w:t>
      </w:r>
    </w:p>
    <w:p w:rsidR="00E001EE" w:rsidRDefault="00E001EE"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Формат А5</w:t>
      </w:r>
    </w:p>
    <w:p w:rsidR="00E001EE" w:rsidRDefault="00E001EE"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Распространяется бесплатно</w:t>
      </w:r>
    </w:p>
    <w:p w:rsidR="00E001EE" w:rsidRDefault="00E001EE"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 ____________________________________________________________________</w:t>
      </w:r>
    </w:p>
    <w:p w:rsidR="00E001EE" w:rsidRDefault="00E001EE"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Отпечатано 2</w:t>
      </w:r>
      <w:r w:rsidR="00A8490A">
        <w:t>4</w:t>
      </w:r>
      <w:r>
        <w:t xml:space="preserve">.05.2019 г. </w:t>
      </w:r>
    </w:p>
    <w:p w:rsidR="00E001EE" w:rsidRDefault="00E001EE" w:rsidP="00E001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в администрации муниципального района «Сосногорск» </w:t>
      </w:r>
    </w:p>
    <w:p w:rsidR="004867DE" w:rsidRDefault="00E001EE" w:rsidP="005C25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169500 Республика Коми, город Сосногорск, ул. Зои Космодемьянской, 72</w:t>
      </w:r>
    </w:p>
    <w:sectPr w:rsidR="004867DE" w:rsidSect="009C54FC">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BCF" w:rsidRDefault="009D6BCF" w:rsidP="00E001EE">
      <w:r>
        <w:separator/>
      </w:r>
    </w:p>
  </w:endnote>
  <w:endnote w:type="continuationSeparator" w:id="0">
    <w:p w:rsidR="009D6BCF" w:rsidRDefault="009D6BCF" w:rsidP="00E001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Newton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TimesDL">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Candara">
    <w:panose1 w:val="020E0502030303020204"/>
    <w:charset w:val="CC"/>
    <w:family w:val="swiss"/>
    <w:pitch w:val="variable"/>
    <w:sig w:usb0="A00002EF" w:usb1="4000204B"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9516"/>
      <w:docPartObj>
        <w:docPartGallery w:val="Page Numbers (Bottom of Page)"/>
        <w:docPartUnique/>
      </w:docPartObj>
    </w:sdtPr>
    <w:sdtContent>
      <w:p w:rsidR="00660A30" w:rsidRDefault="00A65B44">
        <w:pPr>
          <w:pStyle w:val="af"/>
          <w:jc w:val="center"/>
        </w:pPr>
        <w:fldSimple w:instr=" PAGE   \* MERGEFORMAT ">
          <w:r w:rsidR="006071D6">
            <w:rPr>
              <w:noProof/>
            </w:rPr>
            <w:t>79</w:t>
          </w:r>
        </w:fldSimple>
      </w:p>
    </w:sdtContent>
  </w:sdt>
  <w:p w:rsidR="00660A30" w:rsidRDefault="00660A3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BCF" w:rsidRDefault="009D6BCF" w:rsidP="00E001EE">
      <w:r>
        <w:separator/>
      </w:r>
    </w:p>
  </w:footnote>
  <w:footnote w:type="continuationSeparator" w:id="0">
    <w:p w:rsidR="009D6BCF" w:rsidRDefault="009D6BCF" w:rsidP="00E001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F2D55CA"/>
    <w:multiLevelType w:val="hybridMultilevel"/>
    <w:tmpl w:val="63563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DF0151"/>
    <w:multiLevelType w:val="multilevel"/>
    <w:tmpl w:val="54186D9E"/>
    <w:lvl w:ilvl="0">
      <w:start w:val="1"/>
      <w:numFmt w:val="decimal"/>
      <w:lvlText w:val="%1."/>
      <w:lvlJc w:val="left"/>
      <w:pPr>
        <w:ind w:left="502" w:hanging="360"/>
      </w:pPr>
      <w:rPr>
        <w:rFonts w:eastAsia="Times New Roman"/>
      </w:rPr>
    </w:lvl>
    <w:lvl w:ilvl="1">
      <w:start w:val="1"/>
      <w:numFmt w:val="decimal"/>
      <w:isLgl/>
      <w:lvlText w:val="%1.%2."/>
      <w:lvlJc w:val="left"/>
      <w:pPr>
        <w:ind w:left="1854" w:hanging="720"/>
      </w:pPr>
      <w:rPr>
        <w:rFonts w:eastAsia="Times New Roman"/>
      </w:rPr>
    </w:lvl>
    <w:lvl w:ilvl="2">
      <w:start w:val="1"/>
      <w:numFmt w:val="decimal"/>
      <w:isLgl/>
      <w:lvlText w:val="%1.%2.%3."/>
      <w:lvlJc w:val="left"/>
      <w:pPr>
        <w:ind w:left="2846" w:hanging="720"/>
      </w:pPr>
      <w:rPr>
        <w:rFonts w:eastAsia="Times New Roman"/>
      </w:rPr>
    </w:lvl>
    <w:lvl w:ilvl="3">
      <w:start w:val="1"/>
      <w:numFmt w:val="decimal"/>
      <w:isLgl/>
      <w:lvlText w:val="%1.%2.%3.%4."/>
      <w:lvlJc w:val="left"/>
      <w:pPr>
        <w:ind w:left="4198" w:hanging="1080"/>
      </w:pPr>
      <w:rPr>
        <w:rFonts w:eastAsia="Times New Roman"/>
      </w:rPr>
    </w:lvl>
    <w:lvl w:ilvl="4">
      <w:start w:val="1"/>
      <w:numFmt w:val="decimal"/>
      <w:isLgl/>
      <w:lvlText w:val="%1.%2.%3.%4.%5."/>
      <w:lvlJc w:val="left"/>
      <w:pPr>
        <w:ind w:left="5190" w:hanging="1080"/>
      </w:pPr>
      <w:rPr>
        <w:rFonts w:eastAsia="Times New Roman"/>
      </w:rPr>
    </w:lvl>
    <w:lvl w:ilvl="5">
      <w:start w:val="1"/>
      <w:numFmt w:val="decimal"/>
      <w:isLgl/>
      <w:lvlText w:val="%1.%2.%3.%4.%5.%6."/>
      <w:lvlJc w:val="left"/>
      <w:pPr>
        <w:ind w:left="6542" w:hanging="1440"/>
      </w:pPr>
      <w:rPr>
        <w:rFonts w:eastAsia="Times New Roman"/>
      </w:rPr>
    </w:lvl>
    <w:lvl w:ilvl="6">
      <w:start w:val="1"/>
      <w:numFmt w:val="decimal"/>
      <w:isLgl/>
      <w:lvlText w:val="%1.%2.%3.%4.%5.%6.%7."/>
      <w:lvlJc w:val="left"/>
      <w:pPr>
        <w:ind w:left="7894" w:hanging="1800"/>
      </w:pPr>
      <w:rPr>
        <w:rFonts w:eastAsia="Times New Roman"/>
      </w:rPr>
    </w:lvl>
    <w:lvl w:ilvl="7">
      <w:start w:val="1"/>
      <w:numFmt w:val="decimal"/>
      <w:isLgl/>
      <w:lvlText w:val="%1.%2.%3.%4.%5.%6.%7.%8."/>
      <w:lvlJc w:val="left"/>
      <w:pPr>
        <w:ind w:left="8886" w:hanging="1800"/>
      </w:pPr>
      <w:rPr>
        <w:rFonts w:eastAsia="Times New Roman"/>
      </w:rPr>
    </w:lvl>
    <w:lvl w:ilvl="8">
      <w:start w:val="1"/>
      <w:numFmt w:val="decimal"/>
      <w:isLgl/>
      <w:lvlText w:val="%1.%2.%3.%4.%5.%6.%7.%8.%9."/>
      <w:lvlJc w:val="left"/>
      <w:pPr>
        <w:ind w:left="10238" w:hanging="2160"/>
      </w:pPr>
      <w:rPr>
        <w:rFonts w:eastAsia="Times New Roman"/>
      </w:rPr>
    </w:lvl>
  </w:abstractNum>
  <w:abstractNum w:abstractNumId="5">
    <w:nsid w:val="16DE0304"/>
    <w:multiLevelType w:val="hybridMultilevel"/>
    <w:tmpl w:val="46E886D0"/>
    <w:lvl w:ilvl="0" w:tplc="A3581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BDE46A4"/>
    <w:multiLevelType w:val="hybridMultilevel"/>
    <w:tmpl w:val="9CDAC69C"/>
    <w:lvl w:ilvl="0" w:tplc="2E142C6A">
      <w:start w:val="1"/>
      <w:numFmt w:val="bullet"/>
      <w:lvlText w:val="-"/>
      <w:lvlJc w:val="left"/>
      <w:pPr>
        <w:ind w:left="2277" w:hanging="360"/>
      </w:pPr>
      <w:rPr>
        <w:rFonts w:ascii="Times New Roman" w:hAnsi="Times New Roman" w:cs="Times New Roman" w:hint="default"/>
      </w:rPr>
    </w:lvl>
    <w:lvl w:ilvl="1" w:tplc="04190003" w:tentative="1">
      <w:start w:val="1"/>
      <w:numFmt w:val="bullet"/>
      <w:lvlText w:val="o"/>
      <w:lvlJc w:val="left"/>
      <w:pPr>
        <w:ind w:left="2997" w:hanging="360"/>
      </w:pPr>
      <w:rPr>
        <w:rFonts w:ascii="Courier New" w:hAnsi="Courier New" w:cs="Courier New" w:hint="default"/>
      </w:rPr>
    </w:lvl>
    <w:lvl w:ilvl="2" w:tplc="04190005" w:tentative="1">
      <w:start w:val="1"/>
      <w:numFmt w:val="bullet"/>
      <w:lvlText w:val=""/>
      <w:lvlJc w:val="left"/>
      <w:pPr>
        <w:ind w:left="3717" w:hanging="360"/>
      </w:pPr>
      <w:rPr>
        <w:rFonts w:ascii="Wingdings" w:hAnsi="Wingdings" w:hint="default"/>
      </w:rPr>
    </w:lvl>
    <w:lvl w:ilvl="3" w:tplc="04190001" w:tentative="1">
      <w:start w:val="1"/>
      <w:numFmt w:val="bullet"/>
      <w:lvlText w:val=""/>
      <w:lvlJc w:val="left"/>
      <w:pPr>
        <w:ind w:left="4437" w:hanging="360"/>
      </w:pPr>
      <w:rPr>
        <w:rFonts w:ascii="Symbol" w:hAnsi="Symbol" w:hint="default"/>
      </w:rPr>
    </w:lvl>
    <w:lvl w:ilvl="4" w:tplc="04190003" w:tentative="1">
      <w:start w:val="1"/>
      <w:numFmt w:val="bullet"/>
      <w:lvlText w:val="o"/>
      <w:lvlJc w:val="left"/>
      <w:pPr>
        <w:ind w:left="5157" w:hanging="360"/>
      </w:pPr>
      <w:rPr>
        <w:rFonts w:ascii="Courier New" w:hAnsi="Courier New" w:cs="Courier New" w:hint="default"/>
      </w:rPr>
    </w:lvl>
    <w:lvl w:ilvl="5" w:tplc="04190005" w:tentative="1">
      <w:start w:val="1"/>
      <w:numFmt w:val="bullet"/>
      <w:lvlText w:val=""/>
      <w:lvlJc w:val="left"/>
      <w:pPr>
        <w:ind w:left="5877" w:hanging="360"/>
      </w:pPr>
      <w:rPr>
        <w:rFonts w:ascii="Wingdings" w:hAnsi="Wingdings" w:hint="default"/>
      </w:rPr>
    </w:lvl>
    <w:lvl w:ilvl="6" w:tplc="04190001" w:tentative="1">
      <w:start w:val="1"/>
      <w:numFmt w:val="bullet"/>
      <w:lvlText w:val=""/>
      <w:lvlJc w:val="left"/>
      <w:pPr>
        <w:ind w:left="6597" w:hanging="360"/>
      </w:pPr>
      <w:rPr>
        <w:rFonts w:ascii="Symbol" w:hAnsi="Symbol" w:hint="default"/>
      </w:rPr>
    </w:lvl>
    <w:lvl w:ilvl="7" w:tplc="04190003" w:tentative="1">
      <w:start w:val="1"/>
      <w:numFmt w:val="bullet"/>
      <w:lvlText w:val="o"/>
      <w:lvlJc w:val="left"/>
      <w:pPr>
        <w:ind w:left="7317" w:hanging="360"/>
      </w:pPr>
      <w:rPr>
        <w:rFonts w:ascii="Courier New" w:hAnsi="Courier New" w:cs="Courier New" w:hint="default"/>
      </w:rPr>
    </w:lvl>
    <w:lvl w:ilvl="8" w:tplc="04190005" w:tentative="1">
      <w:start w:val="1"/>
      <w:numFmt w:val="bullet"/>
      <w:lvlText w:val=""/>
      <w:lvlJc w:val="left"/>
      <w:pPr>
        <w:ind w:left="8037" w:hanging="360"/>
      </w:pPr>
      <w:rPr>
        <w:rFonts w:ascii="Wingdings" w:hAnsi="Wingdings" w:hint="default"/>
      </w:rPr>
    </w:lvl>
  </w:abstractNum>
  <w:abstractNum w:abstractNumId="8">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9">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1">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1212B3"/>
    <w:multiLevelType w:val="hybridMultilevel"/>
    <w:tmpl w:val="39B65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FF57E42"/>
    <w:multiLevelType w:val="hybridMultilevel"/>
    <w:tmpl w:val="25F2F6AC"/>
    <w:lvl w:ilvl="0" w:tplc="B1B4F204">
      <w:start w:val="2019"/>
      <w:numFmt w:val="decimal"/>
      <w:lvlText w:val="%1"/>
      <w:lvlJc w:val="left"/>
      <w:pPr>
        <w:ind w:left="742"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1AF45DC"/>
    <w:multiLevelType w:val="hybridMultilevel"/>
    <w:tmpl w:val="2EB0A604"/>
    <w:lvl w:ilvl="0" w:tplc="2E142C6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B112947"/>
    <w:multiLevelType w:val="hybridMultilevel"/>
    <w:tmpl w:val="4A12087C"/>
    <w:lvl w:ilvl="0" w:tplc="40D0EB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3">
    <w:nsid w:val="4D2258CA"/>
    <w:multiLevelType w:val="hybridMultilevel"/>
    <w:tmpl w:val="7E7E1D5A"/>
    <w:lvl w:ilvl="0" w:tplc="6D885A6C">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DDD6816"/>
    <w:multiLevelType w:val="multilevel"/>
    <w:tmpl w:val="B42C7C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nsid w:val="4E5564D2"/>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5D7A4C"/>
    <w:multiLevelType w:val="hybridMultilevel"/>
    <w:tmpl w:val="94C86964"/>
    <w:lvl w:ilvl="0" w:tplc="AA82AC4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7">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B266FE"/>
    <w:multiLevelType w:val="hybridMultilevel"/>
    <w:tmpl w:val="83E0B9E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32">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724DF0"/>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8"/>
  </w:num>
  <w:num w:numId="3">
    <w:abstractNumId w:val="30"/>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num>
  <w:num w:numId="15">
    <w:abstractNumId w:val="22"/>
  </w:num>
  <w:num w:numId="16">
    <w:abstractNumId w:val="22"/>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20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6"/>
  </w:num>
  <w:num w:numId="23">
    <w:abstractNumId w:val="6"/>
  </w:num>
  <w:num w:numId="24">
    <w:abstractNumId w:val="9"/>
  </w:num>
  <w:num w:numId="25">
    <w:abstractNumId w:val="29"/>
  </w:num>
  <w:num w:numId="26">
    <w:abstractNumId w:val="32"/>
  </w:num>
  <w:num w:numId="27">
    <w:abstractNumId w:val="11"/>
  </w:num>
  <w:num w:numId="28">
    <w:abstractNumId w:val="27"/>
  </w:num>
  <w:num w:numId="29">
    <w:abstractNumId w:val="1"/>
  </w:num>
  <w:num w:numId="30">
    <w:abstractNumId w:val="2"/>
  </w:num>
  <w:num w:numId="31">
    <w:abstractNumId w:val="31"/>
  </w:num>
  <w:num w:numId="32">
    <w:abstractNumId w:val="10"/>
  </w:num>
  <w:num w:numId="33">
    <w:abstractNumId w:val="5"/>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4"/>
  </w:num>
  <w:num w:numId="38">
    <w:abstractNumId w:val="26"/>
  </w:num>
  <w:num w:numId="39">
    <w:abstractNumId w:val="17"/>
  </w:num>
  <w:num w:numId="40">
    <w:abstractNumId w:val="23"/>
  </w:num>
  <w:num w:numId="41">
    <w:abstractNumId w:val="7"/>
  </w:num>
  <w:num w:numId="42">
    <w:abstractNumId w:val="3"/>
  </w:num>
  <w:num w:numId="43">
    <w:abstractNumId w:val="28"/>
  </w:num>
  <w:num w:numId="4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001EE"/>
    <w:rsid w:val="0001732D"/>
    <w:rsid w:val="0001757B"/>
    <w:rsid w:val="00036F5F"/>
    <w:rsid w:val="00057774"/>
    <w:rsid w:val="000E55E0"/>
    <w:rsid w:val="00121775"/>
    <w:rsid w:val="00122C6A"/>
    <w:rsid w:val="00143359"/>
    <w:rsid w:val="00160956"/>
    <w:rsid w:val="001E17B0"/>
    <w:rsid w:val="001F15E2"/>
    <w:rsid w:val="001F57A1"/>
    <w:rsid w:val="002D2E7A"/>
    <w:rsid w:val="0033320E"/>
    <w:rsid w:val="00363E44"/>
    <w:rsid w:val="00365A18"/>
    <w:rsid w:val="00366155"/>
    <w:rsid w:val="003C623D"/>
    <w:rsid w:val="003F787F"/>
    <w:rsid w:val="004314D0"/>
    <w:rsid w:val="00444C12"/>
    <w:rsid w:val="00454199"/>
    <w:rsid w:val="004867DE"/>
    <w:rsid w:val="00490F6F"/>
    <w:rsid w:val="004A2F8C"/>
    <w:rsid w:val="00513850"/>
    <w:rsid w:val="00516CBD"/>
    <w:rsid w:val="0059540F"/>
    <w:rsid w:val="00597A33"/>
    <w:rsid w:val="005B32CB"/>
    <w:rsid w:val="005C2511"/>
    <w:rsid w:val="005C514A"/>
    <w:rsid w:val="005E3688"/>
    <w:rsid w:val="006071D6"/>
    <w:rsid w:val="00660A30"/>
    <w:rsid w:val="00666570"/>
    <w:rsid w:val="006A2807"/>
    <w:rsid w:val="006A6CFD"/>
    <w:rsid w:val="006B67A1"/>
    <w:rsid w:val="006F2991"/>
    <w:rsid w:val="006F6358"/>
    <w:rsid w:val="00706884"/>
    <w:rsid w:val="007070E0"/>
    <w:rsid w:val="00742029"/>
    <w:rsid w:val="00747613"/>
    <w:rsid w:val="00785043"/>
    <w:rsid w:val="0079304C"/>
    <w:rsid w:val="007A3A45"/>
    <w:rsid w:val="007E2338"/>
    <w:rsid w:val="0081404B"/>
    <w:rsid w:val="00832F72"/>
    <w:rsid w:val="00857432"/>
    <w:rsid w:val="00860DC8"/>
    <w:rsid w:val="00865F88"/>
    <w:rsid w:val="008B0824"/>
    <w:rsid w:val="00903181"/>
    <w:rsid w:val="009200BE"/>
    <w:rsid w:val="00933E0E"/>
    <w:rsid w:val="00974766"/>
    <w:rsid w:val="009764EA"/>
    <w:rsid w:val="009C54FC"/>
    <w:rsid w:val="009C589E"/>
    <w:rsid w:val="009D6BCF"/>
    <w:rsid w:val="009E6525"/>
    <w:rsid w:val="00A22985"/>
    <w:rsid w:val="00A57E44"/>
    <w:rsid w:val="00A65B44"/>
    <w:rsid w:val="00A8490A"/>
    <w:rsid w:val="00AC4E24"/>
    <w:rsid w:val="00B35234"/>
    <w:rsid w:val="00B5331A"/>
    <w:rsid w:val="00BC5D2D"/>
    <w:rsid w:val="00BD4D30"/>
    <w:rsid w:val="00BD7ACC"/>
    <w:rsid w:val="00C20EFA"/>
    <w:rsid w:val="00C27837"/>
    <w:rsid w:val="00C83EA3"/>
    <w:rsid w:val="00C92A6A"/>
    <w:rsid w:val="00CB759A"/>
    <w:rsid w:val="00CC16B0"/>
    <w:rsid w:val="00DA54F4"/>
    <w:rsid w:val="00DF44CE"/>
    <w:rsid w:val="00E001EE"/>
    <w:rsid w:val="00E865CA"/>
    <w:rsid w:val="00E96E72"/>
    <w:rsid w:val="00EB6457"/>
    <w:rsid w:val="00EF112F"/>
    <w:rsid w:val="00F636CA"/>
    <w:rsid w:val="00F666A1"/>
    <w:rsid w:val="00F91CAC"/>
    <w:rsid w:val="00FB1668"/>
    <w:rsid w:val="00FE31A5"/>
    <w:rsid w:val="00FE7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1EE"/>
    <w:rPr>
      <w:sz w:val="24"/>
      <w:szCs w:val="24"/>
    </w:rPr>
  </w:style>
  <w:style w:type="paragraph" w:styleId="1">
    <w:name w:val="heading 1"/>
    <w:aliases w:val="Head 1,????????? 1,Заголовок 15"/>
    <w:basedOn w:val="a"/>
    <w:next w:val="a"/>
    <w:link w:val="10"/>
    <w:uiPriority w:val="99"/>
    <w:qFormat/>
    <w:rsid w:val="00E001EE"/>
    <w:pPr>
      <w:keepNext/>
      <w:jc w:val="center"/>
      <w:outlineLvl w:val="0"/>
    </w:pPr>
    <w:rPr>
      <w:b/>
      <w:szCs w:val="20"/>
    </w:rPr>
  </w:style>
  <w:style w:type="paragraph" w:styleId="2">
    <w:name w:val="heading 2"/>
    <w:basedOn w:val="a"/>
    <w:next w:val="a"/>
    <w:link w:val="20"/>
    <w:uiPriority w:val="99"/>
    <w:semiHidden/>
    <w:unhideWhenUsed/>
    <w:qFormat/>
    <w:rsid w:val="00E001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001EE"/>
    <w:pPr>
      <w:keepNext/>
      <w:spacing w:before="240" w:after="60"/>
      <w:outlineLvl w:val="2"/>
    </w:pPr>
    <w:rPr>
      <w:rFonts w:ascii="Arial" w:eastAsia="SimSun" w:hAnsi="Arial" w:cs="Arial"/>
      <w:b/>
      <w:bCs/>
      <w:sz w:val="26"/>
      <w:szCs w:val="26"/>
      <w:lang w:eastAsia="zh-CN"/>
    </w:rPr>
  </w:style>
  <w:style w:type="paragraph" w:styleId="4">
    <w:name w:val="heading 4"/>
    <w:basedOn w:val="a"/>
    <w:next w:val="a"/>
    <w:link w:val="40"/>
    <w:uiPriority w:val="99"/>
    <w:semiHidden/>
    <w:unhideWhenUsed/>
    <w:qFormat/>
    <w:rsid w:val="00E001EE"/>
    <w:pPr>
      <w:keepNext/>
      <w:widowControl w:val="0"/>
      <w:snapToGrid w:val="0"/>
      <w:spacing w:before="120"/>
      <w:ind w:firstLine="482"/>
      <w:jc w:val="center"/>
      <w:outlineLvl w:val="3"/>
    </w:pPr>
    <w:rPr>
      <w:rFonts w:ascii="Arial" w:hAnsi="Arial"/>
      <w:sz w:val="28"/>
      <w:szCs w:val="20"/>
    </w:rPr>
  </w:style>
  <w:style w:type="paragraph" w:styleId="5">
    <w:name w:val="heading 5"/>
    <w:basedOn w:val="a"/>
    <w:next w:val="a"/>
    <w:link w:val="50"/>
    <w:uiPriority w:val="99"/>
    <w:semiHidden/>
    <w:unhideWhenUsed/>
    <w:qFormat/>
    <w:rsid w:val="00E001EE"/>
    <w:pPr>
      <w:spacing w:before="240" w:after="60"/>
      <w:outlineLvl w:val="4"/>
    </w:pPr>
    <w:rPr>
      <w:rFonts w:eastAsia="SimSun"/>
      <w:b/>
      <w:bCs/>
      <w:i/>
      <w:iCs/>
      <w:sz w:val="26"/>
      <w:szCs w:val="26"/>
      <w:lang w:eastAsia="zh-CN"/>
    </w:rPr>
  </w:style>
  <w:style w:type="paragraph" w:styleId="6">
    <w:name w:val="heading 6"/>
    <w:basedOn w:val="a"/>
    <w:next w:val="a"/>
    <w:link w:val="60"/>
    <w:uiPriority w:val="99"/>
    <w:semiHidden/>
    <w:unhideWhenUsed/>
    <w:qFormat/>
    <w:rsid w:val="00E001EE"/>
    <w:pPr>
      <w:keepNext/>
      <w:ind w:left="317" w:hanging="317"/>
      <w:jc w:val="center"/>
      <w:outlineLvl w:val="5"/>
    </w:pPr>
    <w:rPr>
      <w:b/>
      <w:sz w:val="20"/>
      <w:szCs w:val="20"/>
    </w:rPr>
  </w:style>
  <w:style w:type="paragraph" w:styleId="7">
    <w:name w:val="heading 7"/>
    <w:basedOn w:val="a"/>
    <w:next w:val="a"/>
    <w:link w:val="70"/>
    <w:semiHidden/>
    <w:unhideWhenUsed/>
    <w:qFormat/>
    <w:rsid w:val="00E001E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Заголовок 15 Знак"/>
    <w:basedOn w:val="a0"/>
    <w:link w:val="1"/>
    <w:uiPriority w:val="99"/>
    <w:rsid w:val="00E001EE"/>
    <w:rPr>
      <w:b/>
      <w:sz w:val="24"/>
    </w:rPr>
  </w:style>
  <w:style w:type="character" w:customStyle="1" w:styleId="20">
    <w:name w:val="Заголовок 2 Знак"/>
    <w:basedOn w:val="a0"/>
    <w:link w:val="2"/>
    <w:uiPriority w:val="99"/>
    <w:semiHidden/>
    <w:rsid w:val="00E001E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E001EE"/>
    <w:rPr>
      <w:rFonts w:ascii="Arial" w:eastAsia="SimSun" w:hAnsi="Arial" w:cs="Arial"/>
      <w:b/>
      <w:bCs/>
      <w:sz w:val="26"/>
      <w:szCs w:val="26"/>
      <w:lang w:eastAsia="zh-CN"/>
    </w:rPr>
  </w:style>
  <w:style w:type="paragraph" w:styleId="a3">
    <w:name w:val="Subtitle"/>
    <w:basedOn w:val="a"/>
    <w:next w:val="a"/>
    <w:link w:val="a4"/>
    <w:qFormat/>
    <w:rsid w:val="0059540F"/>
    <w:pPr>
      <w:spacing w:after="60"/>
      <w:jc w:val="center"/>
      <w:outlineLvl w:val="1"/>
    </w:pPr>
    <w:rPr>
      <w:rFonts w:asciiTheme="majorHAnsi" w:eastAsiaTheme="majorEastAsia" w:hAnsiTheme="majorHAnsi" w:cstheme="majorBidi"/>
    </w:rPr>
  </w:style>
  <w:style w:type="character" w:customStyle="1" w:styleId="a4">
    <w:name w:val="Подзаголовок Знак"/>
    <w:basedOn w:val="a0"/>
    <w:link w:val="a3"/>
    <w:rsid w:val="0059540F"/>
    <w:rPr>
      <w:rFonts w:asciiTheme="majorHAnsi" w:eastAsiaTheme="majorEastAsia" w:hAnsiTheme="majorHAnsi" w:cstheme="majorBidi"/>
      <w:sz w:val="24"/>
      <w:szCs w:val="24"/>
    </w:rPr>
  </w:style>
  <w:style w:type="character" w:customStyle="1" w:styleId="40">
    <w:name w:val="Заголовок 4 Знак"/>
    <w:basedOn w:val="a0"/>
    <w:link w:val="4"/>
    <w:uiPriority w:val="99"/>
    <w:semiHidden/>
    <w:rsid w:val="00E001EE"/>
    <w:rPr>
      <w:rFonts w:ascii="Arial" w:hAnsi="Arial"/>
      <w:sz w:val="28"/>
    </w:rPr>
  </w:style>
  <w:style w:type="character" w:customStyle="1" w:styleId="50">
    <w:name w:val="Заголовок 5 Знак"/>
    <w:basedOn w:val="a0"/>
    <w:link w:val="5"/>
    <w:uiPriority w:val="99"/>
    <w:semiHidden/>
    <w:rsid w:val="00E001EE"/>
    <w:rPr>
      <w:rFonts w:eastAsia="SimSun"/>
      <w:b/>
      <w:bCs/>
      <w:i/>
      <w:iCs/>
      <w:sz w:val="26"/>
      <w:szCs w:val="26"/>
      <w:lang w:eastAsia="zh-CN"/>
    </w:rPr>
  </w:style>
  <w:style w:type="character" w:customStyle="1" w:styleId="60">
    <w:name w:val="Заголовок 6 Знак"/>
    <w:basedOn w:val="a0"/>
    <w:link w:val="6"/>
    <w:uiPriority w:val="99"/>
    <w:semiHidden/>
    <w:rsid w:val="00E001EE"/>
    <w:rPr>
      <w:b/>
    </w:rPr>
  </w:style>
  <w:style w:type="character" w:customStyle="1" w:styleId="70">
    <w:name w:val="Заголовок 7 Знак"/>
    <w:basedOn w:val="a0"/>
    <w:link w:val="7"/>
    <w:semiHidden/>
    <w:rsid w:val="00E001EE"/>
    <w:rPr>
      <w:rFonts w:asciiTheme="majorHAnsi" w:eastAsiaTheme="majorEastAsia" w:hAnsiTheme="majorHAnsi" w:cstheme="majorBidi"/>
      <w:i/>
      <w:iCs/>
      <w:color w:val="404040" w:themeColor="text1" w:themeTint="BF"/>
      <w:sz w:val="24"/>
      <w:szCs w:val="24"/>
    </w:rPr>
  </w:style>
  <w:style w:type="character" w:styleId="a5">
    <w:name w:val="Hyperlink"/>
    <w:basedOn w:val="a0"/>
    <w:uiPriority w:val="99"/>
    <w:unhideWhenUsed/>
    <w:rsid w:val="00E001EE"/>
    <w:rPr>
      <w:rFonts w:ascii="Times New Roman" w:hAnsi="Times New Roman" w:cs="Times New Roman" w:hint="default"/>
      <w:color w:val="0563C1"/>
      <w:u w:val="single"/>
    </w:rPr>
  </w:style>
  <w:style w:type="character" w:customStyle="1" w:styleId="11">
    <w:name w:val="Заголовок 1 Знак1"/>
    <w:aliases w:val="Head 1 Знак1,????????? 1 Знак1,Заголовок 15 Знак1"/>
    <w:basedOn w:val="a0"/>
    <w:uiPriority w:val="99"/>
    <w:rsid w:val="00E001EE"/>
    <w:rPr>
      <w:rFonts w:asciiTheme="majorHAnsi" w:eastAsiaTheme="majorEastAsia" w:hAnsiTheme="majorHAnsi" w:cstheme="majorBidi" w:hint="default"/>
      <w:b/>
      <w:bCs/>
      <w:color w:val="365F91" w:themeColor="accent1" w:themeShade="BF"/>
      <w:sz w:val="28"/>
      <w:szCs w:val="28"/>
    </w:rPr>
  </w:style>
  <w:style w:type="paragraph" w:styleId="HTML">
    <w:name w:val="HTML Preformatted"/>
    <w:basedOn w:val="a"/>
    <w:link w:val="HTML0"/>
    <w:uiPriority w:val="99"/>
    <w:semiHidden/>
    <w:unhideWhenUsed/>
    <w:rsid w:val="00E00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E001EE"/>
    <w:rPr>
      <w:rFonts w:ascii="Courier New" w:hAnsi="Courier New"/>
    </w:rPr>
  </w:style>
  <w:style w:type="character" w:customStyle="1" w:styleId="a6">
    <w:name w:val="Обычный (веб) Знак"/>
    <w:aliases w:val="Обычный (веб) Знак1 Знак,Обычный (веб) Знак Знак Знак"/>
    <w:link w:val="a7"/>
    <w:uiPriority w:val="99"/>
    <w:semiHidden/>
    <w:locked/>
    <w:rsid w:val="00E001EE"/>
    <w:rPr>
      <w:sz w:val="22"/>
      <w:szCs w:val="22"/>
      <w:lang w:eastAsia="en-US"/>
    </w:rPr>
  </w:style>
  <w:style w:type="paragraph" w:styleId="a7">
    <w:name w:val="Normal (Web)"/>
    <w:aliases w:val="Обычный (веб) Знак1,Обычный (веб) Знак Знак"/>
    <w:link w:val="a6"/>
    <w:uiPriority w:val="99"/>
    <w:semiHidden/>
    <w:unhideWhenUsed/>
    <w:qFormat/>
    <w:rsid w:val="00E001EE"/>
    <w:rPr>
      <w:sz w:val="22"/>
      <w:szCs w:val="22"/>
      <w:lang w:eastAsia="en-US"/>
    </w:rPr>
  </w:style>
  <w:style w:type="character" w:customStyle="1" w:styleId="a8">
    <w:name w:val="Текст сноски Знак"/>
    <w:basedOn w:val="a0"/>
    <w:link w:val="a9"/>
    <w:uiPriority w:val="99"/>
    <w:locked/>
    <w:rsid w:val="00E001EE"/>
    <w:rPr>
      <w:lang w:eastAsia="en-US"/>
    </w:rPr>
  </w:style>
  <w:style w:type="paragraph" w:styleId="a9">
    <w:name w:val="footnote text"/>
    <w:basedOn w:val="a"/>
    <w:link w:val="a8"/>
    <w:uiPriority w:val="99"/>
    <w:unhideWhenUsed/>
    <w:rsid w:val="00E001EE"/>
    <w:rPr>
      <w:sz w:val="20"/>
      <w:szCs w:val="20"/>
      <w:lang w:eastAsia="en-US"/>
    </w:rPr>
  </w:style>
  <w:style w:type="character" w:customStyle="1" w:styleId="aa">
    <w:name w:val="Текст примечания Знак"/>
    <w:basedOn w:val="a0"/>
    <w:link w:val="ab"/>
    <w:uiPriority w:val="99"/>
    <w:semiHidden/>
    <w:locked/>
    <w:rsid w:val="00E001EE"/>
    <w:rPr>
      <w:lang w:eastAsia="en-US"/>
    </w:rPr>
  </w:style>
  <w:style w:type="paragraph" w:styleId="ab">
    <w:name w:val="annotation text"/>
    <w:basedOn w:val="a"/>
    <w:link w:val="aa"/>
    <w:uiPriority w:val="99"/>
    <w:semiHidden/>
    <w:unhideWhenUsed/>
    <w:rsid w:val="00E001EE"/>
    <w:rPr>
      <w:sz w:val="20"/>
      <w:szCs w:val="20"/>
      <w:lang w:eastAsia="en-US"/>
    </w:rPr>
  </w:style>
  <w:style w:type="character" w:customStyle="1" w:styleId="ac">
    <w:name w:val="Верхний колонтитул Знак"/>
    <w:basedOn w:val="a0"/>
    <w:link w:val="ad"/>
    <w:uiPriority w:val="99"/>
    <w:locked/>
    <w:rsid w:val="00E001EE"/>
    <w:rPr>
      <w:sz w:val="22"/>
      <w:szCs w:val="22"/>
      <w:lang w:eastAsia="en-US"/>
    </w:rPr>
  </w:style>
  <w:style w:type="paragraph" w:styleId="ad">
    <w:name w:val="header"/>
    <w:basedOn w:val="a"/>
    <w:link w:val="ac"/>
    <w:uiPriority w:val="99"/>
    <w:unhideWhenUsed/>
    <w:rsid w:val="00E001EE"/>
    <w:pPr>
      <w:tabs>
        <w:tab w:val="center" w:pos="4677"/>
        <w:tab w:val="right" w:pos="9355"/>
      </w:tabs>
    </w:pPr>
    <w:rPr>
      <w:sz w:val="22"/>
      <w:szCs w:val="22"/>
      <w:lang w:eastAsia="en-US"/>
    </w:rPr>
  </w:style>
  <w:style w:type="character" w:customStyle="1" w:styleId="ae">
    <w:name w:val="Нижний колонтитул Знак"/>
    <w:basedOn w:val="a0"/>
    <w:link w:val="af"/>
    <w:uiPriority w:val="99"/>
    <w:locked/>
    <w:rsid w:val="00E001EE"/>
    <w:rPr>
      <w:sz w:val="24"/>
      <w:szCs w:val="24"/>
    </w:rPr>
  </w:style>
  <w:style w:type="paragraph" w:styleId="af">
    <w:name w:val="footer"/>
    <w:basedOn w:val="a"/>
    <w:link w:val="ae"/>
    <w:uiPriority w:val="99"/>
    <w:unhideWhenUsed/>
    <w:rsid w:val="00E001EE"/>
    <w:pPr>
      <w:tabs>
        <w:tab w:val="center" w:pos="4677"/>
        <w:tab w:val="right" w:pos="9355"/>
      </w:tabs>
    </w:pPr>
  </w:style>
  <w:style w:type="character" w:customStyle="1" w:styleId="af0">
    <w:name w:val="Текст концевой сноски Знак"/>
    <w:basedOn w:val="a0"/>
    <w:link w:val="af1"/>
    <w:uiPriority w:val="99"/>
    <w:semiHidden/>
    <w:locked/>
    <w:rsid w:val="00E001EE"/>
    <w:rPr>
      <w:lang w:eastAsia="en-US"/>
    </w:rPr>
  </w:style>
  <w:style w:type="paragraph" w:styleId="af1">
    <w:name w:val="endnote text"/>
    <w:basedOn w:val="a"/>
    <w:link w:val="af0"/>
    <w:uiPriority w:val="99"/>
    <w:semiHidden/>
    <w:unhideWhenUsed/>
    <w:rsid w:val="00E001EE"/>
    <w:rPr>
      <w:sz w:val="20"/>
      <w:szCs w:val="20"/>
      <w:lang w:eastAsia="en-US"/>
    </w:rPr>
  </w:style>
  <w:style w:type="character" w:customStyle="1" w:styleId="af2">
    <w:name w:val="Название Знак"/>
    <w:basedOn w:val="a0"/>
    <w:link w:val="af3"/>
    <w:locked/>
    <w:rsid w:val="00E001EE"/>
    <w:rPr>
      <w:sz w:val="32"/>
    </w:rPr>
  </w:style>
  <w:style w:type="paragraph" w:styleId="af3">
    <w:name w:val="Title"/>
    <w:basedOn w:val="a"/>
    <w:next w:val="a"/>
    <w:link w:val="af2"/>
    <w:qFormat/>
    <w:rsid w:val="00E001EE"/>
    <w:pPr>
      <w:pBdr>
        <w:bottom w:val="single" w:sz="8" w:space="4" w:color="4F81BD" w:themeColor="accent1"/>
      </w:pBdr>
      <w:spacing w:after="300"/>
      <w:contextualSpacing/>
    </w:pPr>
    <w:rPr>
      <w:sz w:val="32"/>
      <w:szCs w:val="20"/>
    </w:rPr>
  </w:style>
  <w:style w:type="character" w:customStyle="1" w:styleId="af4">
    <w:name w:val="Основной текст Знак"/>
    <w:basedOn w:val="a0"/>
    <w:link w:val="af5"/>
    <w:uiPriority w:val="99"/>
    <w:locked/>
    <w:rsid w:val="00E001EE"/>
    <w:rPr>
      <w:sz w:val="24"/>
      <w:szCs w:val="24"/>
    </w:rPr>
  </w:style>
  <w:style w:type="paragraph" w:styleId="af5">
    <w:name w:val="Body Text"/>
    <w:basedOn w:val="a"/>
    <w:link w:val="af4"/>
    <w:uiPriority w:val="99"/>
    <w:unhideWhenUsed/>
    <w:rsid w:val="00E001EE"/>
    <w:pPr>
      <w:spacing w:after="120"/>
    </w:pPr>
  </w:style>
  <w:style w:type="character" w:customStyle="1" w:styleId="af6">
    <w:name w:val="Основной текст с отступом Знак"/>
    <w:basedOn w:val="a0"/>
    <w:link w:val="af7"/>
    <w:uiPriority w:val="99"/>
    <w:semiHidden/>
    <w:locked/>
    <w:rsid w:val="00E001EE"/>
    <w:rPr>
      <w:szCs w:val="24"/>
    </w:rPr>
  </w:style>
  <w:style w:type="paragraph" w:styleId="af7">
    <w:name w:val="Body Text Indent"/>
    <w:basedOn w:val="a"/>
    <w:link w:val="af6"/>
    <w:uiPriority w:val="99"/>
    <w:semiHidden/>
    <w:unhideWhenUsed/>
    <w:rsid w:val="00E001EE"/>
    <w:pPr>
      <w:spacing w:after="120"/>
      <w:ind w:left="283"/>
    </w:pPr>
    <w:rPr>
      <w:sz w:val="20"/>
    </w:rPr>
  </w:style>
  <w:style w:type="character" w:customStyle="1" w:styleId="21">
    <w:name w:val="Основной текст 2 Знак"/>
    <w:basedOn w:val="a0"/>
    <w:link w:val="22"/>
    <w:uiPriority w:val="99"/>
    <w:locked/>
    <w:rsid w:val="00E001EE"/>
    <w:rPr>
      <w:caps/>
      <w:sz w:val="28"/>
    </w:rPr>
  </w:style>
  <w:style w:type="paragraph" w:styleId="22">
    <w:name w:val="Body Text 2"/>
    <w:basedOn w:val="a"/>
    <w:link w:val="21"/>
    <w:uiPriority w:val="99"/>
    <w:unhideWhenUsed/>
    <w:rsid w:val="00E001EE"/>
    <w:pPr>
      <w:spacing w:after="120" w:line="480" w:lineRule="auto"/>
    </w:pPr>
    <w:rPr>
      <w:caps/>
      <w:sz w:val="28"/>
      <w:szCs w:val="20"/>
    </w:rPr>
  </w:style>
  <w:style w:type="character" w:customStyle="1" w:styleId="31">
    <w:name w:val="Основной текст 3 Знак"/>
    <w:basedOn w:val="a0"/>
    <w:link w:val="32"/>
    <w:uiPriority w:val="99"/>
    <w:semiHidden/>
    <w:locked/>
    <w:rsid w:val="00E001EE"/>
    <w:rPr>
      <w:sz w:val="16"/>
      <w:szCs w:val="16"/>
    </w:rPr>
  </w:style>
  <w:style w:type="paragraph" w:styleId="32">
    <w:name w:val="Body Text 3"/>
    <w:basedOn w:val="a"/>
    <w:link w:val="31"/>
    <w:uiPriority w:val="99"/>
    <w:semiHidden/>
    <w:unhideWhenUsed/>
    <w:rsid w:val="00E001EE"/>
    <w:pPr>
      <w:spacing w:after="120"/>
    </w:pPr>
    <w:rPr>
      <w:sz w:val="16"/>
      <w:szCs w:val="16"/>
    </w:rPr>
  </w:style>
  <w:style w:type="character" w:customStyle="1" w:styleId="23">
    <w:name w:val="Основной текст с отступом 2 Знак"/>
    <w:basedOn w:val="a0"/>
    <w:link w:val="24"/>
    <w:uiPriority w:val="99"/>
    <w:semiHidden/>
    <w:locked/>
    <w:rsid w:val="00E001EE"/>
    <w:rPr>
      <w:sz w:val="24"/>
      <w:szCs w:val="24"/>
    </w:rPr>
  </w:style>
  <w:style w:type="paragraph" w:styleId="24">
    <w:name w:val="Body Text Indent 2"/>
    <w:basedOn w:val="a"/>
    <w:link w:val="23"/>
    <w:uiPriority w:val="99"/>
    <w:semiHidden/>
    <w:unhideWhenUsed/>
    <w:rsid w:val="00E001EE"/>
    <w:pPr>
      <w:spacing w:after="120" w:line="480" w:lineRule="auto"/>
      <w:ind w:left="283"/>
    </w:pPr>
  </w:style>
  <w:style w:type="character" w:customStyle="1" w:styleId="33">
    <w:name w:val="Основной текст с отступом 3 Знак"/>
    <w:basedOn w:val="a0"/>
    <w:link w:val="34"/>
    <w:uiPriority w:val="99"/>
    <w:semiHidden/>
    <w:locked/>
    <w:rsid w:val="00E001EE"/>
    <w:rPr>
      <w:sz w:val="28"/>
      <w:szCs w:val="24"/>
    </w:rPr>
  </w:style>
  <w:style w:type="paragraph" w:styleId="34">
    <w:name w:val="Body Text Indent 3"/>
    <w:basedOn w:val="a"/>
    <w:link w:val="33"/>
    <w:uiPriority w:val="99"/>
    <w:semiHidden/>
    <w:unhideWhenUsed/>
    <w:rsid w:val="00E001EE"/>
    <w:pPr>
      <w:spacing w:after="120"/>
      <w:ind w:left="283"/>
    </w:pPr>
    <w:rPr>
      <w:sz w:val="28"/>
    </w:rPr>
  </w:style>
  <w:style w:type="character" w:customStyle="1" w:styleId="af8">
    <w:name w:val="Схема документа Знак"/>
    <w:basedOn w:val="a0"/>
    <w:link w:val="af9"/>
    <w:uiPriority w:val="99"/>
    <w:semiHidden/>
    <w:locked/>
    <w:rsid w:val="00E001EE"/>
    <w:rPr>
      <w:rFonts w:ascii="Tahoma" w:hAnsi="Tahoma" w:cs="Tahoma"/>
      <w:lang w:eastAsia="en-US"/>
    </w:rPr>
  </w:style>
  <w:style w:type="paragraph" w:styleId="af9">
    <w:name w:val="Document Map"/>
    <w:basedOn w:val="a"/>
    <w:link w:val="af8"/>
    <w:uiPriority w:val="99"/>
    <w:semiHidden/>
    <w:unhideWhenUsed/>
    <w:rsid w:val="00E001EE"/>
    <w:rPr>
      <w:rFonts w:ascii="Tahoma" w:hAnsi="Tahoma" w:cs="Tahoma"/>
      <w:sz w:val="20"/>
      <w:szCs w:val="20"/>
      <w:lang w:eastAsia="en-US"/>
    </w:rPr>
  </w:style>
  <w:style w:type="character" w:customStyle="1" w:styleId="afa">
    <w:name w:val="Текст Знак"/>
    <w:basedOn w:val="a0"/>
    <w:link w:val="afb"/>
    <w:uiPriority w:val="99"/>
    <w:semiHidden/>
    <w:locked/>
    <w:rsid w:val="00E001EE"/>
    <w:rPr>
      <w:rFonts w:ascii="Courier New" w:hAnsi="Courier New" w:cs="Courier New"/>
    </w:rPr>
  </w:style>
  <w:style w:type="paragraph" w:styleId="afb">
    <w:name w:val="Plain Text"/>
    <w:basedOn w:val="a"/>
    <w:link w:val="afa"/>
    <w:uiPriority w:val="99"/>
    <w:semiHidden/>
    <w:unhideWhenUsed/>
    <w:rsid w:val="00E001EE"/>
    <w:rPr>
      <w:rFonts w:ascii="Courier New" w:hAnsi="Courier New" w:cs="Courier New"/>
      <w:sz w:val="20"/>
      <w:szCs w:val="20"/>
    </w:rPr>
  </w:style>
  <w:style w:type="character" w:customStyle="1" w:styleId="12">
    <w:name w:val="Текст примечания Знак1"/>
    <w:basedOn w:val="a0"/>
    <w:link w:val="ab"/>
    <w:uiPriority w:val="99"/>
    <w:semiHidden/>
    <w:rsid w:val="00E001EE"/>
  </w:style>
  <w:style w:type="character" w:customStyle="1" w:styleId="afc">
    <w:name w:val="Тема примечания Знак"/>
    <w:basedOn w:val="aa"/>
    <w:link w:val="afd"/>
    <w:uiPriority w:val="99"/>
    <w:semiHidden/>
    <w:locked/>
    <w:rsid w:val="00E001EE"/>
    <w:rPr>
      <w:b/>
      <w:bCs/>
    </w:rPr>
  </w:style>
  <w:style w:type="paragraph" w:styleId="afd">
    <w:name w:val="annotation subject"/>
    <w:basedOn w:val="ab"/>
    <w:next w:val="ab"/>
    <w:link w:val="afc"/>
    <w:uiPriority w:val="99"/>
    <w:semiHidden/>
    <w:unhideWhenUsed/>
    <w:rsid w:val="00E001EE"/>
    <w:rPr>
      <w:b/>
      <w:bCs/>
    </w:rPr>
  </w:style>
  <w:style w:type="character" w:customStyle="1" w:styleId="afe">
    <w:name w:val="Текст выноски Знак"/>
    <w:basedOn w:val="a0"/>
    <w:link w:val="aff"/>
    <w:uiPriority w:val="99"/>
    <w:semiHidden/>
    <w:locked/>
    <w:rsid w:val="00E001EE"/>
    <w:rPr>
      <w:rFonts w:ascii="Tahoma" w:hAnsi="Tahoma" w:cs="Tahoma"/>
      <w:sz w:val="16"/>
      <w:szCs w:val="16"/>
    </w:rPr>
  </w:style>
  <w:style w:type="paragraph" w:styleId="aff">
    <w:name w:val="Balloon Text"/>
    <w:basedOn w:val="a"/>
    <w:link w:val="afe"/>
    <w:uiPriority w:val="99"/>
    <w:semiHidden/>
    <w:unhideWhenUsed/>
    <w:rsid w:val="00E001EE"/>
    <w:rPr>
      <w:rFonts w:ascii="Tahoma" w:hAnsi="Tahoma" w:cs="Tahoma"/>
      <w:sz w:val="16"/>
      <w:szCs w:val="16"/>
    </w:rPr>
  </w:style>
  <w:style w:type="character" w:customStyle="1" w:styleId="aff0">
    <w:name w:val="Без интервала Знак"/>
    <w:link w:val="aff1"/>
    <w:locked/>
    <w:rsid w:val="00E001EE"/>
    <w:rPr>
      <w:sz w:val="22"/>
      <w:szCs w:val="22"/>
      <w:lang w:eastAsia="en-US"/>
    </w:rPr>
  </w:style>
  <w:style w:type="paragraph" w:styleId="aff1">
    <w:name w:val="No Spacing"/>
    <w:link w:val="aff0"/>
    <w:uiPriority w:val="1"/>
    <w:qFormat/>
    <w:rsid w:val="00E001EE"/>
    <w:rPr>
      <w:sz w:val="22"/>
      <w:szCs w:val="22"/>
      <w:lang w:eastAsia="en-US"/>
    </w:rPr>
  </w:style>
  <w:style w:type="character" w:customStyle="1" w:styleId="aff2">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ff3"/>
    <w:uiPriority w:val="34"/>
    <w:locked/>
    <w:rsid w:val="00E001EE"/>
    <w:rPr>
      <w:rFonts w:ascii="SimSun" w:eastAsia="SimSun"/>
      <w:sz w:val="26"/>
      <w:szCs w:val="26"/>
      <w:lang w:eastAsia="zh-CN"/>
    </w:rPr>
  </w:style>
  <w:style w:type="paragraph" w:styleId="aff3">
    <w:name w:val="List Paragraph"/>
    <w:aliases w:val="ПАРАГРАФ,Выделеный,Текст с номером,Абзац списка для документа,Абзац списка4,Абзац списка основной"/>
    <w:link w:val="aff2"/>
    <w:autoRedefine/>
    <w:uiPriority w:val="34"/>
    <w:qFormat/>
    <w:rsid w:val="00E001EE"/>
    <w:pPr>
      <w:widowControl w:val="0"/>
      <w:tabs>
        <w:tab w:val="left" w:pos="709"/>
        <w:tab w:val="left" w:pos="7114"/>
      </w:tabs>
      <w:autoSpaceDE w:val="0"/>
      <w:autoSpaceDN w:val="0"/>
      <w:adjustRightInd w:val="0"/>
      <w:ind w:firstLine="284"/>
      <w:contextualSpacing/>
      <w:jc w:val="both"/>
    </w:pPr>
    <w:rPr>
      <w:rFonts w:ascii="SimSun" w:eastAsia="SimSun"/>
      <w:sz w:val="26"/>
      <w:szCs w:val="26"/>
      <w:lang w:eastAsia="zh-CN"/>
    </w:rPr>
  </w:style>
  <w:style w:type="character" w:customStyle="1" w:styleId="13">
    <w:name w:val="Текст сноски Знак1"/>
    <w:basedOn w:val="a0"/>
    <w:link w:val="14"/>
    <w:uiPriority w:val="99"/>
    <w:semiHidden/>
    <w:rsid w:val="00E001EE"/>
  </w:style>
  <w:style w:type="paragraph" w:customStyle="1" w:styleId="14">
    <w:name w:val="Текст сноски1"/>
    <w:next w:val="a9"/>
    <w:link w:val="13"/>
    <w:uiPriority w:val="99"/>
    <w:semiHidden/>
    <w:qFormat/>
    <w:rsid w:val="00E001EE"/>
    <w:rPr>
      <w:rFonts w:eastAsia="Calibri"/>
    </w:rPr>
  </w:style>
  <w:style w:type="character" w:customStyle="1" w:styleId="ConsPlusNormal">
    <w:name w:val="ConsPlusNormal Знак"/>
    <w:link w:val="ConsPlusNormal0"/>
    <w:locked/>
    <w:rsid w:val="0033320E"/>
    <w:rPr>
      <w:sz w:val="24"/>
      <w:szCs w:val="24"/>
    </w:rPr>
  </w:style>
  <w:style w:type="paragraph" w:customStyle="1" w:styleId="ConsPlusNormal0">
    <w:name w:val="ConsPlusNormal"/>
    <w:link w:val="ConsPlusNormal"/>
    <w:autoRedefine/>
    <w:qFormat/>
    <w:rsid w:val="0033320E"/>
    <w:pPr>
      <w:widowControl w:val="0"/>
      <w:autoSpaceDE w:val="0"/>
      <w:autoSpaceDN w:val="0"/>
      <w:adjustRightInd w:val="0"/>
      <w:jc w:val="both"/>
    </w:pPr>
    <w:rPr>
      <w:sz w:val="24"/>
      <w:szCs w:val="24"/>
    </w:rPr>
  </w:style>
  <w:style w:type="paragraph" w:customStyle="1" w:styleId="MainStyl">
    <w:name w:val="MainStyl"/>
    <w:autoRedefine/>
    <w:uiPriority w:val="99"/>
    <w:qFormat/>
    <w:rsid w:val="00E001EE"/>
    <w:pPr>
      <w:autoSpaceDE w:val="0"/>
      <w:autoSpaceDN w:val="0"/>
      <w:adjustRightInd w:val="0"/>
      <w:spacing w:line="246" w:lineRule="atLeast"/>
      <w:ind w:firstLine="283"/>
      <w:jc w:val="both"/>
    </w:pPr>
    <w:rPr>
      <w:rFonts w:ascii="NewtonC" w:hAnsi="NewtonC"/>
      <w:color w:val="000000"/>
      <w:sz w:val="21"/>
      <w:szCs w:val="21"/>
    </w:rPr>
  </w:style>
  <w:style w:type="paragraph" w:customStyle="1" w:styleId="ConsPlusNonformat">
    <w:name w:val="ConsPlusNonformat"/>
    <w:uiPriority w:val="99"/>
    <w:qFormat/>
    <w:rsid w:val="00E001EE"/>
    <w:pPr>
      <w:widowControl w:val="0"/>
      <w:autoSpaceDE w:val="0"/>
      <w:autoSpaceDN w:val="0"/>
      <w:adjustRightInd w:val="0"/>
    </w:pPr>
    <w:rPr>
      <w:rFonts w:ascii="Courier New" w:hAnsi="Courier New" w:cs="Courier New"/>
    </w:rPr>
  </w:style>
  <w:style w:type="paragraph" w:customStyle="1" w:styleId="ConsPlusTitle">
    <w:name w:val="ConsPlusTitle"/>
    <w:qFormat/>
    <w:rsid w:val="00E001EE"/>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qFormat/>
    <w:rsid w:val="00E001EE"/>
    <w:pPr>
      <w:widowControl w:val="0"/>
      <w:autoSpaceDE w:val="0"/>
      <w:autoSpaceDN w:val="0"/>
      <w:adjustRightInd w:val="0"/>
    </w:pPr>
    <w:rPr>
      <w:rFonts w:ascii="Calibri" w:hAnsi="Calibri" w:cs="Calibri"/>
      <w:sz w:val="22"/>
      <w:szCs w:val="22"/>
    </w:rPr>
  </w:style>
  <w:style w:type="character" w:customStyle="1" w:styleId="ListParagraphChar">
    <w:name w:val="List Paragraph Char"/>
    <w:link w:val="15"/>
    <w:uiPriority w:val="99"/>
    <w:locked/>
    <w:rsid w:val="00E001EE"/>
    <w:rPr>
      <w:rFonts w:ascii="Calibri" w:eastAsia="Calibri" w:hAnsi="Calibri"/>
      <w:sz w:val="22"/>
      <w:szCs w:val="22"/>
      <w:lang w:eastAsia="en-US"/>
    </w:rPr>
  </w:style>
  <w:style w:type="paragraph" w:customStyle="1" w:styleId="15">
    <w:name w:val="Абзац списка1"/>
    <w:link w:val="ListParagraphChar"/>
    <w:uiPriority w:val="99"/>
    <w:qFormat/>
    <w:rsid w:val="00E001EE"/>
    <w:pPr>
      <w:spacing w:after="200" w:line="276" w:lineRule="auto"/>
      <w:ind w:left="720"/>
      <w:contextualSpacing/>
    </w:pPr>
    <w:rPr>
      <w:rFonts w:ascii="Calibri" w:eastAsia="Calibri" w:hAnsi="Calibri"/>
      <w:sz w:val="22"/>
      <w:szCs w:val="22"/>
      <w:lang w:eastAsia="en-US"/>
    </w:rPr>
  </w:style>
  <w:style w:type="paragraph" w:customStyle="1" w:styleId="16">
    <w:name w:val="Без интервала1"/>
    <w:uiPriority w:val="99"/>
    <w:qFormat/>
    <w:rsid w:val="00E001EE"/>
    <w:rPr>
      <w:rFonts w:ascii="Calibri" w:eastAsia="Calibri" w:hAnsi="Calibri"/>
      <w:sz w:val="22"/>
      <w:szCs w:val="22"/>
      <w:lang w:eastAsia="en-US"/>
    </w:rPr>
  </w:style>
  <w:style w:type="character" w:customStyle="1" w:styleId="464">
    <w:name w:val="Стиль 464 Знак"/>
    <w:basedOn w:val="a8"/>
    <w:link w:val="4640"/>
    <w:locked/>
    <w:rsid w:val="00E001EE"/>
  </w:style>
  <w:style w:type="paragraph" w:customStyle="1" w:styleId="4640">
    <w:name w:val="Стиль 464"/>
    <w:basedOn w:val="a9"/>
    <w:link w:val="464"/>
    <w:qFormat/>
    <w:rsid w:val="00E001EE"/>
  </w:style>
  <w:style w:type="paragraph" w:customStyle="1" w:styleId="aff4">
    <w:name w:val="Знак Знак Знак"/>
    <w:uiPriority w:val="99"/>
    <w:qFormat/>
    <w:rsid w:val="00E001EE"/>
    <w:pPr>
      <w:spacing w:after="160" w:line="240" w:lineRule="exact"/>
    </w:pPr>
    <w:rPr>
      <w:rFonts w:ascii="Verdana" w:hAnsi="Verdana"/>
      <w:lang w:val="en-US" w:eastAsia="en-US"/>
    </w:rPr>
  </w:style>
  <w:style w:type="paragraph" w:customStyle="1" w:styleId="Iauiue">
    <w:name w:val="Iau?iue"/>
    <w:uiPriority w:val="99"/>
    <w:qFormat/>
    <w:rsid w:val="00E001EE"/>
  </w:style>
  <w:style w:type="paragraph" w:customStyle="1" w:styleId="210">
    <w:name w:val="Основной текст 21"/>
    <w:uiPriority w:val="99"/>
    <w:qFormat/>
    <w:rsid w:val="00E001EE"/>
    <w:pPr>
      <w:widowControl w:val="0"/>
      <w:snapToGrid w:val="0"/>
      <w:ind w:firstLine="851"/>
      <w:jc w:val="both"/>
    </w:pPr>
    <w:rPr>
      <w:sz w:val="28"/>
    </w:rPr>
  </w:style>
  <w:style w:type="paragraph" w:customStyle="1" w:styleId="17">
    <w:name w:val="Обычный1"/>
    <w:uiPriority w:val="99"/>
    <w:qFormat/>
    <w:rsid w:val="00E001EE"/>
    <w:pPr>
      <w:widowControl w:val="0"/>
      <w:snapToGrid w:val="0"/>
    </w:pPr>
  </w:style>
  <w:style w:type="paragraph" w:customStyle="1" w:styleId="aff5">
    <w:name w:val="Знак Знак Знак Знак Знак Знак Знак"/>
    <w:uiPriority w:val="99"/>
    <w:qFormat/>
    <w:rsid w:val="00E001EE"/>
    <w:pPr>
      <w:spacing w:after="160" w:line="240" w:lineRule="exact"/>
    </w:pPr>
    <w:rPr>
      <w:rFonts w:ascii="Verdana" w:hAnsi="Verdana"/>
      <w:lang w:val="en-US" w:eastAsia="en-US"/>
    </w:rPr>
  </w:style>
  <w:style w:type="paragraph" w:customStyle="1" w:styleId="aff6">
    <w:name w:val="Знак"/>
    <w:uiPriority w:val="99"/>
    <w:qFormat/>
    <w:rsid w:val="00E001EE"/>
    <w:pPr>
      <w:spacing w:after="160" w:line="240" w:lineRule="exact"/>
    </w:pPr>
    <w:rPr>
      <w:rFonts w:ascii="Verdana" w:hAnsi="Verdana"/>
      <w:lang w:val="en-US" w:eastAsia="en-US"/>
    </w:rPr>
  </w:style>
  <w:style w:type="paragraph" w:customStyle="1" w:styleId="xl65">
    <w:name w:val="xl65"/>
    <w:uiPriority w:val="99"/>
    <w:qFormat/>
    <w:rsid w:val="00E001EE"/>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66">
    <w:name w:val="xl66"/>
    <w:uiPriority w:val="99"/>
    <w:qFormat/>
    <w:rsid w:val="00E001EE"/>
    <w:pPr>
      <w:pBdr>
        <w:bottom w:val="single" w:sz="8" w:space="0" w:color="auto"/>
        <w:right w:val="single" w:sz="8" w:space="0" w:color="auto"/>
      </w:pBdr>
      <w:spacing w:before="100" w:beforeAutospacing="1" w:after="100" w:afterAutospacing="1"/>
      <w:jc w:val="center"/>
    </w:pPr>
    <w:rPr>
      <w:sz w:val="24"/>
      <w:szCs w:val="24"/>
    </w:rPr>
  </w:style>
  <w:style w:type="paragraph" w:customStyle="1" w:styleId="xl67">
    <w:name w:val="xl67"/>
    <w:uiPriority w:val="99"/>
    <w:qFormat/>
    <w:rsid w:val="00E001EE"/>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68">
    <w:name w:val="xl68"/>
    <w:uiPriority w:val="99"/>
    <w:qFormat/>
    <w:rsid w:val="00E001EE"/>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9">
    <w:name w:val="xl69"/>
    <w:uiPriority w:val="99"/>
    <w:qFormat/>
    <w:rsid w:val="00E001EE"/>
    <w:pPr>
      <w:pBdr>
        <w:bottom w:val="single" w:sz="8" w:space="0" w:color="auto"/>
        <w:right w:val="single" w:sz="8" w:space="0" w:color="auto"/>
      </w:pBdr>
      <w:spacing w:before="100" w:beforeAutospacing="1" w:after="100" w:afterAutospacing="1"/>
    </w:pPr>
    <w:rPr>
      <w:sz w:val="24"/>
      <w:szCs w:val="24"/>
    </w:rPr>
  </w:style>
  <w:style w:type="paragraph" w:customStyle="1" w:styleId="xl70">
    <w:name w:val="xl70"/>
    <w:uiPriority w:val="99"/>
    <w:qFormat/>
    <w:rsid w:val="00E001EE"/>
    <w:pPr>
      <w:pBdr>
        <w:left w:val="single" w:sz="8" w:space="0" w:color="auto"/>
        <w:right w:val="single" w:sz="8" w:space="0" w:color="auto"/>
      </w:pBdr>
      <w:spacing w:before="100" w:beforeAutospacing="1" w:after="100" w:afterAutospacing="1"/>
    </w:pPr>
    <w:rPr>
      <w:sz w:val="24"/>
      <w:szCs w:val="24"/>
    </w:rPr>
  </w:style>
  <w:style w:type="paragraph" w:customStyle="1" w:styleId="xl71">
    <w:name w:val="xl71"/>
    <w:uiPriority w:val="99"/>
    <w:qFormat/>
    <w:rsid w:val="00E001EE"/>
    <w:pPr>
      <w:pBdr>
        <w:right w:val="single" w:sz="8" w:space="0" w:color="auto"/>
      </w:pBdr>
      <w:spacing w:before="100" w:beforeAutospacing="1" w:after="100" w:afterAutospacing="1"/>
    </w:pPr>
    <w:rPr>
      <w:sz w:val="24"/>
      <w:szCs w:val="24"/>
    </w:rPr>
  </w:style>
  <w:style w:type="paragraph" w:customStyle="1" w:styleId="xl72">
    <w:name w:val="xl72"/>
    <w:uiPriority w:val="99"/>
    <w:qFormat/>
    <w:rsid w:val="00E001EE"/>
    <w:pPr>
      <w:pBdr>
        <w:left w:val="single" w:sz="8" w:space="0" w:color="auto"/>
        <w:bottom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73">
    <w:name w:val="xl73"/>
    <w:uiPriority w:val="99"/>
    <w:qFormat/>
    <w:rsid w:val="00E001EE"/>
    <w:pPr>
      <w:pBdr>
        <w:bottom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74">
    <w:name w:val="xl74"/>
    <w:uiPriority w:val="99"/>
    <w:qFormat/>
    <w:rsid w:val="00E001EE"/>
    <w:pPr>
      <w:pBdr>
        <w:bottom w:val="single" w:sz="8" w:space="0" w:color="auto"/>
        <w:right w:val="single" w:sz="8" w:space="0" w:color="auto"/>
      </w:pBdr>
      <w:shd w:val="clear" w:color="auto" w:fill="FFFF00"/>
      <w:spacing w:before="100" w:beforeAutospacing="1" w:after="100" w:afterAutospacing="1"/>
      <w:jc w:val="center"/>
    </w:pPr>
    <w:rPr>
      <w:i/>
      <w:iCs/>
      <w:sz w:val="24"/>
      <w:szCs w:val="24"/>
    </w:rPr>
  </w:style>
  <w:style w:type="paragraph" w:customStyle="1" w:styleId="xl75">
    <w:name w:val="xl75"/>
    <w:uiPriority w:val="99"/>
    <w:qFormat/>
    <w:rsid w:val="00E001EE"/>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76">
    <w:name w:val="xl76"/>
    <w:uiPriority w:val="99"/>
    <w:qFormat/>
    <w:rsid w:val="00E001EE"/>
    <w:pPr>
      <w:pBdr>
        <w:bottom w:val="single" w:sz="8" w:space="0" w:color="auto"/>
        <w:right w:val="single" w:sz="8" w:space="0" w:color="auto"/>
      </w:pBdr>
      <w:spacing w:before="100" w:beforeAutospacing="1" w:after="100" w:afterAutospacing="1"/>
      <w:jc w:val="center"/>
    </w:pPr>
    <w:rPr>
      <w:sz w:val="24"/>
      <w:szCs w:val="24"/>
    </w:rPr>
  </w:style>
  <w:style w:type="paragraph" w:customStyle="1" w:styleId="xl77">
    <w:name w:val="xl77"/>
    <w:uiPriority w:val="99"/>
    <w:qFormat/>
    <w:rsid w:val="00E001EE"/>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78">
    <w:name w:val="xl78"/>
    <w:uiPriority w:val="99"/>
    <w:qFormat/>
    <w:rsid w:val="00E001EE"/>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79">
    <w:name w:val="xl79"/>
    <w:uiPriority w:val="99"/>
    <w:qFormat/>
    <w:rsid w:val="00E001E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0">
    <w:name w:val="xl80"/>
    <w:uiPriority w:val="99"/>
    <w:qFormat/>
    <w:rsid w:val="00E001EE"/>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1">
    <w:name w:val="xl81"/>
    <w:uiPriority w:val="99"/>
    <w:qFormat/>
    <w:rsid w:val="00E001EE"/>
    <w:pPr>
      <w:pBdr>
        <w:bottom w:val="single" w:sz="8" w:space="0" w:color="auto"/>
        <w:right w:val="single" w:sz="8" w:space="0" w:color="auto"/>
      </w:pBdr>
      <w:shd w:val="clear" w:color="auto" w:fill="FFFF00"/>
      <w:spacing w:before="100" w:beforeAutospacing="1" w:after="100" w:afterAutospacing="1"/>
      <w:jc w:val="center"/>
    </w:pPr>
    <w:rPr>
      <w:i/>
      <w:iCs/>
      <w:sz w:val="24"/>
      <w:szCs w:val="24"/>
    </w:rPr>
  </w:style>
  <w:style w:type="paragraph" w:customStyle="1" w:styleId="xl82">
    <w:name w:val="xl82"/>
    <w:uiPriority w:val="99"/>
    <w:qFormat/>
    <w:rsid w:val="00E001EE"/>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83">
    <w:name w:val="xl83"/>
    <w:uiPriority w:val="99"/>
    <w:qFormat/>
    <w:rsid w:val="00E001E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4">
    <w:name w:val="xl84"/>
    <w:uiPriority w:val="99"/>
    <w:qFormat/>
    <w:rsid w:val="00E001EE"/>
    <w:pPr>
      <w:pBdr>
        <w:right w:val="single" w:sz="8" w:space="0" w:color="auto"/>
      </w:pBdr>
      <w:spacing w:before="100" w:beforeAutospacing="1" w:after="100" w:afterAutospacing="1"/>
      <w:jc w:val="center"/>
    </w:pPr>
    <w:rPr>
      <w:sz w:val="24"/>
      <w:szCs w:val="24"/>
    </w:rPr>
  </w:style>
  <w:style w:type="paragraph" w:customStyle="1" w:styleId="xl85">
    <w:name w:val="xl85"/>
    <w:uiPriority w:val="99"/>
    <w:qFormat/>
    <w:rsid w:val="00E001EE"/>
    <w:pPr>
      <w:pBdr>
        <w:bottom w:val="single" w:sz="8" w:space="0" w:color="auto"/>
        <w:right w:val="single" w:sz="8" w:space="0" w:color="auto"/>
      </w:pBdr>
      <w:spacing w:before="100" w:beforeAutospacing="1" w:after="100" w:afterAutospacing="1"/>
    </w:pPr>
    <w:rPr>
      <w:color w:val="FF0000"/>
      <w:sz w:val="24"/>
      <w:szCs w:val="24"/>
    </w:rPr>
  </w:style>
  <w:style w:type="paragraph" w:customStyle="1" w:styleId="xl86">
    <w:name w:val="xl86"/>
    <w:uiPriority w:val="99"/>
    <w:qFormat/>
    <w:rsid w:val="00E001EE"/>
    <w:pPr>
      <w:pBdr>
        <w:bottom w:val="single" w:sz="8" w:space="0" w:color="auto"/>
        <w:right w:val="single" w:sz="8" w:space="0" w:color="auto"/>
      </w:pBdr>
      <w:spacing w:before="100" w:beforeAutospacing="1" w:after="100" w:afterAutospacing="1"/>
    </w:pPr>
    <w:rPr>
      <w:sz w:val="24"/>
      <w:szCs w:val="24"/>
    </w:rPr>
  </w:style>
  <w:style w:type="paragraph" w:customStyle="1" w:styleId="xl87">
    <w:name w:val="xl87"/>
    <w:uiPriority w:val="99"/>
    <w:qFormat/>
    <w:rsid w:val="00E001EE"/>
    <w:pPr>
      <w:spacing w:before="100" w:beforeAutospacing="1" w:after="100" w:afterAutospacing="1"/>
      <w:jc w:val="center"/>
    </w:pPr>
    <w:rPr>
      <w:sz w:val="24"/>
      <w:szCs w:val="24"/>
    </w:rPr>
  </w:style>
  <w:style w:type="paragraph" w:customStyle="1" w:styleId="xl88">
    <w:name w:val="xl88"/>
    <w:uiPriority w:val="99"/>
    <w:qFormat/>
    <w:rsid w:val="00E001EE"/>
    <w:pPr>
      <w:pBdr>
        <w:left w:val="single" w:sz="8" w:space="0" w:color="auto"/>
        <w:right w:val="single" w:sz="8" w:space="0" w:color="auto"/>
      </w:pBdr>
      <w:spacing w:before="100" w:beforeAutospacing="1" w:after="100" w:afterAutospacing="1"/>
      <w:jc w:val="center"/>
    </w:pPr>
    <w:rPr>
      <w:sz w:val="24"/>
      <w:szCs w:val="24"/>
    </w:rPr>
  </w:style>
  <w:style w:type="paragraph" w:customStyle="1" w:styleId="xl89">
    <w:name w:val="xl89"/>
    <w:uiPriority w:val="99"/>
    <w:qFormat/>
    <w:rsid w:val="00E001EE"/>
    <w:pPr>
      <w:pBdr>
        <w:left w:val="single" w:sz="8" w:space="0" w:color="auto"/>
        <w:right w:val="single" w:sz="8" w:space="0" w:color="auto"/>
      </w:pBdr>
      <w:spacing w:before="100" w:beforeAutospacing="1" w:after="100" w:afterAutospacing="1"/>
      <w:jc w:val="center"/>
    </w:pPr>
    <w:rPr>
      <w:sz w:val="24"/>
      <w:szCs w:val="24"/>
    </w:rPr>
  </w:style>
  <w:style w:type="paragraph" w:customStyle="1" w:styleId="xl90">
    <w:name w:val="xl90"/>
    <w:uiPriority w:val="99"/>
    <w:qFormat/>
    <w:rsid w:val="00E001EE"/>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91">
    <w:name w:val="xl91"/>
    <w:uiPriority w:val="99"/>
    <w:qFormat/>
    <w:rsid w:val="00E001EE"/>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92">
    <w:name w:val="xl92"/>
    <w:uiPriority w:val="99"/>
    <w:qFormat/>
    <w:rsid w:val="00E001EE"/>
    <w:pPr>
      <w:pBdr>
        <w:left w:val="single" w:sz="8" w:space="0" w:color="auto"/>
        <w:right w:val="single" w:sz="8" w:space="0" w:color="auto"/>
      </w:pBdr>
      <w:spacing w:before="100" w:beforeAutospacing="1" w:after="100" w:afterAutospacing="1"/>
    </w:pPr>
    <w:rPr>
      <w:sz w:val="24"/>
      <w:szCs w:val="24"/>
    </w:rPr>
  </w:style>
  <w:style w:type="paragraph" w:customStyle="1" w:styleId="xl93">
    <w:name w:val="xl93"/>
    <w:uiPriority w:val="99"/>
    <w:qFormat/>
    <w:rsid w:val="00E001EE"/>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94">
    <w:name w:val="xl94"/>
    <w:uiPriority w:val="99"/>
    <w:qFormat/>
    <w:rsid w:val="00E001EE"/>
    <w:pPr>
      <w:pBdr>
        <w:top w:val="single" w:sz="8" w:space="0" w:color="auto"/>
        <w:left w:val="single" w:sz="8" w:space="0" w:color="auto"/>
        <w:right w:val="single" w:sz="8" w:space="0" w:color="auto"/>
      </w:pBdr>
      <w:spacing w:before="100" w:beforeAutospacing="1" w:after="100" w:afterAutospacing="1"/>
      <w:jc w:val="right"/>
    </w:pPr>
    <w:rPr>
      <w:sz w:val="24"/>
      <w:szCs w:val="24"/>
    </w:rPr>
  </w:style>
  <w:style w:type="paragraph" w:customStyle="1" w:styleId="xl95">
    <w:name w:val="xl95"/>
    <w:uiPriority w:val="99"/>
    <w:qFormat/>
    <w:rsid w:val="00E001EE"/>
    <w:pPr>
      <w:pBdr>
        <w:left w:val="single" w:sz="8" w:space="0" w:color="auto"/>
        <w:right w:val="single" w:sz="8" w:space="0" w:color="auto"/>
      </w:pBdr>
      <w:spacing w:before="100" w:beforeAutospacing="1" w:after="100" w:afterAutospacing="1"/>
      <w:jc w:val="right"/>
    </w:pPr>
    <w:rPr>
      <w:sz w:val="24"/>
      <w:szCs w:val="24"/>
    </w:rPr>
  </w:style>
  <w:style w:type="paragraph" w:customStyle="1" w:styleId="xl96">
    <w:name w:val="xl96"/>
    <w:uiPriority w:val="99"/>
    <w:qFormat/>
    <w:rsid w:val="00E001EE"/>
    <w:pPr>
      <w:pBdr>
        <w:left w:val="single" w:sz="8" w:space="0" w:color="auto"/>
        <w:bottom w:val="single" w:sz="8" w:space="0" w:color="auto"/>
        <w:right w:val="single" w:sz="8" w:space="0" w:color="auto"/>
      </w:pBdr>
      <w:spacing w:before="100" w:beforeAutospacing="1" w:after="100" w:afterAutospacing="1"/>
      <w:jc w:val="right"/>
    </w:pPr>
    <w:rPr>
      <w:sz w:val="24"/>
      <w:szCs w:val="24"/>
    </w:rPr>
  </w:style>
  <w:style w:type="paragraph" w:customStyle="1" w:styleId="xl97">
    <w:name w:val="xl97"/>
    <w:uiPriority w:val="99"/>
    <w:qFormat/>
    <w:rsid w:val="00E001EE"/>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98">
    <w:name w:val="xl98"/>
    <w:uiPriority w:val="99"/>
    <w:qFormat/>
    <w:rsid w:val="00E001EE"/>
    <w:pPr>
      <w:pBdr>
        <w:left w:val="single" w:sz="8" w:space="0" w:color="auto"/>
        <w:right w:val="single" w:sz="8" w:space="0" w:color="auto"/>
      </w:pBdr>
      <w:spacing w:before="100" w:beforeAutospacing="1" w:after="100" w:afterAutospacing="1"/>
    </w:pPr>
    <w:rPr>
      <w:sz w:val="24"/>
      <w:szCs w:val="24"/>
    </w:rPr>
  </w:style>
  <w:style w:type="paragraph" w:customStyle="1" w:styleId="xl99">
    <w:name w:val="xl99"/>
    <w:uiPriority w:val="99"/>
    <w:qFormat/>
    <w:rsid w:val="00E001EE"/>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00">
    <w:name w:val="xl100"/>
    <w:uiPriority w:val="99"/>
    <w:qFormat/>
    <w:rsid w:val="00E001EE"/>
    <w:pPr>
      <w:pBdr>
        <w:top w:val="single" w:sz="8" w:space="0" w:color="auto"/>
        <w:left w:val="single" w:sz="8" w:space="0" w:color="auto"/>
        <w:right w:val="single" w:sz="8" w:space="0" w:color="auto"/>
      </w:pBdr>
      <w:shd w:val="clear" w:color="auto" w:fill="FFFF00"/>
      <w:spacing w:before="100" w:beforeAutospacing="1" w:after="100" w:afterAutospacing="1"/>
      <w:jc w:val="center"/>
    </w:pPr>
    <w:rPr>
      <w:b/>
      <w:bCs/>
      <w:sz w:val="24"/>
      <w:szCs w:val="24"/>
    </w:rPr>
  </w:style>
  <w:style w:type="paragraph" w:customStyle="1" w:styleId="xl101">
    <w:name w:val="xl101"/>
    <w:uiPriority w:val="99"/>
    <w:qFormat/>
    <w:rsid w:val="00E001EE"/>
    <w:pPr>
      <w:pBdr>
        <w:left w:val="single" w:sz="8" w:space="0" w:color="auto"/>
        <w:bottom w:val="single" w:sz="8" w:space="0" w:color="auto"/>
        <w:right w:val="single" w:sz="8" w:space="0" w:color="auto"/>
      </w:pBdr>
      <w:shd w:val="clear" w:color="auto" w:fill="FFFF00"/>
      <w:spacing w:before="100" w:beforeAutospacing="1" w:after="100" w:afterAutospacing="1"/>
      <w:jc w:val="center"/>
    </w:pPr>
    <w:rPr>
      <w:b/>
      <w:bCs/>
      <w:sz w:val="24"/>
      <w:szCs w:val="24"/>
    </w:rPr>
  </w:style>
  <w:style w:type="paragraph" w:customStyle="1" w:styleId="xl102">
    <w:name w:val="xl102"/>
    <w:uiPriority w:val="99"/>
    <w:qFormat/>
    <w:rsid w:val="00E001EE"/>
    <w:pPr>
      <w:pBdr>
        <w:top w:val="single" w:sz="8" w:space="0" w:color="auto"/>
        <w:left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103">
    <w:name w:val="xl103"/>
    <w:uiPriority w:val="99"/>
    <w:qFormat/>
    <w:rsid w:val="00E001EE"/>
    <w:pPr>
      <w:pBdr>
        <w:top w:val="single" w:sz="8" w:space="0" w:color="auto"/>
        <w:left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104">
    <w:name w:val="xl104"/>
    <w:uiPriority w:val="99"/>
    <w:qFormat/>
    <w:rsid w:val="00E001EE"/>
    <w:pPr>
      <w:pBdr>
        <w:left w:val="single" w:sz="8" w:space="0" w:color="auto"/>
        <w:bottom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105">
    <w:name w:val="xl105"/>
    <w:uiPriority w:val="99"/>
    <w:qFormat/>
    <w:rsid w:val="00E001EE"/>
    <w:pPr>
      <w:pBdr>
        <w:top w:val="single" w:sz="8" w:space="0" w:color="auto"/>
        <w:left w:val="single" w:sz="8" w:space="0" w:color="auto"/>
        <w:right w:val="single" w:sz="8" w:space="0" w:color="auto"/>
      </w:pBdr>
      <w:shd w:val="clear" w:color="auto" w:fill="FFFF00"/>
      <w:spacing w:before="100" w:beforeAutospacing="1" w:after="100" w:afterAutospacing="1"/>
      <w:jc w:val="center"/>
    </w:pPr>
    <w:rPr>
      <w:i/>
      <w:iCs/>
      <w:sz w:val="24"/>
      <w:szCs w:val="24"/>
    </w:rPr>
  </w:style>
  <w:style w:type="paragraph" w:customStyle="1" w:styleId="xl106">
    <w:name w:val="xl106"/>
    <w:uiPriority w:val="99"/>
    <w:qFormat/>
    <w:rsid w:val="00E001EE"/>
    <w:pPr>
      <w:pBdr>
        <w:left w:val="single" w:sz="8" w:space="0" w:color="auto"/>
        <w:bottom w:val="single" w:sz="8" w:space="0" w:color="auto"/>
        <w:right w:val="single" w:sz="8" w:space="0" w:color="auto"/>
      </w:pBdr>
      <w:shd w:val="clear" w:color="auto" w:fill="FFFF00"/>
      <w:spacing w:before="100" w:beforeAutospacing="1" w:after="100" w:afterAutospacing="1"/>
      <w:jc w:val="center"/>
    </w:pPr>
    <w:rPr>
      <w:i/>
      <w:iCs/>
      <w:sz w:val="24"/>
      <w:szCs w:val="24"/>
    </w:rPr>
  </w:style>
  <w:style w:type="paragraph" w:customStyle="1" w:styleId="xl107">
    <w:name w:val="xl107"/>
    <w:uiPriority w:val="99"/>
    <w:qFormat/>
    <w:rsid w:val="00E001EE"/>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108">
    <w:name w:val="xl108"/>
    <w:uiPriority w:val="99"/>
    <w:qFormat/>
    <w:rsid w:val="00E001EE"/>
    <w:pPr>
      <w:pBdr>
        <w:top w:val="single" w:sz="8" w:space="0" w:color="auto"/>
        <w:bottom w:val="single" w:sz="8" w:space="0" w:color="auto"/>
      </w:pBdr>
      <w:spacing w:before="100" w:beforeAutospacing="1" w:after="100" w:afterAutospacing="1"/>
      <w:jc w:val="center"/>
    </w:pPr>
    <w:rPr>
      <w:sz w:val="24"/>
      <w:szCs w:val="24"/>
    </w:rPr>
  </w:style>
  <w:style w:type="paragraph" w:customStyle="1" w:styleId="xl109">
    <w:name w:val="xl109"/>
    <w:uiPriority w:val="99"/>
    <w:qFormat/>
    <w:rsid w:val="00E001EE"/>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10">
    <w:name w:val="xl110"/>
    <w:uiPriority w:val="99"/>
    <w:qFormat/>
    <w:rsid w:val="00E001EE"/>
    <w:pPr>
      <w:pBdr>
        <w:top w:val="single" w:sz="8" w:space="0" w:color="auto"/>
        <w:left w:val="single" w:sz="8" w:space="0" w:color="auto"/>
        <w:right w:val="single" w:sz="8" w:space="0" w:color="auto"/>
      </w:pBdr>
      <w:shd w:val="clear" w:color="auto" w:fill="FFFF00"/>
      <w:spacing w:before="100" w:beforeAutospacing="1" w:after="100" w:afterAutospacing="1"/>
      <w:jc w:val="both"/>
    </w:pPr>
    <w:rPr>
      <w:b/>
      <w:bCs/>
      <w:sz w:val="24"/>
      <w:szCs w:val="24"/>
    </w:rPr>
  </w:style>
  <w:style w:type="paragraph" w:customStyle="1" w:styleId="xl111">
    <w:name w:val="xl111"/>
    <w:uiPriority w:val="99"/>
    <w:qFormat/>
    <w:rsid w:val="00E001EE"/>
    <w:pPr>
      <w:pBdr>
        <w:left w:val="single" w:sz="8" w:space="0" w:color="auto"/>
        <w:bottom w:val="single" w:sz="8" w:space="0" w:color="auto"/>
        <w:right w:val="single" w:sz="8" w:space="0" w:color="auto"/>
      </w:pBdr>
      <w:shd w:val="clear" w:color="auto" w:fill="FFFF00"/>
      <w:spacing w:before="100" w:beforeAutospacing="1" w:after="100" w:afterAutospacing="1"/>
      <w:jc w:val="both"/>
    </w:pPr>
    <w:rPr>
      <w:b/>
      <w:bCs/>
      <w:sz w:val="24"/>
      <w:szCs w:val="24"/>
    </w:rPr>
  </w:style>
  <w:style w:type="paragraph" w:customStyle="1" w:styleId="xl112">
    <w:name w:val="xl112"/>
    <w:uiPriority w:val="99"/>
    <w:qFormat/>
    <w:rsid w:val="00E001EE"/>
    <w:pPr>
      <w:pBdr>
        <w:top w:val="single" w:sz="8" w:space="0" w:color="auto"/>
        <w:left w:val="single" w:sz="8" w:space="0" w:color="auto"/>
        <w:right w:val="single" w:sz="8" w:space="0" w:color="auto"/>
      </w:pBdr>
      <w:shd w:val="clear" w:color="auto" w:fill="FFFF00"/>
      <w:spacing w:before="100" w:beforeAutospacing="1" w:after="100" w:afterAutospacing="1"/>
    </w:pPr>
    <w:rPr>
      <w:b/>
      <w:bCs/>
      <w:sz w:val="24"/>
      <w:szCs w:val="24"/>
    </w:rPr>
  </w:style>
  <w:style w:type="paragraph" w:customStyle="1" w:styleId="xl113">
    <w:name w:val="xl113"/>
    <w:uiPriority w:val="99"/>
    <w:qFormat/>
    <w:rsid w:val="00E001EE"/>
    <w:pPr>
      <w:pBdr>
        <w:left w:val="single" w:sz="8" w:space="0" w:color="auto"/>
        <w:bottom w:val="single" w:sz="8" w:space="0" w:color="auto"/>
        <w:right w:val="single" w:sz="8" w:space="0" w:color="auto"/>
      </w:pBdr>
      <w:shd w:val="clear" w:color="auto" w:fill="FFFF00"/>
      <w:spacing w:before="100" w:beforeAutospacing="1" w:after="100" w:afterAutospacing="1"/>
    </w:pPr>
    <w:rPr>
      <w:b/>
      <w:bCs/>
      <w:sz w:val="24"/>
      <w:szCs w:val="24"/>
    </w:rPr>
  </w:style>
  <w:style w:type="paragraph" w:customStyle="1" w:styleId="xl114">
    <w:name w:val="xl114"/>
    <w:uiPriority w:val="99"/>
    <w:qFormat/>
    <w:rsid w:val="00E001EE"/>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115">
    <w:name w:val="xl115"/>
    <w:uiPriority w:val="99"/>
    <w:qFormat/>
    <w:rsid w:val="00E001EE"/>
    <w:pPr>
      <w:pBdr>
        <w:top w:val="single" w:sz="8" w:space="0" w:color="auto"/>
        <w:left w:val="single" w:sz="8" w:space="0" w:color="auto"/>
        <w:bottom w:val="single" w:sz="8" w:space="0" w:color="auto"/>
        <w:right w:val="single" w:sz="8" w:space="0" w:color="auto"/>
      </w:pBdr>
      <w:spacing w:before="100" w:beforeAutospacing="1" w:after="100" w:afterAutospacing="1"/>
    </w:pPr>
    <w:rPr>
      <w:sz w:val="26"/>
      <w:szCs w:val="26"/>
    </w:rPr>
  </w:style>
  <w:style w:type="paragraph" w:customStyle="1" w:styleId="xl116">
    <w:name w:val="xl116"/>
    <w:uiPriority w:val="99"/>
    <w:qFormat/>
    <w:rsid w:val="00E001EE"/>
    <w:pPr>
      <w:pBdr>
        <w:top w:val="single" w:sz="8" w:space="0" w:color="auto"/>
        <w:left w:val="single" w:sz="8" w:space="0" w:color="auto"/>
        <w:bottom w:val="single" w:sz="8" w:space="0" w:color="auto"/>
        <w:right w:val="single" w:sz="8" w:space="0" w:color="auto"/>
      </w:pBdr>
      <w:spacing w:before="100" w:beforeAutospacing="1" w:after="100" w:afterAutospacing="1"/>
    </w:pPr>
    <w:rPr>
      <w:sz w:val="27"/>
      <w:szCs w:val="27"/>
    </w:rPr>
  </w:style>
  <w:style w:type="paragraph" w:customStyle="1" w:styleId="xl117">
    <w:name w:val="xl117"/>
    <w:uiPriority w:val="99"/>
    <w:qFormat/>
    <w:rsid w:val="00E001E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118">
    <w:name w:val="xl118"/>
    <w:uiPriority w:val="99"/>
    <w:qFormat/>
    <w:rsid w:val="00E001EE"/>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119">
    <w:name w:val="xl119"/>
    <w:uiPriority w:val="99"/>
    <w:qFormat/>
    <w:rsid w:val="00E001EE"/>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120">
    <w:name w:val="xl120"/>
    <w:uiPriority w:val="99"/>
    <w:qFormat/>
    <w:rsid w:val="00E001EE"/>
    <w:pPr>
      <w:spacing w:before="100" w:beforeAutospacing="1" w:after="100" w:afterAutospacing="1"/>
    </w:pPr>
    <w:rPr>
      <w:sz w:val="24"/>
      <w:szCs w:val="24"/>
    </w:rPr>
  </w:style>
  <w:style w:type="paragraph" w:customStyle="1" w:styleId="xl121">
    <w:name w:val="xl121"/>
    <w:uiPriority w:val="99"/>
    <w:qFormat/>
    <w:rsid w:val="00E001EE"/>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122">
    <w:name w:val="xl122"/>
    <w:uiPriority w:val="99"/>
    <w:qFormat/>
    <w:rsid w:val="00E001EE"/>
    <w:pPr>
      <w:pBdr>
        <w:top w:val="single" w:sz="8" w:space="0" w:color="auto"/>
        <w:bottom w:val="single" w:sz="8" w:space="0" w:color="auto"/>
      </w:pBdr>
      <w:spacing w:before="100" w:beforeAutospacing="1" w:after="100" w:afterAutospacing="1"/>
      <w:jc w:val="center"/>
    </w:pPr>
    <w:rPr>
      <w:sz w:val="24"/>
      <w:szCs w:val="24"/>
    </w:rPr>
  </w:style>
  <w:style w:type="paragraph" w:customStyle="1" w:styleId="xl123">
    <w:name w:val="xl123"/>
    <w:uiPriority w:val="99"/>
    <w:qFormat/>
    <w:rsid w:val="00E001EE"/>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24">
    <w:name w:val="xl124"/>
    <w:uiPriority w:val="99"/>
    <w:qFormat/>
    <w:rsid w:val="00E001EE"/>
    <w:pPr>
      <w:pBdr>
        <w:bottom w:val="single" w:sz="8" w:space="0" w:color="auto"/>
        <w:right w:val="single" w:sz="8" w:space="0" w:color="auto"/>
      </w:pBdr>
      <w:spacing w:before="100" w:beforeAutospacing="1" w:after="100" w:afterAutospacing="1"/>
      <w:jc w:val="center"/>
    </w:pPr>
    <w:rPr>
      <w:sz w:val="24"/>
      <w:szCs w:val="24"/>
    </w:rPr>
  </w:style>
  <w:style w:type="paragraph" w:customStyle="1" w:styleId="xl125">
    <w:name w:val="xl125"/>
    <w:uiPriority w:val="99"/>
    <w:qFormat/>
    <w:rsid w:val="00E001EE"/>
    <w:pPr>
      <w:pBdr>
        <w:top w:val="single" w:sz="8" w:space="0" w:color="auto"/>
        <w:left w:val="single" w:sz="8" w:space="0" w:color="auto"/>
        <w:right w:val="single" w:sz="8" w:space="0" w:color="auto"/>
      </w:pBdr>
      <w:shd w:val="clear" w:color="auto" w:fill="FFFF00"/>
      <w:spacing w:before="100" w:beforeAutospacing="1" w:after="100" w:afterAutospacing="1"/>
    </w:pPr>
    <w:rPr>
      <w:b/>
      <w:bCs/>
      <w:sz w:val="24"/>
      <w:szCs w:val="24"/>
    </w:rPr>
  </w:style>
  <w:style w:type="paragraph" w:customStyle="1" w:styleId="xl126">
    <w:name w:val="xl126"/>
    <w:uiPriority w:val="99"/>
    <w:qFormat/>
    <w:rsid w:val="00E001EE"/>
    <w:pPr>
      <w:pBdr>
        <w:top w:val="single" w:sz="8" w:space="0" w:color="auto"/>
        <w:left w:val="single" w:sz="8" w:space="0" w:color="auto"/>
        <w:right w:val="single" w:sz="8" w:space="0" w:color="auto"/>
      </w:pBdr>
      <w:shd w:val="clear" w:color="auto" w:fill="FFFF00"/>
      <w:spacing w:before="100" w:beforeAutospacing="1" w:after="100" w:afterAutospacing="1"/>
      <w:jc w:val="center"/>
    </w:pPr>
    <w:rPr>
      <w:b/>
      <w:bCs/>
      <w:sz w:val="24"/>
      <w:szCs w:val="24"/>
    </w:rPr>
  </w:style>
  <w:style w:type="paragraph" w:customStyle="1" w:styleId="xl127">
    <w:name w:val="xl127"/>
    <w:uiPriority w:val="99"/>
    <w:qFormat/>
    <w:rsid w:val="00E001EE"/>
    <w:pPr>
      <w:pBdr>
        <w:left w:val="single" w:sz="8" w:space="0" w:color="auto"/>
        <w:bottom w:val="single" w:sz="8" w:space="0" w:color="auto"/>
        <w:right w:val="single" w:sz="8" w:space="0" w:color="auto"/>
      </w:pBdr>
      <w:shd w:val="clear" w:color="auto" w:fill="FFFF00"/>
      <w:spacing w:before="100" w:beforeAutospacing="1" w:after="100" w:afterAutospacing="1"/>
    </w:pPr>
    <w:rPr>
      <w:b/>
      <w:bCs/>
      <w:sz w:val="24"/>
      <w:szCs w:val="24"/>
    </w:rPr>
  </w:style>
  <w:style w:type="paragraph" w:customStyle="1" w:styleId="xl128">
    <w:name w:val="xl128"/>
    <w:uiPriority w:val="99"/>
    <w:qFormat/>
    <w:rsid w:val="00E001EE"/>
    <w:pPr>
      <w:pBdr>
        <w:left w:val="single" w:sz="8" w:space="0" w:color="auto"/>
        <w:bottom w:val="single" w:sz="8" w:space="0" w:color="auto"/>
        <w:right w:val="single" w:sz="8" w:space="0" w:color="auto"/>
      </w:pBdr>
      <w:shd w:val="clear" w:color="auto" w:fill="FFFF00"/>
      <w:spacing w:before="100" w:beforeAutospacing="1" w:after="100" w:afterAutospacing="1"/>
      <w:jc w:val="center"/>
    </w:pPr>
    <w:rPr>
      <w:b/>
      <w:bCs/>
      <w:sz w:val="24"/>
      <w:szCs w:val="24"/>
    </w:rPr>
  </w:style>
  <w:style w:type="paragraph" w:customStyle="1" w:styleId="xl129">
    <w:name w:val="xl129"/>
    <w:uiPriority w:val="99"/>
    <w:qFormat/>
    <w:rsid w:val="00E001EE"/>
    <w:pPr>
      <w:pBdr>
        <w:top w:val="single" w:sz="8" w:space="0" w:color="auto"/>
        <w:left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130">
    <w:name w:val="xl130"/>
    <w:uiPriority w:val="99"/>
    <w:qFormat/>
    <w:rsid w:val="00E001EE"/>
    <w:pPr>
      <w:pBdr>
        <w:left w:val="single" w:sz="8" w:space="0" w:color="auto"/>
        <w:bottom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131">
    <w:name w:val="xl131"/>
    <w:uiPriority w:val="99"/>
    <w:qFormat/>
    <w:rsid w:val="00E001EE"/>
    <w:pPr>
      <w:pBdr>
        <w:bottom w:val="single" w:sz="8" w:space="0" w:color="auto"/>
        <w:right w:val="single" w:sz="8" w:space="0" w:color="auto"/>
      </w:pBdr>
      <w:spacing w:before="100" w:beforeAutospacing="1" w:after="100" w:afterAutospacing="1"/>
      <w:jc w:val="center"/>
    </w:pPr>
    <w:rPr>
      <w:sz w:val="24"/>
      <w:szCs w:val="24"/>
    </w:rPr>
  </w:style>
  <w:style w:type="paragraph" w:customStyle="1" w:styleId="xl132">
    <w:name w:val="xl132"/>
    <w:uiPriority w:val="99"/>
    <w:qFormat/>
    <w:rsid w:val="00E001EE"/>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33">
    <w:name w:val="xl133"/>
    <w:uiPriority w:val="99"/>
    <w:qFormat/>
    <w:rsid w:val="00E001EE"/>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34">
    <w:name w:val="xl134"/>
    <w:uiPriority w:val="99"/>
    <w:qFormat/>
    <w:rsid w:val="00E001EE"/>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35">
    <w:name w:val="xl135"/>
    <w:uiPriority w:val="99"/>
    <w:qFormat/>
    <w:rsid w:val="00E001EE"/>
    <w:pPr>
      <w:pBdr>
        <w:bottom w:val="single" w:sz="8" w:space="0" w:color="auto"/>
        <w:right w:val="single" w:sz="8" w:space="0" w:color="auto"/>
      </w:pBdr>
      <w:spacing w:before="100" w:beforeAutospacing="1" w:after="100" w:afterAutospacing="1"/>
    </w:pPr>
    <w:rPr>
      <w:sz w:val="24"/>
      <w:szCs w:val="24"/>
    </w:rPr>
  </w:style>
  <w:style w:type="paragraph" w:customStyle="1" w:styleId="xl136">
    <w:name w:val="xl136"/>
    <w:uiPriority w:val="99"/>
    <w:qFormat/>
    <w:rsid w:val="00E001E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37">
    <w:name w:val="xl137"/>
    <w:uiPriority w:val="99"/>
    <w:qFormat/>
    <w:rsid w:val="00E001EE"/>
    <w:pPr>
      <w:pBdr>
        <w:bottom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138">
    <w:name w:val="xl138"/>
    <w:uiPriority w:val="99"/>
    <w:qFormat/>
    <w:rsid w:val="00E001EE"/>
    <w:pPr>
      <w:pBdr>
        <w:bottom w:val="single" w:sz="8" w:space="0" w:color="auto"/>
        <w:right w:val="single" w:sz="8" w:space="0" w:color="auto"/>
      </w:pBdr>
      <w:shd w:val="clear" w:color="auto" w:fill="FFFF00"/>
      <w:spacing w:before="100" w:beforeAutospacing="1" w:after="100" w:afterAutospacing="1"/>
      <w:jc w:val="center"/>
    </w:pPr>
    <w:rPr>
      <w:i/>
      <w:iCs/>
      <w:sz w:val="24"/>
      <w:szCs w:val="24"/>
    </w:rPr>
  </w:style>
  <w:style w:type="paragraph" w:customStyle="1" w:styleId="xl139">
    <w:name w:val="xl139"/>
    <w:uiPriority w:val="99"/>
    <w:qFormat/>
    <w:rsid w:val="00E001EE"/>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40">
    <w:name w:val="xl140"/>
    <w:uiPriority w:val="99"/>
    <w:qFormat/>
    <w:rsid w:val="00E001EE"/>
    <w:pPr>
      <w:pBdr>
        <w:left w:val="single" w:sz="8" w:space="0" w:color="auto"/>
        <w:bottom w:val="single" w:sz="8" w:space="0" w:color="auto"/>
        <w:right w:val="single" w:sz="8" w:space="0" w:color="auto"/>
      </w:pBdr>
      <w:spacing w:before="100" w:beforeAutospacing="1" w:after="100" w:afterAutospacing="1"/>
    </w:pPr>
    <w:rPr>
      <w:color w:val="FF0000"/>
      <w:sz w:val="24"/>
      <w:szCs w:val="24"/>
    </w:rPr>
  </w:style>
  <w:style w:type="paragraph" w:customStyle="1" w:styleId="xl141">
    <w:name w:val="xl141"/>
    <w:uiPriority w:val="99"/>
    <w:qFormat/>
    <w:rsid w:val="00E001EE"/>
    <w:pPr>
      <w:pBdr>
        <w:bottom w:val="single" w:sz="8" w:space="0" w:color="auto"/>
        <w:right w:val="single" w:sz="8" w:space="0" w:color="auto"/>
      </w:pBdr>
      <w:spacing w:before="100" w:beforeAutospacing="1" w:after="100" w:afterAutospacing="1"/>
    </w:pPr>
    <w:rPr>
      <w:color w:val="FF0000"/>
      <w:sz w:val="24"/>
      <w:szCs w:val="24"/>
    </w:rPr>
  </w:style>
  <w:style w:type="paragraph" w:customStyle="1" w:styleId="xl142">
    <w:name w:val="xl142"/>
    <w:uiPriority w:val="99"/>
    <w:qFormat/>
    <w:rsid w:val="00E001EE"/>
    <w:pPr>
      <w:pBdr>
        <w:bottom w:val="single" w:sz="8" w:space="0" w:color="auto"/>
        <w:right w:val="single" w:sz="8" w:space="0" w:color="auto"/>
      </w:pBdr>
      <w:spacing w:before="100" w:beforeAutospacing="1" w:after="100" w:afterAutospacing="1"/>
      <w:jc w:val="center"/>
    </w:pPr>
    <w:rPr>
      <w:color w:val="FF0000"/>
      <w:sz w:val="24"/>
      <w:szCs w:val="24"/>
    </w:rPr>
  </w:style>
  <w:style w:type="paragraph" w:customStyle="1" w:styleId="xl143">
    <w:name w:val="xl143"/>
    <w:uiPriority w:val="99"/>
    <w:qFormat/>
    <w:rsid w:val="00E001EE"/>
    <w:pPr>
      <w:pBdr>
        <w:top w:val="single" w:sz="8" w:space="0" w:color="auto"/>
        <w:bottom w:val="single" w:sz="8" w:space="0" w:color="auto"/>
        <w:right w:val="single" w:sz="8" w:space="0" w:color="auto"/>
      </w:pBdr>
      <w:spacing w:before="100" w:beforeAutospacing="1" w:after="100" w:afterAutospacing="1"/>
      <w:jc w:val="center"/>
    </w:pPr>
    <w:rPr>
      <w:color w:val="FF0000"/>
      <w:sz w:val="24"/>
      <w:szCs w:val="24"/>
    </w:rPr>
  </w:style>
  <w:style w:type="paragraph" w:customStyle="1" w:styleId="xl144">
    <w:name w:val="xl144"/>
    <w:uiPriority w:val="99"/>
    <w:qFormat/>
    <w:rsid w:val="00E001EE"/>
    <w:pPr>
      <w:pBdr>
        <w:top w:val="single" w:sz="8" w:space="0" w:color="auto"/>
        <w:left w:val="single" w:sz="8" w:space="0" w:color="auto"/>
        <w:right w:val="single" w:sz="8" w:space="0" w:color="auto"/>
      </w:pBdr>
      <w:spacing w:before="100" w:beforeAutospacing="1" w:after="100" w:afterAutospacing="1"/>
    </w:pPr>
    <w:rPr>
      <w:color w:val="FF0000"/>
      <w:sz w:val="24"/>
      <w:szCs w:val="24"/>
    </w:rPr>
  </w:style>
  <w:style w:type="paragraph" w:customStyle="1" w:styleId="xl145">
    <w:name w:val="xl145"/>
    <w:uiPriority w:val="99"/>
    <w:qFormat/>
    <w:rsid w:val="00E001EE"/>
    <w:pPr>
      <w:pBdr>
        <w:top w:val="single" w:sz="8" w:space="0" w:color="auto"/>
        <w:left w:val="single" w:sz="8" w:space="0" w:color="auto"/>
        <w:right w:val="single" w:sz="8" w:space="0" w:color="auto"/>
      </w:pBdr>
      <w:spacing w:before="100" w:beforeAutospacing="1" w:after="100" w:afterAutospacing="1"/>
      <w:jc w:val="center"/>
    </w:pPr>
    <w:rPr>
      <w:color w:val="FF0000"/>
      <w:sz w:val="24"/>
      <w:szCs w:val="24"/>
    </w:rPr>
  </w:style>
  <w:style w:type="paragraph" w:customStyle="1" w:styleId="xl146">
    <w:name w:val="xl146"/>
    <w:uiPriority w:val="99"/>
    <w:qFormat/>
    <w:rsid w:val="00E001EE"/>
    <w:pPr>
      <w:pBdr>
        <w:top w:val="single" w:sz="8" w:space="0" w:color="auto"/>
        <w:left w:val="single" w:sz="8" w:space="0" w:color="auto"/>
        <w:right w:val="single" w:sz="8" w:space="0" w:color="auto"/>
      </w:pBdr>
      <w:spacing w:before="100" w:beforeAutospacing="1" w:after="100" w:afterAutospacing="1"/>
      <w:jc w:val="center"/>
    </w:pPr>
    <w:rPr>
      <w:color w:val="FF0000"/>
      <w:sz w:val="24"/>
      <w:szCs w:val="24"/>
    </w:rPr>
  </w:style>
  <w:style w:type="paragraph" w:customStyle="1" w:styleId="xl147">
    <w:name w:val="xl147"/>
    <w:uiPriority w:val="99"/>
    <w:qFormat/>
    <w:rsid w:val="00E001EE"/>
    <w:pPr>
      <w:pBdr>
        <w:left w:val="single" w:sz="8" w:space="0" w:color="auto"/>
        <w:bottom w:val="single" w:sz="8" w:space="0" w:color="auto"/>
        <w:right w:val="single" w:sz="8" w:space="0" w:color="auto"/>
      </w:pBdr>
      <w:spacing w:before="100" w:beforeAutospacing="1" w:after="100" w:afterAutospacing="1"/>
    </w:pPr>
    <w:rPr>
      <w:color w:val="FF0000"/>
      <w:sz w:val="24"/>
      <w:szCs w:val="24"/>
    </w:rPr>
  </w:style>
  <w:style w:type="paragraph" w:customStyle="1" w:styleId="xl148">
    <w:name w:val="xl148"/>
    <w:uiPriority w:val="99"/>
    <w:qFormat/>
    <w:rsid w:val="00E001EE"/>
    <w:pPr>
      <w:pBdr>
        <w:left w:val="single" w:sz="8" w:space="0" w:color="auto"/>
        <w:bottom w:val="single" w:sz="8" w:space="0" w:color="auto"/>
        <w:right w:val="single" w:sz="8" w:space="0" w:color="auto"/>
      </w:pBdr>
      <w:spacing w:before="100" w:beforeAutospacing="1" w:after="100" w:afterAutospacing="1"/>
      <w:jc w:val="center"/>
    </w:pPr>
    <w:rPr>
      <w:color w:val="FF0000"/>
      <w:sz w:val="24"/>
      <w:szCs w:val="24"/>
    </w:rPr>
  </w:style>
  <w:style w:type="paragraph" w:customStyle="1" w:styleId="xl149">
    <w:name w:val="xl149"/>
    <w:uiPriority w:val="99"/>
    <w:qFormat/>
    <w:rsid w:val="00E001EE"/>
    <w:pPr>
      <w:pBdr>
        <w:left w:val="single" w:sz="8" w:space="0" w:color="auto"/>
        <w:bottom w:val="single" w:sz="8" w:space="0" w:color="auto"/>
        <w:right w:val="single" w:sz="8" w:space="0" w:color="auto"/>
      </w:pBdr>
      <w:spacing w:before="100" w:beforeAutospacing="1" w:after="100" w:afterAutospacing="1"/>
      <w:jc w:val="center"/>
    </w:pPr>
    <w:rPr>
      <w:color w:val="FF0000"/>
      <w:sz w:val="24"/>
      <w:szCs w:val="24"/>
    </w:rPr>
  </w:style>
  <w:style w:type="paragraph" w:customStyle="1" w:styleId="xl150">
    <w:name w:val="xl150"/>
    <w:uiPriority w:val="99"/>
    <w:qFormat/>
    <w:rsid w:val="00E001E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FF0000"/>
      <w:sz w:val="24"/>
      <w:szCs w:val="24"/>
    </w:rPr>
  </w:style>
  <w:style w:type="paragraph" w:customStyle="1" w:styleId="xl151">
    <w:name w:val="xl151"/>
    <w:uiPriority w:val="99"/>
    <w:qFormat/>
    <w:rsid w:val="00E001EE"/>
    <w:pPr>
      <w:pBdr>
        <w:bottom w:val="single" w:sz="8" w:space="0" w:color="auto"/>
        <w:right w:val="single" w:sz="8" w:space="0" w:color="auto"/>
      </w:pBdr>
      <w:spacing w:before="100" w:beforeAutospacing="1" w:after="100" w:afterAutospacing="1"/>
      <w:jc w:val="center"/>
    </w:pPr>
    <w:rPr>
      <w:color w:val="FF0000"/>
      <w:sz w:val="24"/>
      <w:szCs w:val="24"/>
    </w:rPr>
  </w:style>
  <w:style w:type="paragraph" w:customStyle="1" w:styleId="xl152">
    <w:name w:val="xl152"/>
    <w:uiPriority w:val="99"/>
    <w:qFormat/>
    <w:rsid w:val="00E001EE"/>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sz w:val="24"/>
      <w:szCs w:val="24"/>
    </w:rPr>
  </w:style>
  <w:style w:type="paragraph" w:customStyle="1" w:styleId="xl153">
    <w:name w:val="xl153"/>
    <w:uiPriority w:val="99"/>
    <w:qFormat/>
    <w:rsid w:val="00E001EE"/>
    <w:pPr>
      <w:pBdr>
        <w:bottom w:val="single" w:sz="8" w:space="0" w:color="auto"/>
        <w:right w:val="single" w:sz="8" w:space="0" w:color="auto"/>
      </w:pBdr>
      <w:spacing w:before="100" w:beforeAutospacing="1" w:after="100" w:afterAutospacing="1"/>
      <w:jc w:val="center"/>
    </w:pPr>
    <w:rPr>
      <w:color w:val="FF0000"/>
      <w:sz w:val="24"/>
      <w:szCs w:val="24"/>
    </w:rPr>
  </w:style>
  <w:style w:type="paragraph" w:customStyle="1" w:styleId="MinorHeading">
    <w:name w:val="Minor Heading"/>
    <w:next w:val="a"/>
    <w:uiPriority w:val="99"/>
    <w:qFormat/>
    <w:rsid w:val="00E001EE"/>
    <w:pPr>
      <w:keepNext/>
      <w:keepLines/>
      <w:widowControl w:val="0"/>
      <w:spacing w:before="144" w:after="144" w:line="264" w:lineRule="atLeast"/>
      <w:jc w:val="center"/>
    </w:pPr>
    <w:rPr>
      <w:rFonts w:ascii="TimesDL" w:hAnsi="TimesDL"/>
      <w:b/>
      <w:sz w:val="24"/>
      <w:lang w:val="en-US"/>
    </w:rPr>
  </w:style>
  <w:style w:type="paragraph" w:customStyle="1" w:styleId="Style11">
    <w:name w:val="Style11"/>
    <w:uiPriority w:val="99"/>
    <w:qFormat/>
    <w:rsid w:val="00E001EE"/>
    <w:pPr>
      <w:widowControl w:val="0"/>
      <w:autoSpaceDE w:val="0"/>
      <w:autoSpaceDN w:val="0"/>
      <w:adjustRightInd w:val="0"/>
      <w:spacing w:line="274" w:lineRule="exact"/>
      <w:ind w:firstLine="758"/>
      <w:jc w:val="both"/>
    </w:pPr>
    <w:rPr>
      <w:sz w:val="24"/>
      <w:szCs w:val="24"/>
    </w:rPr>
  </w:style>
  <w:style w:type="paragraph" w:customStyle="1" w:styleId="Style1">
    <w:name w:val="Style1"/>
    <w:uiPriority w:val="99"/>
    <w:qFormat/>
    <w:rsid w:val="00E001EE"/>
    <w:pPr>
      <w:widowControl w:val="0"/>
      <w:autoSpaceDE w:val="0"/>
      <w:autoSpaceDN w:val="0"/>
      <w:adjustRightInd w:val="0"/>
      <w:spacing w:line="274" w:lineRule="exact"/>
      <w:ind w:firstLine="302"/>
      <w:jc w:val="both"/>
    </w:pPr>
    <w:rPr>
      <w:sz w:val="24"/>
      <w:szCs w:val="24"/>
    </w:rPr>
  </w:style>
  <w:style w:type="paragraph" w:customStyle="1" w:styleId="Default">
    <w:name w:val="Default"/>
    <w:uiPriority w:val="99"/>
    <w:qFormat/>
    <w:rsid w:val="00E001EE"/>
    <w:pPr>
      <w:autoSpaceDE w:val="0"/>
      <w:autoSpaceDN w:val="0"/>
      <w:adjustRightInd w:val="0"/>
    </w:pPr>
    <w:rPr>
      <w:rFonts w:ascii="Courier New" w:hAnsi="Courier New" w:cs="Courier New"/>
      <w:color w:val="000000"/>
      <w:sz w:val="24"/>
      <w:szCs w:val="24"/>
    </w:rPr>
  </w:style>
  <w:style w:type="paragraph" w:customStyle="1" w:styleId="ConsPlusDocList">
    <w:name w:val="ConsPlusDocList"/>
    <w:uiPriority w:val="99"/>
    <w:qFormat/>
    <w:rsid w:val="00E001EE"/>
    <w:pPr>
      <w:widowControl w:val="0"/>
      <w:autoSpaceDE w:val="0"/>
      <w:autoSpaceDN w:val="0"/>
      <w:adjustRightInd w:val="0"/>
    </w:pPr>
    <w:rPr>
      <w:rFonts w:ascii="Courier New" w:hAnsi="Courier New" w:cs="Courier New"/>
    </w:rPr>
  </w:style>
  <w:style w:type="paragraph" w:customStyle="1" w:styleId="font5">
    <w:name w:val="font5"/>
    <w:uiPriority w:val="99"/>
    <w:qFormat/>
    <w:rsid w:val="00E001EE"/>
    <w:pPr>
      <w:spacing w:before="100" w:beforeAutospacing="1" w:after="100" w:afterAutospacing="1"/>
    </w:pPr>
    <w:rPr>
      <w:rFonts w:ascii="Arial" w:hAnsi="Arial" w:cs="Arial"/>
    </w:rPr>
  </w:style>
  <w:style w:type="paragraph" w:customStyle="1" w:styleId="font6">
    <w:name w:val="font6"/>
    <w:uiPriority w:val="99"/>
    <w:qFormat/>
    <w:rsid w:val="00E001EE"/>
    <w:pPr>
      <w:spacing w:before="100" w:beforeAutospacing="1" w:after="100" w:afterAutospacing="1"/>
    </w:pPr>
    <w:rPr>
      <w:rFonts w:ascii="Tahoma" w:hAnsi="Tahoma" w:cs="Tahoma"/>
      <w:color w:val="000000"/>
      <w:sz w:val="16"/>
      <w:szCs w:val="16"/>
    </w:rPr>
  </w:style>
  <w:style w:type="paragraph" w:customStyle="1" w:styleId="font7">
    <w:name w:val="font7"/>
    <w:uiPriority w:val="99"/>
    <w:qFormat/>
    <w:rsid w:val="00E001EE"/>
    <w:pPr>
      <w:spacing w:before="100" w:beforeAutospacing="1" w:after="100" w:afterAutospacing="1"/>
    </w:pPr>
    <w:rPr>
      <w:rFonts w:ascii="Tahoma" w:hAnsi="Tahoma" w:cs="Tahoma"/>
      <w:b/>
      <w:bCs/>
      <w:color w:val="000000"/>
      <w:sz w:val="16"/>
      <w:szCs w:val="16"/>
    </w:rPr>
  </w:style>
  <w:style w:type="paragraph" w:customStyle="1" w:styleId="xl154">
    <w:name w:val="xl154"/>
    <w:uiPriority w:val="99"/>
    <w:qFormat/>
    <w:rsid w:val="00E001EE"/>
    <w:pPr>
      <w:pBdr>
        <w:right w:val="single" w:sz="4" w:space="0" w:color="auto"/>
      </w:pBdr>
      <w:shd w:val="clear" w:color="auto" w:fill="FFFFFF"/>
      <w:spacing w:before="100" w:beforeAutospacing="1" w:after="100" w:afterAutospacing="1"/>
    </w:pPr>
    <w:rPr>
      <w:color w:val="0000FF"/>
      <w:sz w:val="18"/>
      <w:szCs w:val="18"/>
      <w:u w:val="single"/>
    </w:rPr>
  </w:style>
  <w:style w:type="paragraph" w:customStyle="1" w:styleId="xl155">
    <w:name w:val="xl155"/>
    <w:uiPriority w:val="99"/>
    <w:qFormat/>
    <w:rsid w:val="00E001EE"/>
    <w:pPr>
      <w:pBdr>
        <w:left w:val="single" w:sz="4" w:space="0" w:color="auto"/>
        <w:bottom w:val="single" w:sz="4" w:space="0" w:color="auto"/>
      </w:pBdr>
      <w:shd w:val="clear" w:color="auto" w:fill="FFFFFF"/>
      <w:spacing w:before="100" w:beforeAutospacing="1" w:after="100" w:afterAutospacing="1"/>
      <w:jc w:val="both"/>
    </w:pPr>
    <w:rPr>
      <w:sz w:val="18"/>
      <w:szCs w:val="18"/>
    </w:rPr>
  </w:style>
  <w:style w:type="paragraph" w:customStyle="1" w:styleId="xl156">
    <w:name w:val="xl156"/>
    <w:uiPriority w:val="99"/>
    <w:qFormat/>
    <w:rsid w:val="00E001EE"/>
    <w:pPr>
      <w:pBdr>
        <w:bottom w:val="single" w:sz="4" w:space="0" w:color="auto"/>
        <w:right w:val="single" w:sz="4" w:space="0" w:color="auto"/>
      </w:pBdr>
      <w:shd w:val="clear" w:color="auto" w:fill="FFFFFF"/>
      <w:spacing w:before="100" w:beforeAutospacing="1" w:after="100" w:afterAutospacing="1"/>
      <w:jc w:val="both"/>
    </w:pPr>
    <w:rPr>
      <w:sz w:val="18"/>
      <w:szCs w:val="18"/>
    </w:rPr>
  </w:style>
  <w:style w:type="paragraph" w:customStyle="1" w:styleId="xl157">
    <w:name w:val="xl157"/>
    <w:uiPriority w:val="99"/>
    <w:qFormat/>
    <w:rsid w:val="00E001EE"/>
    <w:pPr>
      <w:pBdr>
        <w:top w:val="single" w:sz="4" w:space="0" w:color="auto"/>
        <w:left w:val="single" w:sz="4" w:space="0" w:color="auto"/>
        <w:bottom w:val="single" w:sz="4" w:space="0" w:color="auto"/>
      </w:pBdr>
      <w:shd w:val="clear" w:color="auto" w:fill="FFFFFF"/>
      <w:spacing w:before="100" w:beforeAutospacing="1" w:after="100" w:afterAutospacing="1"/>
      <w:jc w:val="both"/>
    </w:pPr>
    <w:rPr>
      <w:sz w:val="18"/>
      <w:szCs w:val="18"/>
    </w:rPr>
  </w:style>
  <w:style w:type="paragraph" w:customStyle="1" w:styleId="xl158">
    <w:name w:val="xl158"/>
    <w:uiPriority w:val="99"/>
    <w:qFormat/>
    <w:rsid w:val="00E001EE"/>
    <w:pPr>
      <w:pBdr>
        <w:top w:val="single" w:sz="4" w:space="0" w:color="auto"/>
        <w:bottom w:val="single" w:sz="4" w:space="0" w:color="auto"/>
        <w:right w:val="single" w:sz="4" w:space="0" w:color="auto"/>
      </w:pBdr>
      <w:shd w:val="clear" w:color="auto" w:fill="FFFFFF"/>
      <w:spacing w:before="100" w:beforeAutospacing="1" w:after="100" w:afterAutospacing="1"/>
      <w:jc w:val="both"/>
    </w:pPr>
    <w:rPr>
      <w:sz w:val="18"/>
      <w:szCs w:val="18"/>
    </w:rPr>
  </w:style>
  <w:style w:type="paragraph" w:customStyle="1" w:styleId="xl159">
    <w:name w:val="xl159"/>
    <w:uiPriority w:val="99"/>
    <w:qFormat/>
    <w:rsid w:val="00E001EE"/>
    <w:pPr>
      <w:pBdr>
        <w:top w:val="single" w:sz="4" w:space="0" w:color="auto"/>
        <w:left w:val="single" w:sz="4" w:space="0" w:color="auto"/>
        <w:bottom w:val="single" w:sz="4" w:space="0" w:color="auto"/>
      </w:pBdr>
      <w:shd w:val="clear" w:color="auto" w:fill="FFFFFF"/>
      <w:spacing w:before="100" w:beforeAutospacing="1" w:after="100" w:afterAutospacing="1"/>
      <w:jc w:val="both"/>
    </w:pPr>
    <w:rPr>
      <w:sz w:val="24"/>
      <w:szCs w:val="24"/>
    </w:rPr>
  </w:style>
  <w:style w:type="paragraph" w:customStyle="1" w:styleId="xl160">
    <w:name w:val="xl160"/>
    <w:uiPriority w:val="99"/>
    <w:qFormat/>
    <w:rsid w:val="00E001EE"/>
    <w:pPr>
      <w:pBdr>
        <w:top w:val="single" w:sz="4" w:space="0" w:color="auto"/>
        <w:bottom w:val="single" w:sz="4" w:space="0" w:color="auto"/>
      </w:pBdr>
      <w:shd w:val="clear" w:color="auto" w:fill="FFFFFF"/>
      <w:spacing w:before="100" w:beforeAutospacing="1" w:after="100" w:afterAutospacing="1"/>
      <w:jc w:val="center"/>
    </w:pPr>
    <w:rPr>
      <w:b/>
      <w:bCs/>
      <w:sz w:val="22"/>
      <w:szCs w:val="22"/>
    </w:rPr>
  </w:style>
  <w:style w:type="paragraph" w:customStyle="1" w:styleId="xl161">
    <w:name w:val="xl161"/>
    <w:uiPriority w:val="99"/>
    <w:qFormat/>
    <w:rsid w:val="00E001EE"/>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162">
    <w:name w:val="xl162"/>
    <w:uiPriority w:val="99"/>
    <w:qFormat/>
    <w:rsid w:val="00E001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3">
    <w:name w:val="xl163"/>
    <w:uiPriority w:val="99"/>
    <w:qFormat/>
    <w:rsid w:val="00E001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FF"/>
      <w:sz w:val="18"/>
      <w:szCs w:val="18"/>
      <w:u w:val="single"/>
    </w:rPr>
  </w:style>
  <w:style w:type="paragraph" w:customStyle="1" w:styleId="xl164">
    <w:name w:val="xl164"/>
    <w:uiPriority w:val="99"/>
    <w:qFormat/>
    <w:rsid w:val="00E001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18"/>
      <w:szCs w:val="18"/>
    </w:rPr>
  </w:style>
  <w:style w:type="paragraph" w:customStyle="1" w:styleId="xl165">
    <w:name w:val="xl165"/>
    <w:uiPriority w:val="99"/>
    <w:qFormat/>
    <w:rsid w:val="00E001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166">
    <w:name w:val="xl166"/>
    <w:uiPriority w:val="99"/>
    <w:qFormat/>
    <w:rsid w:val="00E001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67">
    <w:name w:val="xl167"/>
    <w:uiPriority w:val="99"/>
    <w:qFormat/>
    <w:rsid w:val="00E001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24"/>
      <w:szCs w:val="24"/>
    </w:rPr>
  </w:style>
  <w:style w:type="paragraph" w:customStyle="1" w:styleId="xl168">
    <w:name w:val="xl168"/>
    <w:uiPriority w:val="99"/>
    <w:qFormat/>
    <w:rsid w:val="00E001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4"/>
      <w:szCs w:val="24"/>
    </w:rPr>
  </w:style>
  <w:style w:type="paragraph" w:customStyle="1" w:styleId="xl169">
    <w:name w:val="xl169"/>
    <w:uiPriority w:val="99"/>
    <w:qFormat/>
    <w:rsid w:val="00E001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70">
    <w:name w:val="xl170"/>
    <w:uiPriority w:val="99"/>
    <w:qFormat/>
    <w:rsid w:val="00E001E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1">
    <w:name w:val="xl171"/>
    <w:uiPriority w:val="99"/>
    <w:qFormat/>
    <w:rsid w:val="00E001EE"/>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72">
    <w:name w:val="xl172"/>
    <w:uiPriority w:val="99"/>
    <w:qFormat/>
    <w:rsid w:val="00E001EE"/>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4">
    <w:name w:val="xl24"/>
    <w:uiPriority w:val="99"/>
    <w:qFormat/>
    <w:rsid w:val="00E001EE"/>
    <w:pPr>
      <w:pBdr>
        <w:bottom w:val="single" w:sz="8" w:space="0" w:color="auto"/>
        <w:right w:val="single" w:sz="8" w:space="0" w:color="auto"/>
      </w:pBdr>
      <w:spacing w:before="100" w:beforeAutospacing="1" w:after="100" w:afterAutospacing="1"/>
      <w:jc w:val="center"/>
    </w:pPr>
    <w:rPr>
      <w:sz w:val="24"/>
      <w:szCs w:val="24"/>
    </w:rPr>
  </w:style>
  <w:style w:type="paragraph" w:customStyle="1" w:styleId="25">
    <w:name w:val="Обычный2"/>
    <w:uiPriority w:val="99"/>
    <w:qFormat/>
    <w:rsid w:val="00E001EE"/>
    <w:pPr>
      <w:widowControl w:val="0"/>
    </w:pPr>
  </w:style>
  <w:style w:type="paragraph" w:customStyle="1" w:styleId="26">
    <w:name w:val="Знак2"/>
    <w:uiPriority w:val="99"/>
    <w:qFormat/>
    <w:rsid w:val="00E001EE"/>
    <w:pPr>
      <w:spacing w:after="160" w:line="240" w:lineRule="exact"/>
    </w:pPr>
    <w:rPr>
      <w:rFonts w:ascii="Verdana" w:hAnsi="Verdana" w:cs="Verdana"/>
      <w:lang w:val="en-US" w:eastAsia="en-US"/>
    </w:rPr>
  </w:style>
  <w:style w:type="paragraph" w:customStyle="1" w:styleId="just">
    <w:name w:val="just"/>
    <w:uiPriority w:val="99"/>
    <w:qFormat/>
    <w:rsid w:val="00E001EE"/>
    <w:pPr>
      <w:spacing w:before="100" w:beforeAutospacing="1" w:after="100" w:afterAutospacing="1"/>
      <w:jc w:val="both"/>
    </w:pPr>
    <w:rPr>
      <w:rFonts w:ascii="Arial" w:hAnsi="Arial" w:cs="Arial"/>
      <w:color w:val="000000"/>
      <w:sz w:val="24"/>
      <w:szCs w:val="24"/>
    </w:rPr>
  </w:style>
  <w:style w:type="paragraph" w:customStyle="1" w:styleId="6-1">
    <w:name w:val="6.Табл.-1уровень"/>
    <w:uiPriority w:val="99"/>
    <w:qFormat/>
    <w:rsid w:val="00E001EE"/>
    <w:pPr>
      <w:widowControl w:val="0"/>
      <w:spacing w:before="20"/>
      <w:ind w:left="283" w:right="57" w:hanging="170"/>
    </w:pPr>
    <w:rPr>
      <w:sz w:val="22"/>
      <w:szCs w:val="22"/>
    </w:rPr>
  </w:style>
  <w:style w:type="paragraph" w:customStyle="1" w:styleId="6-2">
    <w:name w:val="6.Табл.-2уровень"/>
    <w:basedOn w:val="6-1"/>
    <w:uiPriority w:val="99"/>
    <w:qFormat/>
    <w:rsid w:val="00E001EE"/>
    <w:pPr>
      <w:spacing w:before="0"/>
      <w:ind w:left="454"/>
    </w:pPr>
  </w:style>
  <w:style w:type="paragraph" w:customStyle="1" w:styleId="6-3">
    <w:name w:val="6.Табл.-3уровень"/>
    <w:basedOn w:val="6-1"/>
    <w:uiPriority w:val="99"/>
    <w:qFormat/>
    <w:rsid w:val="00E001EE"/>
    <w:pPr>
      <w:spacing w:before="0"/>
      <w:ind w:left="624"/>
    </w:pPr>
  </w:style>
  <w:style w:type="paragraph" w:customStyle="1" w:styleId="6-">
    <w:name w:val="6.Табл.-данные"/>
    <w:basedOn w:val="6-1"/>
    <w:uiPriority w:val="99"/>
    <w:qFormat/>
    <w:rsid w:val="00E001EE"/>
    <w:pPr>
      <w:suppressAutoHyphens/>
      <w:spacing w:before="0"/>
      <w:ind w:left="57" w:firstLine="0"/>
      <w:jc w:val="right"/>
    </w:pPr>
    <w:rPr>
      <w:lang w:val="en-US"/>
    </w:rPr>
  </w:style>
  <w:style w:type="paragraph" w:customStyle="1" w:styleId="Style3">
    <w:name w:val="Style3"/>
    <w:uiPriority w:val="99"/>
    <w:qFormat/>
    <w:rsid w:val="00E001EE"/>
    <w:pPr>
      <w:widowControl w:val="0"/>
      <w:autoSpaceDE w:val="0"/>
      <w:autoSpaceDN w:val="0"/>
      <w:adjustRightInd w:val="0"/>
      <w:spacing w:line="320" w:lineRule="exact"/>
      <w:jc w:val="both"/>
    </w:pPr>
    <w:rPr>
      <w:sz w:val="24"/>
      <w:szCs w:val="24"/>
    </w:rPr>
  </w:style>
  <w:style w:type="paragraph" w:customStyle="1" w:styleId="Style10">
    <w:name w:val="Style10"/>
    <w:uiPriority w:val="99"/>
    <w:qFormat/>
    <w:rsid w:val="00E001EE"/>
    <w:pPr>
      <w:widowControl w:val="0"/>
      <w:autoSpaceDE w:val="0"/>
      <w:autoSpaceDN w:val="0"/>
      <w:adjustRightInd w:val="0"/>
      <w:jc w:val="center"/>
    </w:pPr>
    <w:rPr>
      <w:sz w:val="24"/>
      <w:szCs w:val="24"/>
    </w:rPr>
  </w:style>
  <w:style w:type="paragraph" w:customStyle="1" w:styleId="Style13">
    <w:name w:val="Style13"/>
    <w:uiPriority w:val="99"/>
    <w:qFormat/>
    <w:rsid w:val="00E001EE"/>
    <w:pPr>
      <w:widowControl w:val="0"/>
      <w:autoSpaceDE w:val="0"/>
      <w:autoSpaceDN w:val="0"/>
      <w:adjustRightInd w:val="0"/>
    </w:pPr>
    <w:rPr>
      <w:sz w:val="24"/>
      <w:szCs w:val="24"/>
    </w:rPr>
  </w:style>
  <w:style w:type="paragraph" w:customStyle="1" w:styleId="Style28">
    <w:name w:val="Style28"/>
    <w:uiPriority w:val="99"/>
    <w:qFormat/>
    <w:rsid w:val="00E001EE"/>
    <w:pPr>
      <w:widowControl w:val="0"/>
      <w:autoSpaceDE w:val="0"/>
      <w:autoSpaceDN w:val="0"/>
      <w:adjustRightInd w:val="0"/>
      <w:spacing w:line="206" w:lineRule="exact"/>
      <w:jc w:val="center"/>
    </w:pPr>
    <w:rPr>
      <w:sz w:val="24"/>
      <w:szCs w:val="24"/>
    </w:rPr>
  </w:style>
  <w:style w:type="paragraph" w:customStyle="1" w:styleId="Style40">
    <w:name w:val="Style40"/>
    <w:uiPriority w:val="99"/>
    <w:qFormat/>
    <w:rsid w:val="00E001EE"/>
    <w:pPr>
      <w:widowControl w:val="0"/>
      <w:autoSpaceDE w:val="0"/>
      <w:autoSpaceDN w:val="0"/>
      <w:adjustRightInd w:val="0"/>
    </w:pPr>
    <w:rPr>
      <w:sz w:val="24"/>
      <w:szCs w:val="24"/>
    </w:rPr>
  </w:style>
  <w:style w:type="paragraph" w:customStyle="1" w:styleId="smallnews">
    <w:name w:val="small_news"/>
    <w:uiPriority w:val="99"/>
    <w:qFormat/>
    <w:rsid w:val="00E001EE"/>
    <w:pPr>
      <w:spacing w:before="100" w:beforeAutospacing="1" w:after="100" w:afterAutospacing="1"/>
    </w:pPr>
    <w:rPr>
      <w:sz w:val="24"/>
      <w:szCs w:val="24"/>
    </w:rPr>
  </w:style>
  <w:style w:type="paragraph" w:customStyle="1" w:styleId="smallnews1">
    <w:name w:val="small_news_1"/>
    <w:uiPriority w:val="99"/>
    <w:qFormat/>
    <w:rsid w:val="00E001EE"/>
    <w:pPr>
      <w:spacing w:before="100" w:beforeAutospacing="1" w:after="100" w:afterAutospacing="1"/>
    </w:pPr>
    <w:rPr>
      <w:sz w:val="24"/>
      <w:szCs w:val="24"/>
    </w:rPr>
  </w:style>
  <w:style w:type="paragraph" w:customStyle="1" w:styleId="jui">
    <w:name w:val="jui"/>
    <w:uiPriority w:val="99"/>
    <w:qFormat/>
    <w:rsid w:val="00E001EE"/>
    <w:pPr>
      <w:suppressAutoHyphens/>
      <w:ind w:firstLine="300"/>
      <w:jc w:val="both"/>
    </w:pPr>
    <w:rPr>
      <w:sz w:val="24"/>
      <w:szCs w:val="24"/>
      <w:lang w:eastAsia="ar-SA"/>
    </w:rPr>
  </w:style>
  <w:style w:type="paragraph" w:customStyle="1" w:styleId="Style4">
    <w:name w:val="Style4"/>
    <w:uiPriority w:val="99"/>
    <w:qFormat/>
    <w:rsid w:val="00E001EE"/>
    <w:pPr>
      <w:widowControl w:val="0"/>
      <w:autoSpaceDE w:val="0"/>
      <w:autoSpaceDN w:val="0"/>
      <w:adjustRightInd w:val="0"/>
      <w:spacing w:line="278" w:lineRule="exact"/>
    </w:pPr>
    <w:rPr>
      <w:sz w:val="24"/>
      <w:szCs w:val="24"/>
    </w:rPr>
  </w:style>
  <w:style w:type="paragraph" w:customStyle="1" w:styleId="Style7">
    <w:name w:val="Style7"/>
    <w:uiPriority w:val="99"/>
    <w:qFormat/>
    <w:rsid w:val="00E001EE"/>
    <w:pPr>
      <w:widowControl w:val="0"/>
      <w:autoSpaceDE w:val="0"/>
      <w:autoSpaceDN w:val="0"/>
      <w:adjustRightInd w:val="0"/>
      <w:spacing w:line="277" w:lineRule="exact"/>
      <w:jc w:val="both"/>
    </w:pPr>
    <w:rPr>
      <w:sz w:val="24"/>
      <w:szCs w:val="24"/>
    </w:rPr>
  </w:style>
  <w:style w:type="paragraph" w:customStyle="1" w:styleId="headertext">
    <w:name w:val="headertext"/>
    <w:uiPriority w:val="99"/>
    <w:qFormat/>
    <w:rsid w:val="00E001EE"/>
    <w:pPr>
      <w:spacing w:before="100" w:beforeAutospacing="1" w:after="100" w:afterAutospacing="1"/>
    </w:pPr>
    <w:rPr>
      <w:sz w:val="24"/>
      <w:szCs w:val="24"/>
    </w:rPr>
  </w:style>
  <w:style w:type="paragraph" w:customStyle="1" w:styleId="formattext">
    <w:name w:val="formattext"/>
    <w:uiPriority w:val="99"/>
    <w:qFormat/>
    <w:rsid w:val="00E001EE"/>
    <w:pPr>
      <w:spacing w:before="100" w:beforeAutospacing="1" w:after="100" w:afterAutospacing="1"/>
    </w:pPr>
    <w:rPr>
      <w:sz w:val="24"/>
      <w:szCs w:val="24"/>
    </w:rPr>
  </w:style>
  <w:style w:type="paragraph" w:customStyle="1" w:styleId="27">
    <w:name w:val="Абзац списка2"/>
    <w:uiPriority w:val="99"/>
    <w:qFormat/>
    <w:rsid w:val="00E001EE"/>
    <w:pPr>
      <w:spacing w:after="200" w:line="276" w:lineRule="auto"/>
      <w:ind w:left="720"/>
      <w:contextualSpacing/>
    </w:pPr>
    <w:rPr>
      <w:rFonts w:ascii="Calibri" w:hAnsi="Calibri"/>
      <w:sz w:val="22"/>
      <w:szCs w:val="22"/>
      <w:lang w:eastAsia="en-US"/>
    </w:rPr>
  </w:style>
  <w:style w:type="paragraph" w:customStyle="1" w:styleId="fn2r">
    <w:name w:val="fn2r"/>
    <w:uiPriority w:val="99"/>
    <w:qFormat/>
    <w:rsid w:val="00E001EE"/>
    <w:pPr>
      <w:spacing w:before="100" w:beforeAutospacing="1" w:after="100" w:afterAutospacing="1"/>
    </w:pPr>
    <w:rPr>
      <w:sz w:val="24"/>
      <w:szCs w:val="24"/>
    </w:rPr>
  </w:style>
  <w:style w:type="paragraph" w:customStyle="1" w:styleId="Standard">
    <w:name w:val="Standard"/>
    <w:uiPriority w:val="99"/>
    <w:qFormat/>
    <w:rsid w:val="00E001EE"/>
    <w:pPr>
      <w:suppressAutoHyphens/>
      <w:autoSpaceDN w:val="0"/>
    </w:pPr>
    <w:rPr>
      <w:kern w:val="3"/>
      <w:sz w:val="24"/>
      <w:szCs w:val="24"/>
    </w:rPr>
  </w:style>
  <w:style w:type="paragraph" w:customStyle="1" w:styleId="formattexttopleveltext">
    <w:name w:val="formattext topleveltext"/>
    <w:uiPriority w:val="99"/>
    <w:qFormat/>
    <w:rsid w:val="00E001EE"/>
    <w:pPr>
      <w:spacing w:before="100" w:beforeAutospacing="1" w:after="100" w:afterAutospacing="1"/>
    </w:pPr>
    <w:rPr>
      <w:sz w:val="24"/>
      <w:szCs w:val="24"/>
    </w:rPr>
  </w:style>
  <w:style w:type="paragraph" w:customStyle="1" w:styleId="aff7">
    <w:name w:val="Знак Знак Знак Знак Знак Знак"/>
    <w:uiPriority w:val="99"/>
    <w:qFormat/>
    <w:rsid w:val="00E001EE"/>
    <w:pPr>
      <w:widowControl w:val="0"/>
      <w:adjustRightInd w:val="0"/>
      <w:spacing w:after="160" w:line="240" w:lineRule="exact"/>
      <w:jc w:val="right"/>
    </w:pPr>
    <w:rPr>
      <w:rFonts w:ascii="Arial" w:hAnsi="Arial" w:cs="Arial"/>
      <w:lang w:val="en-GB" w:eastAsia="en-US"/>
    </w:rPr>
  </w:style>
  <w:style w:type="paragraph" w:customStyle="1" w:styleId="aff8">
    <w:name w:val="А.Заголовок"/>
    <w:uiPriority w:val="99"/>
    <w:qFormat/>
    <w:rsid w:val="00E001EE"/>
    <w:pPr>
      <w:spacing w:before="240" w:after="240"/>
      <w:ind w:right="4678"/>
      <w:jc w:val="both"/>
    </w:pPr>
    <w:rPr>
      <w:sz w:val="28"/>
      <w:szCs w:val="28"/>
    </w:rPr>
  </w:style>
  <w:style w:type="paragraph" w:customStyle="1" w:styleId="28">
    <w:name w:val="Без интервала2"/>
    <w:uiPriority w:val="99"/>
    <w:qFormat/>
    <w:rsid w:val="00E001EE"/>
    <w:rPr>
      <w:sz w:val="24"/>
      <w:szCs w:val="24"/>
    </w:rPr>
  </w:style>
  <w:style w:type="paragraph" w:customStyle="1" w:styleId="western">
    <w:name w:val="western"/>
    <w:uiPriority w:val="99"/>
    <w:qFormat/>
    <w:rsid w:val="00E001EE"/>
    <w:pPr>
      <w:spacing w:before="100" w:beforeAutospacing="1" w:after="100" w:afterAutospacing="1"/>
    </w:pPr>
    <w:rPr>
      <w:sz w:val="24"/>
      <w:szCs w:val="24"/>
    </w:rPr>
  </w:style>
  <w:style w:type="paragraph" w:customStyle="1" w:styleId="ConsPlusTitlePage">
    <w:name w:val="ConsPlusTitlePage"/>
    <w:uiPriority w:val="99"/>
    <w:qFormat/>
    <w:rsid w:val="00E001EE"/>
    <w:pPr>
      <w:widowControl w:val="0"/>
      <w:autoSpaceDE w:val="0"/>
      <w:autoSpaceDN w:val="0"/>
      <w:adjustRightInd w:val="0"/>
    </w:pPr>
    <w:rPr>
      <w:rFonts w:ascii="Tahoma" w:hAnsi="Tahoma" w:cs="Tahoma"/>
    </w:rPr>
  </w:style>
  <w:style w:type="paragraph" w:customStyle="1" w:styleId="ConsPlusJurTerm">
    <w:name w:val="ConsPlusJurTerm"/>
    <w:uiPriority w:val="99"/>
    <w:qFormat/>
    <w:rsid w:val="00E001EE"/>
    <w:pPr>
      <w:widowControl w:val="0"/>
      <w:autoSpaceDE w:val="0"/>
      <w:autoSpaceDN w:val="0"/>
      <w:adjustRightInd w:val="0"/>
    </w:pPr>
    <w:rPr>
      <w:rFonts w:ascii="Arial" w:hAnsi="Arial" w:cs="Arial"/>
    </w:rPr>
  </w:style>
  <w:style w:type="paragraph" w:customStyle="1" w:styleId="ConsPlusTextList">
    <w:name w:val="ConsPlusTextList"/>
    <w:uiPriority w:val="99"/>
    <w:qFormat/>
    <w:rsid w:val="00E001EE"/>
    <w:pPr>
      <w:widowControl w:val="0"/>
      <w:autoSpaceDE w:val="0"/>
      <w:autoSpaceDN w:val="0"/>
      <w:adjustRightInd w:val="0"/>
    </w:pPr>
    <w:rPr>
      <w:rFonts w:ascii="Arial" w:hAnsi="Arial" w:cs="Arial"/>
    </w:rPr>
  </w:style>
  <w:style w:type="paragraph" w:customStyle="1" w:styleId="ConsPlusTextList1">
    <w:name w:val="ConsPlusTextList1"/>
    <w:uiPriority w:val="99"/>
    <w:qFormat/>
    <w:rsid w:val="00E001EE"/>
    <w:pPr>
      <w:widowControl w:val="0"/>
      <w:autoSpaceDE w:val="0"/>
      <w:autoSpaceDN w:val="0"/>
      <w:adjustRightInd w:val="0"/>
    </w:pPr>
    <w:rPr>
      <w:rFonts w:ascii="Arial" w:hAnsi="Arial" w:cs="Arial"/>
    </w:rPr>
  </w:style>
  <w:style w:type="paragraph" w:customStyle="1" w:styleId="s1">
    <w:name w:val="s_1"/>
    <w:qFormat/>
    <w:rsid w:val="00E001EE"/>
    <w:pPr>
      <w:spacing w:before="100" w:beforeAutospacing="1" w:after="100" w:afterAutospacing="1"/>
    </w:pPr>
    <w:rPr>
      <w:sz w:val="24"/>
      <w:szCs w:val="24"/>
    </w:rPr>
  </w:style>
  <w:style w:type="paragraph" w:customStyle="1" w:styleId="aff9">
    <w:name w:val="Прижатый влево"/>
    <w:next w:val="a"/>
    <w:uiPriority w:val="99"/>
    <w:qFormat/>
    <w:rsid w:val="00E001EE"/>
    <w:pPr>
      <w:widowControl w:val="0"/>
      <w:autoSpaceDE w:val="0"/>
      <w:autoSpaceDN w:val="0"/>
      <w:adjustRightInd w:val="0"/>
    </w:pPr>
    <w:rPr>
      <w:rFonts w:ascii="Arial" w:hAnsi="Arial" w:cs="Arial"/>
      <w:sz w:val="24"/>
      <w:szCs w:val="24"/>
    </w:rPr>
  </w:style>
  <w:style w:type="paragraph" w:customStyle="1" w:styleId="affa">
    <w:name w:val="Нормальный (таблица)"/>
    <w:next w:val="a"/>
    <w:uiPriority w:val="99"/>
    <w:qFormat/>
    <w:rsid w:val="00E001EE"/>
    <w:pPr>
      <w:widowControl w:val="0"/>
      <w:autoSpaceDE w:val="0"/>
      <w:autoSpaceDN w:val="0"/>
      <w:adjustRightInd w:val="0"/>
      <w:jc w:val="both"/>
    </w:pPr>
    <w:rPr>
      <w:rFonts w:ascii="Arial" w:hAnsi="Arial" w:cs="Arial"/>
      <w:sz w:val="24"/>
      <w:szCs w:val="24"/>
    </w:rPr>
  </w:style>
  <w:style w:type="paragraph" w:customStyle="1" w:styleId="printj">
    <w:name w:val="printj"/>
    <w:uiPriority w:val="99"/>
    <w:qFormat/>
    <w:rsid w:val="00E001EE"/>
    <w:pPr>
      <w:spacing w:before="100" w:beforeAutospacing="1" w:after="100" w:afterAutospacing="1"/>
    </w:pPr>
    <w:rPr>
      <w:sz w:val="24"/>
      <w:szCs w:val="24"/>
    </w:rPr>
  </w:style>
  <w:style w:type="paragraph" w:customStyle="1" w:styleId="noindent">
    <w:name w:val="noindent"/>
    <w:uiPriority w:val="99"/>
    <w:qFormat/>
    <w:rsid w:val="00E001EE"/>
    <w:pPr>
      <w:spacing w:before="100" w:beforeAutospacing="1" w:after="100" w:afterAutospacing="1"/>
    </w:pPr>
    <w:rPr>
      <w:sz w:val="24"/>
      <w:szCs w:val="24"/>
    </w:rPr>
  </w:style>
  <w:style w:type="character" w:styleId="affb">
    <w:name w:val="footnote reference"/>
    <w:basedOn w:val="a0"/>
    <w:uiPriority w:val="99"/>
    <w:unhideWhenUsed/>
    <w:rsid w:val="00E001EE"/>
    <w:rPr>
      <w:rFonts w:ascii="Times New Roman" w:hAnsi="Times New Roman" w:cs="Times New Roman" w:hint="default"/>
      <w:vertAlign w:val="superscript"/>
    </w:rPr>
  </w:style>
  <w:style w:type="character" w:styleId="affc">
    <w:name w:val="annotation reference"/>
    <w:basedOn w:val="a0"/>
    <w:uiPriority w:val="99"/>
    <w:semiHidden/>
    <w:unhideWhenUsed/>
    <w:rsid w:val="00E001EE"/>
    <w:rPr>
      <w:rFonts w:ascii="Times New Roman" w:hAnsi="Times New Roman" w:cs="Times New Roman" w:hint="default"/>
      <w:sz w:val="16"/>
      <w:szCs w:val="16"/>
    </w:rPr>
  </w:style>
  <w:style w:type="character" w:styleId="affd">
    <w:name w:val="endnote reference"/>
    <w:basedOn w:val="a0"/>
    <w:uiPriority w:val="99"/>
    <w:semiHidden/>
    <w:unhideWhenUsed/>
    <w:rsid w:val="00E001EE"/>
    <w:rPr>
      <w:vertAlign w:val="superscript"/>
    </w:rPr>
  </w:style>
  <w:style w:type="character" w:customStyle="1" w:styleId="18">
    <w:name w:val="Подзаголовок Знак1"/>
    <w:basedOn w:val="a0"/>
    <w:rsid w:val="00E001EE"/>
    <w:rPr>
      <w:rFonts w:asciiTheme="majorHAnsi" w:eastAsiaTheme="majorEastAsia" w:hAnsiTheme="majorHAnsi" w:cstheme="majorBidi"/>
      <w:i/>
      <w:iCs/>
      <w:color w:val="4F81BD" w:themeColor="accent1"/>
      <w:spacing w:val="15"/>
      <w:sz w:val="24"/>
      <w:szCs w:val="24"/>
    </w:rPr>
  </w:style>
  <w:style w:type="character" w:customStyle="1" w:styleId="19">
    <w:name w:val="Верхний колонтитул Знак1"/>
    <w:basedOn w:val="a0"/>
    <w:link w:val="ad"/>
    <w:uiPriority w:val="99"/>
    <w:semiHidden/>
    <w:rsid w:val="00E001EE"/>
    <w:rPr>
      <w:sz w:val="24"/>
      <w:szCs w:val="24"/>
    </w:rPr>
  </w:style>
  <w:style w:type="character" w:customStyle="1" w:styleId="1a">
    <w:name w:val="Нижний колонтитул Знак1"/>
    <w:basedOn w:val="a0"/>
    <w:link w:val="af"/>
    <w:uiPriority w:val="99"/>
    <w:semiHidden/>
    <w:rsid w:val="00E001EE"/>
    <w:rPr>
      <w:sz w:val="24"/>
      <w:szCs w:val="24"/>
    </w:rPr>
  </w:style>
  <w:style w:type="character" w:customStyle="1" w:styleId="1b">
    <w:name w:val="Текст концевой сноски Знак1"/>
    <w:basedOn w:val="a0"/>
    <w:link w:val="af1"/>
    <w:uiPriority w:val="99"/>
    <w:semiHidden/>
    <w:rsid w:val="00E001EE"/>
  </w:style>
  <w:style w:type="character" w:customStyle="1" w:styleId="1c">
    <w:name w:val="Название Знак1"/>
    <w:basedOn w:val="a0"/>
    <w:link w:val="af3"/>
    <w:uiPriority w:val="99"/>
    <w:rsid w:val="00E001EE"/>
    <w:rPr>
      <w:rFonts w:asciiTheme="majorHAnsi" w:eastAsiaTheme="majorEastAsia" w:hAnsiTheme="majorHAnsi" w:cstheme="majorBidi"/>
      <w:color w:val="17365D" w:themeColor="text2" w:themeShade="BF"/>
      <w:spacing w:val="5"/>
      <w:kern w:val="28"/>
      <w:sz w:val="52"/>
      <w:szCs w:val="52"/>
    </w:rPr>
  </w:style>
  <w:style w:type="character" w:customStyle="1" w:styleId="1d">
    <w:name w:val="Основной текст Знак1"/>
    <w:basedOn w:val="a0"/>
    <w:link w:val="af5"/>
    <w:uiPriority w:val="99"/>
    <w:semiHidden/>
    <w:rsid w:val="00E001EE"/>
    <w:rPr>
      <w:sz w:val="24"/>
      <w:szCs w:val="24"/>
    </w:rPr>
  </w:style>
  <w:style w:type="character" w:customStyle="1" w:styleId="1e">
    <w:name w:val="Основной текст с отступом Знак1"/>
    <w:basedOn w:val="a0"/>
    <w:link w:val="af7"/>
    <w:uiPriority w:val="99"/>
    <w:semiHidden/>
    <w:rsid w:val="00E001EE"/>
    <w:rPr>
      <w:sz w:val="24"/>
      <w:szCs w:val="24"/>
    </w:rPr>
  </w:style>
  <w:style w:type="character" w:customStyle="1" w:styleId="211">
    <w:name w:val="Основной текст 2 Знак1"/>
    <w:basedOn w:val="a0"/>
    <w:link w:val="22"/>
    <w:uiPriority w:val="99"/>
    <w:semiHidden/>
    <w:rsid w:val="00E001EE"/>
    <w:rPr>
      <w:sz w:val="24"/>
      <w:szCs w:val="24"/>
    </w:rPr>
  </w:style>
  <w:style w:type="character" w:customStyle="1" w:styleId="310">
    <w:name w:val="Основной текст 3 Знак1"/>
    <w:basedOn w:val="a0"/>
    <w:link w:val="32"/>
    <w:uiPriority w:val="99"/>
    <w:semiHidden/>
    <w:rsid w:val="00E001EE"/>
    <w:rPr>
      <w:sz w:val="16"/>
      <w:szCs w:val="16"/>
    </w:rPr>
  </w:style>
  <w:style w:type="character" w:customStyle="1" w:styleId="212">
    <w:name w:val="Основной текст с отступом 2 Знак1"/>
    <w:basedOn w:val="a0"/>
    <w:link w:val="24"/>
    <w:uiPriority w:val="99"/>
    <w:semiHidden/>
    <w:rsid w:val="00E001EE"/>
    <w:rPr>
      <w:sz w:val="24"/>
      <w:szCs w:val="24"/>
    </w:rPr>
  </w:style>
  <w:style w:type="character" w:customStyle="1" w:styleId="311">
    <w:name w:val="Основной текст с отступом 3 Знак1"/>
    <w:basedOn w:val="a0"/>
    <w:link w:val="34"/>
    <w:uiPriority w:val="99"/>
    <w:semiHidden/>
    <w:rsid w:val="00E001EE"/>
    <w:rPr>
      <w:sz w:val="16"/>
      <w:szCs w:val="16"/>
    </w:rPr>
  </w:style>
  <w:style w:type="character" w:customStyle="1" w:styleId="1f">
    <w:name w:val="Схема документа Знак1"/>
    <w:basedOn w:val="a0"/>
    <w:link w:val="af9"/>
    <w:uiPriority w:val="99"/>
    <w:semiHidden/>
    <w:rsid w:val="00E001EE"/>
    <w:rPr>
      <w:rFonts w:ascii="Tahoma" w:hAnsi="Tahoma" w:cs="Tahoma"/>
      <w:sz w:val="16"/>
      <w:szCs w:val="16"/>
    </w:rPr>
  </w:style>
  <w:style w:type="character" w:customStyle="1" w:styleId="1f0">
    <w:name w:val="Текст Знак1"/>
    <w:basedOn w:val="a0"/>
    <w:link w:val="afb"/>
    <w:uiPriority w:val="99"/>
    <w:semiHidden/>
    <w:rsid w:val="00E001EE"/>
    <w:rPr>
      <w:rFonts w:ascii="Consolas" w:hAnsi="Consolas"/>
      <w:sz w:val="21"/>
      <w:szCs w:val="21"/>
    </w:rPr>
  </w:style>
  <w:style w:type="character" w:customStyle="1" w:styleId="1f1">
    <w:name w:val="Тема примечания Знак1"/>
    <w:basedOn w:val="12"/>
    <w:link w:val="afd"/>
    <w:uiPriority w:val="99"/>
    <w:semiHidden/>
    <w:rsid w:val="00E001EE"/>
    <w:rPr>
      <w:b/>
      <w:bCs/>
    </w:rPr>
  </w:style>
  <w:style w:type="character" w:customStyle="1" w:styleId="1f2">
    <w:name w:val="Текст выноски Знак1"/>
    <w:basedOn w:val="a0"/>
    <w:link w:val="aff"/>
    <w:uiPriority w:val="99"/>
    <w:semiHidden/>
    <w:rsid w:val="00E001EE"/>
    <w:rPr>
      <w:rFonts w:ascii="Tahoma" w:hAnsi="Tahoma" w:cs="Tahoma"/>
      <w:sz w:val="16"/>
      <w:szCs w:val="16"/>
    </w:rPr>
  </w:style>
  <w:style w:type="character" w:customStyle="1" w:styleId="FontStyle13">
    <w:name w:val="Font Style13"/>
    <w:uiPriority w:val="99"/>
    <w:rsid w:val="00E001EE"/>
    <w:rPr>
      <w:rFonts w:ascii="Times New Roman" w:hAnsi="Times New Roman" w:cs="Times New Roman" w:hint="default"/>
      <w:sz w:val="22"/>
      <w:szCs w:val="22"/>
    </w:rPr>
  </w:style>
  <w:style w:type="character" w:customStyle="1" w:styleId="FontStyle25">
    <w:name w:val="Font Style25"/>
    <w:uiPriority w:val="99"/>
    <w:rsid w:val="00E001EE"/>
    <w:rPr>
      <w:rFonts w:ascii="Times New Roman" w:hAnsi="Times New Roman" w:cs="Times New Roman" w:hint="default"/>
      <w:sz w:val="20"/>
      <w:szCs w:val="20"/>
    </w:rPr>
  </w:style>
  <w:style w:type="character" w:customStyle="1" w:styleId="FontStyle18">
    <w:name w:val="Font Style18"/>
    <w:uiPriority w:val="99"/>
    <w:rsid w:val="00E001EE"/>
    <w:rPr>
      <w:rFonts w:ascii="Times New Roman" w:hAnsi="Times New Roman" w:cs="Times New Roman" w:hint="default"/>
      <w:spacing w:val="10"/>
      <w:sz w:val="24"/>
      <w:szCs w:val="24"/>
    </w:rPr>
  </w:style>
  <w:style w:type="character" w:customStyle="1" w:styleId="affe">
    <w:name w:val="Основной текст + Курсив"/>
    <w:uiPriority w:val="99"/>
    <w:rsid w:val="00E001EE"/>
    <w:rPr>
      <w:rFonts w:ascii="Times New Roman" w:hAnsi="Times New Roman" w:cs="Times New Roman" w:hint="default"/>
      <w:i/>
      <w:iCs/>
      <w:spacing w:val="0"/>
      <w:sz w:val="26"/>
      <w:szCs w:val="26"/>
    </w:rPr>
  </w:style>
  <w:style w:type="character" w:customStyle="1" w:styleId="Candara">
    <w:name w:val="Основной текст + Candara"/>
    <w:aliases w:val="12 pt,Интервал 0 pt1"/>
    <w:uiPriority w:val="99"/>
    <w:rsid w:val="00E001EE"/>
    <w:rPr>
      <w:rFonts w:ascii="Candara" w:hAnsi="Candara" w:cs="Candara" w:hint="default"/>
      <w:spacing w:val="-10"/>
      <w:sz w:val="24"/>
      <w:szCs w:val="24"/>
    </w:rPr>
  </w:style>
  <w:style w:type="character" w:customStyle="1" w:styleId="BodyTextChar">
    <w:name w:val="Body Text Char"/>
    <w:uiPriority w:val="99"/>
    <w:locked/>
    <w:rsid w:val="00E001EE"/>
    <w:rPr>
      <w:sz w:val="24"/>
      <w:szCs w:val="24"/>
      <w:lang w:eastAsia="ru-RU"/>
    </w:rPr>
  </w:style>
  <w:style w:type="character" w:customStyle="1" w:styleId="afff">
    <w:name w:val="Символ сноски"/>
    <w:uiPriority w:val="99"/>
    <w:rsid w:val="00E001EE"/>
  </w:style>
  <w:style w:type="character" w:customStyle="1" w:styleId="HTMLPreformattedChar">
    <w:name w:val="HTML Preformatted Char"/>
    <w:uiPriority w:val="99"/>
    <w:locked/>
    <w:rsid w:val="00E001EE"/>
    <w:rPr>
      <w:rFonts w:ascii="Courier New" w:hAnsi="Courier New" w:cs="Courier New" w:hint="default"/>
      <w:lang w:eastAsia="ru-RU"/>
    </w:rPr>
  </w:style>
  <w:style w:type="character" w:customStyle="1" w:styleId="HTML1">
    <w:name w:val="Стандартный HTML Знак1"/>
    <w:uiPriority w:val="99"/>
    <w:rsid w:val="00E001EE"/>
    <w:rPr>
      <w:rFonts w:ascii="Consolas" w:hAnsi="Consolas" w:cs="Consolas" w:hint="default"/>
      <w:sz w:val="20"/>
      <w:szCs w:val="20"/>
      <w:lang w:eastAsia="ru-RU"/>
    </w:rPr>
  </w:style>
  <w:style w:type="character" w:customStyle="1" w:styleId="HeaderChar">
    <w:name w:val="Header Char"/>
    <w:uiPriority w:val="99"/>
    <w:locked/>
    <w:rsid w:val="00E001EE"/>
    <w:rPr>
      <w:sz w:val="24"/>
      <w:szCs w:val="24"/>
      <w:lang w:eastAsia="ru-RU"/>
    </w:rPr>
  </w:style>
  <w:style w:type="character" w:customStyle="1" w:styleId="style41">
    <w:name w:val="style41"/>
    <w:uiPriority w:val="99"/>
    <w:rsid w:val="00E001EE"/>
    <w:rPr>
      <w:b/>
      <w:bCs/>
      <w:sz w:val="24"/>
      <w:szCs w:val="24"/>
    </w:rPr>
  </w:style>
  <w:style w:type="character" w:customStyle="1" w:styleId="FontStyle44">
    <w:name w:val="Font Style44"/>
    <w:uiPriority w:val="99"/>
    <w:rsid w:val="00E001EE"/>
    <w:rPr>
      <w:rFonts w:ascii="Times New Roman" w:hAnsi="Times New Roman" w:cs="Times New Roman" w:hint="default"/>
      <w:sz w:val="26"/>
      <w:szCs w:val="26"/>
    </w:rPr>
  </w:style>
  <w:style w:type="character" w:customStyle="1" w:styleId="FontStyle47">
    <w:name w:val="Font Style47"/>
    <w:uiPriority w:val="99"/>
    <w:rsid w:val="00E001EE"/>
    <w:rPr>
      <w:rFonts w:ascii="Times New Roman" w:hAnsi="Times New Roman" w:cs="Times New Roman" w:hint="default"/>
      <w:b/>
      <w:bCs/>
      <w:sz w:val="12"/>
      <w:szCs w:val="12"/>
    </w:rPr>
  </w:style>
  <w:style w:type="character" w:customStyle="1" w:styleId="FontStyle56">
    <w:name w:val="Font Style56"/>
    <w:uiPriority w:val="99"/>
    <w:rsid w:val="00E001EE"/>
    <w:rPr>
      <w:rFonts w:ascii="Times New Roman" w:hAnsi="Times New Roman" w:cs="Times New Roman" w:hint="default"/>
      <w:b/>
      <w:bCs/>
      <w:sz w:val="18"/>
      <w:szCs w:val="18"/>
    </w:rPr>
  </w:style>
  <w:style w:type="character" w:customStyle="1" w:styleId="apple-converted-space">
    <w:name w:val="apple-converted-space"/>
    <w:uiPriority w:val="99"/>
    <w:rsid w:val="00E001EE"/>
  </w:style>
  <w:style w:type="character" w:customStyle="1" w:styleId="highlight">
    <w:name w:val="highlight"/>
    <w:uiPriority w:val="99"/>
    <w:rsid w:val="00E001EE"/>
  </w:style>
  <w:style w:type="character" w:customStyle="1" w:styleId="blk">
    <w:name w:val="blk"/>
    <w:basedOn w:val="a0"/>
    <w:rsid w:val="00E001EE"/>
  </w:style>
  <w:style w:type="character" w:customStyle="1" w:styleId="nobr">
    <w:name w:val="nobr"/>
    <w:basedOn w:val="a0"/>
    <w:rsid w:val="00E001EE"/>
  </w:style>
  <w:style w:type="character" w:customStyle="1" w:styleId="29">
    <w:name w:val="Основной текст (2)_"/>
    <w:rsid w:val="00E001EE"/>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a">
    <w:name w:val="Основной текст (2) + Полужирный"/>
    <w:rsid w:val="00E001EE"/>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b">
    <w:name w:val="Основной текст (2)"/>
    <w:rsid w:val="00E001EE"/>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61">
    <w:name w:val="Знак Знак6"/>
    <w:rsid w:val="00E001EE"/>
    <w:rPr>
      <w:rFonts w:ascii="Cambria" w:hAnsi="Cambria" w:hint="default"/>
      <w:b/>
      <w:bCs/>
      <w:color w:val="4F81BD"/>
      <w:sz w:val="26"/>
      <w:szCs w:val="26"/>
      <w:lang w:bidi="ar-SA"/>
    </w:rPr>
  </w:style>
  <w:style w:type="character" w:customStyle="1" w:styleId="51">
    <w:name w:val="Знак Знак5"/>
    <w:rsid w:val="00E001EE"/>
    <w:rPr>
      <w:rFonts w:ascii="Cambria" w:hAnsi="Cambria" w:hint="default"/>
      <w:b/>
      <w:bCs/>
      <w:color w:val="4F81BD"/>
      <w:lang w:bidi="ar-SA"/>
    </w:rPr>
  </w:style>
  <w:style w:type="character" w:customStyle="1" w:styleId="9pt">
    <w:name w:val="Основной текст + 9 pt"/>
    <w:aliases w:val="Полужирный"/>
    <w:basedOn w:val="af4"/>
    <w:rsid w:val="00E001EE"/>
    <w:rPr>
      <w:b/>
      <w:bCs/>
      <w:sz w:val="18"/>
      <w:szCs w:val="18"/>
      <w:shd w:val="clear" w:color="auto" w:fill="FFFFFF"/>
    </w:rPr>
  </w:style>
  <w:style w:type="character" w:customStyle="1" w:styleId="209">
    <w:name w:val="Основной текст (209)"/>
    <w:basedOn w:val="a0"/>
    <w:rsid w:val="00E001EE"/>
    <w:rPr>
      <w:rFonts w:ascii="Times New Roman" w:hAnsi="Times New Roman" w:cs="Times New Roman" w:hint="default"/>
      <w:spacing w:val="0"/>
      <w:sz w:val="27"/>
      <w:szCs w:val="27"/>
    </w:rPr>
  </w:style>
  <w:style w:type="character" w:customStyle="1" w:styleId="afff0">
    <w:name w:val="Гипертекстовая ссылка"/>
    <w:uiPriority w:val="99"/>
    <w:rsid w:val="00E001EE"/>
    <w:rPr>
      <w:rFonts w:ascii="Times New Roman" w:hAnsi="Times New Roman" w:cs="Times New Roman" w:hint="default"/>
      <w:b/>
      <w:bCs w:val="0"/>
      <w:color w:val="106BBE"/>
    </w:rPr>
  </w:style>
  <w:style w:type="character" w:customStyle="1" w:styleId="afff1">
    <w:name w:val="Цветовое выделение"/>
    <w:uiPriority w:val="99"/>
    <w:rsid w:val="00E001EE"/>
    <w:rPr>
      <w:b/>
      <w:bCs w:val="0"/>
      <w:color w:val="26282F"/>
    </w:rPr>
  </w:style>
  <w:style w:type="character" w:customStyle="1" w:styleId="afff2">
    <w:name w:val="Заголовок Знак"/>
    <w:uiPriority w:val="99"/>
    <w:locked/>
    <w:rsid w:val="00E001EE"/>
    <w:rPr>
      <w:rFonts w:ascii="Times New Roman" w:hAnsi="Times New Roman" w:cs="Times New Roman" w:hint="default"/>
      <w:sz w:val="20"/>
      <w:szCs w:val="20"/>
      <w:lang w:eastAsia="ru-RU"/>
    </w:rPr>
  </w:style>
  <w:style w:type="character" w:customStyle="1" w:styleId="FontStyle15">
    <w:name w:val="Font Style15"/>
    <w:uiPriority w:val="99"/>
    <w:rsid w:val="00E001EE"/>
    <w:rPr>
      <w:rFonts w:ascii="Times New Roman" w:hAnsi="Times New Roman" w:cs="Times New Roman" w:hint="default"/>
      <w:b/>
      <w:bCs/>
      <w:sz w:val="26"/>
      <w:szCs w:val="26"/>
    </w:rPr>
  </w:style>
  <w:style w:type="table" w:styleId="-3">
    <w:name w:val="Table List 3"/>
    <w:basedOn w:val="a1"/>
    <w:uiPriority w:val="99"/>
    <w:semiHidden/>
    <w:unhideWhenUsed/>
    <w:rsid w:val="00E001EE"/>
    <w:pPr>
      <w:spacing w:after="200" w:line="276" w:lineRule="auto"/>
    </w:pPr>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afff3">
    <w:name w:val="Table Grid"/>
    <w:basedOn w:val="a1"/>
    <w:uiPriority w:val="59"/>
    <w:rsid w:val="00E001EE"/>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uiPriority w:val="59"/>
    <w:rsid w:val="00E001EE"/>
    <w:rPr>
      <w:rFonts w:ascii="Cambria" w:eastAsiaTheme="minorHAnsi" w:hAnsi="Cambr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uiPriority w:val="59"/>
    <w:rsid w:val="00E001EE"/>
    <w:rPr>
      <w:rFonts w:ascii="Cambria" w:eastAsiaTheme="minorHAnsi" w:hAnsi="Cambr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basedOn w:val="a1"/>
    <w:uiPriority w:val="59"/>
    <w:rsid w:val="00E001EE"/>
    <w:rPr>
      <w:rFonts w:ascii="Cambria" w:eastAsiaTheme="minorHAnsi" w:hAnsi="Cambr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1"/>
    <w:uiPriority w:val="59"/>
    <w:rsid w:val="00E001EE"/>
    <w:rPr>
      <w:rFonts w:ascii="Cambria" w:eastAsiaTheme="minorHAnsi" w:hAnsi="Cambr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basedOn w:val="a1"/>
    <w:uiPriority w:val="59"/>
    <w:rsid w:val="00E001EE"/>
    <w:rPr>
      <w:rFonts w:ascii="Cambria" w:eastAsiaTheme="minorHAnsi" w:hAnsi="Cambr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3">
    <w:name w:val="Сетка таблицы1"/>
    <w:basedOn w:val="a1"/>
    <w:uiPriority w:val="59"/>
    <w:rsid w:val="00E001EE"/>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uiPriority w:val="59"/>
    <w:rsid w:val="00E001EE"/>
    <w:rPr>
      <w:rFonts w:ascii="Cambria" w:eastAsiaTheme="minorHAnsi" w:hAnsi="Cambr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59"/>
    <w:rsid w:val="00E001EE"/>
    <w:rPr>
      <w:rFonts w:ascii="Cambria" w:eastAsiaTheme="minorHAnsi" w:hAnsi="Cambr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fff3"/>
    <w:uiPriority w:val="59"/>
    <w:rsid w:val="00857432"/>
    <w:rPr>
      <w:rFonts w:ascii="Cambria" w:eastAsiaTheme="minorHAns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5pt">
    <w:name w:val="Основной текст + 13;5 pt;Не полужирный"/>
    <w:rsid w:val="004314D0"/>
    <w:rPr>
      <w:rFonts w:ascii="Times New Roman" w:hAnsi="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afff4">
    <w:name w:val="Акты"/>
    <w:basedOn w:val="a"/>
    <w:rsid w:val="00A8490A"/>
    <w:pPr>
      <w:suppressAutoHyphens/>
      <w:ind w:firstLine="709"/>
      <w:jc w:val="both"/>
    </w:pPr>
    <w:rPr>
      <w:sz w:val="28"/>
      <w:szCs w:val="28"/>
      <w:lang w:eastAsia="ar-SA"/>
    </w:rPr>
  </w:style>
</w:styles>
</file>

<file path=word/webSettings.xml><?xml version="1.0" encoding="utf-8"?>
<w:webSettings xmlns:r="http://schemas.openxmlformats.org/officeDocument/2006/relationships" xmlns:w="http://schemas.openxmlformats.org/wordprocessingml/2006/main">
  <w:divs>
    <w:div w:id="209238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2FD8B98CE013BDCB66A3C070F299E8A87F033B9E198AC661613906EFB2052E91FA5FB8FE7FFf0fEM" TargetMode="External"/><Relationship Id="rId18" Type="http://schemas.openxmlformats.org/officeDocument/2006/relationships/hyperlink" Target="consultantplus://offline/ref=BF6B5051CC43CD31E6525A886BEEEBBA2068E6B57B9389BD075B0E31EB5CE207D5D35416F04C5FH" TargetMode="External"/><Relationship Id="rId26" Type="http://schemas.openxmlformats.org/officeDocument/2006/relationships/hyperlink" Target="consultantplus://offline/ref=BF6B5051CC43CD31E6525A886BEEEBBA2068E6B57B9389BD075B0E31EB5CE207D5D35415F94C59H" TargetMode="External"/><Relationship Id="rId39"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consultantplus://offline/ref=6B469E1BE371B9A0D6D0CF2818406054FAD362EBAAD9D6FC6019F88BABpDgDK" TargetMode="External"/><Relationship Id="rId34" Type="http://schemas.openxmlformats.org/officeDocument/2006/relationships/hyperlink" Target="consultantplus://offline/ref=6064F8DFD93374F550D0DE7BB4D83E98F6322D1C07F0B42FC6444979F12707E00FCE604DAF5BFE1FD14D27g228F" TargetMode="External"/><Relationship Id="rId7" Type="http://schemas.openxmlformats.org/officeDocument/2006/relationships/endnotes" Target="endnotes.xml"/><Relationship Id="rId12" Type="http://schemas.openxmlformats.org/officeDocument/2006/relationships/hyperlink" Target="consultantplus://offline/ref=BF6B5051CC43CD31E6525A886BEEEBBA2068E6B57B9389BD075B0E31EB5CE207D5D35415F94C59H" TargetMode="External"/><Relationship Id="rId17" Type="http://schemas.openxmlformats.org/officeDocument/2006/relationships/hyperlink" Target="consultantplus://offline/ref=6B469E1BE371B9A0D6D0CF2818406054FAD362EBAAD9D6FC6019F88BABpDgDK" TargetMode="External"/><Relationship Id="rId25" Type="http://schemas.openxmlformats.org/officeDocument/2006/relationships/hyperlink" Target="consultantplus://offline/ref=BF6B5051CC43CD31E6525A886BEEEBBA2361E6B1789789BD075B0E31EB5CE207D5D35411F1CC8B7E4F54H" TargetMode="External"/><Relationship Id="rId33" Type="http://schemas.openxmlformats.org/officeDocument/2006/relationships/hyperlink" Target="consultantplus://offline/ref=7C0A7380B68D115D61CE0C9E10E6686965945CA041EFF9D912FF30CA6EA1472F913E9BD7x469F" TargetMode="External"/><Relationship Id="rId38" Type="http://schemas.openxmlformats.org/officeDocument/2006/relationships/hyperlink" Target="consultantplus://offline/ref=63D56019A198F30428B17F94462A76B68628B109B8080258F89F5C05B2cF09J" TargetMode="External"/><Relationship Id="rId2" Type="http://schemas.openxmlformats.org/officeDocument/2006/relationships/numbering" Target="numbering.xml"/><Relationship Id="rId16" Type="http://schemas.openxmlformats.org/officeDocument/2006/relationships/hyperlink" Target="consultantplus://offline/ref=BF6B5051CC43CD31E6525A886BEEEBBA2068E6B57B9389BD075B0E31EB5CE207D5D35416F44C5EH" TargetMode="External"/><Relationship Id="rId20" Type="http://schemas.openxmlformats.org/officeDocument/2006/relationships/hyperlink" Target="consultantplus://offline/ref=BF6B5051CC43CD31E6525A886BEEEBBA2068E6B57B9389BD075B0E31EB5CE207D5D35416F04C5DH" TargetMode="External"/><Relationship Id="rId29" Type="http://schemas.openxmlformats.org/officeDocument/2006/relationships/hyperlink" Target="http://internet.garant.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0A7380B68D115D61CE0C9E10E6686965945CA041EFF9D912FF30CA6EA1472F913E9BD7x469F" TargetMode="External"/><Relationship Id="rId24" Type="http://schemas.openxmlformats.org/officeDocument/2006/relationships/hyperlink" Target="http://www.consultant.ru/document/cons_doc_LAW_300880/ed446e1d27bf00b0cd17f1dbd14e9b87996ae284/" TargetMode="External"/><Relationship Id="rId32" Type="http://schemas.openxmlformats.org/officeDocument/2006/relationships/hyperlink" Target="consultantplus://offline/ref=19422E7F1E8995B729FF9417BFAF01E44CCB1F5D73CCDF4801428F669D6Cy1I" TargetMode="External"/><Relationship Id="rId37" Type="http://schemas.openxmlformats.org/officeDocument/2006/relationships/hyperlink" Target="consultantplus://offline/ref=63D56019A198F30428B17F94462A76B68628B109B8080258F89F5C05B2F9E3450E546F927A69E36BcD0BJ"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consultantplus://offline/ref=6B469E1BE371B9A0D6D0CF2818406054FAD362EBAAD9D6FC6019F88BABpDgDK" TargetMode="External"/><Relationship Id="rId28" Type="http://schemas.openxmlformats.org/officeDocument/2006/relationships/hyperlink" Target="consultantplus://offline/ref=BF6B5051CC43CD31E6525A886BEEEBBA2068E7B27A9289BD075B0E31EB455CH" TargetMode="External"/><Relationship Id="rId36" Type="http://schemas.openxmlformats.org/officeDocument/2006/relationships/hyperlink" Target="consultantplus://offline/ref=63D56019A198F30428B17F94462A76B68628B109B8080258F89F5C05B2cF09J" TargetMode="External"/><Relationship Id="rId10" Type="http://schemas.openxmlformats.org/officeDocument/2006/relationships/hyperlink" Target="http://internet.garant.ru/" TargetMode="External"/><Relationship Id="rId19" Type="http://schemas.openxmlformats.org/officeDocument/2006/relationships/hyperlink" Target="consultantplus://offline/ref=6B469E1BE371B9A0D6D0CF2818406054FAD362EBAAD9D6FC6019F88BABpDgDK" TargetMode="External"/><Relationship Id="rId31" Type="http://schemas.openxmlformats.org/officeDocument/2006/relationships/hyperlink" Target="consultantplus://offline/ref=6064F8DFD93374F550D0DE7BB4D83E98F6322D1C07F0B42FC6444979F12707E00FCE604DAF5BFE1FD14D27g228F" TargetMode="External"/><Relationship Id="rId4" Type="http://schemas.openxmlformats.org/officeDocument/2006/relationships/settings" Target="settings.xml"/><Relationship Id="rId9" Type="http://schemas.openxmlformats.org/officeDocument/2006/relationships/hyperlink" Target="consultantplus://offline/ref=19422E7F1E8995B729FF9417BFAF01E44CCB1F5D73CCDF4801428F669D6Cy1I" TargetMode="External"/><Relationship Id="rId14" Type="http://schemas.openxmlformats.org/officeDocument/2006/relationships/hyperlink" Target="http://internet.garant.ru/" TargetMode="External"/><Relationship Id="rId22" Type="http://schemas.openxmlformats.org/officeDocument/2006/relationships/hyperlink" Target="consultantplus://offline/ref=BF6B5051CC43CD31E6525A886BEEEBBA2068E6B57B9389BD075B0E31EB5CE207D5D35416F34C5CH" TargetMode="External"/><Relationship Id="rId27" Type="http://schemas.openxmlformats.org/officeDocument/2006/relationships/hyperlink" Target="consultantplus://offline/ref=6B469E1BE371B9A0D6D0CF2818406054FAD362EBAAD9D6FC6019F88BABpDgDK" TargetMode="External"/><Relationship Id="rId30" Type="http://schemas.openxmlformats.org/officeDocument/2006/relationships/hyperlink" Target="http://internet.garant.ru/"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B0FAC0-E7A8-4E0B-BA06-6D02650EC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97</Pages>
  <Words>51956</Words>
  <Characters>296150</Characters>
  <Application>Microsoft Office Word</Application>
  <DocSecurity>0</DocSecurity>
  <Lines>2467</Lines>
  <Paragraphs>694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поселения "Сосногорск"</Company>
  <LinksUpToDate>false</LinksUpToDate>
  <CharactersWithSpaces>347412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Бакатович</dc:creator>
  <cp:keywords/>
  <dc:description/>
  <cp:lastModifiedBy>Бакатович</cp:lastModifiedBy>
  <cp:revision>66</cp:revision>
  <cp:lastPrinted>2019-05-27T07:02:00Z</cp:lastPrinted>
  <dcterms:created xsi:type="dcterms:W3CDTF">2019-05-23T05:33:00Z</dcterms:created>
  <dcterms:modified xsi:type="dcterms:W3CDTF">2019-05-27T07:47:00Z</dcterms:modified>
</cp:coreProperties>
</file>