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FD6" w:rsidRDefault="002477B0" w:rsidP="005D3FD6">
      <w:pPr>
        <w:jc w:val="center"/>
        <w:rPr>
          <w:b/>
          <w:sz w:val="26"/>
          <w:szCs w:val="26"/>
          <w:u w:val="single"/>
        </w:rPr>
      </w:pPr>
      <w:r>
        <w:rPr>
          <w:b/>
          <w:noProof/>
          <w:sz w:val="26"/>
          <w:szCs w:val="26"/>
          <w:u w:val="single"/>
        </w:rPr>
        <w:drawing>
          <wp:anchor distT="0" distB="0" distL="114300" distR="114300" simplePos="0" relativeHeight="251658240" behindDoc="1" locked="0" layoutInCell="1" allowOverlap="1">
            <wp:simplePos x="0" y="0"/>
            <wp:positionH relativeFrom="column">
              <wp:posOffset>78105</wp:posOffset>
            </wp:positionH>
            <wp:positionV relativeFrom="paragraph">
              <wp:posOffset>-93345</wp:posOffset>
            </wp:positionV>
            <wp:extent cx="6753225" cy="9734550"/>
            <wp:effectExtent l="19050" t="0" r="9525" b="0"/>
            <wp:wrapTight wrapText="bothSides">
              <wp:wrapPolygon edited="0">
                <wp:start x="-61" y="0"/>
                <wp:lineTo x="-61" y="21558"/>
                <wp:lineTo x="21630" y="21558"/>
                <wp:lineTo x="21630" y="0"/>
                <wp:lineTo x="-61" y="0"/>
              </wp:wrapPolygon>
            </wp:wrapTight>
            <wp:docPr id="2" name="Рисунок 1" descr="C:\Documents and Settings\Бакатович\Рабочий стол\обложки июль 2019\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акатович\Рабочий стол\обложки июль 2019\337.jpg"/>
                    <pic:cNvPicPr>
                      <a:picLocks noChangeAspect="1" noChangeArrowheads="1"/>
                    </pic:cNvPicPr>
                  </pic:nvPicPr>
                  <pic:blipFill>
                    <a:blip r:embed="rId8" cstate="print"/>
                    <a:srcRect l="52507" t="2935" b="2889"/>
                    <a:stretch>
                      <a:fillRect/>
                    </a:stretch>
                  </pic:blipFill>
                  <pic:spPr bwMode="auto">
                    <a:xfrm>
                      <a:off x="0" y="0"/>
                      <a:ext cx="6753225" cy="9734550"/>
                    </a:xfrm>
                    <a:prstGeom prst="rect">
                      <a:avLst/>
                    </a:prstGeom>
                    <a:noFill/>
                    <a:ln w="9525">
                      <a:noFill/>
                      <a:miter lim="800000"/>
                      <a:headEnd/>
                      <a:tailEnd/>
                    </a:ln>
                  </pic:spPr>
                </pic:pic>
              </a:graphicData>
            </a:graphic>
          </wp:anchor>
        </w:drawing>
      </w:r>
      <w:r w:rsidR="005D3FD6">
        <w:rPr>
          <w:b/>
          <w:sz w:val="26"/>
          <w:szCs w:val="26"/>
          <w:u w:val="single"/>
        </w:rPr>
        <w:br w:type="page"/>
      </w:r>
    </w:p>
    <w:p w:rsidR="005D3FD6" w:rsidRDefault="005D3FD6" w:rsidP="005D3FD6">
      <w:pPr>
        <w:jc w:val="center"/>
        <w:rPr>
          <w:b/>
          <w:sz w:val="26"/>
          <w:szCs w:val="26"/>
          <w:u w:val="single"/>
        </w:rPr>
      </w:pPr>
      <w:r>
        <w:rPr>
          <w:b/>
          <w:sz w:val="26"/>
          <w:szCs w:val="26"/>
          <w:u w:val="single"/>
        </w:rPr>
        <w:lastRenderedPageBreak/>
        <w:t>ОГЛАВЛЕНИЕ</w:t>
      </w:r>
    </w:p>
    <w:p w:rsidR="005D3FD6" w:rsidRDefault="005D3FD6" w:rsidP="005D3FD6">
      <w:pPr>
        <w:widowControl w:val="0"/>
        <w:tabs>
          <w:tab w:val="left" w:pos="360"/>
        </w:tabs>
        <w:suppressAutoHyphens/>
        <w:jc w:val="center"/>
        <w:rPr>
          <w:b/>
          <w:sz w:val="26"/>
          <w:szCs w:val="26"/>
        </w:rPr>
      </w:pPr>
      <w:r>
        <w:rPr>
          <w:b/>
          <w:sz w:val="26"/>
          <w:szCs w:val="26"/>
        </w:rPr>
        <w:t>РАЗДЕЛ  ПЕРВЫЙ:</w:t>
      </w:r>
    </w:p>
    <w:p w:rsidR="005D3FD6" w:rsidRDefault="005D3FD6" w:rsidP="005D3FD6">
      <w:pPr>
        <w:widowControl w:val="0"/>
        <w:tabs>
          <w:tab w:val="left" w:pos="360"/>
        </w:tabs>
        <w:suppressAutoHyphens/>
        <w:jc w:val="center"/>
        <w:rPr>
          <w:b/>
          <w:sz w:val="26"/>
          <w:szCs w:val="26"/>
        </w:rPr>
      </w:pPr>
      <w:r>
        <w:rPr>
          <w:b/>
          <w:sz w:val="26"/>
          <w:szCs w:val="26"/>
        </w:rPr>
        <w:t>решения Совета муниципального района «Сосногорск»</w:t>
      </w:r>
    </w:p>
    <w:p w:rsidR="005D3FD6" w:rsidRDefault="005D3FD6" w:rsidP="005D3FD6">
      <w:pPr>
        <w:widowControl w:val="0"/>
        <w:tabs>
          <w:tab w:val="left" w:pos="360"/>
        </w:tabs>
        <w:suppressAutoHyphens/>
        <w:jc w:val="center"/>
        <w:rPr>
          <w:b/>
          <w:sz w:val="26"/>
          <w:szCs w:val="26"/>
        </w:rPr>
      </w:pPr>
    </w:p>
    <w:p w:rsidR="005D3FD6" w:rsidRDefault="005D3FD6" w:rsidP="005D3FD6">
      <w:pPr>
        <w:jc w:val="both"/>
        <w:rPr>
          <w:sz w:val="26"/>
          <w:szCs w:val="26"/>
        </w:rPr>
      </w:pPr>
      <w:r>
        <w:rPr>
          <w:sz w:val="26"/>
          <w:szCs w:val="26"/>
        </w:rPr>
        <w:t xml:space="preserve">На </w:t>
      </w:r>
      <w:r w:rsidR="00715C13">
        <w:rPr>
          <w:sz w:val="26"/>
          <w:szCs w:val="26"/>
        </w:rPr>
        <w:t xml:space="preserve">22 </w:t>
      </w:r>
      <w:r>
        <w:rPr>
          <w:sz w:val="26"/>
          <w:szCs w:val="26"/>
        </w:rPr>
        <w:t>июля 2019 года документов на опубликование нет.</w:t>
      </w:r>
    </w:p>
    <w:p w:rsidR="005D3FD6" w:rsidRPr="001165D4" w:rsidRDefault="005D3FD6" w:rsidP="005D3FD6">
      <w:pPr>
        <w:tabs>
          <w:tab w:val="left" w:pos="3330"/>
        </w:tabs>
        <w:rPr>
          <w:b/>
          <w:sz w:val="26"/>
          <w:szCs w:val="26"/>
          <w:u w:val="single"/>
        </w:rPr>
      </w:pPr>
    </w:p>
    <w:p w:rsidR="005D3FD6" w:rsidRDefault="005D3FD6" w:rsidP="005D3FD6">
      <w:pPr>
        <w:jc w:val="center"/>
        <w:rPr>
          <w:b/>
          <w:sz w:val="26"/>
          <w:szCs w:val="26"/>
        </w:rPr>
      </w:pPr>
      <w:r>
        <w:rPr>
          <w:b/>
          <w:sz w:val="26"/>
          <w:szCs w:val="26"/>
        </w:rPr>
        <w:t>РАЗДЕЛ  ВТОРОЙ:</w:t>
      </w:r>
    </w:p>
    <w:p w:rsidR="005D3FD6" w:rsidRDefault="005D3FD6" w:rsidP="005D3FD6">
      <w:pPr>
        <w:widowControl w:val="0"/>
        <w:tabs>
          <w:tab w:val="num" w:pos="-720"/>
          <w:tab w:val="left" w:pos="0"/>
          <w:tab w:val="center" w:pos="5310"/>
          <w:tab w:val="right" w:pos="10621"/>
        </w:tabs>
        <w:suppressAutoHyphens/>
        <w:rPr>
          <w:b/>
          <w:sz w:val="26"/>
          <w:szCs w:val="26"/>
        </w:rPr>
      </w:pPr>
      <w:r>
        <w:rPr>
          <w:b/>
          <w:sz w:val="26"/>
          <w:szCs w:val="26"/>
        </w:rPr>
        <w:tab/>
        <w:t xml:space="preserve">постановления и распоряжения администрации </w:t>
      </w:r>
      <w:r>
        <w:rPr>
          <w:b/>
          <w:sz w:val="26"/>
          <w:szCs w:val="26"/>
        </w:rPr>
        <w:tab/>
      </w:r>
    </w:p>
    <w:p w:rsidR="005D3FD6" w:rsidRDefault="005D3FD6" w:rsidP="005D3FD6">
      <w:pPr>
        <w:widowControl w:val="0"/>
        <w:tabs>
          <w:tab w:val="num" w:pos="-720"/>
          <w:tab w:val="left" w:pos="0"/>
        </w:tabs>
        <w:suppressAutoHyphens/>
        <w:jc w:val="center"/>
        <w:rPr>
          <w:b/>
          <w:sz w:val="26"/>
          <w:szCs w:val="26"/>
        </w:rPr>
      </w:pPr>
      <w:r>
        <w:rPr>
          <w:b/>
          <w:sz w:val="26"/>
          <w:szCs w:val="26"/>
        </w:rPr>
        <w:t>муниципального района «Сосногорск»</w:t>
      </w:r>
    </w:p>
    <w:p w:rsidR="005D3FD6" w:rsidRDefault="005D3FD6" w:rsidP="005D3FD6">
      <w:pPr>
        <w:widowControl w:val="0"/>
        <w:tabs>
          <w:tab w:val="num" w:pos="-720"/>
          <w:tab w:val="left" w:pos="0"/>
        </w:tabs>
        <w:suppressAutoHyphens/>
        <w:jc w:val="center"/>
        <w:rPr>
          <w:b/>
          <w:sz w:val="26"/>
          <w:szCs w:val="26"/>
        </w:rPr>
      </w:pPr>
    </w:p>
    <w:p w:rsidR="004A2DC0" w:rsidRDefault="00121E93" w:rsidP="004A2DC0">
      <w:pPr>
        <w:jc w:val="both"/>
        <w:rPr>
          <w:bCs/>
          <w:sz w:val="26"/>
          <w:szCs w:val="26"/>
        </w:rPr>
      </w:pPr>
      <w:r>
        <w:rPr>
          <w:sz w:val="26"/>
          <w:szCs w:val="26"/>
        </w:rPr>
        <w:t>1</w:t>
      </w:r>
      <w:r w:rsidRPr="004A2DC0">
        <w:rPr>
          <w:sz w:val="26"/>
          <w:szCs w:val="26"/>
        </w:rPr>
        <w:t>. ПОСТАНОВЛЕНИЕ АДМИНИСТРАЦИИ от 17.06.2019 г. № 13</w:t>
      </w:r>
      <w:r>
        <w:rPr>
          <w:sz w:val="26"/>
          <w:szCs w:val="26"/>
        </w:rPr>
        <w:t>1</w:t>
      </w:r>
      <w:r w:rsidRPr="004A2DC0">
        <w:rPr>
          <w:sz w:val="26"/>
          <w:szCs w:val="26"/>
        </w:rPr>
        <w:t>7</w:t>
      </w:r>
      <w:r>
        <w:rPr>
          <w:sz w:val="26"/>
          <w:szCs w:val="26"/>
        </w:rPr>
        <w:t xml:space="preserve"> «</w:t>
      </w:r>
      <w:r w:rsidR="004A2DC0" w:rsidRPr="004A2DC0">
        <w:rPr>
          <w:bCs/>
          <w:sz w:val="26"/>
          <w:szCs w:val="26"/>
        </w:rPr>
        <w:t>О внесении изменений в постановление администрации муниципального района «Сосногорск» от 25.12.2017 № 1783 «О муниципальной программе муниципального образования  муниципального района «Сосногорск»  «Развитие образования»».</w:t>
      </w:r>
    </w:p>
    <w:p w:rsidR="00191E6F" w:rsidRDefault="00191E6F" w:rsidP="004A2DC0">
      <w:pPr>
        <w:jc w:val="both"/>
        <w:rPr>
          <w:bCs/>
          <w:sz w:val="26"/>
          <w:szCs w:val="26"/>
        </w:rPr>
      </w:pPr>
    </w:p>
    <w:p w:rsidR="00960928" w:rsidRDefault="004A2DC0" w:rsidP="00960928">
      <w:pPr>
        <w:jc w:val="both"/>
        <w:rPr>
          <w:rFonts w:eastAsia="SimSun"/>
          <w:sz w:val="26"/>
          <w:szCs w:val="26"/>
          <w:lang w:eastAsia="zh-CN"/>
        </w:rPr>
      </w:pPr>
      <w:r w:rsidRPr="00B050BB">
        <w:rPr>
          <w:sz w:val="26"/>
          <w:szCs w:val="26"/>
        </w:rPr>
        <w:t xml:space="preserve">2. ПОСТАНОВЛЕНИЕ АДМИНИСТРАЦИИ от </w:t>
      </w:r>
      <w:r w:rsidR="00121E93" w:rsidRPr="00B050BB">
        <w:rPr>
          <w:sz w:val="26"/>
          <w:szCs w:val="26"/>
        </w:rPr>
        <w:t>20</w:t>
      </w:r>
      <w:r w:rsidRPr="00B050BB">
        <w:rPr>
          <w:sz w:val="26"/>
          <w:szCs w:val="26"/>
        </w:rPr>
        <w:t>.06.2019 г. № 1327 «</w:t>
      </w:r>
      <w:r w:rsidR="00960928" w:rsidRPr="00B050BB">
        <w:rPr>
          <w:rFonts w:eastAsia="SimSun"/>
          <w:sz w:val="26"/>
          <w:szCs w:val="26"/>
          <w:lang w:eastAsia="zh-CN"/>
        </w:rPr>
        <w:t xml:space="preserve">О создании комиссии по проверке готовности теплоснабжающих организаций, </w:t>
      </w:r>
      <w:proofErr w:type="spellStart"/>
      <w:r w:rsidR="00960928" w:rsidRPr="00B050BB">
        <w:rPr>
          <w:rFonts w:eastAsia="SimSun"/>
          <w:sz w:val="26"/>
          <w:szCs w:val="26"/>
          <w:lang w:eastAsia="zh-CN"/>
        </w:rPr>
        <w:t>теплосетевых</w:t>
      </w:r>
      <w:proofErr w:type="spellEnd"/>
      <w:r w:rsidR="00960928" w:rsidRPr="00B050BB">
        <w:rPr>
          <w:rFonts w:eastAsia="SimSun"/>
          <w:sz w:val="26"/>
          <w:szCs w:val="26"/>
          <w:lang w:eastAsia="zh-CN"/>
        </w:rPr>
        <w:t xml:space="preserve"> организаций и потребителей тепловой энергии, расположенных на территории городского поселения «Сосногорск», к отопительному периоду 2019-2020 годов».</w:t>
      </w:r>
    </w:p>
    <w:p w:rsidR="00191E6F" w:rsidRPr="00B050BB" w:rsidRDefault="00191E6F" w:rsidP="00960928">
      <w:pPr>
        <w:jc w:val="both"/>
        <w:rPr>
          <w:rFonts w:eastAsia="SimSun"/>
          <w:sz w:val="26"/>
          <w:szCs w:val="26"/>
          <w:lang w:eastAsia="zh-CN"/>
        </w:rPr>
      </w:pPr>
    </w:p>
    <w:p w:rsidR="00C571BB" w:rsidRDefault="00B050BB" w:rsidP="00C571BB">
      <w:pPr>
        <w:jc w:val="both"/>
        <w:rPr>
          <w:sz w:val="26"/>
          <w:szCs w:val="26"/>
        </w:rPr>
      </w:pPr>
      <w:r w:rsidRPr="00C571BB">
        <w:rPr>
          <w:sz w:val="26"/>
          <w:szCs w:val="26"/>
        </w:rPr>
        <w:t xml:space="preserve">3. ПОСТАНОВЛЕНИЕ АДМИНИСТРАЦИИ от </w:t>
      </w:r>
      <w:r w:rsidR="00C571BB" w:rsidRPr="00C571BB">
        <w:rPr>
          <w:sz w:val="26"/>
          <w:szCs w:val="26"/>
        </w:rPr>
        <w:t>02</w:t>
      </w:r>
      <w:r w:rsidRPr="00C571BB">
        <w:rPr>
          <w:sz w:val="26"/>
          <w:szCs w:val="26"/>
        </w:rPr>
        <w:t>.0</w:t>
      </w:r>
      <w:r w:rsidR="00C571BB" w:rsidRPr="00C571BB">
        <w:rPr>
          <w:sz w:val="26"/>
          <w:szCs w:val="26"/>
        </w:rPr>
        <w:t>7</w:t>
      </w:r>
      <w:r w:rsidRPr="00C571BB">
        <w:rPr>
          <w:sz w:val="26"/>
          <w:szCs w:val="26"/>
        </w:rPr>
        <w:t>.2019 г. № 13</w:t>
      </w:r>
      <w:r w:rsidR="00C571BB" w:rsidRPr="00C571BB">
        <w:rPr>
          <w:sz w:val="26"/>
          <w:szCs w:val="26"/>
        </w:rPr>
        <w:t>96</w:t>
      </w:r>
      <w:r w:rsidRPr="00C571BB">
        <w:rPr>
          <w:sz w:val="26"/>
          <w:szCs w:val="26"/>
        </w:rPr>
        <w:t xml:space="preserve"> «</w:t>
      </w:r>
      <w:r w:rsidR="00C571BB" w:rsidRPr="00C571BB">
        <w:rPr>
          <w:sz w:val="26"/>
          <w:szCs w:val="26"/>
        </w:rPr>
        <w:t>Об утверждении схемы теплоснабжения городского поселения «Сосногорск» Республики Коми до 2029 года</w:t>
      </w:r>
      <w:r w:rsidR="00C571BB">
        <w:rPr>
          <w:sz w:val="26"/>
          <w:szCs w:val="26"/>
        </w:rPr>
        <w:t>».</w:t>
      </w:r>
    </w:p>
    <w:p w:rsidR="00191E6F" w:rsidRDefault="00191E6F" w:rsidP="00C571BB">
      <w:pPr>
        <w:jc w:val="both"/>
        <w:rPr>
          <w:sz w:val="26"/>
          <w:szCs w:val="26"/>
        </w:rPr>
      </w:pPr>
    </w:p>
    <w:p w:rsidR="008B4E51" w:rsidRDefault="00C571BB" w:rsidP="008B4E51">
      <w:pPr>
        <w:tabs>
          <w:tab w:val="left" w:pos="9180"/>
        </w:tabs>
        <w:jc w:val="both"/>
        <w:rPr>
          <w:sz w:val="26"/>
          <w:szCs w:val="26"/>
        </w:rPr>
      </w:pPr>
      <w:r w:rsidRPr="008B4E51">
        <w:rPr>
          <w:sz w:val="26"/>
          <w:szCs w:val="26"/>
        </w:rPr>
        <w:t>4. ПОСТАНОВЛЕНИЕ АДМИНИСТРАЦИИ от 02.07.2019 г. № 139</w:t>
      </w:r>
      <w:r w:rsidR="008B4E51" w:rsidRPr="008B4E51">
        <w:rPr>
          <w:sz w:val="26"/>
          <w:szCs w:val="26"/>
        </w:rPr>
        <w:t>8</w:t>
      </w:r>
      <w:r w:rsidRPr="008B4E51">
        <w:rPr>
          <w:sz w:val="26"/>
          <w:szCs w:val="26"/>
        </w:rPr>
        <w:t xml:space="preserve"> «</w:t>
      </w:r>
      <w:r w:rsidR="008B4E51" w:rsidRPr="008B4E51">
        <w:rPr>
          <w:sz w:val="26"/>
          <w:szCs w:val="26"/>
        </w:rPr>
        <w:t>О внесении изменений в Постановление администрации муниципального района «Сосногорск» от 08.04.2013 № 437 «О создании трехсторонней комиссии по регулированию социально-трудовых отношений муниципального образования муниципального района «Сосногорск»</w:t>
      </w:r>
      <w:r w:rsidR="008B4E51">
        <w:rPr>
          <w:sz w:val="26"/>
          <w:szCs w:val="26"/>
        </w:rPr>
        <w:t>».</w:t>
      </w:r>
    </w:p>
    <w:p w:rsidR="00471D14" w:rsidRDefault="00471D14" w:rsidP="008B4E51">
      <w:pPr>
        <w:tabs>
          <w:tab w:val="left" w:pos="9180"/>
        </w:tabs>
        <w:jc w:val="both"/>
        <w:rPr>
          <w:sz w:val="26"/>
          <w:szCs w:val="26"/>
        </w:rPr>
      </w:pPr>
    </w:p>
    <w:p w:rsidR="00471D14" w:rsidRPr="005B165C" w:rsidRDefault="00471D14" w:rsidP="001C2802">
      <w:pPr>
        <w:tabs>
          <w:tab w:val="left" w:pos="9180"/>
        </w:tabs>
        <w:jc w:val="both"/>
        <w:rPr>
          <w:sz w:val="26"/>
          <w:szCs w:val="26"/>
        </w:rPr>
      </w:pPr>
      <w:r>
        <w:rPr>
          <w:sz w:val="26"/>
          <w:szCs w:val="26"/>
        </w:rPr>
        <w:t>5</w:t>
      </w:r>
      <w:r w:rsidRPr="008B4E51">
        <w:rPr>
          <w:sz w:val="26"/>
          <w:szCs w:val="26"/>
        </w:rPr>
        <w:t xml:space="preserve">. </w:t>
      </w:r>
      <w:proofErr w:type="gramStart"/>
      <w:r w:rsidRPr="008B4E51">
        <w:rPr>
          <w:sz w:val="26"/>
          <w:szCs w:val="26"/>
        </w:rPr>
        <w:t>ПОСТАНОВЛЕНИЕ АДМИНИСТРАЦИИ от 0</w:t>
      </w:r>
      <w:r>
        <w:rPr>
          <w:sz w:val="26"/>
          <w:szCs w:val="26"/>
        </w:rPr>
        <w:t>4</w:t>
      </w:r>
      <w:r w:rsidRPr="008B4E51">
        <w:rPr>
          <w:sz w:val="26"/>
          <w:szCs w:val="26"/>
        </w:rPr>
        <w:t>.07.2019 г. № 1</w:t>
      </w:r>
      <w:r>
        <w:rPr>
          <w:sz w:val="26"/>
          <w:szCs w:val="26"/>
        </w:rPr>
        <w:t>413 «</w:t>
      </w:r>
      <w:r w:rsidRPr="005B165C">
        <w:rPr>
          <w:sz w:val="26"/>
          <w:szCs w:val="26"/>
        </w:rPr>
        <w:t>О размере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на территории муниципального района «Сосногорск»</w:t>
      </w:r>
      <w:r>
        <w:rPr>
          <w:sz w:val="26"/>
          <w:szCs w:val="26"/>
        </w:rPr>
        <w:t>».</w:t>
      </w:r>
      <w:proofErr w:type="gramEnd"/>
    </w:p>
    <w:p w:rsidR="00471D14" w:rsidRPr="005B165C" w:rsidRDefault="00471D14" w:rsidP="00471D14">
      <w:pPr>
        <w:tabs>
          <w:tab w:val="left" w:pos="9180"/>
        </w:tabs>
        <w:ind w:left="-142"/>
        <w:jc w:val="center"/>
        <w:rPr>
          <w:sz w:val="26"/>
          <w:szCs w:val="26"/>
        </w:rPr>
      </w:pPr>
    </w:p>
    <w:p w:rsidR="001C2802" w:rsidRPr="001C2802" w:rsidRDefault="001C2802" w:rsidP="001C2802">
      <w:pPr>
        <w:jc w:val="both"/>
        <w:rPr>
          <w:sz w:val="26"/>
          <w:szCs w:val="26"/>
        </w:rPr>
      </w:pPr>
      <w:r w:rsidRPr="001C2802">
        <w:rPr>
          <w:sz w:val="26"/>
          <w:szCs w:val="26"/>
        </w:rPr>
        <w:t>6. ПОСТАНОВЛЕНИЕ АДМИНИСТРАЦИИ от 09.07.2019 г. № 1454 «Об утверждении административного регламента предоставления муниципальной услуги «Компенсация родительской платы за присмотр и уход за детьми в образовательных организациях, реализующих образовательную программу дошкольного образования на территории муниципального района «Сосногорск»».</w:t>
      </w:r>
    </w:p>
    <w:p w:rsidR="00191E6F" w:rsidRPr="001C2802" w:rsidRDefault="00191E6F" w:rsidP="008B4E51">
      <w:pPr>
        <w:tabs>
          <w:tab w:val="left" w:pos="9180"/>
        </w:tabs>
        <w:jc w:val="both"/>
        <w:rPr>
          <w:sz w:val="26"/>
          <w:szCs w:val="26"/>
        </w:rPr>
      </w:pPr>
    </w:p>
    <w:p w:rsidR="00C90B91" w:rsidRDefault="001C2802" w:rsidP="00C90B91">
      <w:pPr>
        <w:shd w:val="clear" w:color="auto" w:fill="FFFFFF"/>
        <w:spacing w:line="288" w:lineRule="atLeast"/>
        <w:jc w:val="both"/>
        <w:textAlignment w:val="baseline"/>
        <w:rPr>
          <w:spacing w:val="2"/>
          <w:sz w:val="26"/>
          <w:szCs w:val="26"/>
        </w:rPr>
      </w:pPr>
      <w:r>
        <w:rPr>
          <w:sz w:val="26"/>
          <w:szCs w:val="26"/>
        </w:rPr>
        <w:t>7</w:t>
      </w:r>
      <w:r w:rsidR="001165D4" w:rsidRPr="00C90B91">
        <w:rPr>
          <w:sz w:val="26"/>
          <w:szCs w:val="26"/>
        </w:rPr>
        <w:t>. ПОСТАНОВЛЕНИЕ АДМИНИСТРАЦИИ от 12.07.2019 г. № 1474 «</w:t>
      </w:r>
      <w:r w:rsidR="00C90B91" w:rsidRPr="00C90B91">
        <w:rPr>
          <w:spacing w:val="2"/>
          <w:sz w:val="26"/>
          <w:szCs w:val="26"/>
        </w:rPr>
        <w:t xml:space="preserve">Об утверждении карты </w:t>
      </w:r>
      <w:proofErr w:type="spellStart"/>
      <w:r w:rsidR="00C90B91" w:rsidRPr="00C90B91">
        <w:rPr>
          <w:spacing w:val="2"/>
          <w:sz w:val="26"/>
          <w:szCs w:val="26"/>
        </w:rPr>
        <w:t>комплаенс-рисков</w:t>
      </w:r>
      <w:proofErr w:type="spellEnd"/>
      <w:r w:rsidR="00C90B91" w:rsidRPr="00C90B91">
        <w:rPr>
          <w:spacing w:val="2"/>
          <w:sz w:val="26"/>
          <w:szCs w:val="26"/>
        </w:rPr>
        <w:t xml:space="preserve"> и плана мероприятий по снижению </w:t>
      </w:r>
      <w:proofErr w:type="spellStart"/>
      <w:r w:rsidR="00C90B91" w:rsidRPr="00C90B91">
        <w:rPr>
          <w:spacing w:val="2"/>
          <w:sz w:val="26"/>
          <w:szCs w:val="26"/>
        </w:rPr>
        <w:t>комплаенс-рисков</w:t>
      </w:r>
      <w:proofErr w:type="spellEnd"/>
      <w:r w:rsidR="00C90B91" w:rsidRPr="00C90B91">
        <w:rPr>
          <w:spacing w:val="2"/>
          <w:sz w:val="26"/>
          <w:szCs w:val="26"/>
        </w:rPr>
        <w:t xml:space="preserve"> администрации муниципального района «Сосногорск» на 2019 год</w:t>
      </w:r>
      <w:r w:rsidR="00C96D38">
        <w:rPr>
          <w:spacing w:val="2"/>
          <w:sz w:val="26"/>
          <w:szCs w:val="26"/>
        </w:rPr>
        <w:t>».</w:t>
      </w:r>
    </w:p>
    <w:p w:rsidR="00191E6F" w:rsidRPr="00C96D38" w:rsidRDefault="00191E6F" w:rsidP="00C90B91">
      <w:pPr>
        <w:shd w:val="clear" w:color="auto" w:fill="FFFFFF"/>
        <w:spacing w:line="288" w:lineRule="atLeast"/>
        <w:jc w:val="both"/>
        <w:textAlignment w:val="baseline"/>
        <w:rPr>
          <w:spacing w:val="2"/>
          <w:sz w:val="26"/>
          <w:szCs w:val="26"/>
        </w:rPr>
      </w:pPr>
    </w:p>
    <w:p w:rsidR="009A52C4" w:rsidRDefault="001C2802" w:rsidP="009A52C4">
      <w:pPr>
        <w:jc w:val="both"/>
        <w:rPr>
          <w:bCs/>
          <w:sz w:val="26"/>
          <w:szCs w:val="26"/>
        </w:rPr>
      </w:pPr>
      <w:r>
        <w:rPr>
          <w:sz w:val="26"/>
          <w:szCs w:val="26"/>
        </w:rPr>
        <w:t>8</w:t>
      </w:r>
      <w:r w:rsidR="008161B4" w:rsidRPr="009A52C4">
        <w:rPr>
          <w:sz w:val="26"/>
          <w:szCs w:val="26"/>
        </w:rPr>
        <w:t>. ПОСТАНОВЛЕНИЕ АДМИНИСТРАЦИИ от 12.07.2019 г. № 1499 «</w:t>
      </w:r>
      <w:r w:rsidR="009A52C4" w:rsidRPr="009A52C4">
        <w:rPr>
          <w:bCs/>
          <w:sz w:val="26"/>
          <w:szCs w:val="26"/>
        </w:rPr>
        <w:t>О внесении изменений в постановление администрации муниципального района «Сосногорск» от 27.04.2015 № 447 «О создании комиссии по обеспечению безопасности дорожного движения при Администрации муниципального района «Сосногорск»</w:t>
      </w:r>
      <w:r w:rsidR="009A52C4">
        <w:rPr>
          <w:bCs/>
          <w:sz w:val="26"/>
          <w:szCs w:val="26"/>
        </w:rPr>
        <w:t>».</w:t>
      </w:r>
    </w:p>
    <w:p w:rsidR="00191E6F" w:rsidRPr="009A52C4" w:rsidRDefault="00191E6F" w:rsidP="009A52C4">
      <w:pPr>
        <w:jc w:val="both"/>
        <w:rPr>
          <w:sz w:val="26"/>
          <w:szCs w:val="26"/>
        </w:rPr>
      </w:pPr>
    </w:p>
    <w:p w:rsidR="009A52C4" w:rsidRDefault="001C2802" w:rsidP="009A52C4">
      <w:pPr>
        <w:jc w:val="both"/>
        <w:rPr>
          <w:sz w:val="26"/>
          <w:szCs w:val="26"/>
        </w:rPr>
      </w:pPr>
      <w:r>
        <w:rPr>
          <w:sz w:val="26"/>
          <w:szCs w:val="26"/>
        </w:rPr>
        <w:lastRenderedPageBreak/>
        <w:t>9</w:t>
      </w:r>
      <w:r w:rsidR="009A52C4" w:rsidRPr="009A52C4">
        <w:rPr>
          <w:sz w:val="26"/>
          <w:szCs w:val="26"/>
        </w:rPr>
        <w:t xml:space="preserve">. ПОСТАНОВЛЕНИЕ АДМИНИСТРАЦИИ от 12.07.2019 г. № 1500 «О признании жилого помещения № 2  дома  № 11 по ул. </w:t>
      </w:r>
      <w:proofErr w:type="gramStart"/>
      <w:r w:rsidR="009A52C4" w:rsidRPr="009A52C4">
        <w:rPr>
          <w:sz w:val="26"/>
          <w:szCs w:val="26"/>
        </w:rPr>
        <w:t>Коммунальная</w:t>
      </w:r>
      <w:proofErr w:type="gramEnd"/>
      <w:r w:rsidR="009A52C4" w:rsidRPr="009A52C4">
        <w:rPr>
          <w:sz w:val="26"/>
          <w:szCs w:val="26"/>
        </w:rPr>
        <w:t xml:space="preserve"> пст. Вис города Сосногорска  Республики Коми непригодным для проживания».</w:t>
      </w:r>
    </w:p>
    <w:p w:rsidR="00191E6F" w:rsidRPr="009A52C4" w:rsidRDefault="00191E6F" w:rsidP="009A52C4">
      <w:pPr>
        <w:jc w:val="both"/>
        <w:rPr>
          <w:spacing w:val="2"/>
          <w:sz w:val="26"/>
          <w:szCs w:val="26"/>
        </w:rPr>
      </w:pPr>
    </w:p>
    <w:tbl>
      <w:tblPr>
        <w:tblW w:w="1104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43"/>
      </w:tblGrid>
      <w:tr w:rsidR="00C96D38" w:rsidRPr="00086059" w:rsidTr="007E4DBC">
        <w:trPr>
          <w:trHeight w:val="7859"/>
          <w:jc w:val="center"/>
        </w:trPr>
        <w:tc>
          <w:tcPr>
            <w:tcW w:w="11043"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2"/>
            </w:tblGrid>
            <w:tr w:rsidR="00D4154E" w:rsidRPr="00D6575A" w:rsidTr="007E4DBC">
              <w:trPr>
                <w:trHeight w:val="1127"/>
              </w:trPr>
              <w:tc>
                <w:tcPr>
                  <w:tcW w:w="10822" w:type="dxa"/>
                  <w:tcBorders>
                    <w:top w:val="nil"/>
                    <w:left w:val="nil"/>
                    <w:bottom w:val="nil"/>
                    <w:right w:val="nil"/>
                  </w:tcBorders>
                </w:tcPr>
                <w:p w:rsidR="00D4154E" w:rsidRDefault="001C2802" w:rsidP="00191E6F">
                  <w:pPr>
                    <w:ind w:left="-103"/>
                    <w:jc w:val="both"/>
                    <w:rPr>
                      <w:sz w:val="26"/>
                      <w:szCs w:val="26"/>
                    </w:rPr>
                  </w:pPr>
                  <w:r>
                    <w:rPr>
                      <w:sz w:val="26"/>
                      <w:szCs w:val="26"/>
                    </w:rPr>
                    <w:t>10</w:t>
                  </w:r>
                  <w:r w:rsidR="00C90B91" w:rsidRPr="00D4154E">
                    <w:rPr>
                      <w:sz w:val="26"/>
                      <w:szCs w:val="26"/>
                    </w:rPr>
                    <w:t xml:space="preserve">. </w:t>
                  </w:r>
                  <w:r w:rsidR="00D4154E" w:rsidRPr="00D4154E">
                    <w:rPr>
                      <w:sz w:val="26"/>
                      <w:szCs w:val="26"/>
                    </w:rPr>
                    <w:t>ПОСТАНОВЛЕНИЕ АДМИНИСТРАЦИИ от 17.07.2019 г. № 1517 «Об утверждении отчета об исполнении бюджета муниципального образования муниципального района «Сосногорск»  за 1 полугодие  2019 года</w:t>
                  </w:r>
                  <w:r w:rsidR="00191E6F">
                    <w:rPr>
                      <w:sz w:val="26"/>
                      <w:szCs w:val="26"/>
                    </w:rPr>
                    <w:t>».</w:t>
                  </w:r>
                </w:p>
                <w:p w:rsidR="00191E6F" w:rsidRPr="00D4154E" w:rsidRDefault="00191E6F" w:rsidP="00191E6F">
                  <w:pPr>
                    <w:ind w:left="-103"/>
                    <w:jc w:val="both"/>
                    <w:rPr>
                      <w:sz w:val="26"/>
                      <w:szCs w:val="26"/>
                    </w:rPr>
                  </w:pPr>
                </w:p>
              </w:tc>
            </w:tr>
          </w:tbl>
          <w:p w:rsidR="00C96D38" w:rsidRDefault="001C2802" w:rsidP="00C96D38">
            <w:pPr>
              <w:jc w:val="both"/>
              <w:rPr>
                <w:sz w:val="26"/>
                <w:szCs w:val="26"/>
              </w:rPr>
            </w:pPr>
            <w:r>
              <w:rPr>
                <w:sz w:val="26"/>
                <w:szCs w:val="26"/>
              </w:rPr>
              <w:t>11</w:t>
            </w:r>
            <w:r w:rsidR="00D4154E">
              <w:rPr>
                <w:sz w:val="26"/>
                <w:szCs w:val="26"/>
              </w:rPr>
              <w:t xml:space="preserve">. </w:t>
            </w:r>
            <w:r w:rsidR="00C90B91" w:rsidRPr="00C96D38">
              <w:rPr>
                <w:sz w:val="26"/>
                <w:szCs w:val="26"/>
              </w:rPr>
              <w:t>ПОСТАНОВЛЕНИЕ АДМИНИСТРАЦИИ от 1</w:t>
            </w:r>
            <w:r w:rsidR="00C96D38" w:rsidRPr="00C96D38">
              <w:rPr>
                <w:sz w:val="26"/>
                <w:szCs w:val="26"/>
              </w:rPr>
              <w:t>7</w:t>
            </w:r>
            <w:r w:rsidR="00C90B91" w:rsidRPr="00C96D38">
              <w:rPr>
                <w:sz w:val="26"/>
                <w:szCs w:val="26"/>
              </w:rPr>
              <w:t xml:space="preserve">.07.2019 г. № 1524 </w:t>
            </w:r>
            <w:r w:rsidR="00C96D38" w:rsidRPr="00C96D38">
              <w:rPr>
                <w:sz w:val="26"/>
                <w:szCs w:val="26"/>
              </w:rPr>
              <w:t>«Об утверждении отчета об исполнении бюджета муниципального образования городского поселения «Сосногорск» за первое полугодие 2019 года</w:t>
            </w:r>
            <w:r w:rsidR="00C96D38">
              <w:rPr>
                <w:sz w:val="26"/>
                <w:szCs w:val="26"/>
              </w:rPr>
              <w:t>».</w:t>
            </w:r>
          </w:p>
          <w:p w:rsidR="00191E6F" w:rsidRDefault="00191E6F" w:rsidP="00C96D38">
            <w:pPr>
              <w:jc w:val="both"/>
              <w:rPr>
                <w:sz w:val="26"/>
                <w:szCs w:val="26"/>
              </w:rPr>
            </w:pPr>
          </w:p>
          <w:p w:rsidR="00191E6F" w:rsidRDefault="00191E6F" w:rsidP="00191E6F">
            <w:pPr>
              <w:pStyle w:val="ConsPlusNormal0"/>
            </w:pPr>
            <w:r>
              <w:t>1</w:t>
            </w:r>
            <w:r w:rsidR="001C2802">
              <w:t>2</w:t>
            </w:r>
            <w:r>
              <w:t xml:space="preserve">. </w:t>
            </w:r>
            <w:proofErr w:type="gramStart"/>
            <w:r w:rsidRPr="00C96D38">
              <w:t>ПОСТАНОВЛЕНИЕ АДМИНИСТРАЦИИ от 1</w:t>
            </w:r>
            <w:r>
              <w:t>9</w:t>
            </w:r>
            <w:r w:rsidRPr="00C96D38">
              <w:t>.07.2019 г. № 15</w:t>
            </w:r>
            <w:r>
              <w:t>39 «</w:t>
            </w:r>
            <w:r w:rsidRPr="00225BF5">
              <w:t>О внесении изменений в постановление администрации муниципального района «Сосногорск» от 19.10.2018 № 1710 «Об утверждении Положения об оплате труда лиц, замещающих должности, не отнесенные к должностям муниципальной службы администрации муниципального района «Сосногорск» и ее отраслевых (функциональных) органов, являющихся юридическими лицами»</w:t>
            </w:r>
            <w:r w:rsidR="00864A30">
              <w:t>.</w:t>
            </w:r>
            <w:proofErr w:type="gramEnd"/>
          </w:p>
          <w:p w:rsidR="00864A30" w:rsidRDefault="00864A30" w:rsidP="00191E6F">
            <w:pPr>
              <w:pStyle w:val="ConsPlusNormal0"/>
            </w:pPr>
          </w:p>
          <w:p w:rsidR="00864A30" w:rsidRDefault="00864A30" w:rsidP="00864A30">
            <w:pPr>
              <w:ind w:left="5"/>
              <w:jc w:val="both"/>
              <w:rPr>
                <w:sz w:val="26"/>
                <w:szCs w:val="26"/>
              </w:rPr>
            </w:pPr>
            <w:r w:rsidRPr="00864A30">
              <w:t xml:space="preserve">13. </w:t>
            </w:r>
            <w:proofErr w:type="gramStart"/>
            <w:r w:rsidRPr="00864A30">
              <w:t>ПОСТАНОВЛЕНИЕ АДМИНИСТРАЦИИ от 19.07.2019 г. № 1542 «</w:t>
            </w:r>
            <w:r w:rsidRPr="00864A30">
              <w:rPr>
                <w:sz w:val="26"/>
                <w:szCs w:val="26"/>
              </w:rPr>
              <w:t>О внесении изменений в постановление администрации муниципального района «Сосногорск» от 25.04.2019 № 907 «Об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r>
              <w:rPr>
                <w:sz w:val="26"/>
                <w:szCs w:val="26"/>
              </w:rPr>
              <w:t>».</w:t>
            </w:r>
            <w:proofErr w:type="gramEnd"/>
          </w:p>
          <w:p w:rsidR="00864A30" w:rsidRDefault="00864A30" w:rsidP="00864A30">
            <w:pPr>
              <w:ind w:left="5"/>
              <w:jc w:val="both"/>
              <w:rPr>
                <w:sz w:val="26"/>
                <w:szCs w:val="26"/>
              </w:rPr>
            </w:pPr>
          </w:p>
          <w:p w:rsidR="006D4B52" w:rsidRPr="006D4B52" w:rsidRDefault="00864A30" w:rsidP="006D4B52">
            <w:pPr>
              <w:ind w:left="5"/>
              <w:jc w:val="both"/>
              <w:rPr>
                <w:sz w:val="26"/>
                <w:szCs w:val="26"/>
              </w:rPr>
            </w:pPr>
            <w:r w:rsidRPr="006D4B52">
              <w:t>14. ПОСТАНОВЛЕНИЕ АДМИНИСТРАЦИИ от 19.07.2019 г. № 1543 «</w:t>
            </w:r>
            <w:r w:rsidR="006D4B52" w:rsidRPr="006D4B52">
              <w:rPr>
                <w:sz w:val="26"/>
                <w:szCs w:val="26"/>
              </w:rPr>
              <w:t>О внесении изменений в постановление администрации муниципального района «Сосногорск» от 25.04.2019 № 906 «Об утверждении административного регламента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r w:rsidR="006D4B52">
              <w:rPr>
                <w:sz w:val="26"/>
                <w:szCs w:val="26"/>
              </w:rPr>
              <w:t>».</w:t>
            </w:r>
          </w:p>
          <w:p w:rsidR="00864A30" w:rsidRPr="00864A30" w:rsidRDefault="00864A30" w:rsidP="00864A30">
            <w:pPr>
              <w:ind w:left="5"/>
              <w:jc w:val="both"/>
              <w:rPr>
                <w:sz w:val="26"/>
                <w:szCs w:val="26"/>
              </w:rPr>
            </w:pPr>
          </w:p>
          <w:p w:rsidR="00C96D38" w:rsidRPr="00C96D38" w:rsidRDefault="00C96D38" w:rsidP="00D4154E">
            <w:pPr>
              <w:jc w:val="both"/>
              <w:rPr>
                <w:sz w:val="26"/>
                <w:szCs w:val="26"/>
              </w:rPr>
            </w:pPr>
          </w:p>
        </w:tc>
      </w:tr>
    </w:tbl>
    <w:p w:rsidR="005D3FD6" w:rsidRDefault="005D3FD6" w:rsidP="005D3FD6">
      <w:pPr>
        <w:jc w:val="center"/>
        <w:rPr>
          <w:b/>
          <w:sz w:val="26"/>
          <w:szCs w:val="26"/>
        </w:rPr>
      </w:pPr>
      <w:r>
        <w:rPr>
          <w:b/>
          <w:sz w:val="26"/>
          <w:szCs w:val="26"/>
        </w:rPr>
        <w:t>РАЗДЕЛ  ТРЕТИЙ:</w:t>
      </w:r>
    </w:p>
    <w:p w:rsidR="005D3FD6" w:rsidRDefault="005D3FD6" w:rsidP="005D3FD6">
      <w:pPr>
        <w:widowControl w:val="0"/>
        <w:tabs>
          <w:tab w:val="left" w:pos="2880"/>
        </w:tabs>
        <w:suppressAutoHyphens/>
        <w:jc w:val="center"/>
        <w:rPr>
          <w:b/>
          <w:sz w:val="26"/>
          <w:szCs w:val="26"/>
        </w:rPr>
      </w:pPr>
      <w:r>
        <w:rPr>
          <w:b/>
          <w:sz w:val="26"/>
          <w:szCs w:val="26"/>
        </w:rPr>
        <w:t>официальные сообщения и материалы органов</w:t>
      </w:r>
    </w:p>
    <w:p w:rsidR="005D3FD6" w:rsidRDefault="005D3FD6" w:rsidP="005D3FD6">
      <w:pPr>
        <w:widowControl w:val="0"/>
        <w:tabs>
          <w:tab w:val="left" w:pos="2880"/>
        </w:tabs>
        <w:suppressAutoHyphens/>
        <w:jc w:val="center"/>
        <w:rPr>
          <w:b/>
          <w:sz w:val="26"/>
          <w:szCs w:val="26"/>
        </w:rPr>
      </w:pPr>
      <w:r>
        <w:rPr>
          <w:b/>
          <w:sz w:val="26"/>
          <w:szCs w:val="26"/>
        </w:rPr>
        <w:t>местного самоуправления</w:t>
      </w:r>
    </w:p>
    <w:p w:rsidR="005D3FD6" w:rsidRDefault="005D3FD6" w:rsidP="005D3FD6">
      <w:pPr>
        <w:widowControl w:val="0"/>
        <w:tabs>
          <w:tab w:val="left" w:pos="2880"/>
        </w:tabs>
        <w:suppressAutoHyphens/>
        <w:jc w:val="center"/>
        <w:rPr>
          <w:b/>
          <w:sz w:val="26"/>
          <w:szCs w:val="26"/>
        </w:rPr>
      </w:pPr>
    </w:p>
    <w:p w:rsidR="005D3FD6" w:rsidRDefault="002A486C" w:rsidP="00976F35">
      <w:pPr>
        <w:jc w:val="both"/>
        <w:rPr>
          <w:sz w:val="26"/>
          <w:szCs w:val="26"/>
        </w:rPr>
      </w:pPr>
      <w:r>
        <w:rPr>
          <w:sz w:val="26"/>
          <w:szCs w:val="26"/>
        </w:rPr>
        <w:t xml:space="preserve">1. Информация </w:t>
      </w:r>
      <w:r w:rsidR="00E915F9">
        <w:rPr>
          <w:sz w:val="26"/>
          <w:szCs w:val="26"/>
        </w:rPr>
        <w:t>Р</w:t>
      </w:r>
      <w:r>
        <w:rPr>
          <w:sz w:val="26"/>
          <w:szCs w:val="26"/>
        </w:rPr>
        <w:t>евизионной комиссии муниципального образования муниципального района «Сосногорск».</w:t>
      </w:r>
    </w:p>
    <w:p w:rsidR="005D3FD6" w:rsidRPr="00E915F9" w:rsidRDefault="00E915F9" w:rsidP="00976F35">
      <w:pPr>
        <w:tabs>
          <w:tab w:val="left" w:pos="3330"/>
        </w:tabs>
        <w:jc w:val="both"/>
        <w:rPr>
          <w:sz w:val="26"/>
          <w:szCs w:val="26"/>
        </w:rPr>
      </w:pPr>
      <w:r w:rsidRPr="00E915F9">
        <w:rPr>
          <w:sz w:val="26"/>
          <w:szCs w:val="26"/>
        </w:rPr>
        <w:t xml:space="preserve">2. </w:t>
      </w:r>
      <w:r>
        <w:rPr>
          <w:sz w:val="26"/>
          <w:szCs w:val="26"/>
        </w:rPr>
        <w:t>Информация Ревизионной комиссии муниципального образования муниципального района «Сосногорск».</w:t>
      </w:r>
    </w:p>
    <w:p w:rsidR="005D3FD6" w:rsidRDefault="005D3FD6" w:rsidP="005D3FD6">
      <w:pPr>
        <w:widowControl w:val="0"/>
        <w:tabs>
          <w:tab w:val="left" w:pos="3060"/>
        </w:tabs>
        <w:suppressAutoHyphens/>
        <w:jc w:val="center"/>
        <w:rPr>
          <w:b/>
          <w:sz w:val="26"/>
          <w:szCs w:val="26"/>
          <w:u w:val="single"/>
        </w:rPr>
      </w:pPr>
    </w:p>
    <w:p w:rsidR="00191E6F" w:rsidRDefault="00191E6F" w:rsidP="005D3FD6">
      <w:pPr>
        <w:widowControl w:val="0"/>
        <w:tabs>
          <w:tab w:val="left" w:pos="3060"/>
        </w:tabs>
        <w:suppressAutoHyphens/>
        <w:jc w:val="center"/>
        <w:rPr>
          <w:b/>
          <w:sz w:val="26"/>
          <w:szCs w:val="26"/>
          <w:u w:val="single"/>
        </w:rPr>
      </w:pPr>
    </w:p>
    <w:p w:rsidR="00191E6F" w:rsidRDefault="00191E6F" w:rsidP="005D3FD6">
      <w:pPr>
        <w:widowControl w:val="0"/>
        <w:tabs>
          <w:tab w:val="left" w:pos="3060"/>
        </w:tabs>
        <w:suppressAutoHyphens/>
        <w:jc w:val="center"/>
        <w:rPr>
          <w:b/>
          <w:sz w:val="26"/>
          <w:szCs w:val="26"/>
          <w:u w:val="single"/>
        </w:rPr>
      </w:pPr>
    </w:p>
    <w:p w:rsidR="00191E6F" w:rsidRDefault="00191E6F" w:rsidP="005D3FD6">
      <w:pPr>
        <w:widowControl w:val="0"/>
        <w:tabs>
          <w:tab w:val="left" w:pos="3060"/>
        </w:tabs>
        <w:suppressAutoHyphens/>
        <w:jc w:val="center"/>
        <w:rPr>
          <w:b/>
          <w:sz w:val="26"/>
          <w:szCs w:val="26"/>
          <w:u w:val="single"/>
        </w:rPr>
      </w:pPr>
    </w:p>
    <w:p w:rsidR="00191E6F" w:rsidRDefault="00191E6F" w:rsidP="005D3FD6">
      <w:pPr>
        <w:widowControl w:val="0"/>
        <w:tabs>
          <w:tab w:val="left" w:pos="3060"/>
        </w:tabs>
        <w:suppressAutoHyphens/>
        <w:jc w:val="center"/>
        <w:rPr>
          <w:b/>
          <w:sz w:val="26"/>
          <w:szCs w:val="26"/>
          <w:u w:val="single"/>
        </w:rPr>
      </w:pPr>
    </w:p>
    <w:p w:rsidR="00191E6F" w:rsidRDefault="00191E6F" w:rsidP="005D3FD6">
      <w:pPr>
        <w:widowControl w:val="0"/>
        <w:tabs>
          <w:tab w:val="left" w:pos="3060"/>
        </w:tabs>
        <w:suppressAutoHyphens/>
        <w:jc w:val="center"/>
        <w:rPr>
          <w:b/>
          <w:sz w:val="26"/>
          <w:szCs w:val="26"/>
          <w:u w:val="single"/>
        </w:rPr>
      </w:pPr>
    </w:p>
    <w:p w:rsidR="00191E6F" w:rsidRDefault="00191E6F" w:rsidP="005D3FD6">
      <w:pPr>
        <w:widowControl w:val="0"/>
        <w:tabs>
          <w:tab w:val="left" w:pos="3060"/>
        </w:tabs>
        <w:suppressAutoHyphens/>
        <w:jc w:val="center"/>
        <w:rPr>
          <w:b/>
          <w:sz w:val="26"/>
          <w:szCs w:val="26"/>
          <w:u w:val="single"/>
        </w:rPr>
      </w:pPr>
    </w:p>
    <w:p w:rsidR="00191E6F" w:rsidRDefault="00191E6F" w:rsidP="005D3FD6">
      <w:pPr>
        <w:widowControl w:val="0"/>
        <w:tabs>
          <w:tab w:val="left" w:pos="3060"/>
        </w:tabs>
        <w:suppressAutoHyphens/>
        <w:jc w:val="center"/>
        <w:rPr>
          <w:b/>
          <w:sz w:val="26"/>
          <w:szCs w:val="26"/>
          <w:u w:val="single"/>
        </w:rPr>
      </w:pPr>
    </w:p>
    <w:p w:rsidR="00191E6F" w:rsidRDefault="00191E6F" w:rsidP="005D3FD6">
      <w:pPr>
        <w:widowControl w:val="0"/>
        <w:tabs>
          <w:tab w:val="left" w:pos="3060"/>
        </w:tabs>
        <w:suppressAutoHyphens/>
        <w:jc w:val="center"/>
        <w:rPr>
          <w:b/>
          <w:sz w:val="26"/>
          <w:szCs w:val="26"/>
          <w:u w:val="single"/>
        </w:rPr>
      </w:pPr>
    </w:p>
    <w:p w:rsidR="00191E6F" w:rsidRDefault="00191E6F" w:rsidP="005D3FD6">
      <w:pPr>
        <w:widowControl w:val="0"/>
        <w:tabs>
          <w:tab w:val="left" w:pos="3060"/>
        </w:tabs>
        <w:suppressAutoHyphens/>
        <w:jc w:val="center"/>
        <w:rPr>
          <w:b/>
          <w:sz w:val="26"/>
          <w:szCs w:val="26"/>
          <w:u w:val="single"/>
        </w:rPr>
      </w:pPr>
    </w:p>
    <w:p w:rsidR="005D3FD6" w:rsidRDefault="005D3FD6" w:rsidP="005D3FD6">
      <w:pPr>
        <w:widowControl w:val="0"/>
        <w:tabs>
          <w:tab w:val="left" w:pos="3060"/>
        </w:tabs>
        <w:suppressAutoHyphens/>
        <w:jc w:val="center"/>
        <w:rPr>
          <w:b/>
          <w:sz w:val="26"/>
          <w:szCs w:val="26"/>
          <w:u w:val="single"/>
        </w:rPr>
      </w:pPr>
      <w:r>
        <w:rPr>
          <w:b/>
          <w:sz w:val="26"/>
          <w:szCs w:val="26"/>
          <w:u w:val="single"/>
        </w:rPr>
        <w:lastRenderedPageBreak/>
        <w:t>РАЗДЕЛ ВТОРОЙ</w:t>
      </w:r>
    </w:p>
    <w:p w:rsidR="005D3FD6" w:rsidRPr="000F2C1D" w:rsidRDefault="005D3FD6" w:rsidP="005D3FD6">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sidRPr="000F2C1D">
        <w:rPr>
          <w:rFonts w:ascii="Times New Roman" w:hAnsi="Times New Roman" w:cs="Times New Roman"/>
        </w:rPr>
        <w:t>ПОСТАНОВЛЕНИЕ</w:t>
      </w:r>
    </w:p>
    <w:p w:rsidR="005D3FD6" w:rsidRPr="000F2C1D" w:rsidRDefault="005D3FD6" w:rsidP="005D3F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sidRPr="000F2C1D">
        <w:rPr>
          <w:sz w:val="26"/>
          <w:szCs w:val="26"/>
          <w:u w:val="single"/>
        </w:rPr>
        <w:t>от «</w:t>
      </w:r>
      <w:r w:rsidR="004A2DC0">
        <w:rPr>
          <w:sz w:val="26"/>
          <w:szCs w:val="26"/>
          <w:u w:val="single"/>
        </w:rPr>
        <w:t>17</w:t>
      </w:r>
      <w:r w:rsidRPr="000F2C1D">
        <w:rPr>
          <w:sz w:val="26"/>
          <w:szCs w:val="26"/>
          <w:u w:val="single"/>
        </w:rPr>
        <w:t xml:space="preserve">» </w:t>
      </w:r>
      <w:r w:rsidR="004A2DC0">
        <w:rPr>
          <w:sz w:val="26"/>
          <w:szCs w:val="26"/>
          <w:u w:val="single"/>
        </w:rPr>
        <w:t>июня</w:t>
      </w:r>
      <w:r>
        <w:rPr>
          <w:sz w:val="26"/>
          <w:szCs w:val="26"/>
          <w:u w:val="single"/>
        </w:rPr>
        <w:t xml:space="preserve"> </w:t>
      </w:r>
      <w:r w:rsidRPr="000F2C1D">
        <w:rPr>
          <w:sz w:val="26"/>
          <w:szCs w:val="26"/>
          <w:u w:val="single"/>
        </w:rPr>
        <w:t>2019 г.</w:t>
      </w:r>
      <w:r w:rsidRPr="000F2C1D">
        <w:rPr>
          <w:sz w:val="26"/>
          <w:szCs w:val="26"/>
        </w:rPr>
        <w:t xml:space="preserve">                                                                                                          </w:t>
      </w:r>
      <w:r>
        <w:rPr>
          <w:sz w:val="26"/>
          <w:szCs w:val="26"/>
        </w:rPr>
        <w:t xml:space="preserve">  </w:t>
      </w:r>
      <w:r w:rsidR="000E752A">
        <w:rPr>
          <w:sz w:val="26"/>
          <w:szCs w:val="26"/>
        </w:rPr>
        <w:t xml:space="preserve">  </w:t>
      </w:r>
      <w:r>
        <w:rPr>
          <w:sz w:val="26"/>
          <w:szCs w:val="26"/>
        </w:rPr>
        <w:t xml:space="preserve">      </w:t>
      </w:r>
      <w:r w:rsidRPr="000F2C1D">
        <w:rPr>
          <w:sz w:val="26"/>
          <w:szCs w:val="26"/>
          <w:u w:val="single"/>
        </w:rPr>
        <w:t xml:space="preserve">№ </w:t>
      </w:r>
      <w:r w:rsidR="004A2DC0">
        <w:rPr>
          <w:sz w:val="26"/>
          <w:szCs w:val="26"/>
          <w:u w:val="single"/>
        </w:rPr>
        <w:t>1317</w:t>
      </w:r>
      <w:r w:rsidRPr="000F2C1D">
        <w:rPr>
          <w:b/>
          <w:sz w:val="26"/>
          <w:szCs w:val="26"/>
        </w:rPr>
        <w:t xml:space="preserve">     </w:t>
      </w:r>
    </w:p>
    <w:tbl>
      <w:tblPr>
        <w:tblW w:w="0" w:type="auto"/>
        <w:tblInd w:w="108" w:type="dxa"/>
        <w:tblLook w:val="04A0"/>
      </w:tblPr>
      <w:tblGrid>
        <w:gridCol w:w="3190"/>
        <w:gridCol w:w="3190"/>
        <w:gridCol w:w="3259"/>
      </w:tblGrid>
      <w:tr w:rsidR="005D3FD6" w:rsidRPr="000F2C1D" w:rsidTr="001B2B42">
        <w:tc>
          <w:tcPr>
            <w:tcW w:w="3190" w:type="dxa"/>
            <w:shd w:val="clear" w:color="auto" w:fill="auto"/>
          </w:tcPr>
          <w:p w:rsidR="005D3FD6" w:rsidRPr="000F2C1D" w:rsidRDefault="005D3FD6" w:rsidP="001B2B42">
            <w:pPr>
              <w:rPr>
                <w:rFonts w:eastAsia="SimSun"/>
                <w:b/>
                <w:sz w:val="26"/>
                <w:szCs w:val="26"/>
                <w:lang w:eastAsia="zh-CN"/>
              </w:rPr>
            </w:pPr>
            <w:r w:rsidRPr="000F2C1D">
              <w:rPr>
                <w:sz w:val="26"/>
                <w:szCs w:val="26"/>
              </w:rPr>
              <w:t xml:space="preserve">г. Сосногорск </w:t>
            </w:r>
            <w:r w:rsidRPr="000F2C1D">
              <w:rPr>
                <w:b/>
                <w:sz w:val="26"/>
                <w:szCs w:val="26"/>
              </w:rPr>
              <w:t xml:space="preserve">  </w:t>
            </w:r>
          </w:p>
        </w:tc>
        <w:tc>
          <w:tcPr>
            <w:tcW w:w="3190" w:type="dxa"/>
            <w:shd w:val="clear" w:color="auto" w:fill="auto"/>
          </w:tcPr>
          <w:p w:rsidR="005D3FD6" w:rsidRPr="000F2C1D" w:rsidRDefault="005D3FD6" w:rsidP="001B2B42">
            <w:pPr>
              <w:jc w:val="center"/>
              <w:rPr>
                <w:rFonts w:eastAsia="SimSun"/>
                <w:b/>
                <w:sz w:val="26"/>
                <w:szCs w:val="26"/>
                <w:lang w:eastAsia="zh-CN"/>
              </w:rPr>
            </w:pPr>
          </w:p>
        </w:tc>
        <w:tc>
          <w:tcPr>
            <w:tcW w:w="3259" w:type="dxa"/>
            <w:shd w:val="clear" w:color="auto" w:fill="auto"/>
          </w:tcPr>
          <w:p w:rsidR="005D3FD6" w:rsidRPr="000F2C1D" w:rsidRDefault="005D3FD6" w:rsidP="001B2B42">
            <w:pPr>
              <w:jc w:val="center"/>
              <w:rPr>
                <w:rFonts w:eastAsia="SimSun"/>
                <w:b/>
                <w:sz w:val="26"/>
                <w:szCs w:val="26"/>
                <w:lang w:eastAsia="zh-CN"/>
              </w:rPr>
            </w:pPr>
          </w:p>
        </w:tc>
      </w:tr>
    </w:tbl>
    <w:p w:rsidR="001B2B42" w:rsidRPr="00C032D9" w:rsidRDefault="001B2B42" w:rsidP="001B2B42">
      <w:pPr>
        <w:jc w:val="center"/>
        <w:rPr>
          <w:b/>
          <w:bCs/>
          <w:sz w:val="26"/>
          <w:szCs w:val="26"/>
        </w:rPr>
      </w:pPr>
      <w:r w:rsidRPr="00C032D9">
        <w:rPr>
          <w:b/>
          <w:bCs/>
          <w:sz w:val="26"/>
          <w:szCs w:val="26"/>
        </w:rPr>
        <w:t>О внесении изменений в постановление администрации муниципального района «Сосногорск» от 25.12.2017 № 1783 «О муниципальной программе муниципального образования  муниципального района «Сосногорск»</w:t>
      </w:r>
    </w:p>
    <w:p w:rsidR="001B2B42" w:rsidRPr="00C032D9" w:rsidRDefault="001B2B42" w:rsidP="001B2B42">
      <w:pPr>
        <w:jc w:val="center"/>
        <w:rPr>
          <w:b/>
          <w:bCs/>
          <w:sz w:val="26"/>
          <w:szCs w:val="26"/>
        </w:rPr>
      </w:pPr>
      <w:r w:rsidRPr="00C032D9">
        <w:rPr>
          <w:b/>
          <w:bCs/>
          <w:sz w:val="26"/>
          <w:szCs w:val="26"/>
        </w:rPr>
        <w:t xml:space="preserve"> «Развитие образования»</w:t>
      </w:r>
    </w:p>
    <w:p w:rsidR="001B2B42" w:rsidRPr="00C032D9" w:rsidRDefault="001B2B42" w:rsidP="001B2B42">
      <w:pPr>
        <w:jc w:val="both"/>
        <w:rPr>
          <w:bCs/>
          <w:sz w:val="26"/>
          <w:szCs w:val="26"/>
        </w:rPr>
      </w:pPr>
      <w:r w:rsidRPr="00C032D9">
        <w:rPr>
          <w:bCs/>
          <w:sz w:val="26"/>
          <w:szCs w:val="26"/>
        </w:rPr>
        <w:tab/>
        <w:t>Руководствуясь ст.179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в целях реализации Стратегии муниципального образования муниципального района «Сосногорск», п</w:t>
      </w:r>
      <w:r w:rsidRPr="00C032D9">
        <w:rPr>
          <w:sz w:val="26"/>
          <w:szCs w:val="26"/>
        </w:rPr>
        <w:t>овышения доступности, качества и эффективности системы образования с учетом потребности граждан, общества, государства,</w:t>
      </w:r>
      <w:r w:rsidRPr="00C032D9">
        <w:rPr>
          <w:bCs/>
          <w:sz w:val="26"/>
          <w:szCs w:val="26"/>
        </w:rPr>
        <w:t xml:space="preserve"> Администрация муниципального района «Сосногорск»</w:t>
      </w:r>
    </w:p>
    <w:p w:rsidR="001B2B42" w:rsidRPr="00C032D9" w:rsidRDefault="001B2B42" w:rsidP="001B2B42">
      <w:pPr>
        <w:jc w:val="center"/>
        <w:rPr>
          <w:b/>
          <w:bCs/>
          <w:sz w:val="26"/>
          <w:szCs w:val="26"/>
        </w:rPr>
      </w:pPr>
      <w:r w:rsidRPr="00C032D9">
        <w:rPr>
          <w:b/>
          <w:bCs/>
          <w:sz w:val="26"/>
          <w:szCs w:val="26"/>
        </w:rPr>
        <w:t>ПОСТАНОВЛЯЕТ:</w:t>
      </w:r>
    </w:p>
    <w:p w:rsidR="001B2B42" w:rsidRPr="00C032D9" w:rsidRDefault="001B2B42" w:rsidP="005F4B29">
      <w:pPr>
        <w:ind w:firstLine="708"/>
        <w:jc w:val="both"/>
        <w:rPr>
          <w:bCs/>
          <w:sz w:val="26"/>
          <w:szCs w:val="26"/>
        </w:rPr>
      </w:pPr>
      <w:r w:rsidRPr="00C032D9">
        <w:rPr>
          <w:bCs/>
          <w:sz w:val="26"/>
          <w:szCs w:val="26"/>
        </w:rPr>
        <w:t>1. Таблицу № 1 к постановлению администрации муниципального района «Сосногорск» от 25.12.2017 № 1783 «О</w:t>
      </w:r>
      <w:r w:rsidR="005F4B29">
        <w:rPr>
          <w:bCs/>
          <w:sz w:val="26"/>
          <w:szCs w:val="26"/>
        </w:rPr>
        <w:t xml:space="preserve"> </w:t>
      </w:r>
      <w:r w:rsidRPr="00C032D9">
        <w:rPr>
          <w:bCs/>
          <w:sz w:val="26"/>
          <w:szCs w:val="26"/>
        </w:rPr>
        <w:t>муниципальной программе муниципального образования муниципального района «Сосногорск» «Развитие образования, изложить в новой редакции согласно приложению к настоящему постановлению.</w:t>
      </w:r>
    </w:p>
    <w:p w:rsidR="001B2B42" w:rsidRPr="00C032D9" w:rsidRDefault="001B2B42" w:rsidP="005F4B29">
      <w:pPr>
        <w:ind w:firstLine="708"/>
        <w:jc w:val="both"/>
        <w:rPr>
          <w:bCs/>
          <w:sz w:val="26"/>
          <w:szCs w:val="26"/>
        </w:rPr>
      </w:pPr>
      <w:r w:rsidRPr="00C032D9">
        <w:rPr>
          <w:bCs/>
          <w:sz w:val="26"/>
          <w:szCs w:val="26"/>
        </w:rPr>
        <w:t xml:space="preserve">2. </w:t>
      </w:r>
      <w:r w:rsidR="00A229A2">
        <w:rPr>
          <w:bCs/>
          <w:sz w:val="26"/>
          <w:szCs w:val="26"/>
        </w:rPr>
        <w:t xml:space="preserve"> </w:t>
      </w:r>
      <w:r w:rsidRPr="00C032D9">
        <w:rPr>
          <w:bCs/>
          <w:sz w:val="26"/>
          <w:szCs w:val="26"/>
        </w:rPr>
        <w:t>Настоящее постановление вступает  в силу со дня его  официального опубликования.</w:t>
      </w:r>
    </w:p>
    <w:p w:rsidR="001B2B42" w:rsidRPr="00C032D9" w:rsidRDefault="001B2B42" w:rsidP="005F4B29">
      <w:pPr>
        <w:ind w:firstLine="708"/>
        <w:jc w:val="both"/>
        <w:rPr>
          <w:bCs/>
          <w:sz w:val="26"/>
          <w:szCs w:val="26"/>
        </w:rPr>
      </w:pPr>
      <w:r w:rsidRPr="00C032D9">
        <w:rPr>
          <w:bCs/>
          <w:sz w:val="26"/>
          <w:szCs w:val="26"/>
        </w:rPr>
        <w:t xml:space="preserve">3. </w:t>
      </w:r>
      <w:proofErr w:type="gramStart"/>
      <w:r w:rsidRPr="00C032D9">
        <w:rPr>
          <w:bCs/>
          <w:sz w:val="26"/>
          <w:szCs w:val="26"/>
        </w:rPr>
        <w:t>Контроль за</w:t>
      </w:r>
      <w:proofErr w:type="gramEnd"/>
      <w:r w:rsidRPr="00C032D9">
        <w:rPr>
          <w:bCs/>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1B2B42" w:rsidRPr="00C032D9" w:rsidRDefault="001B2B42" w:rsidP="005F4B29">
      <w:pPr>
        <w:jc w:val="right"/>
        <w:rPr>
          <w:bCs/>
          <w:sz w:val="26"/>
          <w:szCs w:val="26"/>
        </w:rPr>
      </w:pPr>
      <w:r w:rsidRPr="00C032D9">
        <w:rPr>
          <w:bCs/>
          <w:sz w:val="26"/>
          <w:szCs w:val="26"/>
        </w:rPr>
        <w:t>Глава муниципального района «Сосногорск» -</w:t>
      </w:r>
    </w:p>
    <w:p w:rsidR="001B2B42" w:rsidRPr="00C032D9" w:rsidRDefault="001B2B42" w:rsidP="005F4B29">
      <w:pPr>
        <w:jc w:val="right"/>
        <w:rPr>
          <w:sz w:val="26"/>
          <w:szCs w:val="26"/>
        </w:rPr>
      </w:pPr>
      <w:r w:rsidRPr="00C032D9">
        <w:rPr>
          <w:bCs/>
          <w:sz w:val="26"/>
          <w:szCs w:val="26"/>
        </w:rPr>
        <w:t>руководитель администрации  С.В. Дегтяренко</w:t>
      </w:r>
    </w:p>
    <w:p w:rsidR="001B2B42" w:rsidRPr="00C032D9" w:rsidRDefault="001B2B42" w:rsidP="001B2B42">
      <w:pPr>
        <w:jc w:val="right"/>
        <w:rPr>
          <w:sz w:val="26"/>
          <w:szCs w:val="26"/>
        </w:rPr>
      </w:pPr>
    </w:p>
    <w:p w:rsidR="001B2B42" w:rsidRPr="00C032D9" w:rsidRDefault="001B2B42" w:rsidP="001B2B42">
      <w:pPr>
        <w:rPr>
          <w:sz w:val="26"/>
          <w:szCs w:val="26"/>
        </w:rPr>
      </w:pPr>
    </w:p>
    <w:p w:rsidR="001B2B42" w:rsidRDefault="001B2B42" w:rsidP="001B2B42">
      <w:bookmarkStart w:id="0" w:name="Par2560"/>
      <w:bookmarkStart w:id="1" w:name="Par2630"/>
      <w:bookmarkEnd w:id="0"/>
      <w:bookmarkEnd w:id="1"/>
    </w:p>
    <w:p w:rsidR="001B2B42" w:rsidRDefault="001B2B42" w:rsidP="001B2B42">
      <w:pPr>
        <w:jc w:val="right"/>
      </w:pPr>
    </w:p>
    <w:p w:rsidR="001B2B42" w:rsidRDefault="001B2B42" w:rsidP="001B2B42">
      <w:pPr>
        <w:jc w:val="right"/>
      </w:pPr>
    </w:p>
    <w:p w:rsidR="001B2B42" w:rsidRDefault="001B2B42" w:rsidP="001B2B42">
      <w:pPr>
        <w:jc w:val="right"/>
        <w:sectPr w:rsidR="001B2B42" w:rsidSect="00DB7951">
          <w:footerReference w:type="default" r:id="rId9"/>
          <w:pgSz w:w="11906" w:h="16838"/>
          <w:pgMar w:top="567" w:right="567" w:bottom="567" w:left="567" w:header="709" w:footer="709" w:gutter="0"/>
          <w:pgNumType w:start="0"/>
          <w:cols w:space="708"/>
          <w:docGrid w:linePitch="360"/>
        </w:sectPr>
      </w:pPr>
    </w:p>
    <w:p w:rsidR="001B2B42" w:rsidRPr="00191E6F" w:rsidRDefault="001B2B42" w:rsidP="00191E6F">
      <w:pPr>
        <w:pStyle w:val="ConsPlusNormal0"/>
        <w:jc w:val="right"/>
        <w:rPr>
          <w:sz w:val="22"/>
          <w:szCs w:val="22"/>
        </w:rPr>
      </w:pPr>
      <w:r w:rsidRPr="00191E6F">
        <w:rPr>
          <w:sz w:val="22"/>
          <w:szCs w:val="22"/>
        </w:rPr>
        <w:lastRenderedPageBreak/>
        <w:t xml:space="preserve">Приложение </w:t>
      </w:r>
    </w:p>
    <w:p w:rsidR="001B2B42" w:rsidRPr="00191E6F" w:rsidRDefault="001B2B42" w:rsidP="00191E6F">
      <w:pPr>
        <w:pStyle w:val="ConsPlusNormal0"/>
        <w:jc w:val="right"/>
        <w:rPr>
          <w:sz w:val="22"/>
          <w:szCs w:val="22"/>
        </w:rPr>
      </w:pPr>
      <w:r w:rsidRPr="00191E6F">
        <w:rPr>
          <w:sz w:val="22"/>
          <w:szCs w:val="22"/>
        </w:rPr>
        <w:t xml:space="preserve">к постановлению администрации </w:t>
      </w:r>
    </w:p>
    <w:p w:rsidR="001B2B42" w:rsidRPr="00191E6F" w:rsidRDefault="001B2B42" w:rsidP="00191E6F">
      <w:pPr>
        <w:pStyle w:val="ConsPlusNormal0"/>
        <w:jc w:val="right"/>
        <w:rPr>
          <w:sz w:val="22"/>
          <w:szCs w:val="22"/>
        </w:rPr>
      </w:pPr>
      <w:r w:rsidRPr="00191E6F">
        <w:rPr>
          <w:sz w:val="22"/>
          <w:szCs w:val="22"/>
        </w:rPr>
        <w:t xml:space="preserve">муниципального района «Сосногорск» </w:t>
      </w:r>
    </w:p>
    <w:p w:rsidR="001B2B42" w:rsidRPr="00191E6F" w:rsidRDefault="001B2B42" w:rsidP="00191E6F">
      <w:pPr>
        <w:pStyle w:val="ConsPlusNormal0"/>
        <w:jc w:val="right"/>
        <w:rPr>
          <w:sz w:val="22"/>
          <w:szCs w:val="22"/>
        </w:rPr>
      </w:pPr>
      <w:bookmarkStart w:id="2" w:name="_GoBack"/>
      <w:bookmarkEnd w:id="2"/>
      <w:r w:rsidRPr="00191E6F">
        <w:rPr>
          <w:sz w:val="22"/>
          <w:szCs w:val="22"/>
        </w:rPr>
        <w:t>от 17.06.2019 № 1317</w:t>
      </w:r>
    </w:p>
    <w:p w:rsidR="001B2B42" w:rsidRPr="00191E6F" w:rsidRDefault="001B2B42" w:rsidP="00191E6F">
      <w:pPr>
        <w:pStyle w:val="ConsPlusNormal0"/>
        <w:jc w:val="right"/>
        <w:rPr>
          <w:sz w:val="22"/>
          <w:szCs w:val="22"/>
        </w:rPr>
      </w:pPr>
      <w:r w:rsidRPr="00191E6F">
        <w:rPr>
          <w:sz w:val="22"/>
          <w:szCs w:val="22"/>
        </w:rPr>
        <w:t>Таблица 1</w:t>
      </w:r>
    </w:p>
    <w:p w:rsidR="001B2B42" w:rsidRPr="00191E6F" w:rsidRDefault="001B2B42" w:rsidP="00191E6F">
      <w:pPr>
        <w:pStyle w:val="ConsPlusNormal0"/>
        <w:jc w:val="right"/>
        <w:rPr>
          <w:sz w:val="22"/>
          <w:szCs w:val="22"/>
        </w:rPr>
      </w:pPr>
      <w:r w:rsidRPr="00191E6F">
        <w:rPr>
          <w:sz w:val="22"/>
          <w:szCs w:val="22"/>
        </w:rPr>
        <w:t>к муниципальной программе</w:t>
      </w:r>
    </w:p>
    <w:p w:rsidR="001B2B42" w:rsidRPr="00191E6F" w:rsidRDefault="001B2B42" w:rsidP="00191E6F">
      <w:pPr>
        <w:pStyle w:val="ConsPlusNormal0"/>
        <w:jc w:val="right"/>
        <w:rPr>
          <w:sz w:val="22"/>
          <w:szCs w:val="22"/>
        </w:rPr>
      </w:pPr>
      <w:r w:rsidRPr="00191E6F">
        <w:rPr>
          <w:sz w:val="22"/>
          <w:szCs w:val="22"/>
        </w:rPr>
        <w:t>муниципального образования</w:t>
      </w:r>
    </w:p>
    <w:p w:rsidR="001B2B42" w:rsidRPr="00191E6F" w:rsidRDefault="001B2B42" w:rsidP="00191E6F">
      <w:pPr>
        <w:pStyle w:val="ConsPlusNormal0"/>
        <w:jc w:val="right"/>
        <w:rPr>
          <w:sz w:val="22"/>
          <w:szCs w:val="22"/>
        </w:rPr>
      </w:pPr>
      <w:r w:rsidRPr="00191E6F">
        <w:rPr>
          <w:sz w:val="22"/>
          <w:szCs w:val="22"/>
        </w:rPr>
        <w:t>муниципального района «Сосногорск»</w:t>
      </w:r>
    </w:p>
    <w:p w:rsidR="001B2B42" w:rsidRPr="00191E6F" w:rsidRDefault="001B2B42" w:rsidP="00191E6F">
      <w:pPr>
        <w:pStyle w:val="ConsPlusNormal0"/>
        <w:jc w:val="right"/>
        <w:rPr>
          <w:sz w:val="22"/>
          <w:szCs w:val="22"/>
        </w:rPr>
      </w:pPr>
      <w:r w:rsidRPr="00191E6F">
        <w:rPr>
          <w:sz w:val="22"/>
          <w:szCs w:val="22"/>
        </w:rPr>
        <w:t>«Развитие образования»</w:t>
      </w:r>
    </w:p>
    <w:p w:rsidR="001B2B42" w:rsidRPr="00191E6F" w:rsidRDefault="001B2B42" w:rsidP="00191E6F">
      <w:pPr>
        <w:pStyle w:val="ConsPlusNormal0"/>
        <w:jc w:val="right"/>
        <w:rPr>
          <w:sz w:val="22"/>
          <w:szCs w:val="22"/>
        </w:rPr>
      </w:pPr>
      <w:r w:rsidRPr="00191E6F">
        <w:rPr>
          <w:sz w:val="22"/>
          <w:szCs w:val="22"/>
        </w:rPr>
        <w:t>(приложение)</w:t>
      </w:r>
    </w:p>
    <w:p w:rsidR="001B2B42" w:rsidRPr="0072476C" w:rsidRDefault="001B2B42" w:rsidP="00191E6F">
      <w:pPr>
        <w:pStyle w:val="ConsPlusNormal0"/>
      </w:pPr>
    </w:p>
    <w:p w:rsidR="001B2B42" w:rsidRPr="0072476C" w:rsidRDefault="001B2B42" w:rsidP="001B2B42">
      <w:pPr>
        <w:jc w:val="center"/>
        <w:rPr>
          <w:rFonts w:eastAsia="Calibri"/>
          <w:b/>
          <w:bCs/>
        </w:rPr>
      </w:pPr>
      <w:r w:rsidRPr="0072476C">
        <w:rPr>
          <w:rFonts w:eastAsia="Calibri"/>
          <w:b/>
          <w:bCs/>
        </w:rPr>
        <w:t>Сведения о показателях (индикаторах) муниципальной программы, подпрограмм муниципальной программы</w:t>
      </w:r>
    </w:p>
    <w:p w:rsidR="001B2B42" w:rsidRPr="0072476C" w:rsidRDefault="001B2B42" w:rsidP="001B2B42">
      <w:pPr>
        <w:jc w:val="center"/>
        <w:rPr>
          <w:b/>
          <w:bCs/>
        </w:rPr>
      </w:pPr>
    </w:p>
    <w:tbl>
      <w:tblPr>
        <w:tblW w:w="1559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260"/>
        <w:gridCol w:w="1309"/>
        <w:gridCol w:w="803"/>
        <w:gridCol w:w="992"/>
        <w:gridCol w:w="1114"/>
        <w:gridCol w:w="1114"/>
        <w:gridCol w:w="1114"/>
        <w:gridCol w:w="1114"/>
        <w:gridCol w:w="1114"/>
        <w:gridCol w:w="951"/>
        <w:gridCol w:w="971"/>
        <w:gridCol w:w="886"/>
      </w:tblGrid>
      <w:tr w:rsidR="001B2B42" w:rsidRPr="00191E6F" w:rsidTr="001B2B42">
        <w:tc>
          <w:tcPr>
            <w:tcW w:w="851" w:type="dxa"/>
            <w:vMerge w:val="restart"/>
            <w:vAlign w:val="center"/>
          </w:tcPr>
          <w:p w:rsidR="001B2B42" w:rsidRPr="00191E6F" w:rsidRDefault="001B2B42" w:rsidP="001B2B42">
            <w:pPr>
              <w:jc w:val="center"/>
              <w:rPr>
                <w:sz w:val="18"/>
                <w:szCs w:val="18"/>
              </w:rPr>
            </w:pPr>
            <w:r w:rsidRPr="00191E6F">
              <w:rPr>
                <w:sz w:val="18"/>
                <w:szCs w:val="18"/>
              </w:rPr>
              <w:t xml:space="preserve">№ </w:t>
            </w:r>
            <w:proofErr w:type="spellStart"/>
            <w:proofErr w:type="gramStart"/>
            <w:r w:rsidRPr="00191E6F">
              <w:rPr>
                <w:sz w:val="18"/>
                <w:szCs w:val="18"/>
              </w:rPr>
              <w:t>п</w:t>
            </w:r>
            <w:proofErr w:type="spellEnd"/>
            <w:proofErr w:type="gramEnd"/>
            <w:r w:rsidRPr="00191E6F">
              <w:rPr>
                <w:sz w:val="18"/>
                <w:szCs w:val="18"/>
              </w:rPr>
              <w:t>/</w:t>
            </w:r>
            <w:proofErr w:type="spellStart"/>
            <w:r w:rsidRPr="00191E6F">
              <w:rPr>
                <w:sz w:val="18"/>
                <w:szCs w:val="18"/>
              </w:rPr>
              <w:t>п</w:t>
            </w:r>
            <w:proofErr w:type="spellEnd"/>
          </w:p>
        </w:tc>
        <w:tc>
          <w:tcPr>
            <w:tcW w:w="3260" w:type="dxa"/>
            <w:vMerge w:val="restart"/>
            <w:vAlign w:val="center"/>
          </w:tcPr>
          <w:p w:rsidR="001B2B42" w:rsidRPr="00191E6F" w:rsidRDefault="001B2B42" w:rsidP="001B2B42">
            <w:pPr>
              <w:jc w:val="center"/>
              <w:rPr>
                <w:sz w:val="18"/>
                <w:szCs w:val="18"/>
              </w:rPr>
            </w:pPr>
            <w:r w:rsidRPr="00191E6F">
              <w:rPr>
                <w:sz w:val="18"/>
                <w:szCs w:val="18"/>
              </w:rPr>
              <w:t>Наименование показател</w:t>
            </w:r>
            <w:proofErr w:type="gramStart"/>
            <w:r w:rsidRPr="00191E6F">
              <w:rPr>
                <w:sz w:val="18"/>
                <w:szCs w:val="18"/>
              </w:rPr>
              <w:t>я(</w:t>
            </w:r>
            <w:proofErr w:type="gramEnd"/>
            <w:r w:rsidRPr="00191E6F">
              <w:rPr>
                <w:sz w:val="18"/>
                <w:szCs w:val="18"/>
              </w:rPr>
              <w:t>индикатора)</w:t>
            </w:r>
          </w:p>
        </w:tc>
        <w:tc>
          <w:tcPr>
            <w:tcW w:w="1309" w:type="dxa"/>
            <w:vMerge w:val="restart"/>
            <w:vAlign w:val="center"/>
          </w:tcPr>
          <w:p w:rsidR="001B2B42" w:rsidRPr="00191E6F" w:rsidRDefault="001B2B42" w:rsidP="001B2B42">
            <w:pPr>
              <w:jc w:val="center"/>
              <w:rPr>
                <w:sz w:val="18"/>
                <w:szCs w:val="18"/>
              </w:rPr>
            </w:pPr>
            <w:r w:rsidRPr="00191E6F">
              <w:rPr>
                <w:sz w:val="18"/>
                <w:szCs w:val="18"/>
              </w:rPr>
              <w:t>Единица</w:t>
            </w:r>
          </w:p>
          <w:p w:rsidR="001B2B42" w:rsidRPr="00191E6F" w:rsidRDefault="001B2B42" w:rsidP="001B2B42">
            <w:pPr>
              <w:jc w:val="center"/>
              <w:rPr>
                <w:sz w:val="18"/>
                <w:szCs w:val="18"/>
              </w:rPr>
            </w:pPr>
            <w:r w:rsidRPr="00191E6F">
              <w:rPr>
                <w:sz w:val="18"/>
                <w:szCs w:val="18"/>
              </w:rPr>
              <w:t>измерения</w:t>
            </w:r>
          </w:p>
        </w:tc>
        <w:tc>
          <w:tcPr>
            <w:tcW w:w="10173" w:type="dxa"/>
            <w:gridSpan w:val="10"/>
            <w:vAlign w:val="center"/>
          </w:tcPr>
          <w:p w:rsidR="001B2B42" w:rsidRPr="00191E6F" w:rsidRDefault="001B2B42" w:rsidP="001B2B42">
            <w:pPr>
              <w:jc w:val="center"/>
              <w:rPr>
                <w:sz w:val="18"/>
                <w:szCs w:val="18"/>
              </w:rPr>
            </w:pPr>
            <w:r w:rsidRPr="00191E6F">
              <w:rPr>
                <w:sz w:val="18"/>
                <w:szCs w:val="18"/>
              </w:rPr>
              <w:t>Значения показателей</w:t>
            </w:r>
          </w:p>
        </w:tc>
      </w:tr>
      <w:tr w:rsidR="001B2B42" w:rsidRPr="00191E6F" w:rsidTr="001B2B42">
        <w:trPr>
          <w:trHeight w:val="486"/>
        </w:trPr>
        <w:tc>
          <w:tcPr>
            <w:tcW w:w="851" w:type="dxa"/>
            <w:vMerge/>
            <w:tcBorders>
              <w:bottom w:val="single" w:sz="4" w:space="0" w:color="auto"/>
            </w:tcBorders>
          </w:tcPr>
          <w:p w:rsidR="001B2B42" w:rsidRPr="00191E6F" w:rsidRDefault="001B2B42" w:rsidP="001B2B42">
            <w:pPr>
              <w:jc w:val="both"/>
              <w:rPr>
                <w:sz w:val="18"/>
                <w:szCs w:val="18"/>
              </w:rPr>
            </w:pPr>
          </w:p>
        </w:tc>
        <w:tc>
          <w:tcPr>
            <w:tcW w:w="3260" w:type="dxa"/>
            <w:vMerge/>
            <w:tcBorders>
              <w:bottom w:val="single" w:sz="4" w:space="0" w:color="auto"/>
            </w:tcBorders>
          </w:tcPr>
          <w:p w:rsidR="001B2B42" w:rsidRPr="00191E6F" w:rsidRDefault="001B2B42" w:rsidP="001B2B42">
            <w:pPr>
              <w:jc w:val="both"/>
              <w:rPr>
                <w:sz w:val="18"/>
                <w:szCs w:val="18"/>
              </w:rPr>
            </w:pPr>
          </w:p>
        </w:tc>
        <w:tc>
          <w:tcPr>
            <w:tcW w:w="1309" w:type="dxa"/>
            <w:vMerge/>
            <w:tcBorders>
              <w:bottom w:val="single" w:sz="4" w:space="0" w:color="auto"/>
            </w:tcBorders>
          </w:tcPr>
          <w:p w:rsidR="001B2B42" w:rsidRPr="00191E6F" w:rsidRDefault="001B2B42" w:rsidP="001B2B42">
            <w:pPr>
              <w:jc w:val="center"/>
              <w:rPr>
                <w:sz w:val="18"/>
                <w:szCs w:val="18"/>
              </w:rPr>
            </w:pPr>
          </w:p>
        </w:tc>
        <w:tc>
          <w:tcPr>
            <w:tcW w:w="803" w:type="dxa"/>
            <w:tcBorders>
              <w:bottom w:val="single" w:sz="4" w:space="0" w:color="auto"/>
            </w:tcBorders>
            <w:vAlign w:val="center"/>
          </w:tcPr>
          <w:p w:rsidR="001B2B42" w:rsidRPr="00191E6F" w:rsidRDefault="001B2B42" w:rsidP="001B2B42">
            <w:pPr>
              <w:jc w:val="center"/>
              <w:rPr>
                <w:sz w:val="18"/>
                <w:szCs w:val="18"/>
              </w:rPr>
            </w:pPr>
            <w:r w:rsidRPr="00191E6F">
              <w:rPr>
                <w:sz w:val="18"/>
                <w:szCs w:val="18"/>
              </w:rPr>
              <w:t>2012</w:t>
            </w:r>
          </w:p>
        </w:tc>
        <w:tc>
          <w:tcPr>
            <w:tcW w:w="992" w:type="dxa"/>
            <w:tcBorders>
              <w:bottom w:val="single" w:sz="4" w:space="0" w:color="auto"/>
            </w:tcBorders>
            <w:vAlign w:val="center"/>
          </w:tcPr>
          <w:p w:rsidR="001B2B42" w:rsidRPr="00191E6F" w:rsidRDefault="001B2B42" w:rsidP="001B2B42">
            <w:pPr>
              <w:jc w:val="center"/>
              <w:rPr>
                <w:sz w:val="18"/>
                <w:szCs w:val="18"/>
              </w:rPr>
            </w:pPr>
            <w:r w:rsidRPr="00191E6F">
              <w:rPr>
                <w:sz w:val="18"/>
                <w:szCs w:val="18"/>
              </w:rPr>
              <w:t>2013</w:t>
            </w:r>
          </w:p>
        </w:tc>
        <w:tc>
          <w:tcPr>
            <w:tcW w:w="1114" w:type="dxa"/>
            <w:tcBorders>
              <w:bottom w:val="single" w:sz="4" w:space="0" w:color="auto"/>
            </w:tcBorders>
            <w:vAlign w:val="center"/>
          </w:tcPr>
          <w:p w:rsidR="001B2B42" w:rsidRPr="00191E6F" w:rsidRDefault="001B2B42" w:rsidP="001B2B42">
            <w:pPr>
              <w:jc w:val="center"/>
              <w:rPr>
                <w:sz w:val="18"/>
                <w:szCs w:val="18"/>
              </w:rPr>
            </w:pPr>
            <w:r w:rsidRPr="00191E6F">
              <w:rPr>
                <w:sz w:val="18"/>
                <w:szCs w:val="18"/>
              </w:rPr>
              <w:t>2014</w:t>
            </w:r>
          </w:p>
        </w:tc>
        <w:tc>
          <w:tcPr>
            <w:tcW w:w="1114" w:type="dxa"/>
            <w:tcBorders>
              <w:bottom w:val="single" w:sz="4" w:space="0" w:color="auto"/>
            </w:tcBorders>
            <w:vAlign w:val="center"/>
          </w:tcPr>
          <w:p w:rsidR="001B2B42" w:rsidRPr="00191E6F" w:rsidRDefault="001B2B42" w:rsidP="001B2B42">
            <w:pPr>
              <w:jc w:val="center"/>
              <w:rPr>
                <w:sz w:val="18"/>
                <w:szCs w:val="18"/>
              </w:rPr>
            </w:pPr>
            <w:r w:rsidRPr="00191E6F">
              <w:rPr>
                <w:sz w:val="18"/>
                <w:szCs w:val="18"/>
              </w:rPr>
              <w:t>2015</w:t>
            </w:r>
          </w:p>
        </w:tc>
        <w:tc>
          <w:tcPr>
            <w:tcW w:w="1114" w:type="dxa"/>
            <w:tcBorders>
              <w:bottom w:val="single" w:sz="4" w:space="0" w:color="auto"/>
            </w:tcBorders>
            <w:vAlign w:val="center"/>
          </w:tcPr>
          <w:p w:rsidR="001B2B42" w:rsidRPr="00191E6F" w:rsidRDefault="001B2B42" w:rsidP="001B2B42">
            <w:pPr>
              <w:jc w:val="center"/>
              <w:rPr>
                <w:sz w:val="18"/>
                <w:szCs w:val="18"/>
              </w:rPr>
            </w:pPr>
            <w:r w:rsidRPr="00191E6F">
              <w:rPr>
                <w:sz w:val="18"/>
                <w:szCs w:val="18"/>
              </w:rPr>
              <w:t>2016</w:t>
            </w:r>
          </w:p>
        </w:tc>
        <w:tc>
          <w:tcPr>
            <w:tcW w:w="1114" w:type="dxa"/>
            <w:tcBorders>
              <w:bottom w:val="single" w:sz="4" w:space="0" w:color="auto"/>
            </w:tcBorders>
            <w:vAlign w:val="center"/>
          </w:tcPr>
          <w:p w:rsidR="001B2B42" w:rsidRPr="00191E6F" w:rsidRDefault="001B2B42" w:rsidP="001B2B42">
            <w:pPr>
              <w:jc w:val="center"/>
              <w:rPr>
                <w:sz w:val="18"/>
                <w:szCs w:val="18"/>
              </w:rPr>
            </w:pPr>
            <w:r w:rsidRPr="00191E6F">
              <w:rPr>
                <w:sz w:val="18"/>
                <w:szCs w:val="18"/>
              </w:rPr>
              <w:t>2017</w:t>
            </w:r>
          </w:p>
        </w:tc>
        <w:tc>
          <w:tcPr>
            <w:tcW w:w="1114" w:type="dxa"/>
            <w:tcBorders>
              <w:bottom w:val="single" w:sz="4" w:space="0" w:color="auto"/>
            </w:tcBorders>
            <w:vAlign w:val="center"/>
          </w:tcPr>
          <w:p w:rsidR="001B2B42" w:rsidRPr="00191E6F" w:rsidRDefault="001B2B42" w:rsidP="001B2B42">
            <w:pPr>
              <w:jc w:val="center"/>
              <w:rPr>
                <w:sz w:val="18"/>
                <w:szCs w:val="18"/>
              </w:rPr>
            </w:pPr>
            <w:r w:rsidRPr="00191E6F">
              <w:rPr>
                <w:sz w:val="18"/>
                <w:szCs w:val="18"/>
              </w:rPr>
              <w:t>2018</w:t>
            </w:r>
          </w:p>
        </w:tc>
        <w:tc>
          <w:tcPr>
            <w:tcW w:w="951" w:type="dxa"/>
            <w:tcBorders>
              <w:bottom w:val="single" w:sz="4" w:space="0" w:color="auto"/>
            </w:tcBorders>
            <w:vAlign w:val="center"/>
          </w:tcPr>
          <w:p w:rsidR="001B2B42" w:rsidRPr="00191E6F" w:rsidRDefault="001B2B42" w:rsidP="001B2B42">
            <w:pPr>
              <w:jc w:val="center"/>
              <w:rPr>
                <w:sz w:val="18"/>
                <w:szCs w:val="18"/>
              </w:rPr>
            </w:pPr>
            <w:r w:rsidRPr="00191E6F">
              <w:rPr>
                <w:sz w:val="18"/>
                <w:szCs w:val="18"/>
              </w:rPr>
              <w:t>2019</w:t>
            </w:r>
          </w:p>
        </w:tc>
        <w:tc>
          <w:tcPr>
            <w:tcW w:w="971" w:type="dxa"/>
            <w:tcBorders>
              <w:bottom w:val="single" w:sz="4" w:space="0" w:color="auto"/>
            </w:tcBorders>
            <w:vAlign w:val="center"/>
          </w:tcPr>
          <w:p w:rsidR="001B2B42" w:rsidRPr="00191E6F" w:rsidRDefault="001B2B42" w:rsidP="001B2B42">
            <w:pPr>
              <w:jc w:val="center"/>
              <w:rPr>
                <w:sz w:val="18"/>
                <w:szCs w:val="18"/>
              </w:rPr>
            </w:pPr>
            <w:r w:rsidRPr="00191E6F">
              <w:rPr>
                <w:sz w:val="18"/>
                <w:szCs w:val="18"/>
              </w:rPr>
              <w:t>2020</w:t>
            </w:r>
          </w:p>
        </w:tc>
        <w:tc>
          <w:tcPr>
            <w:tcW w:w="886" w:type="dxa"/>
            <w:tcBorders>
              <w:bottom w:val="single" w:sz="4" w:space="0" w:color="auto"/>
            </w:tcBorders>
            <w:vAlign w:val="center"/>
          </w:tcPr>
          <w:p w:rsidR="001B2B42" w:rsidRPr="00191E6F" w:rsidRDefault="001B2B42" w:rsidP="001B2B42">
            <w:pPr>
              <w:jc w:val="center"/>
              <w:rPr>
                <w:sz w:val="18"/>
                <w:szCs w:val="18"/>
              </w:rPr>
            </w:pPr>
            <w:r w:rsidRPr="00191E6F">
              <w:rPr>
                <w:sz w:val="18"/>
                <w:szCs w:val="18"/>
              </w:rPr>
              <w:t>2021</w:t>
            </w:r>
          </w:p>
        </w:tc>
      </w:tr>
      <w:tr w:rsidR="001B2B42" w:rsidRPr="00191E6F" w:rsidTr="00FA6666">
        <w:trPr>
          <w:trHeight w:val="140"/>
        </w:trPr>
        <w:tc>
          <w:tcPr>
            <w:tcW w:w="851" w:type="dxa"/>
            <w:tcBorders>
              <w:top w:val="single" w:sz="4" w:space="0" w:color="auto"/>
              <w:bottom w:val="single" w:sz="4" w:space="0" w:color="auto"/>
            </w:tcBorders>
          </w:tcPr>
          <w:p w:rsidR="001B2B42" w:rsidRPr="00191E6F" w:rsidRDefault="001B2B42" w:rsidP="001B2B42">
            <w:pPr>
              <w:jc w:val="center"/>
              <w:rPr>
                <w:sz w:val="18"/>
                <w:szCs w:val="18"/>
              </w:rPr>
            </w:pPr>
            <w:r w:rsidRPr="00191E6F">
              <w:rPr>
                <w:sz w:val="18"/>
                <w:szCs w:val="18"/>
              </w:rPr>
              <w:t>1.</w:t>
            </w:r>
          </w:p>
        </w:tc>
        <w:tc>
          <w:tcPr>
            <w:tcW w:w="13856" w:type="dxa"/>
            <w:gridSpan w:val="11"/>
            <w:tcBorders>
              <w:top w:val="single" w:sz="4" w:space="0" w:color="auto"/>
              <w:bottom w:val="single" w:sz="4" w:space="0" w:color="auto"/>
            </w:tcBorders>
          </w:tcPr>
          <w:p w:rsidR="001B2B42" w:rsidRPr="00191E6F" w:rsidRDefault="001B2B42" w:rsidP="001B2B42">
            <w:pPr>
              <w:jc w:val="center"/>
              <w:rPr>
                <w:b/>
                <w:bCs/>
                <w:sz w:val="18"/>
                <w:szCs w:val="18"/>
              </w:rPr>
            </w:pPr>
            <w:r w:rsidRPr="00191E6F">
              <w:rPr>
                <w:b/>
                <w:bCs/>
                <w:sz w:val="18"/>
                <w:szCs w:val="18"/>
              </w:rPr>
              <w:t>Муниципальная  программа муниципального образования муниципального района «Сосногорск» «Развитие образования»</w:t>
            </w:r>
          </w:p>
        </w:tc>
        <w:tc>
          <w:tcPr>
            <w:tcW w:w="886" w:type="dxa"/>
            <w:tcBorders>
              <w:top w:val="single" w:sz="4" w:space="0" w:color="auto"/>
              <w:bottom w:val="single" w:sz="4" w:space="0" w:color="auto"/>
            </w:tcBorders>
            <w:vAlign w:val="center"/>
          </w:tcPr>
          <w:p w:rsidR="001B2B42" w:rsidRPr="00191E6F" w:rsidRDefault="001B2B42" w:rsidP="001B2B42">
            <w:pPr>
              <w:jc w:val="center"/>
              <w:rPr>
                <w:b/>
                <w:bCs/>
                <w:sz w:val="18"/>
                <w:szCs w:val="18"/>
              </w:rPr>
            </w:pPr>
          </w:p>
        </w:tc>
      </w:tr>
      <w:tr w:rsidR="001B2B42" w:rsidRPr="00191E6F" w:rsidTr="001B2B42">
        <w:trPr>
          <w:trHeight w:val="1469"/>
        </w:trPr>
        <w:tc>
          <w:tcPr>
            <w:tcW w:w="851" w:type="dxa"/>
            <w:tcBorders>
              <w:top w:val="single" w:sz="4" w:space="0" w:color="auto"/>
              <w:bottom w:val="single" w:sz="4" w:space="0" w:color="auto"/>
            </w:tcBorders>
          </w:tcPr>
          <w:p w:rsidR="001B2B42" w:rsidRPr="00191E6F" w:rsidRDefault="001B2B42" w:rsidP="00B277B4">
            <w:pPr>
              <w:pStyle w:val="aff5"/>
            </w:pPr>
          </w:p>
        </w:tc>
        <w:tc>
          <w:tcPr>
            <w:tcW w:w="3260" w:type="dxa"/>
            <w:tcBorders>
              <w:top w:val="single" w:sz="4" w:space="0" w:color="auto"/>
              <w:bottom w:val="single" w:sz="4" w:space="0" w:color="auto"/>
            </w:tcBorders>
          </w:tcPr>
          <w:p w:rsidR="001B2B42" w:rsidRPr="00191E6F" w:rsidRDefault="001B2B42" w:rsidP="00191E6F">
            <w:pPr>
              <w:pStyle w:val="ConsPlusNormal0"/>
              <w:rPr>
                <w:sz w:val="18"/>
                <w:szCs w:val="18"/>
              </w:rPr>
            </w:pPr>
            <w:r w:rsidRPr="00191E6F">
              <w:rPr>
                <w:sz w:val="18"/>
                <w:szCs w:val="18"/>
              </w:rPr>
              <w:t>Отношение численности детей 3 - 7 лет, получающих дошкольное образование, к сумме численности детей в возрасте 3 - 7 лет, получающих дошкольное образование, и численности детей в возрасте 3 - 7 лет, находящихся в очереди на получение в текущем году дошкольного образования</w:t>
            </w:r>
          </w:p>
        </w:tc>
        <w:tc>
          <w:tcPr>
            <w:tcW w:w="1309" w:type="dxa"/>
            <w:tcBorders>
              <w:top w:val="single" w:sz="4" w:space="0" w:color="auto"/>
              <w:bottom w:val="single" w:sz="4" w:space="0" w:color="auto"/>
            </w:tcBorders>
            <w:vAlign w:val="center"/>
          </w:tcPr>
          <w:p w:rsidR="001B2B42" w:rsidRPr="00191E6F" w:rsidRDefault="001B2B42" w:rsidP="001B2B42">
            <w:pPr>
              <w:jc w:val="center"/>
              <w:rPr>
                <w:sz w:val="18"/>
                <w:szCs w:val="18"/>
              </w:rPr>
            </w:pPr>
            <w:r w:rsidRPr="00191E6F">
              <w:rPr>
                <w:sz w:val="18"/>
                <w:szCs w:val="18"/>
              </w:rPr>
              <w:t>процент</w:t>
            </w:r>
          </w:p>
        </w:tc>
        <w:tc>
          <w:tcPr>
            <w:tcW w:w="803" w:type="dxa"/>
            <w:tcBorders>
              <w:top w:val="single" w:sz="4" w:space="0" w:color="auto"/>
              <w:bottom w:val="single" w:sz="4" w:space="0" w:color="auto"/>
            </w:tcBorders>
            <w:vAlign w:val="center"/>
          </w:tcPr>
          <w:p w:rsidR="001B2B42" w:rsidRPr="00191E6F" w:rsidRDefault="001B2B42" w:rsidP="001B2B42">
            <w:pPr>
              <w:jc w:val="center"/>
              <w:rPr>
                <w:sz w:val="18"/>
                <w:szCs w:val="18"/>
              </w:rPr>
            </w:pPr>
            <w:r w:rsidRPr="00191E6F">
              <w:rPr>
                <w:sz w:val="18"/>
                <w:szCs w:val="18"/>
              </w:rPr>
              <w:t>87,10</w:t>
            </w:r>
          </w:p>
        </w:tc>
        <w:tc>
          <w:tcPr>
            <w:tcW w:w="992" w:type="dxa"/>
            <w:tcBorders>
              <w:top w:val="single" w:sz="4" w:space="0" w:color="auto"/>
              <w:bottom w:val="single" w:sz="4" w:space="0" w:color="auto"/>
            </w:tcBorders>
            <w:vAlign w:val="center"/>
          </w:tcPr>
          <w:p w:rsidR="001B2B42" w:rsidRPr="00191E6F" w:rsidRDefault="001B2B42" w:rsidP="001B2B42">
            <w:pPr>
              <w:jc w:val="center"/>
              <w:rPr>
                <w:sz w:val="18"/>
                <w:szCs w:val="18"/>
              </w:rPr>
            </w:pPr>
            <w:r w:rsidRPr="00191E6F">
              <w:rPr>
                <w:sz w:val="18"/>
                <w:szCs w:val="18"/>
              </w:rPr>
              <w:t>97,0</w:t>
            </w:r>
          </w:p>
        </w:tc>
        <w:tc>
          <w:tcPr>
            <w:tcW w:w="1114" w:type="dxa"/>
            <w:tcBorders>
              <w:top w:val="single" w:sz="4" w:space="0" w:color="auto"/>
              <w:bottom w:val="single" w:sz="4" w:space="0" w:color="auto"/>
            </w:tcBorders>
            <w:vAlign w:val="center"/>
          </w:tcPr>
          <w:p w:rsidR="001B2B42" w:rsidRPr="00191E6F" w:rsidRDefault="001B2B42" w:rsidP="001B2B42">
            <w:pPr>
              <w:jc w:val="center"/>
              <w:rPr>
                <w:sz w:val="18"/>
                <w:szCs w:val="18"/>
              </w:rPr>
            </w:pPr>
            <w:r w:rsidRPr="00191E6F">
              <w:rPr>
                <w:sz w:val="18"/>
                <w:szCs w:val="18"/>
              </w:rPr>
              <w:t>97,0</w:t>
            </w:r>
          </w:p>
        </w:tc>
        <w:tc>
          <w:tcPr>
            <w:tcW w:w="1114" w:type="dxa"/>
            <w:tcBorders>
              <w:top w:val="single" w:sz="4" w:space="0" w:color="auto"/>
              <w:bottom w:val="single" w:sz="4" w:space="0" w:color="auto"/>
            </w:tcBorders>
            <w:vAlign w:val="center"/>
          </w:tcPr>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97,3</w:t>
            </w:r>
          </w:p>
          <w:p w:rsidR="001B2B42" w:rsidRPr="00191E6F" w:rsidRDefault="001B2B42" w:rsidP="001B2B42">
            <w:pPr>
              <w:jc w:val="center"/>
              <w:rPr>
                <w:sz w:val="18"/>
                <w:szCs w:val="18"/>
              </w:rPr>
            </w:pPr>
          </w:p>
          <w:p w:rsidR="001B2B42" w:rsidRPr="00191E6F" w:rsidRDefault="001B2B42" w:rsidP="001B2B42">
            <w:pPr>
              <w:jc w:val="center"/>
              <w:rPr>
                <w:sz w:val="18"/>
                <w:szCs w:val="18"/>
              </w:rPr>
            </w:pPr>
          </w:p>
        </w:tc>
        <w:tc>
          <w:tcPr>
            <w:tcW w:w="1114" w:type="dxa"/>
            <w:tcBorders>
              <w:top w:val="single" w:sz="4" w:space="0" w:color="auto"/>
              <w:bottom w:val="single" w:sz="4" w:space="0" w:color="auto"/>
            </w:tcBorders>
            <w:vAlign w:val="center"/>
          </w:tcPr>
          <w:p w:rsidR="001B2B42" w:rsidRPr="00191E6F" w:rsidRDefault="001B2B42" w:rsidP="001B2B42">
            <w:pPr>
              <w:jc w:val="center"/>
              <w:rPr>
                <w:sz w:val="18"/>
                <w:szCs w:val="18"/>
              </w:rPr>
            </w:pPr>
          </w:p>
          <w:p w:rsidR="001B2B42" w:rsidRPr="00191E6F" w:rsidRDefault="001B2B42" w:rsidP="001B2B42">
            <w:pPr>
              <w:rPr>
                <w:sz w:val="18"/>
                <w:szCs w:val="18"/>
              </w:rPr>
            </w:pPr>
          </w:p>
          <w:p w:rsidR="001B2B42" w:rsidRPr="00191E6F" w:rsidRDefault="001B2B42" w:rsidP="001B2B42">
            <w:pPr>
              <w:jc w:val="center"/>
              <w:rPr>
                <w:sz w:val="18"/>
                <w:szCs w:val="18"/>
              </w:rPr>
            </w:pPr>
            <w:r w:rsidRPr="00191E6F">
              <w:rPr>
                <w:sz w:val="18"/>
                <w:szCs w:val="18"/>
              </w:rPr>
              <w:t>97,3</w:t>
            </w:r>
          </w:p>
          <w:p w:rsidR="001B2B42" w:rsidRPr="00191E6F" w:rsidRDefault="001B2B42" w:rsidP="001B2B42">
            <w:pPr>
              <w:jc w:val="center"/>
              <w:rPr>
                <w:sz w:val="18"/>
                <w:szCs w:val="18"/>
              </w:rPr>
            </w:pPr>
          </w:p>
          <w:p w:rsidR="001B2B42" w:rsidRPr="00191E6F" w:rsidRDefault="001B2B42" w:rsidP="001B2B42">
            <w:pPr>
              <w:jc w:val="center"/>
              <w:rPr>
                <w:sz w:val="18"/>
                <w:szCs w:val="18"/>
              </w:rPr>
            </w:pPr>
          </w:p>
        </w:tc>
        <w:tc>
          <w:tcPr>
            <w:tcW w:w="1114" w:type="dxa"/>
            <w:tcBorders>
              <w:top w:val="single" w:sz="4" w:space="0" w:color="auto"/>
              <w:bottom w:val="single" w:sz="4" w:space="0" w:color="auto"/>
            </w:tcBorders>
            <w:vAlign w:val="center"/>
          </w:tcPr>
          <w:p w:rsidR="001B2B42" w:rsidRPr="00191E6F" w:rsidRDefault="001B2B42" w:rsidP="001B2B42">
            <w:pPr>
              <w:jc w:val="center"/>
              <w:rPr>
                <w:sz w:val="18"/>
                <w:szCs w:val="18"/>
              </w:rPr>
            </w:pPr>
            <w:r w:rsidRPr="00191E6F">
              <w:rPr>
                <w:sz w:val="18"/>
                <w:szCs w:val="18"/>
              </w:rPr>
              <w:t>97,5</w:t>
            </w:r>
          </w:p>
        </w:tc>
        <w:tc>
          <w:tcPr>
            <w:tcW w:w="1114" w:type="dxa"/>
            <w:tcBorders>
              <w:top w:val="single" w:sz="4" w:space="0" w:color="auto"/>
              <w:bottom w:val="single" w:sz="4" w:space="0" w:color="auto"/>
            </w:tcBorders>
            <w:vAlign w:val="center"/>
          </w:tcPr>
          <w:p w:rsidR="001B2B42" w:rsidRPr="00191E6F" w:rsidRDefault="001B2B42" w:rsidP="001B2B42">
            <w:pPr>
              <w:jc w:val="center"/>
              <w:rPr>
                <w:sz w:val="18"/>
                <w:szCs w:val="18"/>
              </w:rPr>
            </w:pPr>
            <w:r w:rsidRPr="00191E6F">
              <w:rPr>
                <w:sz w:val="18"/>
                <w:szCs w:val="18"/>
              </w:rPr>
              <w:t>97,5</w:t>
            </w:r>
          </w:p>
        </w:tc>
        <w:tc>
          <w:tcPr>
            <w:tcW w:w="951" w:type="dxa"/>
            <w:tcBorders>
              <w:top w:val="single" w:sz="4" w:space="0" w:color="auto"/>
              <w:bottom w:val="single" w:sz="4" w:space="0" w:color="auto"/>
            </w:tcBorders>
            <w:vAlign w:val="center"/>
          </w:tcPr>
          <w:p w:rsidR="001B2B42" w:rsidRPr="00191E6F" w:rsidRDefault="001B2B42" w:rsidP="001B2B42">
            <w:pPr>
              <w:jc w:val="center"/>
              <w:rPr>
                <w:sz w:val="18"/>
                <w:szCs w:val="18"/>
              </w:rPr>
            </w:pPr>
            <w:r w:rsidRPr="00191E6F">
              <w:rPr>
                <w:sz w:val="18"/>
                <w:szCs w:val="18"/>
              </w:rPr>
              <w:t>98,0</w:t>
            </w:r>
          </w:p>
        </w:tc>
        <w:tc>
          <w:tcPr>
            <w:tcW w:w="971" w:type="dxa"/>
            <w:tcBorders>
              <w:top w:val="single" w:sz="4" w:space="0" w:color="auto"/>
              <w:bottom w:val="single" w:sz="4" w:space="0" w:color="auto"/>
            </w:tcBorders>
            <w:vAlign w:val="center"/>
          </w:tcPr>
          <w:p w:rsidR="001B2B42" w:rsidRPr="00191E6F" w:rsidRDefault="001B2B42" w:rsidP="001B2B42">
            <w:pPr>
              <w:jc w:val="center"/>
              <w:rPr>
                <w:sz w:val="18"/>
                <w:szCs w:val="18"/>
              </w:rPr>
            </w:pPr>
            <w:r w:rsidRPr="00191E6F">
              <w:rPr>
                <w:sz w:val="18"/>
                <w:szCs w:val="18"/>
              </w:rPr>
              <w:t>98,0</w:t>
            </w:r>
          </w:p>
        </w:tc>
        <w:tc>
          <w:tcPr>
            <w:tcW w:w="886" w:type="dxa"/>
            <w:tcBorders>
              <w:top w:val="single" w:sz="4" w:space="0" w:color="auto"/>
              <w:bottom w:val="single" w:sz="4" w:space="0" w:color="auto"/>
            </w:tcBorders>
            <w:vAlign w:val="center"/>
          </w:tcPr>
          <w:p w:rsidR="001B2B42" w:rsidRPr="00191E6F" w:rsidRDefault="001B2B42" w:rsidP="001B2B42">
            <w:pPr>
              <w:jc w:val="center"/>
              <w:rPr>
                <w:sz w:val="18"/>
                <w:szCs w:val="18"/>
              </w:rPr>
            </w:pPr>
            <w:r w:rsidRPr="00191E6F">
              <w:rPr>
                <w:sz w:val="18"/>
                <w:szCs w:val="18"/>
              </w:rPr>
              <w:t>98,0</w:t>
            </w:r>
          </w:p>
        </w:tc>
      </w:tr>
      <w:tr w:rsidR="001B2B42" w:rsidRPr="00191E6F" w:rsidTr="005F4B29">
        <w:trPr>
          <w:trHeight w:val="639"/>
        </w:trPr>
        <w:tc>
          <w:tcPr>
            <w:tcW w:w="851" w:type="dxa"/>
            <w:tcBorders>
              <w:top w:val="single" w:sz="4" w:space="0" w:color="auto"/>
              <w:bottom w:val="single" w:sz="4" w:space="0" w:color="auto"/>
            </w:tcBorders>
          </w:tcPr>
          <w:p w:rsidR="001B2B42" w:rsidRPr="00191E6F" w:rsidRDefault="001B2B42" w:rsidP="00B277B4">
            <w:pPr>
              <w:pStyle w:val="aff5"/>
            </w:pPr>
          </w:p>
        </w:tc>
        <w:tc>
          <w:tcPr>
            <w:tcW w:w="3260" w:type="dxa"/>
            <w:tcBorders>
              <w:top w:val="single" w:sz="4" w:space="0" w:color="auto"/>
              <w:bottom w:val="single" w:sz="4" w:space="0" w:color="auto"/>
            </w:tcBorders>
            <w:shd w:val="clear" w:color="auto" w:fill="auto"/>
          </w:tcPr>
          <w:p w:rsidR="001B2B42" w:rsidRPr="00191E6F" w:rsidRDefault="001B2B42" w:rsidP="001B2B42">
            <w:pPr>
              <w:rPr>
                <w:sz w:val="18"/>
                <w:szCs w:val="18"/>
              </w:rPr>
            </w:pPr>
            <w:r w:rsidRPr="00191E6F">
              <w:rPr>
                <w:sz w:val="18"/>
                <w:szCs w:val="18"/>
              </w:rPr>
              <w:t>Удельный вес населения  в возрасте 5-18 лет, охваченного общим образованием, в общей численности населения в возрасте 5-18 лет</w:t>
            </w:r>
          </w:p>
        </w:tc>
        <w:tc>
          <w:tcPr>
            <w:tcW w:w="1309" w:type="dxa"/>
            <w:tcBorders>
              <w:top w:val="single" w:sz="4" w:space="0" w:color="auto"/>
              <w:bottom w:val="single" w:sz="4" w:space="0" w:color="auto"/>
            </w:tcBorders>
            <w:shd w:val="clear" w:color="auto" w:fill="auto"/>
            <w:vAlign w:val="center"/>
          </w:tcPr>
          <w:p w:rsidR="001B2B42" w:rsidRPr="00191E6F" w:rsidRDefault="001B2B42" w:rsidP="001B2B42">
            <w:pPr>
              <w:jc w:val="center"/>
              <w:rPr>
                <w:sz w:val="18"/>
                <w:szCs w:val="18"/>
              </w:rPr>
            </w:pPr>
            <w:r w:rsidRPr="00191E6F">
              <w:rPr>
                <w:sz w:val="18"/>
                <w:szCs w:val="18"/>
              </w:rPr>
              <w:t>процент</w:t>
            </w:r>
          </w:p>
        </w:tc>
        <w:tc>
          <w:tcPr>
            <w:tcW w:w="803" w:type="dxa"/>
            <w:tcBorders>
              <w:top w:val="single" w:sz="4" w:space="0" w:color="auto"/>
              <w:bottom w:val="single" w:sz="4" w:space="0" w:color="auto"/>
            </w:tcBorders>
            <w:shd w:val="clear" w:color="auto" w:fill="auto"/>
          </w:tcPr>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w:t>
            </w:r>
          </w:p>
        </w:tc>
        <w:tc>
          <w:tcPr>
            <w:tcW w:w="992" w:type="dxa"/>
            <w:tcBorders>
              <w:top w:val="single" w:sz="4" w:space="0" w:color="auto"/>
              <w:bottom w:val="single" w:sz="4" w:space="0" w:color="auto"/>
            </w:tcBorders>
            <w:shd w:val="clear" w:color="auto" w:fill="auto"/>
            <w:vAlign w:val="center"/>
          </w:tcPr>
          <w:p w:rsidR="001B2B42" w:rsidRPr="00191E6F" w:rsidRDefault="001B2B42" w:rsidP="001B2B42">
            <w:pPr>
              <w:jc w:val="center"/>
              <w:rPr>
                <w:sz w:val="18"/>
                <w:szCs w:val="18"/>
              </w:rPr>
            </w:pPr>
            <w:r w:rsidRPr="00191E6F">
              <w:rPr>
                <w:sz w:val="18"/>
                <w:szCs w:val="18"/>
              </w:rPr>
              <w:t>80,0</w:t>
            </w:r>
          </w:p>
        </w:tc>
        <w:tc>
          <w:tcPr>
            <w:tcW w:w="1114" w:type="dxa"/>
            <w:tcBorders>
              <w:top w:val="single" w:sz="4" w:space="0" w:color="auto"/>
              <w:bottom w:val="single" w:sz="4" w:space="0" w:color="auto"/>
            </w:tcBorders>
            <w:shd w:val="clear" w:color="auto" w:fill="auto"/>
            <w:vAlign w:val="center"/>
          </w:tcPr>
          <w:p w:rsidR="001B2B42" w:rsidRPr="00191E6F" w:rsidRDefault="001B2B42" w:rsidP="001B2B42">
            <w:pPr>
              <w:jc w:val="center"/>
              <w:rPr>
                <w:sz w:val="18"/>
                <w:szCs w:val="18"/>
              </w:rPr>
            </w:pPr>
            <w:r w:rsidRPr="00191E6F">
              <w:rPr>
                <w:sz w:val="18"/>
                <w:szCs w:val="18"/>
              </w:rPr>
              <w:t>85,0</w:t>
            </w:r>
          </w:p>
        </w:tc>
        <w:tc>
          <w:tcPr>
            <w:tcW w:w="1114" w:type="dxa"/>
            <w:tcBorders>
              <w:top w:val="single" w:sz="4" w:space="0" w:color="auto"/>
              <w:bottom w:val="single" w:sz="4" w:space="0" w:color="auto"/>
            </w:tcBorders>
            <w:shd w:val="clear" w:color="auto" w:fill="auto"/>
            <w:vAlign w:val="center"/>
          </w:tcPr>
          <w:p w:rsidR="001B2B42" w:rsidRPr="00191E6F" w:rsidRDefault="001B2B42" w:rsidP="001B2B42">
            <w:pPr>
              <w:jc w:val="center"/>
              <w:rPr>
                <w:sz w:val="18"/>
                <w:szCs w:val="18"/>
              </w:rPr>
            </w:pPr>
            <w:r w:rsidRPr="00191E6F">
              <w:rPr>
                <w:sz w:val="18"/>
                <w:szCs w:val="18"/>
              </w:rPr>
              <w:t>85,0</w:t>
            </w:r>
          </w:p>
        </w:tc>
        <w:tc>
          <w:tcPr>
            <w:tcW w:w="1114" w:type="dxa"/>
            <w:tcBorders>
              <w:top w:val="single" w:sz="4" w:space="0" w:color="auto"/>
              <w:bottom w:val="single" w:sz="4" w:space="0" w:color="auto"/>
            </w:tcBorders>
            <w:shd w:val="clear" w:color="auto" w:fill="auto"/>
            <w:vAlign w:val="center"/>
          </w:tcPr>
          <w:p w:rsidR="001B2B42" w:rsidRPr="00191E6F" w:rsidRDefault="001B2B42" w:rsidP="001B2B42">
            <w:pPr>
              <w:jc w:val="center"/>
              <w:rPr>
                <w:sz w:val="18"/>
                <w:szCs w:val="18"/>
              </w:rPr>
            </w:pPr>
            <w:r w:rsidRPr="00191E6F">
              <w:rPr>
                <w:sz w:val="18"/>
                <w:szCs w:val="18"/>
              </w:rPr>
              <w:t>85,0</w:t>
            </w:r>
          </w:p>
        </w:tc>
        <w:tc>
          <w:tcPr>
            <w:tcW w:w="1114" w:type="dxa"/>
            <w:tcBorders>
              <w:top w:val="single" w:sz="4" w:space="0" w:color="auto"/>
              <w:bottom w:val="single" w:sz="4" w:space="0" w:color="auto"/>
            </w:tcBorders>
            <w:shd w:val="clear" w:color="auto" w:fill="auto"/>
            <w:vAlign w:val="center"/>
          </w:tcPr>
          <w:p w:rsidR="001B2B42" w:rsidRPr="00191E6F" w:rsidRDefault="001B2B42" w:rsidP="001B2B42">
            <w:pPr>
              <w:jc w:val="center"/>
              <w:rPr>
                <w:sz w:val="18"/>
                <w:szCs w:val="18"/>
              </w:rPr>
            </w:pPr>
            <w:r w:rsidRPr="00191E6F">
              <w:rPr>
                <w:sz w:val="18"/>
                <w:szCs w:val="18"/>
              </w:rPr>
              <w:t>85,0</w:t>
            </w:r>
          </w:p>
        </w:tc>
        <w:tc>
          <w:tcPr>
            <w:tcW w:w="1114" w:type="dxa"/>
            <w:tcBorders>
              <w:top w:val="single" w:sz="4" w:space="0" w:color="auto"/>
              <w:bottom w:val="single" w:sz="4" w:space="0" w:color="auto"/>
            </w:tcBorders>
            <w:shd w:val="clear" w:color="auto" w:fill="auto"/>
            <w:vAlign w:val="center"/>
          </w:tcPr>
          <w:p w:rsidR="001B2B42" w:rsidRPr="00191E6F" w:rsidRDefault="001B2B42" w:rsidP="001B2B42">
            <w:pPr>
              <w:jc w:val="center"/>
              <w:rPr>
                <w:sz w:val="18"/>
                <w:szCs w:val="18"/>
              </w:rPr>
            </w:pPr>
            <w:r w:rsidRPr="00191E6F">
              <w:rPr>
                <w:sz w:val="18"/>
                <w:szCs w:val="18"/>
              </w:rPr>
              <w:t>85,0</w:t>
            </w:r>
          </w:p>
        </w:tc>
        <w:tc>
          <w:tcPr>
            <w:tcW w:w="951" w:type="dxa"/>
            <w:tcBorders>
              <w:top w:val="single" w:sz="4" w:space="0" w:color="auto"/>
              <w:bottom w:val="single" w:sz="4" w:space="0" w:color="auto"/>
            </w:tcBorders>
            <w:shd w:val="clear" w:color="auto" w:fill="auto"/>
            <w:vAlign w:val="center"/>
          </w:tcPr>
          <w:p w:rsidR="001B2B42" w:rsidRPr="00191E6F" w:rsidRDefault="001B2B42" w:rsidP="001B2B42">
            <w:pPr>
              <w:jc w:val="center"/>
              <w:rPr>
                <w:sz w:val="18"/>
                <w:szCs w:val="18"/>
              </w:rPr>
            </w:pPr>
            <w:r w:rsidRPr="00191E6F">
              <w:rPr>
                <w:sz w:val="18"/>
                <w:szCs w:val="18"/>
              </w:rPr>
              <w:t>85,0</w:t>
            </w:r>
          </w:p>
        </w:tc>
        <w:tc>
          <w:tcPr>
            <w:tcW w:w="971" w:type="dxa"/>
            <w:tcBorders>
              <w:top w:val="single" w:sz="4" w:space="0" w:color="auto"/>
              <w:bottom w:val="single" w:sz="4" w:space="0" w:color="auto"/>
            </w:tcBorders>
            <w:shd w:val="clear" w:color="auto" w:fill="auto"/>
            <w:vAlign w:val="center"/>
          </w:tcPr>
          <w:p w:rsidR="001B2B42" w:rsidRPr="00191E6F" w:rsidRDefault="001B2B42" w:rsidP="001B2B42">
            <w:pPr>
              <w:jc w:val="center"/>
              <w:rPr>
                <w:sz w:val="18"/>
                <w:szCs w:val="18"/>
              </w:rPr>
            </w:pPr>
            <w:r w:rsidRPr="00191E6F">
              <w:rPr>
                <w:sz w:val="18"/>
                <w:szCs w:val="18"/>
              </w:rPr>
              <w:t>85,0</w:t>
            </w:r>
          </w:p>
        </w:tc>
        <w:tc>
          <w:tcPr>
            <w:tcW w:w="886" w:type="dxa"/>
            <w:tcBorders>
              <w:top w:val="single" w:sz="4" w:space="0" w:color="auto"/>
              <w:bottom w:val="single" w:sz="4" w:space="0" w:color="auto"/>
            </w:tcBorders>
            <w:vAlign w:val="center"/>
          </w:tcPr>
          <w:p w:rsidR="001B2B42" w:rsidRPr="00191E6F" w:rsidRDefault="001B2B42" w:rsidP="001B2B42">
            <w:pPr>
              <w:jc w:val="center"/>
              <w:rPr>
                <w:sz w:val="18"/>
                <w:szCs w:val="18"/>
              </w:rPr>
            </w:pPr>
            <w:r w:rsidRPr="00191E6F">
              <w:rPr>
                <w:sz w:val="18"/>
                <w:szCs w:val="18"/>
              </w:rPr>
              <w:t>85,0</w:t>
            </w:r>
          </w:p>
        </w:tc>
      </w:tr>
      <w:tr w:rsidR="001B2B42" w:rsidRPr="00191E6F" w:rsidTr="001B2B42">
        <w:trPr>
          <w:trHeight w:val="268"/>
        </w:trPr>
        <w:tc>
          <w:tcPr>
            <w:tcW w:w="851" w:type="dxa"/>
            <w:tcBorders>
              <w:top w:val="single" w:sz="4" w:space="0" w:color="auto"/>
              <w:bottom w:val="single" w:sz="4" w:space="0" w:color="auto"/>
            </w:tcBorders>
          </w:tcPr>
          <w:p w:rsidR="001B2B42" w:rsidRPr="00191E6F" w:rsidRDefault="001B2B42" w:rsidP="00B277B4">
            <w:pPr>
              <w:pStyle w:val="aff5"/>
            </w:pPr>
          </w:p>
        </w:tc>
        <w:tc>
          <w:tcPr>
            <w:tcW w:w="3260" w:type="dxa"/>
            <w:tcBorders>
              <w:top w:val="single" w:sz="4" w:space="0" w:color="auto"/>
              <w:bottom w:val="single" w:sz="4" w:space="0" w:color="auto"/>
            </w:tcBorders>
          </w:tcPr>
          <w:p w:rsidR="001B2B42" w:rsidRPr="00191E6F" w:rsidRDefault="001B2B42" w:rsidP="00191E6F">
            <w:pPr>
              <w:pStyle w:val="ConsPlusNormal0"/>
              <w:rPr>
                <w:sz w:val="18"/>
                <w:szCs w:val="18"/>
              </w:rPr>
            </w:pPr>
            <w:r w:rsidRPr="00191E6F">
              <w:rPr>
                <w:sz w:val="18"/>
                <w:szCs w:val="18"/>
              </w:rPr>
              <w:t>Доля молодежи в возрасте от 14 до 30 лет, участвующей в деятельности молодежных и детских общественных объединений, в общем количестве молодежи</w:t>
            </w:r>
          </w:p>
        </w:tc>
        <w:tc>
          <w:tcPr>
            <w:tcW w:w="1309" w:type="dxa"/>
            <w:tcBorders>
              <w:top w:val="single" w:sz="4" w:space="0" w:color="auto"/>
              <w:bottom w:val="single" w:sz="4" w:space="0" w:color="auto"/>
            </w:tcBorders>
          </w:tcPr>
          <w:p w:rsidR="001B2B42" w:rsidRPr="00191E6F" w:rsidRDefault="001B2B42" w:rsidP="00191E6F">
            <w:pPr>
              <w:pStyle w:val="ConsPlusNormal0"/>
              <w:rPr>
                <w:sz w:val="18"/>
                <w:szCs w:val="18"/>
              </w:rPr>
            </w:pPr>
          </w:p>
          <w:p w:rsidR="001B2B42" w:rsidRPr="00191E6F" w:rsidRDefault="001B2B42" w:rsidP="00191E6F">
            <w:pPr>
              <w:pStyle w:val="ConsPlusNormal0"/>
              <w:rPr>
                <w:sz w:val="18"/>
                <w:szCs w:val="18"/>
              </w:rPr>
            </w:pPr>
          </w:p>
          <w:p w:rsidR="001B2B42" w:rsidRPr="00191E6F" w:rsidRDefault="006A7C61" w:rsidP="00191E6F">
            <w:pPr>
              <w:pStyle w:val="ConsPlusNormal0"/>
              <w:rPr>
                <w:sz w:val="18"/>
                <w:szCs w:val="18"/>
              </w:rPr>
            </w:pPr>
            <w:r w:rsidRPr="00191E6F">
              <w:rPr>
                <w:sz w:val="18"/>
                <w:szCs w:val="18"/>
              </w:rPr>
              <w:t xml:space="preserve">    </w:t>
            </w:r>
            <w:r w:rsidR="001B2B42" w:rsidRPr="00191E6F">
              <w:rPr>
                <w:sz w:val="18"/>
                <w:szCs w:val="18"/>
              </w:rPr>
              <w:t>проценты</w:t>
            </w:r>
          </w:p>
        </w:tc>
        <w:tc>
          <w:tcPr>
            <w:tcW w:w="803" w:type="dxa"/>
            <w:tcBorders>
              <w:top w:val="single" w:sz="4" w:space="0" w:color="auto"/>
              <w:bottom w:val="single" w:sz="4" w:space="0" w:color="auto"/>
            </w:tcBorders>
            <w:vAlign w:val="center"/>
          </w:tcPr>
          <w:p w:rsidR="001B2B42" w:rsidRPr="00191E6F" w:rsidRDefault="001B2B42" w:rsidP="001B2B42">
            <w:pPr>
              <w:jc w:val="center"/>
              <w:rPr>
                <w:sz w:val="18"/>
                <w:szCs w:val="18"/>
              </w:rPr>
            </w:pPr>
            <w:r w:rsidRPr="00191E6F">
              <w:rPr>
                <w:sz w:val="18"/>
                <w:szCs w:val="18"/>
              </w:rPr>
              <w:t>-</w:t>
            </w:r>
          </w:p>
        </w:tc>
        <w:tc>
          <w:tcPr>
            <w:tcW w:w="992" w:type="dxa"/>
            <w:tcBorders>
              <w:top w:val="single" w:sz="4" w:space="0" w:color="auto"/>
              <w:bottom w:val="single" w:sz="4" w:space="0" w:color="auto"/>
            </w:tcBorders>
            <w:vAlign w:val="center"/>
          </w:tcPr>
          <w:p w:rsidR="001B2B42" w:rsidRPr="00191E6F" w:rsidRDefault="001B2B42" w:rsidP="001B2B42">
            <w:pPr>
              <w:jc w:val="center"/>
              <w:rPr>
                <w:sz w:val="18"/>
                <w:szCs w:val="18"/>
              </w:rPr>
            </w:pPr>
            <w:r w:rsidRPr="00191E6F">
              <w:rPr>
                <w:sz w:val="18"/>
                <w:szCs w:val="18"/>
              </w:rPr>
              <w:t>11,0</w:t>
            </w:r>
          </w:p>
        </w:tc>
        <w:tc>
          <w:tcPr>
            <w:tcW w:w="1114" w:type="dxa"/>
            <w:tcBorders>
              <w:top w:val="single" w:sz="4" w:space="0" w:color="auto"/>
              <w:bottom w:val="single" w:sz="4" w:space="0" w:color="auto"/>
            </w:tcBorders>
            <w:vAlign w:val="center"/>
          </w:tcPr>
          <w:p w:rsidR="001B2B42" w:rsidRPr="00191E6F" w:rsidRDefault="001B2B42" w:rsidP="001B2B42">
            <w:pPr>
              <w:jc w:val="center"/>
              <w:rPr>
                <w:sz w:val="18"/>
                <w:szCs w:val="18"/>
              </w:rPr>
            </w:pPr>
            <w:r w:rsidRPr="00191E6F">
              <w:rPr>
                <w:sz w:val="18"/>
                <w:szCs w:val="18"/>
              </w:rPr>
              <w:t>14,0</w:t>
            </w:r>
          </w:p>
        </w:tc>
        <w:tc>
          <w:tcPr>
            <w:tcW w:w="1114" w:type="dxa"/>
            <w:tcBorders>
              <w:top w:val="single" w:sz="4" w:space="0" w:color="auto"/>
              <w:bottom w:val="single" w:sz="4" w:space="0" w:color="auto"/>
            </w:tcBorders>
            <w:vAlign w:val="center"/>
          </w:tcPr>
          <w:p w:rsidR="001B2B42" w:rsidRPr="00191E6F" w:rsidRDefault="001B2B42" w:rsidP="001B2B42">
            <w:pPr>
              <w:jc w:val="center"/>
              <w:rPr>
                <w:sz w:val="18"/>
                <w:szCs w:val="18"/>
              </w:rPr>
            </w:pPr>
            <w:r w:rsidRPr="00191E6F">
              <w:rPr>
                <w:sz w:val="18"/>
                <w:szCs w:val="18"/>
              </w:rPr>
              <w:t>16,0</w:t>
            </w:r>
          </w:p>
        </w:tc>
        <w:tc>
          <w:tcPr>
            <w:tcW w:w="1114" w:type="dxa"/>
            <w:tcBorders>
              <w:top w:val="single" w:sz="4" w:space="0" w:color="auto"/>
              <w:bottom w:val="single" w:sz="4" w:space="0" w:color="auto"/>
            </w:tcBorders>
            <w:vAlign w:val="center"/>
          </w:tcPr>
          <w:p w:rsidR="001B2B42" w:rsidRPr="00191E6F" w:rsidRDefault="001B2B42" w:rsidP="001B2B42">
            <w:pPr>
              <w:jc w:val="center"/>
              <w:rPr>
                <w:sz w:val="18"/>
                <w:szCs w:val="18"/>
              </w:rPr>
            </w:pPr>
            <w:r w:rsidRPr="00191E6F">
              <w:rPr>
                <w:sz w:val="18"/>
                <w:szCs w:val="18"/>
              </w:rPr>
              <w:t>18,0</w:t>
            </w:r>
          </w:p>
        </w:tc>
        <w:tc>
          <w:tcPr>
            <w:tcW w:w="1114" w:type="dxa"/>
            <w:tcBorders>
              <w:top w:val="single" w:sz="4" w:space="0" w:color="auto"/>
              <w:bottom w:val="single" w:sz="4" w:space="0" w:color="auto"/>
            </w:tcBorders>
            <w:vAlign w:val="center"/>
          </w:tcPr>
          <w:p w:rsidR="001B2B42" w:rsidRPr="00191E6F" w:rsidRDefault="001B2B42" w:rsidP="001B2B42">
            <w:pPr>
              <w:jc w:val="center"/>
              <w:rPr>
                <w:sz w:val="18"/>
                <w:szCs w:val="18"/>
              </w:rPr>
            </w:pPr>
            <w:r w:rsidRPr="00191E6F">
              <w:rPr>
                <w:sz w:val="18"/>
                <w:szCs w:val="18"/>
              </w:rPr>
              <w:t>20,3</w:t>
            </w:r>
          </w:p>
        </w:tc>
        <w:tc>
          <w:tcPr>
            <w:tcW w:w="1114" w:type="dxa"/>
            <w:tcBorders>
              <w:top w:val="single" w:sz="4" w:space="0" w:color="auto"/>
              <w:bottom w:val="single" w:sz="4" w:space="0" w:color="auto"/>
            </w:tcBorders>
            <w:vAlign w:val="center"/>
          </w:tcPr>
          <w:p w:rsidR="001B2B42" w:rsidRPr="00191E6F" w:rsidRDefault="001B2B42" w:rsidP="001B2B42">
            <w:pPr>
              <w:jc w:val="center"/>
              <w:rPr>
                <w:sz w:val="18"/>
                <w:szCs w:val="18"/>
              </w:rPr>
            </w:pPr>
            <w:r w:rsidRPr="00191E6F">
              <w:rPr>
                <w:sz w:val="18"/>
                <w:szCs w:val="18"/>
              </w:rPr>
              <w:t>20,4</w:t>
            </w:r>
          </w:p>
        </w:tc>
        <w:tc>
          <w:tcPr>
            <w:tcW w:w="951" w:type="dxa"/>
            <w:tcBorders>
              <w:top w:val="single" w:sz="4" w:space="0" w:color="auto"/>
              <w:bottom w:val="single" w:sz="4" w:space="0" w:color="auto"/>
            </w:tcBorders>
            <w:vAlign w:val="center"/>
          </w:tcPr>
          <w:p w:rsidR="001B2B42" w:rsidRPr="00191E6F" w:rsidRDefault="001B2B42" w:rsidP="001B2B42">
            <w:pPr>
              <w:jc w:val="center"/>
              <w:rPr>
                <w:sz w:val="18"/>
                <w:szCs w:val="18"/>
              </w:rPr>
            </w:pPr>
            <w:r w:rsidRPr="00191E6F">
              <w:rPr>
                <w:sz w:val="18"/>
                <w:szCs w:val="18"/>
              </w:rPr>
              <w:t>21</w:t>
            </w:r>
          </w:p>
        </w:tc>
        <w:tc>
          <w:tcPr>
            <w:tcW w:w="971" w:type="dxa"/>
            <w:tcBorders>
              <w:top w:val="single" w:sz="4" w:space="0" w:color="auto"/>
              <w:bottom w:val="single" w:sz="4" w:space="0" w:color="auto"/>
            </w:tcBorders>
            <w:vAlign w:val="center"/>
          </w:tcPr>
          <w:p w:rsidR="001B2B42" w:rsidRPr="00191E6F" w:rsidRDefault="001B2B42" w:rsidP="001B2B42">
            <w:pPr>
              <w:jc w:val="center"/>
              <w:rPr>
                <w:sz w:val="18"/>
                <w:szCs w:val="18"/>
              </w:rPr>
            </w:pPr>
            <w:r w:rsidRPr="00191E6F">
              <w:rPr>
                <w:sz w:val="18"/>
                <w:szCs w:val="18"/>
              </w:rPr>
              <w:t>22</w:t>
            </w:r>
          </w:p>
        </w:tc>
        <w:tc>
          <w:tcPr>
            <w:tcW w:w="886" w:type="dxa"/>
            <w:tcBorders>
              <w:top w:val="single" w:sz="4" w:space="0" w:color="auto"/>
              <w:bottom w:val="single" w:sz="4" w:space="0" w:color="auto"/>
            </w:tcBorders>
            <w:vAlign w:val="center"/>
          </w:tcPr>
          <w:p w:rsidR="001B2B42" w:rsidRPr="00191E6F" w:rsidRDefault="001B2B42" w:rsidP="001B2B42">
            <w:pPr>
              <w:jc w:val="center"/>
              <w:rPr>
                <w:sz w:val="18"/>
                <w:szCs w:val="18"/>
              </w:rPr>
            </w:pPr>
            <w:r w:rsidRPr="00191E6F">
              <w:rPr>
                <w:sz w:val="18"/>
                <w:szCs w:val="18"/>
              </w:rPr>
              <w:t>22</w:t>
            </w:r>
          </w:p>
        </w:tc>
      </w:tr>
      <w:tr w:rsidR="001B2B42" w:rsidRPr="00191E6F" w:rsidTr="001B2B42">
        <w:tc>
          <w:tcPr>
            <w:tcW w:w="851" w:type="dxa"/>
          </w:tcPr>
          <w:p w:rsidR="001B2B42" w:rsidRPr="00191E6F" w:rsidRDefault="001B2B42" w:rsidP="00B277B4">
            <w:pPr>
              <w:pStyle w:val="aff5"/>
            </w:pPr>
          </w:p>
        </w:tc>
        <w:tc>
          <w:tcPr>
            <w:tcW w:w="3260" w:type="dxa"/>
          </w:tcPr>
          <w:p w:rsidR="001B2B42" w:rsidRPr="00191E6F" w:rsidRDefault="001B2B42" w:rsidP="001B2B42">
            <w:pPr>
              <w:jc w:val="both"/>
              <w:rPr>
                <w:sz w:val="18"/>
                <w:szCs w:val="18"/>
              </w:rPr>
            </w:pPr>
            <w:r w:rsidRPr="00191E6F">
              <w:rPr>
                <w:sz w:val="18"/>
                <w:szCs w:val="18"/>
              </w:rPr>
              <w:t>Доля молодежи в возрасте от 14 до 30 лет, участвующей в мероприятиях патриотической направленности, в общем количестве молодежи муниципального района</w:t>
            </w:r>
          </w:p>
        </w:tc>
        <w:tc>
          <w:tcPr>
            <w:tcW w:w="1309" w:type="dxa"/>
            <w:vAlign w:val="center"/>
          </w:tcPr>
          <w:p w:rsidR="001B2B42" w:rsidRPr="00191E6F" w:rsidRDefault="001B2B42" w:rsidP="001B2B42">
            <w:pPr>
              <w:jc w:val="center"/>
              <w:rPr>
                <w:sz w:val="18"/>
                <w:szCs w:val="18"/>
                <w:lang w:val="en-US"/>
              </w:rPr>
            </w:pPr>
            <w:r w:rsidRPr="00191E6F">
              <w:rPr>
                <w:sz w:val="18"/>
                <w:szCs w:val="18"/>
              </w:rPr>
              <w:t>процент</w:t>
            </w:r>
          </w:p>
        </w:tc>
        <w:tc>
          <w:tcPr>
            <w:tcW w:w="803" w:type="dxa"/>
            <w:vAlign w:val="center"/>
          </w:tcPr>
          <w:p w:rsidR="001B2B42" w:rsidRPr="00191E6F" w:rsidRDefault="001B2B42" w:rsidP="001B2B42">
            <w:pPr>
              <w:jc w:val="center"/>
              <w:rPr>
                <w:sz w:val="18"/>
                <w:szCs w:val="18"/>
              </w:rPr>
            </w:pPr>
            <w:r w:rsidRPr="00191E6F">
              <w:rPr>
                <w:sz w:val="18"/>
                <w:szCs w:val="18"/>
              </w:rPr>
              <w:t>-</w:t>
            </w:r>
          </w:p>
        </w:tc>
        <w:tc>
          <w:tcPr>
            <w:tcW w:w="992" w:type="dxa"/>
            <w:vAlign w:val="center"/>
          </w:tcPr>
          <w:p w:rsidR="001B2B42" w:rsidRPr="00191E6F" w:rsidRDefault="001B2B42" w:rsidP="001B2B42">
            <w:pPr>
              <w:jc w:val="center"/>
              <w:rPr>
                <w:sz w:val="18"/>
                <w:szCs w:val="18"/>
              </w:rPr>
            </w:pPr>
            <w:r w:rsidRPr="00191E6F">
              <w:rPr>
                <w:sz w:val="18"/>
                <w:szCs w:val="18"/>
              </w:rPr>
              <w:t>14,0</w:t>
            </w:r>
          </w:p>
        </w:tc>
        <w:tc>
          <w:tcPr>
            <w:tcW w:w="1114" w:type="dxa"/>
            <w:vAlign w:val="center"/>
          </w:tcPr>
          <w:p w:rsidR="001B2B42" w:rsidRPr="00191E6F" w:rsidRDefault="001B2B42" w:rsidP="001B2B42">
            <w:pPr>
              <w:jc w:val="center"/>
              <w:rPr>
                <w:sz w:val="18"/>
                <w:szCs w:val="18"/>
              </w:rPr>
            </w:pPr>
            <w:r w:rsidRPr="00191E6F">
              <w:rPr>
                <w:sz w:val="18"/>
                <w:szCs w:val="18"/>
              </w:rPr>
              <w:t>16,0</w:t>
            </w:r>
          </w:p>
        </w:tc>
        <w:tc>
          <w:tcPr>
            <w:tcW w:w="1114" w:type="dxa"/>
            <w:vAlign w:val="center"/>
          </w:tcPr>
          <w:p w:rsidR="001B2B42" w:rsidRPr="00191E6F" w:rsidRDefault="001B2B42" w:rsidP="001B2B42">
            <w:pPr>
              <w:jc w:val="center"/>
              <w:rPr>
                <w:sz w:val="18"/>
                <w:szCs w:val="18"/>
              </w:rPr>
            </w:pPr>
            <w:r w:rsidRPr="00191E6F">
              <w:rPr>
                <w:sz w:val="18"/>
                <w:szCs w:val="18"/>
              </w:rPr>
              <w:t>17,0</w:t>
            </w:r>
          </w:p>
        </w:tc>
        <w:tc>
          <w:tcPr>
            <w:tcW w:w="1114" w:type="dxa"/>
            <w:vAlign w:val="center"/>
          </w:tcPr>
          <w:p w:rsidR="001B2B42" w:rsidRPr="00191E6F" w:rsidRDefault="001B2B42" w:rsidP="001B2B42">
            <w:pPr>
              <w:jc w:val="center"/>
              <w:rPr>
                <w:sz w:val="18"/>
                <w:szCs w:val="18"/>
              </w:rPr>
            </w:pPr>
            <w:r w:rsidRPr="00191E6F">
              <w:rPr>
                <w:sz w:val="18"/>
                <w:szCs w:val="18"/>
              </w:rPr>
              <w:t>20,0</w:t>
            </w:r>
          </w:p>
        </w:tc>
        <w:tc>
          <w:tcPr>
            <w:tcW w:w="1114" w:type="dxa"/>
            <w:vAlign w:val="center"/>
          </w:tcPr>
          <w:p w:rsidR="001B2B42" w:rsidRPr="00191E6F" w:rsidRDefault="001B2B42" w:rsidP="001B2B42">
            <w:pPr>
              <w:jc w:val="center"/>
              <w:rPr>
                <w:sz w:val="18"/>
                <w:szCs w:val="18"/>
              </w:rPr>
            </w:pPr>
            <w:r w:rsidRPr="00191E6F">
              <w:rPr>
                <w:sz w:val="18"/>
                <w:szCs w:val="18"/>
              </w:rPr>
              <w:t>22,0</w:t>
            </w:r>
          </w:p>
        </w:tc>
        <w:tc>
          <w:tcPr>
            <w:tcW w:w="1114" w:type="dxa"/>
            <w:vAlign w:val="center"/>
          </w:tcPr>
          <w:p w:rsidR="001B2B42" w:rsidRPr="00191E6F" w:rsidRDefault="001B2B42" w:rsidP="001B2B42">
            <w:pPr>
              <w:jc w:val="center"/>
              <w:rPr>
                <w:sz w:val="18"/>
                <w:szCs w:val="18"/>
              </w:rPr>
            </w:pPr>
            <w:r w:rsidRPr="00191E6F">
              <w:rPr>
                <w:sz w:val="18"/>
                <w:szCs w:val="18"/>
              </w:rPr>
              <w:t>24,0</w:t>
            </w:r>
          </w:p>
        </w:tc>
        <w:tc>
          <w:tcPr>
            <w:tcW w:w="951" w:type="dxa"/>
            <w:vAlign w:val="center"/>
          </w:tcPr>
          <w:p w:rsidR="001B2B42" w:rsidRPr="00191E6F" w:rsidRDefault="001B2B42" w:rsidP="001B2B42">
            <w:pPr>
              <w:jc w:val="center"/>
              <w:rPr>
                <w:sz w:val="18"/>
                <w:szCs w:val="18"/>
              </w:rPr>
            </w:pPr>
            <w:r w:rsidRPr="00191E6F">
              <w:rPr>
                <w:sz w:val="18"/>
                <w:szCs w:val="18"/>
              </w:rPr>
              <w:t>26,0</w:t>
            </w:r>
          </w:p>
        </w:tc>
        <w:tc>
          <w:tcPr>
            <w:tcW w:w="971" w:type="dxa"/>
            <w:vAlign w:val="center"/>
          </w:tcPr>
          <w:p w:rsidR="001B2B42" w:rsidRPr="00191E6F" w:rsidRDefault="001B2B42" w:rsidP="001B2B42">
            <w:pPr>
              <w:jc w:val="center"/>
              <w:rPr>
                <w:sz w:val="18"/>
                <w:szCs w:val="18"/>
              </w:rPr>
            </w:pPr>
            <w:r w:rsidRPr="00191E6F">
              <w:rPr>
                <w:sz w:val="18"/>
                <w:szCs w:val="18"/>
              </w:rPr>
              <w:t>28,0</w:t>
            </w:r>
          </w:p>
        </w:tc>
        <w:tc>
          <w:tcPr>
            <w:tcW w:w="886" w:type="dxa"/>
            <w:vAlign w:val="center"/>
          </w:tcPr>
          <w:p w:rsidR="001B2B42" w:rsidRPr="00191E6F" w:rsidRDefault="001B2B42" w:rsidP="001B2B42">
            <w:pPr>
              <w:jc w:val="center"/>
              <w:rPr>
                <w:sz w:val="18"/>
                <w:szCs w:val="18"/>
              </w:rPr>
            </w:pPr>
            <w:r w:rsidRPr="00191E6F">
              <w:rPr>
                <w:sz w:val="18"/>
                <w:szCs w:val="18"/>
              </w:rPr>
              <w:t>28,0</w:t>
            </w:r>
          </w:p>
        </w:tc>
      </w:tr>
      <w:tr w:rsidR="001B2B42" w:rsidRPr="00191E6F" w:rsidTr="001B2B42">
        <w:tc>
          <w:tcPr>
            <w:tcW w:w="851" w:type="dxa"/>
          </w:tcPr>
          <w:p w:rsidR="001B2B42" w:rsidRPr="00191E6F" w:rsidRDefault="001B2B42" w:rsidP="00B277B4">
            <w:pPr>
              <w:pStyle w:val="aff5"/>
            </w:pPr>
          </w:p>
        </w:tc>
        <w:tc>
          <w:tcPr>
            <w:tcW w:w="3260" w:type="dxa"/>
          </w:tcPr>
          <w:p w:rsidR="001B2B42" w:rsidRPr="00191E6F" w:rsidRDefault="001B2B42" w:rsidP="001B2B42">
            <w:pPr>
              <w:rPr>
                <w:sz w:val="18"/>
                <w:szCs w:val="18"/>
              </w:rPr>
            </w:pPr>
            <w:r w:rsidRPr="00191E6F">
              <w:rPr>
                <w:rFonts w:eastAsia="Calibri"/>
                <w:sz w:val="18"/>
                <w:szCs w:val="18"/>
              </w:rPr>
              <w:t>Доля образовательных организаций, отвечающих требованиям антитеррористической защищенности</w:t>
            </w:r>
          </w:p>
        </w:tc>
        <w:tc>
          <w:tcPr>
            <w:tcW w:w="1309" w:type="dxa"/>
            <w:vAlign w:val="center"/>
          </w:tcPr>
          <w:p w:rsidR="001B2B42" w:rsidRPr="00191E6F" w:rsidRDefault="001B2B42" w:rsidP="001B2B42">
            <w:pPr>
              <w:jc w:val="center"/>
              <w:rPr>
                <w:sz w:val="18"/>
                <w:szCs w:val="18"/>
              </w:rPr>
            </w:pPr>
            <w:r w:rsidRPr="00191E6F">
              <w:rPr>
                <w:sz w:val="18"/>
                <w:szCs w:val="18"/>
              </w:rPr>
              <w:t>процент</w:t>
            </w:r>
          </w:p>
        </w:tc>
        <w:tc>
          <w:tcPr>
            <w:tcW w:w="803" w:type="dxa"/>
            <w:vAlign w:val="center"/>
          </w:tcPr>
          <w:p w:rsidR="001B2B42" w:rsidRPr="00191E6F" w:rsidRDefault="001B2B42" w:rsidP="001B2B42">
            <w:pPr>
              <w:jc w:val="center"/>
              <w:rPr>
                <w:sz w:val="18"/>
                <w:szCs w:val="18"/>
              </w:rPr>
            </w:pPr>
            <w:r w:rsidRPr="00191E6F">
              <w:rPr>
                <w:sz w:val="18"/>
                <w:szCs w:val="18"/>
              </w:rPr>
              <w:t>-</w:t>
            </w:r>
          </w:p>
        </w:tc>
        <w:tc>
          <w:tcPr>
            <w:tcW w:w="992" w:type="dxa"/>
            <w:vAlign w:val="center"/>
          </w:tcPr>
          <w:p w:rsidR="001B2B42" w:rsidRPr="00191E6F" w:rsidRDefault="001B2B42" w:rsidP="001B2B42">
            <w:pPr>
              <w:jc w:val="center"/>
              <w:rPr>
                <w:sz w:val="18"/>
                <w:szCs w:val="18"/>
              </w:rPr>
            </w:pPr>
            <w:r w:rsidRPr="00191E6F">
              <w:rPr>
                <w:sz w:val="18"/>
                <w:szCs w:val="18"/>
              </w:rPr>
              <w:t>-</w:t>
            </w:r>
          </w:p>
        </w:tc>
        <w:tc>
          <w:tcPr>
            <w:tcW w:w="1114" w:type="dxa"/>
            <w:vAlign w:val="center"/>
          </w:tcPr>
          <w:p w:rsidR="001B2B42" w:rsidRPr="00191E6F" w:rsidRDefault="001B2B42" w:rsidP="001B2B42">
            <w:pPr>
              <w:jc w:val="center"/>
              <w:rPr>
                <w:sz w:val="18"/>
                <w:szCs w:val="18"/>
              </w:rPr>
            </w:pPr>
            <w:r w:rsidRPr="00191E6F">
              <w:rPr>
                <w:sz w:val="18"/>
                <w:szCs w:val="18"/>
              </w:rPr>
              <w:t>-</w:t>
            </w:r>
          </w:p>
        </w:tc>
        <w:tc>
          <w:tcPr>
            <w:tcW w:w="1114" w:type="dxa"/>
            <w:vAlign w:val="center"/>
          </w:tcPr>
          <w:p w:rsidR="001B2B42" w:rsidRPr="00191E6F" w:rsidRDefault="001B2B42" w:rsidP="001B2B42">
            <w:pPr>
              <w:jc w:val="center"/>
              <w:rPr>
                <w:sz w:val="18"/>
                <w:szCs w:val="18"/>
              </w:rPr>
            </w:pPr>
            <w:r w:rsidRPr="00191E6F">
              <w:rPr>
                <w:sz w:val="18"/>
                <w:szCs w:val="18"/>
              </w:rPr>
              <w:t>-</w:t>
            </w:r>
          </w:p>
        </w:tc>
        <w:tc>
          <w:tcPr>
            <w:tcW w:w="1114" w:type="dxa"/>
            <w:vAlign w:val="center"/>
          </w:tcPr>
          <w:p w:rsidR="001B2B42" w:rsidRPr="00191E6F" w:rsidRDefault="001B2B42" w:rsidP="001B2B42">
            <w:pPr>
              <w:jc w:val="center"/>
              <w:rPr>
                <w:sz w:val="18"/>
                <w:szCs w:val="18"/>
              </w:rPr>
            </w:pPr>
            <w:r w:rsidRPr="00191E6F">
              <w:rPr>
                <w:sz w:val="18"/>
                <w:szCs w:val="18"/>
              </w:rPr>
              <w:t>-</w:t>
            </w:r>
          </w:p>
        </w:tc>
        <w:tc>
          <w:tcPr>
            <w:tcW w:w="1114" w:type="dxa"/>
            <w:vAlign w:val="center"/>
          </w:tcPr>
          <w:p w:rsidR="001B2B42" w:rsidRPr="00191E6F" w:rsidRDefault="001B2B42" w:rsidP="001B2B42">
            <w:pPr>
              <w:jc w:val="center"/>
              <w:rPr>
                <w:sz w:val="18"/>
                <w:szCs w:val="18"/>
              </w:rPr>
            </w:pPr>
            <w:r w:rsidRPr="00191E6F">
              <w:rPr>
                <w:sz w:val="18"/>
                <w:szCs w:val="18"/>
              </w:rPr>
              <w:t>-</w:t>
            </w:r>
          </w:p>
        </w:tc>
        <w:tc>
          <w:tcPr>
            <w:tcW w:w="1114" w:type="dxa"/>
            <w:vAlign w:val="center"/>
          </w:tcPr>
          <w:p w:rsidR="001B2B42" w:rsidRPr="00191E6F" w:rsidRDefault="001B2B42" w:rsidP="001B2B42">
            <w:pPr>
              <w:jc w:val="center"/>
              <w:rPr>
                <w:sz w:val="18"/>
                <w:szCs w:val="18"/>
              </w:rPr>
            </w:pPr>
            <w:r w:rsidRPr="00191E6F">
              <w:rPr>
                <w:sz w:val="18"/>
                <w:szCs w:val="18"/>
              </w:rPr>
              <w:t>-</w:t>
            </w:r>
          </w:p>
        </w:tc>
        <w:tc>
          <w:tcPr>
            <w:tcW w:w="951" w:type="dxa"/>
            <w:vAlign w:val="center"/>
          </w:tcPr>
          <w:p w:rsidR="001B2B42" w:rsidRPr="00191E6F" w:rsidRDefault="001B2B42" w:rsidP="001B2B42">
            <w:pPr>
              <w:jc w:val="center"/>
              <w:rPr>
                <w:sz w:val="18"/>
                <w:szCs w:val="18"/>
              </w:rPr>
            </w:pPr>
            <w:r w:rsidRPr="00191E6F">
              <w:rPr>
                <w:sz w:val="18"/>
                <w:szCs w:val="18"/>
              </w:rPr>
              <w:t>15</w:t>
            </w:r>
          </w:p>
        </w:tc>
        <w:tc>
          <w:tcPr>
            <w:tcW w:w="971" w:type="dxa"/>
            <w:vAlign w:val="center"/>
          </w:tcPr>
          <w:p w:rsidR="001B2B42" w:rsidRPr="00191E6F" w:rsidRDefault="001B2B42" w:rsidP="001B2B42">
            <w:pPr>
              <w:jc w:val="center"/>
              <w:rPr>
                <w:sz w:val="18"/>
                <w:szCs w:val="18"/>
              </w:rPr>
            </w:pPr>
            <w:r w:rsidRPr="00191E6F">
              <w:rPr>
                <w:sz w:val="18"/>
                <w:szCs w:val="18"/>
              </w:rPr>
              <w:t>-</w:t>
            </w:r>
          </w:p>
        </w:tc>
        <w:tc>
          <w:tcPr>
            <w:tcW w:w="886" w:type="dxa"/>
            <w:vAlign w:val="center"/>
          </w:tcPr>
          <w:p w:rsidR="001B2B42" w:rsidRPr="00191E6F" w:rsidRDefault="001B2B42" w:rsidP="001B2B42">
            <w:pPr>
              <w:jc w:val="center"/>
              <w:rPr>
                <w:sz w:val="18"/>
                <w:szCs w:val="18"/>
              </w:rPr>
            </w:pPr>
            <w:r w:rsidRPr="00191E6F">
              <w:rPr>
                <w:sz w:val="18"/>
                <w:szCs w:val="18"/>
              </w:rPr>
              <w:t>-</w:t>
            </w:r>
          </w:p>
        </w:tc>
      </w:tr>
      <w:tr w:rsidR="001B2B42" w:rsidRPr="00191E6F" w:rsidTr="001B2B42">
        <w:tc>
          <w:tcPr>
            <w:tcW w:w="14707" w:type="dxa"/>
            <w:gridSpan w:val="12"/>
          </w:tcPr>
          <w:p w:rsidR="001B2B42" w:rsidRPr="00191E6F" w:rsidRDefault="001B2B42" w:rsidP="00191E6F">
            <w:pPr>
              <w:pStyle w:val="ConsPlusNormal0"/>
              <w:rPr>
                <w:sz w:val="18"/>
                <w:szCs w:val="18"/>
              </w:rPr>
            </w:pPr>
            <w:r w:rsidRPr="00191E6F">
              <w:rPr>
                <w:sz w:val="18"/>
                <w:szCs w:val="18"/>
              </w:rPr>
              <w:t>Подпрограмма 1 «Развитие системы дошкольного образования в муниципальном районе «Сосногорск»</w:t>
            </w:r>
          </w:p>
        </w:tc>
        <w:tc>
          <w:tcPr>
            <w:tcW w:w="886" w:type="dxa"/>
            <w:vAlign w:val="center"/>
          </w:tcPr>
          <w:p w:rsidR="001B2B42" w:rsidRPr="00191E6F" w:rsidRDefault="001B2B42" w:rsidP="00191E6F">
            <w:pPr>
              <w:pStyle w:val="ConsPlusNormal0"/>
              <w:rPr>
                <w:sz w:val="18"/>
                <w:szCs w:val="18"/>
              </w:rPr>
            </w:pPr>
          </w:p>
        </w:tc>
      </w:tr>
      <w:tr w:rsidR="001B2B42" w:rsidRPr="00191E6F" w:rsidTr="001B2B42">
        <w:tc>
          <w:tcPr>
            <w:tcW w:w="851" w:type="dxa"/>
          </w:tcPr>
          <w:p w:rsidR="001B2B42" w:rsidRPr="00191E6F" w:rsidRDefault="001B2B42" w:rsidP="00B277B4">
            <w:pPr>
              <w:pStyle w:val="aff5"/>
            </w:pPr>
          </w:p>
        </w:tc>
        <w:tc>
          <w:tcPr>
            <w:tcW w:w="3260" w:type="dxa"/>
          </w:tcPr>
          <w:p w:rsidR="001B2B42" w:rsidRPr="00191E6F" w:rsidRDefault="001B2B42" w:rsidP="00191E6F">
            <w:pPr>
              <w:pStyle w:val="ConsPlusNormal0"/>
              <w:rPr>
                <w:sz w:val="18"/>
                <w:szCs w:val="18"/>
              </w:rPr>
            </w:pPr>
            <w:r w:rsidRPr="00191E6F">
              <w:rPr>
                <w:sz w:val="18"/>
                <w:szCs w:val="18"/>
              </w:rPr>
              <w:t xml:space="preserve">Удельный вес детей, охваченных дошкольным образованием, в общей численности детей в возрасте от  0 до 7 </w:t>
            </w:r>
            <w:r w:rsidRPr="00191E6F">
              <w:rPr>
                <w:sz w:val="18"/>
                <w:szCs w:val="18"/>
              </w:rPr>
              <w:lastRenderedPageBreak/>
              <w:t>лет</w:t>
            </w:r>
          </w:p>
        </w:tc>
        <w:tc>
          <w:tcPr>
            <w:tcW w:w="1309" w:type="dxa"/>
            <w:vAlign w:val="center"/>
          </w:tcPr>
          <w:p w:rsidR="001B2B42" w:rsidRPr="00191E6F" w:rsidRDefault="006A7C61" w:rsidP="001B2B42">
            <w:pPr>
              <w:jc w:val="center"/>
              <w:rPr>
                <w:sz w:val="18"/>
                <w:szCs w:val="18"/>
              </w:rPr>
            </w:pPr>
            <w:r w:rsidRPr="00191E6F">
              <w:rPr>
                <w:sz w:val="18"/>
                <w:szCs w:val="18"/>
              </w:rPr>
              <w:lastRenderedPageBreak/>
              <w:t>п</w:t>
            </w:r>
            <w:r w:rsidR="001B2B42" w:rsidRPr="00191E6F">
              <w:rPr>
                <w:sz w:val="18"/>
                <w:szCs w:val="18"/>
              </w:rPr>
              <w:t>роцент</w:t>
            </w:r>
          </w:p>
          <w:p w:rsidR="001B2B42" w:rsidRPr="00191E6F" w:rsidRDefault="001B2B42" w:rsidP="001B2B42">
            <w:pPr>
              <w:jc w:val="center"/>
              <w:rPr>
                <w:sz w:val="18"/>
                <w:szCs w:val="18"/>
              </w:rPr>
            </w:pPr>
          </w:p>
        </w:tc>
        <w:tc>
          <w:tcPr>
            <w:tcW w:w="803" w:type="dxa"/>
            <w:vAlign w:val="center"/>
          </w:tcPr>
          <w:p w:rsidR="001B2B42" w:rsidRPr="00191E6F" w:rsidRDefault="001B2B42" w:rsidP="001B2B42">
            <w:pPr>
              <w:jc w:val="center"/>
              <w:rPr>
                <w:sz w:val="18"/>
                <w:szCs w:val="18"/>
              </w:rPr>
            </w:pPr>
            <w:r w:rsidRPr="00191E6F">
              <w:rPr>
                <w:sz w:val="18"/>
                <w:szCs w:val="18"/>
              </w:rPr>
              <w:t>-</w:t>
            </w:r>
          </w:p>
        </w:tc>
        <w:tc>
          <w:tcPr>
            <w:tcW w:w="992" w:type="dxa"/>
            <w:vAlign w:val="center"/>
          </w:tcPr>
          <w:p w:rsidR="001B2B42" w:rsidRPr="00191E6F" w:rsidRDefault="001B2B42" w:rsidP="001B2B42">
            <w:pPr>
              <w:jc w:val="center"/>
              <w:rPr>
                <w:sz w:val="18"/>
                <w:szCs w:val="18"/>
              </w:rPr>
            </w:pPr>
            <w:r w:rsidRPr="00191E6F">
              <w:rPr>
                <w:sz w:val="18"/>
                <w:szCs w:val="18"/>
              </w:rPr>
              <w:t>-</w:t>
            </w:r>
          </w:p>
        </w:tc>
        <w:tc>
          <w:tcPr>
            <w:tcW w:w="1114" w:type="dxa"/>
            <w:vAlign w:val="center"/>
          </w:tcPr>
          <w:p w:rsidR="001B2B42" w:rsidRPr="00191E6F" w:rsidRDefault="001B2B42" w:rsidP="001B2B42">
            <w:pPr>
              <w:jc w:val="center"/>
              <w:rPr>
                <w:sz w:val="18"/>
                <w:szCs w:val="18"/>
              </w:rPr>
            </w:pPr>
            <w:r w:rsidRPr="00191E6F">
              <w:rPr>
                <w:sz w:val="18"/>
                <w:szCs w:val="18"/>
              </w:rPr>
              <w:t>-</w:t>
            </w:r>
          </w:p>
        </w:tc>
        <w:tc>
          <w:tcPr>
            <w:tcW w:w="1114"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w:t>
            </w:r>
          </w:p>
        </w:tc>
        <w:tc>
          <w:tcPr>
            <w:tcW w:w="1114"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w:t>
            </w:r>
          </w:p>
        </w:tc>
        <w:tc>
          <w:tcPr>
            <w:tcW w:w="1114" w:type="dxa"/>
            <w:vAlign w:val="center"/>
          </w:tcPr>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74,3</w:t>
            </w:r>
          </w:p>
        </w:tc>
        <w:tc>
          <w:tcPr>
            <w:tcW w:w="1114" w:type="dxa"/>
            <w:vAlign w:val="center"/>
          </w:tcPr>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75</w:t>
            </w:r>
          </w:p>
        </w:tc>
        <w:tc>
          <w:tcPr>
            <w:tcW w:w="951" w:type="dxa"/>
            <w:vAlign w:val="center"/>
          </w:tcPr>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76</w:t>
            </w:r>
          </w:p>
        </w:tc>
        <w:tc>
          <w:tcPr>
            <w:tcW w:w="971" w:type="dxa"/>
            <w:vAlign w:val="center"/>
          </w:tcPr>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77</w:t>
            </w:r>
          </w:p>
        </w:tc>
        <w:tc>
          <w:tcPr>
            <w:tcW w:w="886" w:type="dxa"/>
            <w:vAlign w:val="center"/>
          </w:tcPr>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77</w:t>
            </w:r>
          </w:p>
        </w:tc>
      </w:tr>
      <w:tr w:rsidR="001B2B42" w:rsidRPr="00191E6F" w:rsidTr="001B2B42">
        <w:trPr>
          <w:trHeight w:val="209"/>
        </w:trPr>
        <w:tc>
          <w:tcPr>
            <w:tcW w:w="851" w:type="dxa"/>
          </w:tcPr>
          <w:p w:rsidR="001B2B42" w:rsidRPr="00191E6F" w:rsidRDefault="001B2B42" w:rsidP="00B277B4">
            <w:pPr>
              <w:pStyle w:val="aff5"/>
            </w:pPr>
          </w:p>
        </w:tc>
        <w:tc>
          <w:tcPr>
            <w:tcW w:w="3260" w:type="dxa"/>
          </w:tcPr>
          <w:p w:rsidR="001B2B42" w:rsidRPr="00191E6F" w:rsidRDefault="001B2B42" w:rsidP="00191E6F">
            <w:pPr>
              <w:pStyle w:val="ConsPlusNormal0"/>
              <w:rPr>
                <w:sz w:val="18"/>
                <w:szCs w:val="18"/>
              </w:rPr>
            </w:pPr>
            <w:r w:rsidRPr="00191E6F">
              <w:rPr>
                <w:sz w:val="18"/>
                <w:szCs w:val="18"/>
              </w:rPr>
              <w:t>Удельный вес дошкольных образовательных организаций, использующих вариативные формы дошкольного образования, в общем количестве дошкольных образовательных организаций</w:t>
            </w:r>
          </w:p>
        </w:tc>
        <w:tc>
          <w:tcPr>
            <w:tcW w:w="1309" w:type="dxa"/>
            <w:vAlign w:val="center"/>
          </w:tcPr>
          <w:p w:rsidR="001B2B42" w:rsidRPr="00191E6F" w:rsidRDefault="001B2B42" w:rsidP="001B2B42">
            <w:pPr>
              <w:jc w:val="center"/>
              <w:rPr>
                <w:sz w:val="18"/>
                <w:szCs w:val="18"/>
              </w:rPr>
            </w:pPr>
            <w:r w:rsidRPr="00191E6F">
              <w:rPr>
                <w:sz w:val="18"/>
                <w:szCs w:val="18"/>
              </w:rPr>
              <w:t>процент</w:t>
            </w:r>
          </w:p>
        </w:tc>
        <w:tc>
          <w:tcPr>
            <w:tcW w:w="803" w:type="dxa"/>
            <w:vAlign w:val="center"/>
          </w:tcPr>
          <w:p w:rsidR="001B2B42" w:rsidRPr="00191E6F" w:rsidRDefault="001B2B42" w:rsidP="001B2B42">
            <w:pPr>
              <w:jc w:val="center"/>
              <w:rPr>
                <w:sz w:val="18"/>
                <w:szCs w:val="18"/>
              </w:rPr>
            </w:pPr>
            <w:r w:rsidRPr="00191E6F">
              <w:rPr>
                <w:sz w:val="18"/>
                <w:szCs w:val="18"/>
              </w:rPr>
              <w:t>-</w:t>
            </w:r>
          </w:p>
        </w:tc>
        <w:tc>
          <w:tcPr>
            <w:tcW w:w="992" w:type="dxa"/>
            <w:vAlign w:val="center"/>
          </w:tcPr>
          <w:p w:rsidR="001B2B42" w:rsidRPr="00191E6F" w:rsidRDefault="001B2B42" w:rsidP="001B2B42">
            <w:pPr>
              <w:jc w:val="center"/>
              <w:rPr>
                <w:sz w:val="18"/>
                <w:szCs w:val="18"/>
              </w:rPr>
            </w:pPr>
            <w:r w:rsidRPr="00191E6F">
              <w:rPr>
                <w:sz w:val="18"/>
                <w:szCs w:val="18"/>
              </w:rPr>
              <w:t>-</w:t>
            </w:r>
          </w:p>
        </w:tc>
        <w:tc>
          <w:tcPr>
            <w:tcW w:w="1114" w:type="dxa"/>
            <w:vAlign w:val="center"/>
          </w:tcPr>
          <w:p w:rsidR="001B2B42" w:rsidRPr="00191E6F" w:rsidRDefault="001B2B42" w:rsidP="001B2B42">
            <w:pPr>
              <w:jc w:val="center"/>
              <w:rPr>
                <w:sz w:val="18"/>
                <w:szCs w:val="18"/>
              </w:rPr>
            </w:pPr>
            <w:r w:rsidRPr="00191E6F">
              <w:rPr>
                <w:sz w:val="18"/>
                <w:szCs w:val="18"/>
              </w:rPr>
              <w:t>1</w:t>
            </w:r>
          </w:p>
        </w:tc>
        <w:tc>
          <w:tcPr>
            <w:tcW w:w="1114" w:type="dxa"/>
            <w:vAlign w:val="center"/>
          </w:tcPr>
          <w:p w:rsidR="001B2B42" w:rsidRPr="00191E6F" w:rsidRDefault="001B2B42" w:rsidP="001B2B42">
            <w:pPr>
              <w:jc w:val="center"/>
              <w:rPr>
                <w:sz w:val="18"/>
                <w:szCs w:val="18"/>
              </w:rPr>
            </w:pPr>
            <w:r w:rsidRPr="00191E6F">
              <w:rPr>
                <w:sz w:val="18"/>
                <w:szCs w:val="18"/>
              </w:rPr>
              <w:t>1</w:t>
            </w:r>
          </w:p>
        </w:tc>
        <w:tc>
          <w:tcPr>
            <w:tcW w:w="1114" w:type="dxa"/>
            <w:vAlign w:val="center"/>
          </w:tcPr>
          <w:p w:rsidR="001B2B42" w:rsidRPr="00191E6F" w:rsidRDefault="001B2B42" w:rsidP="001B2B42">
            <w:pPr>
              <w:jc w:val="center"/>
              <w:rPr>
                <w:sz w:val="18"/>
                <w:szCs w:val="18"/>
              </w:rPr>
            </w:pPr>
            <w:r w:rsidRPr="00191E6F">
              <w:rPr>
                <w:sz w:val="18"/>
                <w:szCs w:val="18"/>
              </w:rPr>
              <w:t>2</w:t>
            </w:r>
          </w:p>
        </w:tc>
        <w:tc>
          <w:tcPr>
            <w:tcW w:w="1114" w:type="dxa"/>
            <w:vAlign w:val="center"/>
          </w:tcPr>
          <w:p w:rsidR="001B2B42" w:rsidRPr="00191E6F" w:rsidRDefault="001B2B42" w:rsidP="001B2B42">
            <w:pPr>
              <w:jc w:val="center"/>
              <w:rPr>
                <w:sz w:val="18"/>
                <w:szCs w:val="18"/>
              </w:rPr>
            </w:pPr>
            <w:r w:rsidRPr="00191E6F">
              <w:rPr>
                <w:sz w:val="18"/>
                <w:szCs w:val="18"/>
              </w:rPr>
              <w:t>2</w:t>
            </w:r>
          </w:p>
        </w:tc>
        <w:tc>
          <w:tcPr>
            <w:tcW w:w="1114" w:type="dxa"/>
            <w:vAlign w:val="center"/>
          </w:tcPr>
          <w:p w:rsidR="001B2B42" w:rsidRPr="00191E6F" w:rsidRDefault="001B2B42" w:rsidP="001B2B42">
            <w:pPr>
              <w:jc w:val="center"/>
              <w:rPr>
                <w:sz w:val="18"/>
                <w:szCs w:val="18"/>
              </w:rPr>
            </w:pPr>
            <w:r w:rsidRPr="00191E6F">
              <w:rPr>
                <w:sz w:val="18"/>
                <w:szCs w:val="18"/>
              </w:rPr>
              <w:t>2</w:t>
            </w:r>
          </w:p>
        </w:tc>
        <w:tc>
          <w:tcPr>
            <w:tcW w:w="951" w:type="dxa"/>
            <w:vAlign w:val="center"/>
          </w:tcPr>
          <w:p w:rsidR="001B2B42" w:rsidRPr="00191E6F" w:rsidRDefault="001B2B42" w:rsidP="001B2B42">
            <w:pPr>
              <w:jc w:val="center"/>
              <w:rPr>
                <w:sz w:val="18"/>
                <w:szCs w:val="18"/>
              </w:rPr>
            </w:pPr>
            <w:r w:rsidRPr="00191E6F">
              <w:rPr>
                <w:sz w:val="18"/>
                <w:szCs w:val="18"/>
              </w:rPr>
              <w:t>3</w:t>
            </w:r>
          </w:p>
        </w:tc>
        <w:tc>
          <w:tcPr>
            <w:tcW w:w="971" w:type="dxa"/>
            <w:vAlign w:val="center"/>
          </w:tcPr>
          <w:p w:rsidR="001B2B42" w:rsidRPr="00191E6F" w:rsidRDefault="001B2B42" w:rsidP="001B2B42">
            <w:pPr>
              <w:jc w:val="center"/>
              <w:rPr>
                <w:sz w:val="18"/>
                <w:szCs w:val="18"/>
              </w:rPr>
            </w:pPr>
            <w:r w:rsidRPr="00191E6F">
              <w:rPr>
                <w:sz w:val="18"/>
                <w:szCs w:val="18"/>
              </w:rPr>
              <w:t>3</w:t>
            </w:r>
          </w:p>
        </w:tc>
        <w:tc>
          <w:tcPr>
            <w:tcW w:w="886" w:type="dxa"/>
            <w:vAlign w:val="center"/>
          </w:tcPr>
          <w:p w:rsidR="001B2B42" w:rsidRPr="00191E6F" w:rsidRDefault="001B2B42" w:rsidP="001B2B42">
            <w:pPr>
              <w:jc w:val="center"/>
              <w:rPr>
                <w:sz w:val="18"/>
                <w:szCs w:val="18"/>
              </w:rPr>
            </w:pPr>
            <w:r w:rsidRPr="00191E6F">
              <w:rPr>
                <w:sz w:val="18"/>
                <w:szCs w:val="18"/>
              </w:rPr>
              <w:t>3</w:t>
            </w:r>
          </w:p>
        </w:tc>
      </w:tr>
      <w:tr w:rsidR="001B2B42" w:rsidRPr="00191E6F" w:rsidTr="001B2B42">
        <w:tc>
          <w:tcPr>
            <w:tcW w:w="851" w:type="dxa"/>
          </w:tcPr>
          <w:p w:rsidR="001B2B42" w:rsidRPr="00191E6F" w:rsidRDefault="001B2B42" w:rsidP="00B277B4">
            <w:pPr>
              <w:pStyle w:val="aff5"/>
            </w:pPr>
          </w:p>
        </w:tc>
        <w:tc>
          <w:tcPr>
            <w:tcW w:w="3260" w:type="dxa"/>
          </w:tcPr>
          <w:p w:rsidR="001B2B42" w:rsidRPr="00191E6F" w:rsidRDefault="001B2B42" w:rsidP="001B2B42">
            <w:pPr>
              <w:rPr>
                <w:sz w:val="18"/>
                <w:szCs w:val="18"/>
              </w:rPr>
            </w:pPr>
            <w:r w:rsidRPr="00191E6F">
              <w:rPr>
                <w:sz w:val="18"/>
                <w:szCs w:val="18"/>
              </w:rPr>
              <w:t>Удовлетворенность населения качеством дошкольного образования от общего числа опрошенных родителей, дети которых посещают детские дошкольные организации</w:t>
            </w:r>
          </w:p>
        </w:tc>
        <w:tc>
          <w:tcPr>
            <w:tcW w:w="1309" w:type="dxa"/>
            <w:vAlign w:val="center"/>
          </w:tcPr>
          <w:p w:rsidR="001B2B42" w:rsidRPr="00191E6F" w:rsidRDefault="001B2B42" w:rsidP="001B2B42">
            <w:pPr>
              <w:jc w:val="center"/>
              <w:rPr>
                <w:sz w:val="18"/>
                <w:szCs w:val="18"/>
              </w:rPr>
            </w:pPr>
            <w:r w:rsidRPr="00191E6F">
              <w:rPr>
                <w:sz w:val="18"/>
                <w:szCs w:val="18"/>
              </w:rPr>
              <w:t>процент</w:t>
            </w:r>
          </w:p>
        </w:tc>
        <w:tc>
          <w:tcPr>
            <w:tcW w:w="803" w:type="dxa"/>
            <w:vAlign w:val="center"/>
          </w:tcPr>
          <w:p w:rsidR="001B2B42" w:rsidRPr="00191E6F" w:rsidRDefault="001B2B42" w:rsidP="001B2B42">
            <w:pPr>
              <w:jc w:val="center"/>
              <w:rPr>
                <w:sz w:val="18"/>
                <w:szCs w:val="18"/>
              </w:rPr>
            </w:pPr>
            <w:r w:rsidRPr="00191E6F">
              <w:rPr>
                <w:sz w:val="18"/>
                <w:szCs w:val="18"/>
              </w:rPr>
              <w:t>-</w:t>
            </w:r>
          </w:p>
        </w:tc>
        <w:tc>
          <w:tcPr>
            <w:tcW w:w="992" w:type="dxa"/>
            <w:vAlign w:val="center"/>
          </w:tcPr>
          <w:p w:rsidR="001B2B42" w:rsidRPr="00191E6F" w:rsidRDefault="001B2B42" w:rsidP="001B2B42">
            <w:pPr>
              <w:jc w:val="center"/>
              <w:rPr>
                <w:sz w:val="18"/>
                <w:szCs w:val="18"/>
              </w:rPr>
            </w:pPr>
            <w:r w:rsidRPr="00191E6F">
              <w:rPr>
                <w:sz w:val="18"/>
                <w:szCs w:val="18"/>
              </w:rPr>
              <w:t>80</w:t>
            </w:r>
          </w:p>
        </w:tc>
        <w:tc>
          <w:tcPr>
            <w:tcW w:w="1114" w:type="dxa"/>
            <w:vAlign w:val="center"/>
          </w:tcPr>
          <w:p w:rsidR="001B2B42" w:rsidRPr="00191E6F" w:rsidRDefault="001B2B42" w:rsidP="001B2B42">
            <w:pPr>
              <w:jc w:val="center"/>
              <w:rPr>
                <w:sz w:val="18"/>
                <w:szCs w:val="18"/>
              </w:rPr>
            </w:pPr>
            <w:r w:rsidRPr="00191E6F">
              <w:rPr>
                <w:sz w:val="18"/>
                <w:szCs w:val="18"/>
              </w:rPr>
              <w:t>80</w:t>
            </w:r>
          </w:p>
        </w:tc>
        <w:tc>
          <w:tcPr>
            <w:tcW w:w="1114" w:type="dxa"/>
            <w:vAlign w:val="center"/>
          </w:tcPr>
          <w:p w:rsidR="001B2B42" w:rsidRPr="00191E6F" w:rsidRDefault="001B2B42" w:rsidP="001B2B42">
            <w:pPr>
              <w:jc w:val="center"/>
              <w:rPr>
                <w:sz w:val="18"/>
                <w:szCs w:val="18"/>
              </w:rPr>
            </w:pPr>
            <w:r w:rsidRPr="00191E6F">
              <w:rPr>
                <w:sz w:val="18"/>
                <w:szCs w:val="18"/>
              </w:rPr>
              <w:t>81</w:t>
            </w:r>
          </w:p>
        </w:tc>
        <w:tc>
          <w:tcPr>
            <w:tcW w:w="1114" w:type="dxa"/>
            <w:vAlign w:val="center"/>
          </w:tcPr>
          <w:p w:rsidR="001B2B42" w:rsidRPr="00191E6F" w:rsidRDefault="001B2B42" w:rsidP="001B2B42">
            <w:pPr>
              <w:jc w:val="center"/>
              <w:rPr>
                <w:sz w:val="18"/>
                <w:szCs w:val="18"/>
              </w:rPr>
            </w:pPr>
            <w:r w:rsidRPr="00191E6F">
              <w:rPr>
                <w:sz w:val="18"/>
                <w:szCs w:val="18"/>
              </w:rPr>
              <w:t>81</w:t>
            </w:r>
          </w:p>
        </w:tc>
        <w:tc>
          <w:tcPr>
            <w:tcW w:w="1114" w:type="dxa"/>
            <w:vAlign w:val="center"/>
          </w:tcPr>
          <w:p w:rsidR="001B2B42" w:rsidRPr="00191E6F" w:rsidRDefault="001B2B42" w:rsidP="001B2B42">
            <w:pPr>
              <w:jc w:val="center"/>
              <w:rPr>
                <w:sz w:val="18"/>
                <w:szCs w:val="18"/>
              </w:rPr>
            </w:pPr>
            <w:r w:rsidRPr="00191E6F">
              <w:rPr>
                <w:sz w:val="18"/>
                <w:szCs w:val="18"/>
              </w:rPr>
              <w:t>84,3</w:t>
            </w:r>
          </w:p>
        </w:tc>
        <w:tc>
          <w:tcPr>
            <w:tcW w:w="1114" w:type="dxa"/>
            <w:vAlign w:val="center"/>
          </w:tcPr>
          <w:p w:rsidR="001B2B42" w:rsidRPr="00191E6F" w:rsidRDefault="001B2B42" w:rsidP="001B2B42">
            <w:pPr>
              <w:jc w:val="center"/>
              <w:rPr>
                <w:sz w:val="18"/>
                <w:szCs w:val="18"/>
              </w:rPr>
            </w:pPr>
            <w:r w:rsidRPr="00191E6F">
              <w:rPr>
                <w:sz w:val="18"/>
                <w:szCs w:val="18"/>
              </w:rPr>
              <w:t>84,5</w:t>
            </w:r>
          </w:p>
        </w:tc>
        <w:tc>
          <w:tcPr>
            <w:tcW w:w="951" w:type="dxa"/>
            <w:vAlign w:val="center"/>
          </w:tcPr>
          <w:p w:rsidR="001B2B42" w:rsidRPr="00191E6F" w:rsidRDefault="001B2B42" w:rsidP="001B2B42">
            <w:pPr>
              <w:jc w:val="center"/>
              <w:rPr>
                <w:sz w:val="18"/>
                <w:szCs w:val="18"/>
              </w:rPr>
            </w:pPr>
            <w:r w:rsidRPr="00191E6F">
              <w:rPr>
                <w:sz w:val="18"/>
                <w:szCs w:val="18"/>
              </w:rPr>
              <w:t>84,7</w:t>
            </w:r>
          </w:p>
        </w:tc>
        <w:tc>
          <w:tcPr>
            <w:tcW w:w="971" w:type="dxa"/>
            <w:vAlign w:val="center"/>
          </w:tcPr>
          <w:p w:rsidR="001B2B42" w:rsidRPr="00191E6F" w:rsidRDefault="001B2B42" w:rsidP="001B2B42">
            <w:pPr>
              <w:jc w:val="center"/>
              <w:rPr>
                <w:sz w:val="18"/>
                <w:szCs w:val="18"/>
              </w:rPr>
            </w:pPr>
            <w:r w:rsidRPr="00191E6F">
              <w:rPr>
                <w:sz w:val="18"/>
                <w:szCs w:val="18"/>
              </w:rPr>
              <w:t>85</w:t>
            </w:r>
          </w:p>
        </w:tc>
        <w:tc>
          <w:tcPr>
            <w:tcW w:w="886" w:type="dxa"/>
            <w:vAlign w:val="center"/>
          </w:tcPr>
          <w:p w:rsidR="001B2B42" w:rsidRPr="00191E6F" w:rsidRDefault="001B2B42" w:rsidP="001B2B42">
            <w:pPr>
              <w:jc w:val="center"/>
              <w:rPr>
                <w:sz w:val="18"/>
                <w:szCs w:val="18"/>
              </w:rPr>
            </w:pPr>
            <w:r w:rsidRPr="00191E6F">
              <w:rPr>
                <w:sz w:val="18"/>
                <w:szCs w:val="18"/>
              </w:rPr>
              <w:t>85</w:t>
            </w:r>
          </w:p>
        </w:tc>
      </w:tr>
      <w:tr w:rsidR="001B2B42" w:rsidRPr="00191E6F" w:rsidTr="001B2B42">
        <w:tc>
          <w:tcPr>
            <w:tcW w:w="851" w:type="dxa"/>
          </w:tcPr>
          <w:p w:rsidR="001B2B42" w:rsidRPr="00191E6F" w:rsidRDefault="001B2B42" w:rsidP="00B277B4">
            <w:pPr>
              <w:pStyle w:val="aff5"/>
            </w:pPr>
          </w:p>
        </w:tc>
        <w:tc>
          <w:tcPr>
            <w:tcW w:w="3260" w:type="dxa"/>
          </w:tcPr>
          <w:p w:rsidR="001B2B42" w:rsidRPr="00191E6F" w:rsidRDefault="001B2B42" w:rsidP="00191E6F">
            <w:pPr>
              <w:pStyle w:val="ConsPlusNormal0"/>
              <w:rPr>
                <w:sz w:val="18"/>
                <w:szCs w:val="18"/>
              </w:rPr>
            </w:pPr>
            <w:r w:rsidRPr="00191E6F">
              <w:rPr>
                <w:sz w:val="18"/>
                <w:szCs w:val="18"/>
              </w:rPr>
              <w:t xml:space="preserve">   Достижение уровня средней заработной платы педагогических работников дошкольных образовательных организаций в МР «Сосногорск»</w:t>
            </w:r>
          </w:p>
        </w:tc>
        <w:tc>
          <w:tcPr>
            <w:tcW w:w="1309" w:type="dxa"/>
            <w:vAlign w:val="center"/>
          </w:tcPr>
          <w:p w:rsidR="001B2B42" w:rsidRPr="00191E6F" w:rsidRDefault="001B2B42" w:rsidP="001B2B42">
            <w:pPr>
              <w:jc w:val="center"/>
              <w:rPr>
                <w:sz w:val="18"/>
                <w:szCs w:val="18"/>
              </w:rPr>
            </w:pPr>
            <w:r w:rsidRPr="00191E6F">
              <w:rPr>
                <w:sz w:val="18"/>
                <w:szCs w:val="18"/>
              </w:rPr>
              <w:t>до тыс. рублей</w:t>
            </w:r>
          </w:p>
        </w:tc>
        <w:tc>
          <w:tcPr>
            <w:tcW w:w="803" w:type="dxa"/>
            <w:vAlign w:val="center"/>
          </w:tcPr>
          <w:p w:rsidR="001B2B42" w:rsidRPr="00191E6F" w:rsidRDefault="001B2B42" w:rsidP="001B2B42">
            <w:pPr>
              <w:jc w:val="center"/>
              <w:rPr>
                <w:sz w:val="18"/>
                <w:szCs w:val="18"/>
              </w:rPr>
            </w:pPr>
            <w:r w:rsidRPr="00191E6F">
              <w:rPr>
                <w:sz w:val="18"/>
                <w:szCs w:val="18"/>
              </w:rPr>
              <w:t>14,478</w:t>
            </w:r>
          </w:p>
        </w:tc>
        <w:tc>
          <w:tcPr>
            <w:tcW w:w="992" w:type="dxa"/>
            <w:vAlign w:val="center"/>
          </w:tcPr>
          <w:p w:rsidR="001B2B42" w:rsidRPr="00191E6F" w:rsidRDefault="001B2B42" w:rsidP="001B2B42">
            <w:pPr>
              <w:jc w:val="center"/>
              <w:rPr>
                <w:sz w:val="18"/>
                <w:szCs w:val="18"/>
              </w:rPr>
            </w:pPr>
            <w:r w:rsidRPr="00191E6F">
              <w:rPr>
                <w:sz w:val="18"/>
                <w:szCs w:val="18"/>
              </w:rPr>
              <w:t>23,256</w:t>
            </w:r>
          </w:p>
        </w:tc>
        <w:tc>
          <w:tcPr>
            <w:tcW w:w="1114" w:type="dxa"/>
            <w:vAlign w:val="center"/>
          </w:tcPr>
          <w:p w:rsidR="001B2B42" w:rsidRPr="00191E6F" w:rsidRDefault="001B2B42" w:rsidP="001B2B42">
            <w:pPr>
              <w:jc w:val="center"/>
              <w:rPr>
                <w:sz w:val="18"/>
                <w:szCs w:val="18"/>
              </w:rPr>
            </w:pPr>
            <w:r w:rsidRPr="00191E6F">
              <w:rPr>
                <w:sz w:val="18"/>
                <w:szCs w:val="18"/>
              </w:rPr>
              <w:t>27,210</w:t>
            </w:r>
          </w:p>
        </w:tc>
        <w:tc>
          <w:tcPr>
            <w:tcW w:w="1114" w:type="dxa"/>
            <w:vAlign w:val="center"/>
          </w:tcPr>
          <w:p w:rsidR="001B2B42" w:rsidRPr="00191E6F" w:rsidRDefault="001B2B42" w:rsidP="001B2B42">
            <w:pPr>
              <w:jc w:val="center"/>
              <w:rPr>
                <w:sz w:val="18"/>
                <w:szCs w:val="18"/>
              </w:rPr>
            </w:pPr>
            <w:r w:rsidRPr="00191E6F">
              <w:rPr>
                <w:sz w:val="18"/>
                <w:szCs w:val="18"/>
              </w:rPr>
              <w:t>27,210</w:t>
            </w:r>
          </w:p>
        </w:tc>
        <w:tc>
          <w:tcPr>
            <w:tcW w:w="1114" w:type="dxa"/>
            <w:vAlign w:val="center"/>
          </w:tcPr>
          <w:p w:rsidR="001B2B42" w:rsidRPr="00191E6F" w:rsidRDefault="001B2B42" w:rsidP="001B2B42">
            <w:pPr>
              <w:jc w:val="center"/>
              <w:rPr>
                <w:sz w:val="18"/>
                <w:szCs w:val="18"/>
              </w:rPr>
            </w:pPr>
            <w:r w:rsidRPr="00191E6F">
              <w:rPr>
                <w:sz w:val="18"/>
                <w:szCs w:val="18"/>
              </w:rPr>
              <w:t>27,210</w:t>
            </w:r>
          </w:p>
        </w:tc>
        <w:tc>
          <w:tcPr>
            <w:tcW w:w="1114" w:type="dxa"/>
            <w:vAlign w:val="center"/>
          </w:tcPr>
          <w:p w:rsidR="001B2B42" w:rsidRPr="00191E6F" w:rsidRDefault="001B2B42" w:rsidP="001B2B42">
            <w:pPr>
              <w:jc w:val="center"/>
              <w:rPr>
                <w:sz w:val="18"/>
                <w:szCs w:val="18"/>
              </w:rPr>
            </w:pPr>
            <w:r w:rsidRPr="00191E6F">
              <w:rPr>
                <w:sz w:val="18"/>
                <w:szCs w:val="18"/>
              </w:rPr>
              <w:t>27,210</w:t>
            </w:r>
          </w:p>
        </w:tc>
        <w:tc>
          <w:tcPr>
            <w:tcW w:w="1114" w:type="dxa"/>
            <w:vAlign w:val="center"/>
          </w:tcPr>
          <w:p w:rsidR="001B2B42" w:rsidRPr="00191E6F" w:rsidRDefault="001B2B42" w:rsidP="001B2B42">
            <w:pPr>
              <w:jc w:val="center"/>
              <w:rPr>
                <w:sz w:val="18"/>
                <w:szCs w:val="18"/>
              </w:rPr>
            </w:pPr>
            <w:r w:rsidRPr="00191E6F">
              <w:rPr>
                <w:sz w:val="18"/>
                <w:szCs w:val="18"/>
              </w:rPr>
              <w:t>31,593</w:t>
            </w:r>
          </w:p>
        </w:tc>
        <w:tc>
          <w:tcPr>
            <w:tcW w:w="951" w:type="dxa"/>
            <w:vAlign w:val="center"/>
          </w:tcPr>
          <w:p w:rsidR="001B2B42" w:rsidRPr="00191E6F" w:rsidRDefault="001B2B42" w:rsidP="001B2B42">
            <w:pPr>
              <w:jc w:val="center"/>
              <w:rPr>
                <w:sz w:val="18"/>
                <w:szCs w:val="18"/>
              </w:rPr>
            </w:pPr>
            <w:r w:rsidRPr="00191E6F">
              <w:rPr>
                <w:sz w:val="18"/>
                <w:szCs w:val="18"/>
              </w:rPr>
              <w:t>34,171</w:t>
            </w:r>
          </w:p>
        </w:tc>
        <w:tc>
          <w:tcPr>
            <w:tcW w:w="971" w:type="dxa"/>
            <w:vAlign w:val="center"/>
          </w:tcPr>
          <w:p w:rsidR="001B2B42" w:rsidRPr="00191E6F" w:rsidRDefault="001B2B42" w:rsidP="001B2B42">
            <w:pPr>
              <w:jc w:val="center"/>
              <w:rPr>
                <w:sz w:val="18"/>
                <w:szCs w:val="18"/>
              </w:rPr>
            </w:pPr>
            <w:r w:rsidRPr="00191E6F">
              <w:rPr>
                <w:sz w:val="18"/>
                <w:szCs w:val="18"/>
              </w:rPr>
              <w:t>34,171</w:t>
            </w:r>
          </w:p>
        </w:tc>
        <w:tc>
          <w:tcPr>
            <w:tcW w:w="886" w:type="dxa"/>
            <w:vAlign w:val="center"/>
          </w:tcPr>
          <w:p w:rsidR="001B2B42" w:rsidRPr="00191E6F" w:rsidRDefault="001B2B42" w:rsidP="001B2B42">
            <w:pPr>
              <w:jc w:val="center"/>
              <w:rPr>
                <w:sz w:val="18"/>
                <w:szCs w:val="18"/>
              </w:rPr>
            </w:pPr>
            <w:r w:rsidRPr="00191E6F">
              <w:rPr>
                <w:sz w:val="18"/>
                <w:szCs w:val="18"/>
              </w:rPr>
              <w:t>34,171</w:t>
            </w:r>
          </w:p>
        </w:tc>
      </w:tr>
      <w:tr w:rsidR="001B2B42" w:rsidRPr="00191E6F" w:rsidTr="001B2B42">
        <w:tc>
          <w:tcPr>
            <w:tcW w:w="14707" w:type="dxa"/>
            <w:gridSpan w:val="12"/>
          </w:tcPr>
          <w:p w:rsidR="001B2B42" w:rsidRPr="00191E6F" w:rsidRDefault="001B2B42" w:rsidP="001B2B42">
            <w:pPr>
              <w:jc w:val="center"/>
              <w:rPr>
                <w:b/>
                <w:sz w:val="18"/>
                <w:szCs w:val="18"/>
              </w:rPr>
            </w:pPr>
            <w:r w:rsidRPr="00191E6F">
              <w:rPr>
                <w:b/>
                <w:sz w:val="18"/>
                <w:szCs w:val="18"/>
              </w:rPr>
              <w:t>Подпрограмма 2 «Развитие системы общего и дополнительного образования в муниципальном районе «Сосногорск»</w:t>
            </w:r>
          </w:p>
        </w:tc>
        <w:tc>
          <w:tcPr>
            <w:tcW w:w="886" w:type="dxa"/>
            <w:vAlign w:val="center"/>
          </w:tcPr>
          <w:p w:rsidR="001B2B42" w:rsidRPr="00191E6F" w:rsidRDefault="001B2B42" w:rsidP="001B2B42">
            <w:pPr>
              <w:jc w:val="center"/>
              <w:rPr>
                <w:b/>
                <w:sz w:val="18"/>
                <w:szCs w:val="18"/>
              </w:rPr>
            </w:pPr>
          </w:p>
        </w:tc>
      </w:tr>
      <w:tr w:rsidR="001B2B42" w:rsidRPr="00191E6F" w:rsidTr="001B2B42">
        <w:tc>
          <w:tcPr>
            <w:tcW w:w="851" w:type="dxa"/>
          </w:tcPr>
          <w:p w:rsidR="001B2B42" w:rsidRPr="00191E6F" w:rsidRDefault="001B2B42" w:rsidP="00B277B4">
            <w:pPr>
              <w:pStyle w:val="aff5"/>
            </w:pPr>
          </w:p>
        </w:tc>
        <w:tc>
          <w:tcPr>
            <w:tcW w:w="3260" w:type="dxa"/>
          </w:tcPr>
          <w:p w:rsidR="001B2B42" w:rsidRPr="00191E6F" w:rsidRDefault="001B2B42" w:rsidP="00191E6F">
            <w:pPr>
              <w:pStyle w:val="ConsPlusNormal0"/>
              <w:rPr>
                <w:sz w:val="18"/>
                <w:szCs w:val="18"/>
              </w:rPr>
            </w:pPr>
            <w:r w:rsidRPr="00191E6F">
              <w:rPr>
                <w:sz w:val="18"/>
                <w:szCs w:val="18"/>
              </w:rPr>
              <w:t>Доля выпускников 11 (12) классов, получивших аттестат о среднем общем образовании, от общего числа выпускников 11 (12) классов</w:t>
            </w:r>
          </w:p>
        </w:tc>
        <w:tc>
          <w:tcPr>
            <w:tcW w:w="1309" w:type="dxa"/>
            <w:vAlign w:val="center"/>
          </w:tcPr>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процент</w:t>
            </w:r>
          </w:p>
          <w:p w:rsidR="001B2B42" w:rsidRPr="00191E6F" w:rsidRDefault="001B2B42" w:rsidP="001B2B42">
            <w:pPr>
              <w:jc w:val="center"/>
              <w:rPr>
                <w:sz w:val="18"/>
                <w:szCs w:val="18"/>
              </w:rPr>
            </w:pPr>
          </w:p>
        </w:tc>
        <w:tc>
          <w:tcPr>
            <w:tcW w:w="803" w:type="dxa"/>
            <w:vAlign w:val="center"/>
          </w:tcPr>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w:t>
            </w:r>
          </w:p>
          <w:p w:rsidR="001B2B42" w:rsidRPr="00191E6F" w:rsidRDefault="001B2B42" w:rsidP="001B2B42">
            <w:pPr>
              <w:jc w:val="center"/>
              <w:rPr>
                <w:sz w:val="18"/>
                <w:szCs w:val="18"/>
              </w:rPr>
            </w:pPr>
          </w:p>
        </w:tc>
        <w:tc>
          <w:tcPr>
            <w:tcW w:w="992" w:type="dxa"/>
            <w:vAlign w:val="center"/>
          </w:tcPr>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98,2</w:t>
            </w:r>
          </w:p>
          <w:p w:rsidR="001B2B42" w:rsidRPr="00191E6F" w:rsidRDefault="001B2B42" w:rsidP="001B2B42">
            <w:pPr>
              <w:jc w:val="center"/>
              <w:rPr>
                <w:sz w:val="18"/>
                <w:szCs w:val="18"/>
              </w:rPr>
            </w:pPr>
          </w:p>
        </w:tc>
        <w:tc>
          <w:tcPr>
            <w:tcW w:w="1114" w:type="dxa"/>
            <w:vAlign w:val="center"/>
          </w:tcPr>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97,9</w:t>
            </w:r>
          </w:p>
          <w:p w:rsidR="001B2B42" w:rsidRPr="00191E6F" w:rsidRDefault="001B2B42" w:rsidP="001B2B42">
            <w:pPr>
              <w:jc w:val="center"/>
              <w:rPr>
                <w:sz w:val="18"/>
                <w:szCs w:val="18"/>
              </w:rPr>
            </w:pPr>
          </w:p>
        </w:tc>
        <w:tc>
          <w:tcPr>
            <w:tcW w:w="1114" w:type="dxa"/>
            <w:vAlign w:val="center"/>
          </w:tcPr>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97,9</w:t>
            </w:r>
          </w:p>
          <w:p w:rsidR="001B2B42" w:rsidRPr="00191E6F" w:rsidRDefault="001B2B42" w:rsidP="001B2B42">
            <w:pPr>
              <w:jc w:val="center"/>
              <w:rPr>
                <w:sz w:val="18"/>
                <w:szCs w:val="18"/>
              </w:rPr>
            </w:pPr>
          </w:p>
        </w:tc>
        <w:tc>
          <w:tcPr>
            <w:tcW w:w="1114" w:type="dxa"/>
            <w:vAlign w:val="center"/>
          </w:tcPr>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97,9</w:t>
            </w:r>
          </w:p>
          <w:p w:rsidR="001B2B42" w:rsidRPr="00191E6F" w:rsidRDefault="001B2B42" w:rsidP="001B2B42">
            <w:pPr>
              <w:jc w:val="center"/>
              <w:rPr>
                <w:sz w:val="18"/>
                <w:szCs w:val="18"/>
              </w:rPr>
            </w:pPr>
          </w:p>
        </w:tc>
        <w:tc>
          <w:tcPr>
            <w:tcW w:w="1114" w:type="dxa"/>
            <w:vAlign w:val="center"/>
          </w:tcPr>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98,0</w:t>
            </w:r>
          </w:p>
          <w:p w:rsidR="001B2B42" w:rsidRPr="00191E6F" w:rsidRDefault="001B2B42" w:rsidP="001B2B42">
            <w:pPr>
              <w:jc w:val="center"/>
              <w:rPr>
                <w:sz w:val="18"/>
                <w:szCs w:val="18"/>
              </w:rPr>
            </w:pPr>
          </w:p>
        </w:tc>
        <w:tc>
          <w:tcPr>
            <w:tcW w:w="1114" w:type="dxa"/>
            <w:vAlign w:val="center"/>
          </w:tcPr>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98,0</w:t>
            </w:r>
          </w:p>
          <w:p w:rsidR="001B2B42" w:rsidRPr="00191E6F" w:rsidRDefault="001B2B42" w:rsidP="001B2B42">
            <w:pPr>
              <w:jc w:val="center"/>
              <w:rPr>
                <w:sz w:val="18"/>
                <w:szCs w:val="18"/>
              </w:rPr>
            </w:pPr>
          </w:p>
        </w:tc>
        <w:tc>
          <w:tcPr>
            <w:tcW w:w="951" w:type="dxa"/>
            <w:vAlign w:val="center"/>
          </w:tcPr>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99,0</w:t>
            </w:r>
          </w:p>
          <w:p w:rsidR="001B2B42" w:rsidRPr="00191E6F" w:rsidRDefault="001B2B42" w:rsidP="001B2B42">
            <w:pPr>
              <w:jc w:val="center"/>
              <w:rPr>
                <w:sz w:val="18"/>
                <w:szCs w:val="18"/>
              </w:rPr>
            </w:pPr>
          </w:p>
        </w:tc>
        <w:tc>
          <w:tcPr>
            <w:tcW w:w="971" w:type="dxa"/>
            <w:vAlign w:val="center"/>
          </w:tcPr>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100,0</w:t>
            </w:r>
          </w:p>
          <w:p w:rsidR="001B2B42" w:rsidRPr="00191E6F" w:rsidRDefault="001B2B42" w:rsidP="001B2B42">
            <w:pPr>
              <w:jc w:val="center"/>
              <w:rPr>
                <w:sz w:val="18"/>
                <w:szCs w:val="18"/>
              </w:rPr>
            </w:pPr>
          </w:p>
        </w:tc>
        <w:tc>
          <w:tcPr>
            <w:tcW w:w="886" w:type="dxa"/>
            <w:vAlign w:val="center"/>
          </w:tcPr>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100,0</w:t>
            </w:r>
          </w:p>
          <w:p w:rsidR="001B2B42" w:rsidRPr="00191E6F" w:rsidRDefault="001B2B42" w:rsidP="001B2B42">
            <w:pPr>
              <w:jc w:val="center"/>
              <w:rPr>
                <w:sz w:val="18"/>
                <w:szCs w:val="18"/>
              </w:rPr>
            </w:pPr>
          </w:p>
        </w:tc>
      </w:tr>
      <w:tr w:rsidR="001B2B42" w:rsidRPr="00191E6F" w:rsidTr="001B2B42">
        <w:trPr>
          <w:trHeight w:val="562"/>
        </w:trPr>
        <w:tc>
          <w:tcPr>
            <w:tcW w:w="851" w:type="dxa"/>
          </w:tcPr>
          <w:p w:rsidR="001B2B42" w:rsidRPr="00191E6F" w:rsidRDefault="001B2B42" w:rsidP="00B277B4">
            <w:pPr>
              <w:pStyle w:val="aff5"/>
            </w:pPr>
          </w:p>
        </w:tc>
        <w:tc>
          <w:tcPr>
            <w:tcW w:w="3260" w:type="dxa"/>
          </w:tcPr>
          <w:p w:rsidR="001B2B42" w:rsidRPr="00191E6F" w:rsidRDefault="001B2B42" w:rsidP="00191E6F">
            <w:pPr>
              <w:pStyle w:val="ConsPlusNormal0"/>
              <w:rPr>
                <w:sz w:val="18"/>
                <w:szCs w:val="18"/>
              </w:rPr>
            </w:pPr>
            <w:r w:rsidRPr="00191E6F">
              <w:rPr>
                <w:sz w:val="18"/>
                <w:szCs w:val="18"/>
              </w:rPr>
              <w:t>Удовлетворенность населения качеством общего образования от общего числа опрошенных родителей, дети которых посещают общеобразовательные организации в соответствующем году;</w:t>
            </w:r>
          </w:p>
        </w:tc>
        <w:tc>
          <w:tcPr>
            <w:tcW w:w="1309" w:type="dxa"/>
            <w:vAlign w:val="center"/>
          </w:tcPr>
          <w:p w:rsidR="001B2B42" w:rsidRPr="00191E6F" w:rsidRDefault="001B2B42" w:rsidP="001B2B42">
            <w:pPr>
              <w:jc w:val="center"/>
              <w:rPr>
                <w:sz w:val="18"/>
                <w:szCs w:val="18"/>
                <w:lang w:val="en-US"/>
              </w:rPr>
            </w:pPr>
            <w:r w:rsidRPr="00191E6F">
              <w:rPr>
                <w:sz w:val="18"/>
                <w:szCs w:val="18"/>
              </w:rPr>
              <w:t>процент</w:t>
            </w:r>
          </w:p>
        </w:tc>
        <w:tc>
          <w:tcPr>
            <w:tcW w:w="803" w:type="dxa"/>
            <w:vAlign w:val="center"/>
          </w:tcPr>
          <w:p w:rsidR="001B2B42" w:rsidRPr="00191E6F" w:rsidRDefault="001B2B42" w:rsidP="001B2B42">
            <w:pPr>
              <w:jc w:val="center"/>
              <w:rPr>
                <w:sz w:val="18"/>
                <w:szCs w:val="18"/>
              </w:rPr>
            </w:pPr>
            <w:r w:rsidRPr="00191E6F">
              <w:rPr>
                <w:sz w:val="18"/>
                <w:szCs w:val="18"/>
              </w:rPr>
              <w:t>-</w:t>
            </w:r>
          </w:p>
        </w:tc>
        <w:tc>
          <w:tcPr>
            <w:tcW w:w="992" w:type="dxa"/>
            <w:vAlign w:val="center"/>
          </w:tcPr>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51</w:t>
            </w:r>
          </w:p>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p>
        </w:tc>
        <w:tc>
          <w:tcPr>
            <w:tcW w:w="1114"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51</w:t>
            </w:r>
          </w:p>
        </w:tc>
        <w:tc>
          <w:tcPr>
            <w:tcW w:w="1114"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53</w:t>
            </w:r>
          </w:p>
        </w:tc>
        <w:tc>
          <w:tcPr>
            <w:tcW w:w="1114"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54</w:t>
            </w:r>
          </w:p>
        </w:tc>
        <w:tc>
          <w:tcPr>
            <w:tcW w:w="1114"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79,8</w:t>
            </w:r>
          </w:p>
        </w:tc>
        <w:tc>
          <w:tcPr>
            <w:tcW w:w="1114"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80</w:t>
            </w:r>
          </w:p>
        </w:tc>
        <w:tc>
          <w:tcPr>
            <w:tcW w:w="951"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80,2</w:t>
            </w:r>
          </w:p>
        </w:tc>
        <w:tc>
          <w:tcPr>
            <w:tcW w:w="971"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80,5</w:t>
            </w:r>
          </w:p>
        </w:tc>
        <w:tc>
          <w:tcPr>
            <w:tcW w:w="886"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80,5</w:t>
            </w:r>
          </w:p>
        </w:tc>
      </w:tr>
      <w:tr w:rsidR="001B2B42" w:rsidRPr="00191E6F" w:rsidTr="001B2B42">
        <w:tc>
          <w:tcPr>
            <w:tcW w:w="851" w:type="dxa"/>
          </w:tcPr>
          <w:p w:rsidR="001B2B42" w:rsidRPr="00191E6F" w:rsidRDefault="001B2B42" w:rsidP="00B277B4">
            <w:pPr>
              <w:pStyle w:val="aff5"/>
            </w:pPr>
          </w:p>
        </w:tc>
        <w:tc>
          <w:tcPr>
            <w:tcW w:w="3260" w:type="dxa"/>
          </w:tcPr>
          <w:p w:rsidR="001B2B42" w:rsidRPr="00191E6F" w:rsidRDefault="001B2B42" w:rsidP="00191E6F">
            <w:pPr>
              <w:pStyle w:val="ConsPlusNormal0"/>
              <w:rPr>
                <w:sz w:val="18"/>
                <w:szCs w:val="18"/>
              </w:rPr>
            </w:pPr>
            <w:r w:rsidRPr="00191E6F">
              <w:rPr>
                <w:sz w:val="18"/>
                <w:szCs w:val="18"/>
              </w:rPr>
              <w:t>Доля образовательных организаций, здания которых находятся в аварийном состоянии</w:t>
            </w:r>
          </w:p>
        </w:tc>
        <w:tc>
          <w:tcPr>
            <w:tcW w:w="1309" w:type="dxa"/>
            <w:vAlign w:val="center"/>
          </w:tcPr>
          <w:p w:rsidR="001B2B42" w:rsidRPr="00191E6F" w:rsidRDefault="001B2B42" w:rsidP="001B2B42">
            <w:pPr>
              <w:jc w:val="center"/>
              <w:rPr>
                <w:sz w:val="18"/>
                <w:szCs w:val="18"/>
              </w:rPr>
            </w:pPr>
            <w:r w:rsidRPr="00191E6F">
              <w:rPr>
                <w:sz w:val="18"/>
                <w:szCs w:val="18"/>
              </w:rPr>
              <w:t>процент</w:t>
            </w:r>
          </w:p>
        </w:tc>
        <w:tc>
          <w:tcPr>
            <w:tcW w:w="803" w:type="dxa"/>
            <w:vAlign w:val="center"/>
          </w:tcPr>
          <w:p w:rsidR="001B2B42" w:rsidRPr="00191E6F" w:rsidRDefault="001B2B42" w:rsidP="001B2B42">
            <w:pPr>
              <w:jc w:val="center"/>
              <w:rPr>
                <w:sz w:val="18"/>
                <w:szCs w:val="18"/>
              </w:rPr>
            </w:pPr>
            <w:r w:rsidRPr="00191E6F">
              <w:rPr>
                <w:sz w:val="18"/>
                <w:szCs w:val="18"/>
              </w:rPr>
              <w:t>-</w:t>
            </w:r>
          </w:p>
        </w:tc>
        <w:tc>
          <w:tcPr>
            <w:tcW w:w="992" w:type="dxa"/>
            <w:vAlign w:val="center"/>
          </w:tcPr>
          <w:p w:rsidR="001B2B42" w:rsidRPr="00191E6F" w:rsidRDefault="001B2B42" w:rsidP="001B2B42">
            <w:pPr>
              <w:jc w:val="center"/>
              <w:rPr>
                <w:sz w:val="18"/>
                <w:szCs w:val="18"/>
              </w:rPr>
            </w:pPr>
            <w:r w:rsidRPr="00191E6F">
              <w:rPr>
                <w:sz w:val="18"/>
                <w:szCs w:val="18"/>
              </w:rPr>
              <w:t>0,06</w:t>
            </w:r>
          </w:p>
        </w:tc>
        <w:tc>
          <w:tcPr>
            <w:tcW w:w="1114" w:type="dxa"/>
            <w:vAlign w:val="center"/>
          </w:tcPr>
          <w:p w:rsidR="001B2B42" w:rsidRPr="00191E6F" w:rsidRDefault="001B2B42" w:rsidP="001B2B42">
            <w:pPr>
              <w:jc w:val="center"/>
              <w:rPr>
                <w:sz w:val="18"/>
                <w:szCs w:val="18"/>
              </w:rPr>
            </w:pPr>
            <w:r w:rsidRPr="00191E6F">
              <w:rPr>
                <w:sz w:val="18"/>
                <w:szCs w:val="18"/>
              </w:rPr>
              <w:t>0,06</w:t>
            </w:r>
          </w:p>
        </w:tc>
        <w:tc>
          <w:tcPr>
            <w:tcW w:w="1114" w:type="dxa"/>
            <w:vAlign w:val="center"/>
          </w:tcPr>
          <w:p w:rsidR="001B2B42" w:rsidRPr="00191E6F" w:rsidRDefault="001B2B42" w:rsidP="001B2B42">
            <w:pPr>
              <w:jc w:val="center"/>
              <w:rPr>
                <w:sz w:val="18"/>
                <w:szCs w:val="18"/>
              </w:rPr>
            </w:pPr>
            <w:r w:rsidRPr="00191E6F">
              <w:rPr>
                <w:sz w:val="18"/>
                <w:szCs w:val="18"/>
              </w:rPr>
              <w:t>0</w:t>
            </w:r>
          </w:p>
        </w:tc>
        <w:tc>
          <w:tcPr>
            <w:tcW w:w="1114" w:type="dxa"/>
            <w:vAlign w:val="center"/>
          </w:tcPr>
          <w:p w:rsidR="001B2B42" w:rsidRPr="00191E6F" w:rsidRDefault="001B2B42" w:rsidP="001B2B42">
            <w:pPr>
              <w:jc w:val="center"/>
              <w:rPr>
                <w:sz w:val="18"/>
                <w:szCs w:val="18"/>
              </w:rPr>
            </w:pPr>
            <w:r w:rsidRPr="00191E6F">
              <w:rPr>
                <w:sz w:val="18"/>
                <w:szCs w:val="18"/>
              </w:rPr>
              <w:t>0</w:t>
            </w:r>
          </w:p>
        </w:tc>
        <w:tc>
          <w:tcPr>
            <w:tcW w:w="1114" w:type="dxa"/>
            <w:vAlign w:val="center"/>
          </w:tcPr>
          <w:p w:rsidR="001B2B42" w:rsidRPr="00191E6F" w:rsidRDefault="001B2B42" w:rsidP="001B2B42">
            <w:pPr>
              <w:jc w:val="center"/>
              <w:rPr>
                <w:sz w:val="18"/>
                <w:szCs w:val="18"/>
              </w:rPr>
            </w:pPr>
            <w:r w:rsidRPr="00191E6F">
              <w:rPr>
                <w:sz w:val="18"/>
                <w:szCs w:val="18"/>
              </w:rPr>
              <w:t>0</w:t>
            </w:r>
          </w:p>
        </w:tc>
        <w:tc>
          <w:tcPr>
            <w:tcW w:w="1114" w:type="dxa"/>
            <w:vAlign w:val="center"/>
          </w:tcPr>
          <w:p w:rsidR="001B2B42" w:rsidRPr="00191E6F" w:rsidRDefault="001B2B42" w:rsidP="001B2B42">
            <w:pPr>
              <w:jc w:val="center"/>
              <w:rPr>
                <w:sz w:val="18"/>
                <w:szCs w:val="18"/>
              </w:rPr>
            </w:pPr>
            <w:r w:rsidRPr="00191E6F">
              <w:rPr>
                <w:sz w:val="18"/>
                <w:szCs w:val="18"/>
              </w:rPr>
              <w:t>0</w:t>
            </w:r>
          </w:p>
        </w:tc>
        <w:tc>
          <w:tcPr>
            <w:tcW w:w="951" w:type="dxa"/>
            <w:vAlign w:val="center"/>
          </w:tcPr>
          <w:p w:rsidR="001B2B42" w:rsidRPr="00191E6F" w:rsidRDefault="001B2B42" w:rsidP="001B2B42">
            <w:pPr>
              <w:jc w:val="center"/>
              <w:rPr>
                <w:sz w:val="18"/>
                <w:szCs w:val="18"/>
              </w:rPr>
            </w:pPr>
            <w:r w:rsidRPr="00191E6F">
              <w:rPr>
                <w:sz w:val="18"/>
                <w:szCs w:val="18"/>
              </w:rPr>
              <w:t>0</w:t>
            </w:r>
          </w:p>
        </w:tc>
        <w:tc>
          <w:tcPr>
            <w:tcW w:w="971" w:type="dxa"/>
            <w:vAlign w:val="center"/>
          </w:tcPr>
          <w:p w:rsidR="001B2B42" w:rsidRPr="00191E6F" w:rsidRDefault="001B2B42" w:rsidP="001B2B42">
            <w:pPr>
              <w:jc w:val="center"/>
              <w:rPr>
                <w:sz w:val="18"/>
                <w:szCs w:val="18"/>
              </w:rPr>
            </w:pPr>
            <w:r w:rsidRPr="00191E6F">
              <w:rPr>
                <w:sz w:val="18"/>
                <w:szCs w:val="18"/>
              </w:rPr>
              <w:t>0</w:t>
            </w:r>
          </w:p>
        </w:tc>
        <w:tc>
          <w:tcPr>
            <w:tcW w:w="886" w:type="dxa"/>
            <w:vAlign w:val="center"/>
          </w:tcPr>
          <w:p w:rsidR="001B2B42" w:rsidRPr="00191E6F" w:rsidRDefault="001B2B42" w:rsidP="001B2B42">
            <w:pPr>
              <w:jc w:val="center"/>
              <w:rPr>
                <w:sz w:val="18"/>
                <w:szCs w:val="18"/>
              </w:rPr>
            </w:pPr>
            <w:r w:rsidRPr="00191E6F">
              <w:rPr>
                <w:sz w:val="18"/>
                <w:szCs w:val="18"/>
              </w:rPr>
              <w:t>0</w:t>
            </w:r>
          </w:p>
        </w:tc>
      </w:tr>
      <w:tr w:rsidR="001B2B42" w:rsidRPr="00191E6F" w:rsidTr="001B2B42">
        <w:tc>
          <w:tcPr>
            <w:tcW w:w="851" w:type="dxa"/>
          </w:tcPr>
          <w:p w:rsidR="001B2B42" w:rsidRPr="00191E6F" w:rsidRDefault="001B2B42" w:rsidP="00B277B4">
            <w:pPr>
              <w:pStyle w:val="aff5"/>
            </w:pPr>
          </w:p>
        </w:tc>
        <w:tc>
          <w:tcPr>
            <w:tcW w:w="3260" w:type="dxa"/>
          </w:tcPr>
          <w:p w:rsidR="001B2B42" w:rsidRPr="00191E6F" w:rsidRDefault="001B2B42" w:rsidP="00191E6F">
            <w:pPr>
              <w:pStyle w:val="ConsPlusNormal0"/>
              <w:rPr>
                <w:sz w:val="18"/>
                <w:szCs w:val="18"/>
              </w:rPr>
            </w:pPr>
            <w:r w:rsidRPr="00191E6F">
              <w:rPr>
                <w:rFonts w:eastAsia="Calibri"/>
                <w:sz w:val="18"/>
                <w:szCs w:val="18"/>
              </w:rPr>
              <w:t>Доля обучающихся 1 - 4 классов в образовательных организациях в муниципальном образовании, охваченных питанием, от общего количества обучающихся 1 - 4 классов в образовательных организациях в муниципальном образовании</w:t>
            </w:r>
          </w:p>
        </w:tc>
        <w:tc>
          <w:tcPr>
            <w:tcW w:w="1309" w:type="dxa"/>
            <w:vAlign w:val="center"/>
          </w:tcPr>
          <w:p w:rsidR="001B2B42" w:rsidRPr="00191E6F" w:rsidRDefault="001B2B42" w:rsidP="001B2B42">
            <w:pPr>
              <w:jc w:val="center"/>
              <w:rPr>
                <w:sz w:val="18"/>
                <w:szCs w:val="18"/>
              </w:rPr>
            </w:pPr>
            <w:r w:rsidRPr="00191E6F">
              <w:rPr>
                <w:sz w:val="18"/>
                <w:szCs w:val="18"/>
              </w:rPr>
              <w:t>процент</w:t>
            </w:r>
          </w:p>
        </w:tc>
        <w:tc>
          <w:tcPr>
            <w:tcW w:w="803" w:type="dxa"/>
            <w:vAlign w:val="center"/>
          </w:tcPr>
          <w:p w:rsidR="001B2B42" w:rsidRPr="00191E6F" w:rsidRDefault="001B2B42" w:rsidP="001B2B42">
            <w:pPr>
              <w:jc w:val="center"/>
              <w:rPr>
                <w:sz w:val="18"/>
                <w:szCs w:val="18"/>
              </w:rPr>
            </w:pPr>
            <w:r w:rsidRPr="00191E6F">
              <w:rPr>
                <w:sz w:val="18"/>
                <w:szCs w:val="18"/>
              </w:rPr>
              <w:t>-</w:t>
            </w:r>
          </w:p>
        </w:tc>
        <w:tc>
          <w:tcPr>
            <w:tcW w:w="992" w:type="dxa"/>
            <w:vAlign w:val="center"/>
          </w:tcPr>
          <w:p w:rsidR="001B2B42" w:rsidRPr="00191E6F" w:rsidRDefault="001B2B42" w:rsidP="001B2B42">
            <w:pPr>
              <w:jc w:val="center"/>
              <w:rPr>
                <w:sz w:val="18"/>
                <w:szCs w:val="18"/>
              </w:rPr>
            </w:pPr>
            <w:r w:rsidRPr="00191E6F">
              <w:rPr>
                <w:sz w:val="18"/>
                <w:szCs w:val="18"/>
              </w:rPr>
              <w:t>-</w:t>
            </w:r>
          </w:p>
        </w:tc>
        <w:tc>
          <w:tcPr>
            <w:tcW w:w="1114" w:type="dxa"/>
          </w:tcPr>
          <w:p w:rsidR="001B2B42" w:rsidRPr="00191E6F" w:rsidRDefault="001B2B42" w:rsidP="001B2B42">
            <w:pPr>
              <w:rPr>
                <w:sz w:val="18"/>
                <w:szCs w:val="18"/>
              </w:rPr>
            </w:pPr>
          </w:p>
          <w:p w:rsidR="001B2B42" w:rsidRPr="00191E6F" w:rsidRDefault="001B2B42" w:rsidP="001B2B42">
            <w:pP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w:t>
            </w:r>
          </w:p>
        </w:tc>
        <w:tc>
          <w:tcPr>
            <w:tcW w:w="1114"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w:t>
            </w:r>
          </w:p>
        </w:tc>
        <w:tc>
          <w:tcPr>
            <w:tcW w:w="1114" w:type="dxa"/>
          </w:tcPr>
          <w:p w:rsidR="001B2B42" w:rsidRPr="00191E6F" w:rsidRDefault="001B2B42" w:rsidP="001B2B42">
            <w:pPr>
              <w:rPr>
                <w:sz w:val="18"/>
                <w:szCs w:val="18"/>
              </w:rPr>
            </w:pPr>
          </w:p>
          <w:p w:rsidR="001B2B42" w:rsidRPr="00191E6F" w:rsidRDefault="001B2B42" w:rsidP="001B2B42">
            <w:pP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w:t>
            </w:r>
          </w:p>
        </w:tc>
        <w:tc>
          <w:tcPr>
            <w:tcW w:w="1114"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99</w:t>
            </w:r>
          </w:p>
        </w:tc>
        <w:tc>
          <w:tcPr>
            <w:tcW w:w="1114" w:type="dxa"/>
          </w:tcPr>
          <w:p w:rsidR="001B2B42" w:rsidRPr="00191E6F" w:rsidRDefault="001B2B42" w:rsidP="001B2B42">
            <w:pPr>
              <w:rPr>
                <w:sz w:val="18"/>
                <w:szCs w:val="18"/>
              </w:rPr>
            </w:pPr>
          </w:p>
          <w:p w:rsidR="001B2B42" w:rsidRPr="00191E6F" w:rsidRDefault="001B2B42" w:rsidP="001B2B42">
            <w:pP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99</w:t>
            </w:r>
          </w:p>
        </w:tc>
        <w:tc>
          <w:tcPr>
            <w:tcW w:w="951" w:type="dxa"/>
          </w:tcPr>
          <w:p w:rsidR="001B2B42" w:rsidRPr="00191E6F" w:rsidRDefault="001B2B42" w:rsidP="001B2B42">
            <w:pPr>
              <w:rPr>
                <w:sz w:val="18"/>
                <w:szCs w:val="18"/>
              </w:rPr>
            </w:pPr>
          </w:p>
          <w:p w:rsidR="001B2B42" w:rsidRPr="00191E6F" w:rsidRDefault="001B2B42" w:rsidP="001B2B42">
            <w:pP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99</w:t>
            </w:r>
          </w:p>
        </w:tc>
        <w:tc>
          <w:tcPr>
            <w:tcW w:w="971" w:type="dxa"/>
          </w:tcPr>
          <w:p w:rsidR="001B2B42" w:rsidRPr="00191E6F" w:rsidRDefault="001B2B42" w:rsidP="001B2B42">
            <w:pPr>
              <w:rPr>
                <w:sz w:val="18"/>
                <w:szCs w:val="18"/>
              </w:rPr>
            </w:pPr>
          </w:p>
          <w:p w:rsidR="001B2B42" w:rsidRPr="00191E6F" w:rsidRDefault="001B2B42" w:rsidP="001B2B42">
            <w:pP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99</w:t>
            </w:r>
          </w:p>
        </w:tc>
        <w:tc>
          <w:tcPr>
            <w:tcW w:w="886" w:type="dxa"/>
          </w:tcPr>
          <w:p w:rsidR="001B2B42" w:rsidRPr="00191E6F" w:rsidRDefault="001B2B42" w:rsidP="001B2B42">
            <w:pPr>
              <w:rPr>
                <w:sz w:val="18"/>
                <w:szCs w:val="18"/>
              </w:rPr>
            </w:pPr>
          </w:p>
          <w:p w:rsidR="001B2B42" w:rsidRPr="00191E6F" w:rsidRDefault="001B2B42" w:rsidP="001B2B42">
            <w:pP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99</w:t>
            </w:r>
          </w:p>
        </w:tc>
      </w:tr>
      <w:tr w:rsidR="001B2B42" w:rsidRPr="00191E6F" w:rsidTr="001B2B42">
        <w:tc>
          <w:tcPr>
            <w:tcW w:w="851" w:type="dxa"/>
          </w:tcPr>
          <w:p w:rsidR="001B2B42" w:rsidRPr="00191E6F" w:rsidRDefault="001B2B42" w:rsidP="00B277B4">
            <w:pPr>
              <w:pStyle w:val="aff5"/>
            </w:pPr>
          </w:p>
        </w:tc>
        <w:tc>
          <w:tcPr>
            <w:tcW w:w="3260" w:type="dxa"/>
          </w:tcPr>
          <w:p w:rsidR="001B2B42" w:rsidRPr="00191E6F" w:rsidRDefault="001B2B42" w:rsidP="00191E6F">
            <w:pPr>
              <w:pStyle w:val="ConsPlusNormal0"/>
              <w:rPr>
                <w:sz w:val="18"/>
                <w:szCs w:val="18"/>
              </w:rPr>
            </w:pPr>
            <w:r w:rsidRPr="00191E6F">
              <w:rPr>
                <w:sz w:val="18"/>
                <w:szCs w:val="18"/>
              </w:rPr>
              <w:t>Доля детей в возрасте 5 - 18 лет, получающих услуги дополнительного образования от общего количества детей в возрасте 5-18 лет</w:t>
            </w:r>
          </w:p>
        </w:tc>
        <w:tc>
          <w:tcPr>
            <w:tcW w:w="1309" w:type="dxa"/>
            <w:vAlign w:val="center"/>
          </w:tcPr>
          <w:p w:rsidR="001B2B42" w:rsidRPr="00191E6F" w:rsidRDefault="001B2B42" w:rsidP="001B2B42">
            <w:pPr>
              <w:jc w:val="center"/>
              <w:rPr>
                <w:sz w:val="18"/>
                <w:szCs w:val="18"/>
              </w:rPr>
            </w:pPr>
            <w:r w:rsidRPr="00191E6F">
              <w:rPr>
                <w:sz w:val="18"/>
                <w:szCs w:val="18"/>
              </w:rPr>
              <w:t>процент</w:t>
            </w:r>
          </w:p>
        </w:tc>
        <w:tc>
          <w:tcPr>
            <w:tcW w:w="803" w:type="dxa"/>
            <w:vAlign w:val="center"/>
          </w:tcPr>
          <w:p w:rsidR="001B2B42" w:rsidRPr="00191E6F" w:rsidRDefault="001B2B42" w:rsidP="001B2B42">
            <w:pPr>
              <w:jc w:val="center"/>
              <w:rPr>
                <w:sz w:val="18"/>
                <w:szCs w:val="18"/>
              </w:rPr>
            </w:pPr>
            <w:r w:rsidRPr="00191E6F">
              <w:rPr>
                <w:sz w:val="18"/>
                <w:szCs w:val="18"/>
              </w:rPr>
              <w:t>71</w:t>
            </w:r>
          </w:p>
        </w:tc>
        <w:tc>
          <w:tcPr>
            <w:tcW w:w="992" w:type="dxa"/>
            <w:vAlign w:val="center"/>
          </w:tcPr>
          <w:p w:rsidR="001B2B42" w:rsidRPr="00191E6F" w:rsidRDefault="001B2B42" w:rsidP="001B2B42">
            <w:pPr>
              <w:jc w:val="center"/>
              <w:rPr>
                <w:sz w:val="18"/>
                <w:szCs w:val="18"/>
              </w:rPr>
            </w:pPr>
            <w:r w:rsidRPr="00191E6F">
              <w:rPr>
                <w:sz w:val="18"/>
                <w:szCs w:val="18"/>
              </w:rPr>
              <w:t>71</w:t>
            </w:r>
          </w:p>
        </w:tc>
        <w:tc>
          <w:tcPr>
            <w:tcW w:w="1114" w:type="dxa"/>
            <w:vAlign w:val="center"/>
          </w:tcPr>
          <w:p w:rsidR="001B2B42" w:rsidRPr="00191E6F" w:rsidRDefault="001B2B42" w:rsidP="001B2B42">
            <w:pPr>
              <w:jc w:val="center"/>
              <w:rPr>
                <w:sz w:val="18"/>
                <w:szCs w:val="18"/>
              </w:rPr>
            </w:pPr>
            <w:r w:rsidRPr="00191E6F">
              <w:rPr>
                <w:sz w:val="18"/>
                <w:szCs w:val="18"/>
              </w:rPr>
              <w:t>71</w:t>
            </w:r>
          </w:p>
        </w:tc>
        <w:tc>
          <w:tcPr>
            <w:tcW w:w="1114" w:type="dxa"/>
            <w:vAlign w:val="center"/>
          </w:tcPr>
          <w:p w:rsidR="001B2B42" w:rsidRPr="00191E6F" w:rsidRDefault="001B2B42" w:rsidP="001B2B42">
            <w:pPr>
              <w:jc w:val="center"/>
              <w:rPr>
                <w:sz w:val="18"/>
                <w:szCs w:val="18"/>
              </w:rPr>
            </w:pPr>
            <w:r w:rsidRPr="00191E6F">
              <w:rPr>
                <w:sz w:val="18"/>
                <w:szCs w:val="18"/>
              </w:rPr>
              <w:t>72</w:t>
            </w:r>
          </w:p>
        </w:tc>
        <w:tc>
          <w:tcPr>
            <w:tcW w:w="1114" w:type="dxa"/>
            <w:vAlign w:val="center"/>
          </w:tcPr>
          <w:p w:rsidR="001B2B42" w:rsidRPr="00191E6F" w:rsidRDefault="001B2B42" w:rsidP="001B2B42">
            <w:pPr>
              <w:jc w:val="center"/>
              <w:rPr>
                <w:sz w:val="18"/>
                <w:szCs w:val="18"/>
              </w:rPr>
            </w:pPr>
            <w:r w:rsidRPr="00191E6F">
              <w:rPr>
                <w:sz w:val="18"/>
                <w:szCs w:val="18"/>
              </w:rPr>
              <w:t>72</w:t>
            </w:r>
          </w:p>
        </w:tc>
        <w:tc>
          <w:tcPr>
            <w:tcW w:w="1114" w:type="dxa"/>
            <w:vAlign w:val="center"/>
          </w:tcPr>
          <w:p w:rsidR="001B2B42" w:rsidRPr="00191E6F" w:rsidRDefault="001B2B42" w:rsidP="001B2B42">
            <w:pPr>
              <w:jc w:val="center"/>
              <w:rPr>
                <w:sz w:val="18"/>
                <w:szCs w:val="18"/>
              </w:rPr>
            </w:pPr>
            <w:r w:rsidRPr="00191E6F">
              <w:rPr>
                <w:sz w:val="18"/>
                <w:szCs w:val="18"/>
              </w:rPr>
              <w:t>72</w:t>
            </w:r>
          </w:p>
        </w:tc>
        <w:tc>
          <w:tcPr>
            <w:tcW w:w="1114" w:type="dxa"/>
            <w:vAlign w:val="center"/>
          </w:tcPr>
          <w:p w:rsidR="001B2B42" w:rsidRPr="00191E6F" w:rsidRDefault="001B2B42" w:rsidP="001B2B42">
            <w:pPr>
              <w:jc w:val="center"/>
              <w:rPr>
                <w:sz w:val="18"/>
                <w:szCs w:val="18"/>
              </w:rPr>
            </w:pPr>
            <w:r w:rsidRPr="00191E6F">
              <w:rPr>
                <w:sz w:val="18"/>
                <w:szCs w:val="18"/>
              </w:rPr>
              <w:t>73</w:t>
            </w:r>
          </w:p>
        </w:tc>
        <w:tc>
          <w:tcPr>
            <w:tcW w:w="951" w:type="dxa"/>
            <w:vAlign w:val="center"/>
          </w:tcPr>
          <w:p w:rsidR="001B2B42" w:rsidRPr="00191E6F" w:rsidRDefault="001B2B42" w:rsidP="001B2B42">
            <w:pPr>
              <w:jc w:val="center"/>
              <w:rPr>
                <w:sz w:val="18"/>
                <w:szCs w:val="18"/>
              </w:rPr>
            </w:pPr>
            <w:r w:rsidRPr="00191E6F">
              <w:rPr>
                <w:sz w:val="18"/>
                <w:szCs w:val="18"/>
              </w:rPr>
              <w:t>73</w:t>
            </w:r>
          </w:p>
        </w:tc>
        <w:tc>
          <w:tcPr>
            <w:tcW w:w="971" w:type="dxa"/>
            <w:vAlign w:val="center"/>
          </w:tcPr>
          <w:p w:rsidR="001B2B42" w:rsidRPr="00191E6F" w:rsidRDefault="001B2B42" w:rsidP="001B2B42">
            <w:pPr>
              <w:jc w:val="center"/>
              <w:rPr>
                <w:sz w:val="18"/>
                <w:szCs w:val="18"/>
              </w:rPr>
            </w:pPr>
            <w:r w:rsidRPr="00191E6F">
              <w:rPr>
                <w:sz w:val="18"/>
                <w:szCs w:val="18"/>
              </w:rPr>
              <w:t>73</w:t>
            </w:r>
          </w:p>
        </w:tc>
        <w:tc>
          <w:tcPr>
            <w:tcW w:w="886" w:type="dxa"/>
            <w:vAlign w:val="center"/>
          </w:tcPr>
          <w:p w:rsidR="001B2B42" w:rsidRPr="00191E6F" w:rsidRDefault="001B2B42" w:rsidP="001B2B42">
            <w:pPr>
              <w:jc w:val="center"/>
              <w:rPr>
                <w:sz w:val="18"/>
                <w:szCs w:val="18"/>
              </w:rPr>
            </w:pPr>
            <w:r w:rsidRPr="00191E6F">
              <w:rPr>
                <w:sz w:val="18"/>
                <w:szCs w:val="18"/>
              </w:rPr>
              <w:t>73</w:t>
            </w:r>
          </w:p>
        </w:tc>
      </w:tr>
      <w:tr w:rsidR="001B2B42" w:rsidRPr="00191E6F" w:rsidTr="001B2B42">
        <w:tc>
          <w:tcPr>
            <w:tcW w:w="851" w:type="dxa"/>
          </w:tcPr>
          <w:p w:rsidR="001B2B42" w:rsidRPr="00191E6F" w:rsidRDefault="001B2B42" w:rsidP="00B277B4">
            <w:pPr>
              <w:pStyle w:val="aff5"/>
            </w:pPr>
          </w:p>
        </w:tc>
        <w:tc>
          <w:tcPr>
            <w:tcW w:w="3260" w:type="dxa"/>
          </w:tcPr>
          <w:p w:rsidR="001B2B42" w:rsidRPr="00191E6F" w:rsidRDefault="001B2B42" w:rsidP="00191E6F">
            <w:pPr>
              <w:pStyle w:val="ConsPlusNormal0"/>
              <w:rPr>
                <w:sz w:val="18"/>
                <w:szCs w:val="18"/>
              </w:rPr>
            </w:pPr>
            <w:r w:rsidRPr="00191E6F">
              <w:rPr>
                <w:sz w:val="18"/>
                <w:szCs w:val="18"/>
              </w:rPr>
              <w:t>Удовлетворенность населения дополнительным образованием детей от общего числа опрошенных родителей, дети которых посещают организации  дополнительного образования</w:t>
            </w:r>
          </w:p>
        </w:tc>
        <w:tc>
          <w:tcPr>
            <w:tcW w:w="1309" w:type="dxa"/>
            <w:vAlign w:val="center"/>
          </w:tcPr>
          <w:p w:rsidR="001B2B42" w:rsidRPr="00191E6F" w:rsidRDefault="001B2B42" w:rsidP="001B2B42">
            <w:pPr>
              <w:jc w:val="center"/>
              <w:rPr>
                <w:sz w:val="18"/>
                <w:szCs w:val="18"/>
              </w:rPr>
            </w:pPr>
            <w:r w:rsidRPr="00191E6F">
              <w:rPr>
                <w:sz w:val="18"/>
                <w:szCs w:val="18"/>
              </w:rPr>
              <w:t>процент</w:t>
            </w:r>
          </w:p>
        </w:tc>
        <w:tc>
          <w:tcPr>
            <w:tcW w:w="803" w:type="dxa"/>
            <w:vAlign w:val="center"/>
          </w:tcPr>
          <w:p w:rsidR="001B2B42" w:rsidRPr="00191E6F" w:rsidRDefault="001B2B42" w:rsidP="001B2B42">
            <w:pPr>
              <w:jc w:val="center"/>
              <w:rPr>
                <w:sz w:val="18"/>
                <w:szCs w:val="18"/>
              </w:rPr>
            </w:pPr>
            <w:r w:rsidRPr="00191E6F">
              <w:rPr>
                <w:sz w:val="18"/>
                <w:szCs w:val="18"/>
              </w:rPr>
              <w:t>-</w:t>
            </w:r>
          </w:p>
        </w:tc>
        <w:tc>
          <w:tcPr>
            <w:tcW w:w="992" w:type="dxa"/>
            <w:vAlign w:val="center"/>
          </w:tcPr>
          <w:p w:rsidR="001B2B42" w:rsidRPr="00191E6F" w:rsidRDefault="001B2B42" w:rsidP="001B2B42">
            <w:pPr>
              <w:jc w:val="center"/>
              <w:rPr>
                <w:sz w:val="18"/>
                <w:szCs w:val="18"/>
              </w:rPr>
            </w:pPr>
            <w:r w:rsidRPr="00191E6F">
              <w:rPr>
                <w:sz w:val="18"/>
                <w:szCs w:val="18"/>
              </w:rPr>
              <w:t>61,0</w:t>
            </w:r>
          </w:p>
        </w:tc>
        <w:tc>
          <w:tcPr>
            <w:tcW w:w="1114" w:type="dxa"/>
            <w:vAlign w:val="center"/>
          </w:tcPr>
          <w:p w:rsidR="001B2B42" w:rsidRPr="00191E6F" w:rsidRDefault="001B2B42" w:rsidP="001B2B42">
            <w:pPr>
              <w:jc w:val="center"/>
              <w:rPr>
                <w:sz w:val="18"/>
                <w:szCs w:val="18"/>
              </w:rPr>
            </w:pPr>
            <w:r w:rsidRPr="00191E6F">
              <w:rPr>
                <w:sz w:val="18"/>
                <w:szCs w:val="18"/>
              </w:rPr>
              <w:t>63,0</w:t>
            </w:r>
          </w:p>
        </w:tc>
        <w:tc>
          <w:tcPr>
            <w:tcW w:w="1114" w:type="dxa"/>
            <w:vAlign w:val="center"/>
          </w:tcPr>
          <w:p w:rsidR="001B2B42" w:rsidRPr="00191E6F" w:rsidRDefault="001B2B42" w:rsidP="001B2B42">
            <w:pPr>
              <w:jc w:val="center"/>
              <w:rPr>
                <w:sz w:val="18"/>
                <w:szCs w:val="18"/>
              </w:rPr>
            </w:pPr>
            <w:r w:rsidRPr="00191E6F">
              <w:rPr>
                <w:sz w:val="18"/>
                <w:szCs w:val="18"/>
              </w:rPr>
              <w:t>65,0</w:t>
            </w:r>
          </w:p>
        </w:tc>
        <w:tc>
          <w:tcPr>
            <w:tcW w:w="1114" w:type="dxa"/>
            <w:vAlign w:val="center"/>
          </w:tcPr>
          <w:p w:rsidR="001B2B42" w:rsidRPr="00191E6F" w:rsidRDefault="001B2B42" w:rsidP="001B2B42">
            <w:pPr>
              <w:jc w:val="center"/>
              <w:rPr>
                <w:sz w:val="18"/>
                <w:szCs w:val="18"/>
              </w:rPr>
            </w:pPr>
            <w:r w:rsidRPr="00191E6F">
              <w:rPr>
                <w:sz w:val="18"/>
                <w:szCs w:val="18"/>
              </w:rPr>
              <w:t>65,5</w:t>
            </w:r>
          </w:p>
        </w:tc>
        <w:tc>
          <w:tcPr>
            <w:tcW w:w="1114" w:type="dxa"/>
            <w:vAlign w:val="center"/>
          </w:tcPr>
          <w:p w:rsidR="001B2B42" w:rsidRPr="00191E6F" w:rsidRDefault="001B2B42" w:rsidP="001B2B42">
            <w:pPr>
              <w:jc w:val="center"/>
              <w:rPr>
                <w:sz w:val="18"/>
                <w:szCs w:val="18"/>
              </w:rPr>
            </w:pPr>
            <w:r w:rsidRPr="00191E6F">
              <w:rPr>
                <w:sz w:val="18"/>
                <w:szCs w:val="18"/>
              </w:rPr>
              <w:t>77,7</w:t>
            </w:r>
          </w:p>
        </w:tc>
        <w:tc>
          <w:tcPr>
            <w:tcW w:w="1114" w:type="dxa"/>
            <w:vAlign w:val="center"/>
          </w:tcPr>
          <w:p w:rsidR="001B2B42" w:rsidRPr="00191E6F" w:rsidRDefault="001B2B42" w:rsidP="001B2B42">
            <w:pPr>
              <w:jc w:val="center"/>
              <w:rPr>
                <w:sz w:val="18"/>
                <w:szCs w:val="18"/>
              </w:rPr>
            </w:pPr>
            <w:r w:rsidRPr="00191E6F">
              <w:rPr>
                <w:sz w:val="18"/>
                <w:szCs w:val="18"/>
              </w:rPr>
              <w:t>77,9</w:t>
            </w:r>
          </w:p>
        </w:tc>
        <w:tc>
          <w:tcPr>
            <w:tcW w:w="951" w:type="dxa"/>
            <w:vAlign w:val="center"/>
          </w:tcPr>
          <w:p w:rsidR="001B2B42" w:rsidRPr="00191E6F" w:rsidRDefault="001B2B42" w:rsidP="001B2B42">
            <w:pPr>
              <w:jc w:val="center"/>
              <w:rPr>
                <w:sz w:val="18"/>
                <w:szCs w:val="18"/>
              </w:rPr>
            </w:pPr>
            <w:r w:rsidRPr="00191E6F">
              <w:rPr>
                <w:sz w:val="18"/>
                <w:szCs w:val="18"/>
              </w:rPr>
              <w:t>78,2</w:t>
            </w:r>
          </w:p>
        </w:tc>
        <w:tc>
          <w:tcPr>
            <w:tcW w:w="971" w:type="dxa"/>
            <w:vAlign w:val="center"/>
          </w:tcPr>
          <w:p w:rsidR="001B2B42" w:rsidRPr="00191E6F" w:rsidRDefault="001B2B42" w:rsidP="001B2B42">
            <w:pPr>
              <w:jc w:val="center"/>
              <w:rPr>
                <w:sz w:val="18"/>
                <w:szCs w:val="18"/>
              </w:rPr>
            </w:pPr>
            <w:r w:rsidRPr="00191E6F">
              <w:rPr>
                <w:sz w:val="18"/>
                <w:szCs w:val="18"/>
              </w:rPr>
              <w:t>78,5</w:t>
            </w:r>
          </w:p>
        </w:tc>
        <w:tc>
          <w:tcPr>
            <w:tcW w:w="886" w:type="dxa"/>
            <w:vAlign w:val="center"/>
          </w:tcPr>
          <w:p w:rsidR="001B2B42" w:rsidRPr="00191E6F" w:rsidRDefault="001B2B42" w:rsidP="001B2B42">
            <w:pPr>
              <w:jc w:val="center"/>
              <w:rPr>
                <w:sz w:val="18"/>
                <w:szCs w:val="18"/>
              </w:rPr>
            </w:pPr>
            <w:r w:rsidRPr="00191E6F">
              <w:rPr>
                <w:sz w:val="18"/>
                <w:szCs w:val="18"/>
              </w:rPr>
              <w:t>78,5</w:t>
            </w:r>
          </w:p>
        </w:tc>
      </w:tr>
      <w:tr w:rsidR="001B2B42" w:rsidRPr="00191E6F" w:rsidTr="001B2B42">
        <w:tc>
          <w:tcPr>
            <w:tcW w:w="851" w:type="dxa"/>
          </w:tcPr>
          <w:p w:rsidR="001B2B42" w:rsidRPr="00191E6F" w:rsidRDefault="001B2B42" w:rsidP="00B277B4">
            <w:pPr>
              <w:pStyle w:val="aff5"/>
            </w:pPr>
          </w:p>
        </w:tc>
        <w:tc>
          <w:tcPr>
            <w:tcW w:w="3260" w:type="dxa"/>
          </w:tcPr>
          <w:p w:rsidR="001B2B42" w:rsidRPr="00191E6F" w:rsidRDefault="001B2B42" w:rsidP="00191E6F">
            <w:pPr>
              <w:pStyle w:val="ConsPlusNormal0"/>
              <w:rPr>
                <w:sz w:val="18"/>
                <w:szCs w:val="18"/>
              </w:rPr>
            </w:pPr>
            <w:r w:rsidRPr="00191E6F">
              <w:rPr>
                <w:sz w:val="18"/>
                <w:szCs w:val="18"/>
              </w:rPr>
              <w:t>Достижение уровня  средней заработной платы педагогических работников общеобразовательных организаций в муниципальном районе «Сосногорск»  до средней заработной платы в Республике Коми</w:t>
            </w:r>
          </w:p>
        </w:tc>
        <w:tc>
          <w:tcPr>
            <w:tcW w:w="1309" w:type="dxa"/>
            <w:vAlign w:val="center"/>
          </w:tcPr>
          <w:p w:rsidR="001B2B42" w:rsidRPr="00191E6F" w:rsidRDefault="001B2B42" w:rsidP="001B2B42">
            <w:pPr>
              <w:jc w:val="center"/>
              <w:rPr>
                <w:sz w:val="18"/>
                <w:szCs w:val="18"/>
              </w:rPr>
            </w:pPr>
            <w:r w:rsidRPr="00191E6F">
              <w:rPr>
                <w:sz w:val="18"/>
                <w:szCs w:val="18"/>
              </w:rPr>
              <w:t>до тыс. рублей</w:t>
            </w:r>
          </w:p>
        </w:tc>
        <w:tc>
          <w:tcPr>
            <w:tcW w:w="803" w:type="dxa"/>
            <w:vAlign w:val="center"/>
          </w:tcPr>
          <w:p w:rsidR="001B2B42" w:rsidRPr="00191E6F" w:rsidRDefault="001B2B42" w:rsidP="001B2B42">
            <w:pPr>
              <w:jc w:val="center"/>
              <w:rPr>
                <w:sz w:val="18"/>
                <w:szCs w:val="18"/>
              </w:rPr>
            </w:pPr>
            <w:r w:rsidRPr="00191E6F">
              <w:rPr>
                <w:sz w:val="18"/>
                <w:szCs w:val="18"/>
              </w:rPr>
              <w:t>23,877</w:t>
            </w:r>
          </w:p>
        </w:tc>
        <w:tc>
          <w:tcPr>
            <w:tcW w:w="992" w:type="dxa"/>
            <w:vAlign w:val="center"/>
          </w:tcPr>
          <w:p w:rsidR="001B2B42" w:rsidRPr="00191E6F" w:rsidRDefault="001B2B42" w:rsidP="001B2B42">
            <w:pPr>
              <w:jc w:val="center"/>
              <w:rPr>
                <w:sz w:val="18"/>
                <w:szCs w:val="18"/>
              </w:rPr>
            </w:pPr>
            <w:r w:rsidRPr="00191E6F">
              <w:rPr>
                <w:sz w:val="18"/>
                <w:szCs w:val="18"/>
              </w:rPr>
              <w:t>33,041</w:t>
            </w:r>
          </w:p>
        </w:tc>
        <w:tc>
          <w:tcPr>
            <w:tcW w:w="1114" w:type="dxa"/>
            <w:vAlign w:val="center"/>
          </w:tcPr>
          <w:p w:rsidR="001B2B42" w:rsidRPr="00191E6F" w:rsidRDefault="001B2B42" w:rsidP="001B2B42">
            <w:pPr>
              <w:jc w:val="center"/>
              <w:rPr>
                <w:sz w:val="18"/>
                <w:szCs w:val="18"/>
              </w:rPr>
            </w:pPr>
            <w:r w:rsidRPr="00191E6F">
              <w:rPr>
                <w:sz w:val="18"/>
                <w:szCs w:val="18"/>
              </w:rPr>
              <w:t>36,676</w:t>
            </w:r>
          </w:p>
        </w:tc>
        <w:tc>
          <w:tcPr>
            <w:tcW w:w="1114" w:type="dxa"/>
            <w:vAlign w:val="center"/>
          </w:tcPr>
          <w:p w:rsidR="001B2B42" w:rsidRPr="00191E6F" w:rsidRDefault="001B2B42" w:rsidP="001B2B42">
            <w:pPr>
              <w:jc w:val="center"/>
              <w:rPr>
                <w:sz w:val="18"/>
                <w:szCs w:val="18"/>
              </w:rPr>
            </w:pPr>
            <w:r w:rsidRPr="00191E6F">
              <w:rPr>
                <w:sz w:val="18"/>
                <w:szCs w:val="18"/>
              </w:rPr>
              <w:t>36,676</w:t>
            </w:r>
          </w:p>
        </w:tc>
        <w:tc>
          <w:tcPr>
            <w:tcW w:w="1114" w:type="dxa"/>
            <w:vAlign w:val="center"/>
          </w:tcPr>
          <w:p w:rsidR="001B2B42" w:rsidRPr="00191E6F" w:rsidRDefault="001B2B42" w:rsidP="001B2B42">
            <w:pPr>
              <w:jc w:val="center"/>
              <w:rPr>
                <w:sz w:val="18"/>
                <w:szCs w:val="18"/>
              </w:rPr>
            </w:pPr>
            <w:r w:rsidRPr="00191E6F">
              <w:rPr>
                <w:sz w:val="18"/>
                <w:szCs w:val="18"/>
              </w:rPr>
              <w:t>36,676</w:t>
            </w:r>
          </w:p>
        </w:tc>
        <w:tc>
          <w:tcPr>
            <w:tcW w:w="1114" w:type="dxa"/>
            <w:vAlign w:val="center"/>
          </w:tcPr>
          <w:p w:rsidR="001B2B42" w:rsidRPr="00191E6F" w:rsidRDefault="001B2B42" w:rsidP="001B2B42">
            <w:pPr>
              <w:jc w:val="center"/>
              <w:rPr>
                <w:sz w:val="18"/>
                <w:szCs w:val="18"/>
              </w:rPr>
            </w:pPr>
            <w:r w:rsidRPr="00191E6F">
              <w:rPr>
                <w:sz w:val="18"/>
                <w:szCs w:val="18"/>
              </w:rPr>
              <w:t>36,676</w:t>
            </w:r>
          </w:p>
        </w:tc>
        <w:tc>
          <w:tcPr>
            <w:tcW w:w="1114" w:type="dxa"/>
            <w:vAlign w:val="center"/>
          </w:tcPr>
          <w:p w:rsidR="001B2B42" w:rsidRPr="00191E6F" w:rsidRDefault="001B2B42" w:rsidP="001B2B42">
            <w:pPr>
              <w:jc w:val="center"/>
              <w:rPr>
                <w:sz w:val="18"/>
                <w:szCs w:val="18"/>
              </w:rPr>
            </w:pPr>
            <w:r w:rsidRPr="00191E6F">
              <w:rPr>
                <w:sz w:val="18"/>
                <w:szCs w:val="18"/>
              </w:rPr>
              <w:t>40,189</w:t>
            </w:r>
          </w:p>
        </w:tc>
        <w:tc>
          <w:tcPr>
            <w:tcW w:w="951" w:type="dxa"/>
            <w:vAlign w:val="center"/>
          </w:tcPr>
          <w:p w:rsidR="001B2B42" w:rsidRPr="00191E6F" w:rsidRDefault="001B2B42" w:rsidP="001B2B42">
            <w:pPr>
              <w:jc w:val="center"/>
              <w:rPr>
                <w:sz w:val="18"/>
                <w:szCs w:val="18"/>
              </w:rPr>
            </w:pPr>
            <w:r w:rsidRPr="00191E6F">
              <w:rPr>
                <w:sz w:val="18"/>
                <w:szCs w:val="18"/>
              </w:rPr>
              <w:t>42,425</w:t>
            </w:r>
          </w:p>
        </w:tc>
        <w:tc>
          <w:tcPr>
            <w:tcW w:w="971" w:type="dxa"/>
            <w:vAlign w:val="center"/>
          </w:tcPr>
          <w:p w:rsidR="001B2B42" w:rsidRPr="00191E6F" w:rsidRDefault="001B2B42" w:rsidP="001B2B42">
            <w:pPr>
              <w:jc w:val="center"/>
              <w:rPr>
                <w:sz w:val="18"/>
                <w:szCs w:val="18"/>
              </w:rPr>
            </w:pPr>
            <w:r w:rsidRPr="00191E6F">
              <w:rPr>
                <w:sz w:val="18"/>
                <w:szCs w:val="18"/>
              </w:rPr>
              <w:t>42,425</w:t>
            </w:r>
          </w:p>
        </w:tc>
        <w:tc>
          <w:tcPr>
            <w:tcW w:w="886" w:type="dxa"/>
            <w:vAlign w:val="center"/>
          </w:tcPr>
          <w:p w:rsidR="001B2B42" w:rsidRPr="00191E6F" w:rsidRDefault="001B2B42" w:rsidP="001B2B42">
            <w:pPr>
              <w:jc w:val="center"/>
              <w:rPr>
                <w:sz w:val="18"/>
                <w:szCs w:val="18"/>
              </w:rPr>
            </w:pPr>
            <w:r w:rsidRPr="00191E6F">
              <w:rPr>
                <w:sz w:val="18"/>
                <w:szCs w:val="18"/>
              </w:rPr>
              <w:t>42,425</w:t>
            </w:r>
          </w:p>
        </w:tc>
      </w:tr>
      <w:tr w:rsidR="001B2B42" w:rsidRPr="00191E6F" w:rsidTr="001B2B42">
        <w:trPr>
          <w:trHeight w:val="1007"/>
        </w:trPr>
        <w:tc>
          <w:tcPr>
            <w:tcW w:w="851" w:type="dxa"/>
          </w:tcPr>
          <w:p w:rsidR="001B2B42" w:rsidRPr="00191E6F" w:rsidRDefault="001B2B42" w:rsidP="00B277B4">
            <w:pPr>
              <w:pStyle w:val="aff5"/>
            </w:pPr>
          </w:p>
        </w:tc>
        <w:tc>
          <w:tcPr>
            <w:tcW w:w="3260" w:type="dxa"/>
          </w:tcPr>
          <w:p w:rsidR="001B2B42" w:rsidRPr="00191E6F" w:rsidRDefault="001B2B42" w:rsidP="001B2B42">
            <w:pPr>
              <w:rPr>
                <w:b/>
                <w:sz w:val="18"/>
                <w:szCs w:val="18"/>
              </w:rPr>
            </w:pPr>
            <w:r w:rsidRPr="00191E6F">
              <w:rPr>
                <w:bCs/>
                <w:sz w:val="18"/>
                <w:szCs w:val="18"/>
              </w:rPr>
              <w:t>Среднемесячная заработная плата педагогических работников муниципальных учреждений дополнительного образования в муниципальном образовании</w:t>
            </w:r>
          </w:p>
        </w:tc>
        <w:tc>
          <w:tcPr>
            <w:tcW w:w="1309" w:type="dxa"/>
          </w:tcPr>
          <w:p w:rsidR="001B2B42" w:rsidRPr="00191E6F" w:rsidRDefault="001B2B42" w:rsidP="001B2B42">
            <w:pPr>
              <w:jc w:val="center"/>
              <w:rPr>
                <w:sz w:val="18"/>
                <w:szCs w:val="18"/>
              </w:rPr>
            </w:pPr>
          </w:p>
          <w:p w:rsidR="001B2B42" w:rsidRPr="00191E6F" w:rsidRDefault="001B2B42" w:rsidP="001B2B42">
            <w:pPr>
              <w:jc w:val="center"/>
              <w:rPr>
                <w:b/>
                <w:sz w:val="18"/>
                <w:szCs w:val="18"/>
              </w:rPr>
            </w:pPr>
            <w:r w:rsidRPr="00191E6F">
              <w:rPr>
                <w:sz w:val="18"/>
                <w:szCs w:val="18"/>
              </w:rPr>
              <w:t>до тыс. рублей</w:t>
            </w:r>
          </w:p>
        </w:tc>
        <w:tc>
          <w:tcPr>
            <w:tcW w:w="803" w:type="dxa"/>
          </w:tcPr>
          <w:p w:rsidR="001B2B42" w:rsidRPr="00191E6F" w:rsidRDefault="001B2B42" w:rsidP="001B2B42">
            <w:pPr>
              <w:rPr>
                <w:b/>
                <w:sz w:val="18"/>
                <w:szCs w:val="18"/>
              </w:rPr>
            </w:pPr>
          </w:p>
          <w:p w:rsidR="001B2B42" w:rsidRPr="00191E6F" w:rsidRDefault="001B2B42" w:rsidP="001B2B42">
            <w:pPr>
              <w:rPr>
                <w:b/>
                <w:sz w:val="18"/>
                <w:szCs w:val="18"/>
              </w:rPr>
            </w:pPr>
          </w:p>
          <w:p w:rsidR="001B2B42" w:rsidRPr="00191E6F" w:rsidRDefault="001B2B42" w:rsidP="001B2B42">
            <w:pPr>
              <w:jc w:val="center"/>
              <w:rPr>
                <w:b/>
                <w:sz w:val="18"/>
                <w:szCs w:val="18"/>
              </w:rPr>
            </w:pPr>
            <w:r w:rsidRPr="00191E6F">
              <w:rPr>
                <w:b/>
                <w:sz w:val="18"/>
                <w:szCs w:val="18"/>
              </w:rPr>
              <w:t>_</w:t>
            </w:r>
          </w:p>
        </w:tc>
        <w:tc>
          <w:tcPr>
            <w:tcW w:w="992" w:type="dxa"/>
            <w:vAlign w:val="center"/>
          </w:tcPr>
          <w:p w:rsidR="001B2B42" w:rsidRPr="00191E6F" w:rsidRDefault="001B2B42" w:rsidP="001B2B42">
            <w:pPr>
              <w:jc w:val="center"/>
              <w:rPr>
                <w:b/>
                <w:sz w:val="18"/>
                <w:szCs w:val="18"/>
              </w:rPr>
            </w:pPr>
          </w:p>
          <w:p w:rsidR="001B2B42" w:rsidRPr="00191E6F" w:rsidRDefault="001B2B42" w:rsidP="001B2B42">
            <w:pPr>
              <w:jc w:val="center"/>
              <w:rPr>
                <w:b/>
                <w:sz w:val="18"/>
                <w:szCs w:val="18"/>
              </w:rPr>
            </w:pPr>
            <w:r w:rsidRPr="00191E6F">
              <w:rPr>
                <w:b/>
                <w:sz w:val="18"/>
                <w:szCs w:val="18"/>
              </w:rPr>
              <w:t>_</w:t>
            </w:r>
          </w:p>
          <w:p w:rsidR="001B2B42" w:rsidRPr="00191E6F" w:rsidRDefault="001B2B42" w:rsidP="001B2B42">
            <w:pPr>
              <w:jc w:val="center"/>
              <w:rPr>
                <w:b/>
                <w:sz w:val="18"/>
                <w:szCs w:val="18"/>
              </w:rPr>
            </w:pPr>
          </w:p>
          <w:p w:rsidR="001B2B42" w:rsidRPr="00191E6F" w:rsidRDefault="001B2B42" w:rsidP="001B2B42">
            <w:pPr>
              <w:jc w:val="center"/>
              <w:rPr>
                <w:b/>
                <w:sz w:val="18"/>
                <w:szCs w:val="18"/>
              </w:rPr>
            </w:pPr>
          </w:p>
        </w:tc>
        <w:tc>
          <w:tcPr>
            <w:tcW w:w="1114" w:type="dxa"/>
            <w:vAlign w:val="center"/>
          </w:tcPr>
          <w:p w:rsidR="001B2B42" w:rsidRPr="00191E6F" w:rsidRDefault="001B2B42" w:rsidP="001B2B42">
            <w:pPr>
              <w:jc w:val="center"/>
              <w:rPr>
                <w:b/>
                <w:sz w:val="18"/>
                <w:szCs w:val="18"/>
              </w:rPr>
            </w:pPr>
            <w:r w:rsidRPr="00191E6F">
              <w:rPr>
                <w:b/>
                <w:sz w:val="18"/>
                <w:szCs w:val="18"/>
              </w:rPr>
              <w:t>_</w:t>
            </w:r>
          </w:p>
        </w:tc>
        <w:tc>
          <w:tcPr>
            <w:tcW w:w="1114" w:type="dxa"/>
            <w:vAlign w:val="center"/>
          </w:tcPr>
          <w:p w:rsidR="001B2B42" w:rsidRPr="00191E6F" w:rsidRDefault="001B2B42" w:rsidP="001B2B42">
            <w:pPr>
              <w:jc w:val="center"/>
              <w:rPr>
                <w:sz w:val="18"/>
                <w:szCs w:val="18"/>
              </w:rPr>
            </w:pPr>
            <w:r w:rsidRPr="00191E6F">
              <w:rPr>
                <w:sz w:val="18"/>
                <w:szCs w:val="18"/>
              </w:rPr>
              <w:t>25,347</w:t>
            </w:r>
          </w:p>
        </w:tc>
        <w:tc>
          <w:tcPr>
            <w:tcW w:w="1114" w:type="dxa"/>
            <w:vAlign w:val="center"/>
          </w:tcPr>
          <w:p w:rsidR="001B2B42" w:rsidRPr="00191E6F" w:rsidRDefault="001B2B42" w:rsidP="001B2B42">
            <w:pPr>
              <w:jc w:val="center"/>
              <w:rPr>
                <w:sz w:val="18"/>
                <w:szCs w:val="18"/>
              </w:rPr>
            </w:pPr>
            <w:r w:rsidRPr="00191E6F">
              <w:rPr>
                <w:sz w:val="18"/>
                <w:szCs w:val="18"/>
              </w:rPr>
              <w:t>25,352</w:t>
            </w:r>
          </w:p>
        </w:tc>
        <w:tc>
          <w:tcPr>
            <w:tcW w:w="1114" w:type="dxa"/>
            <w:vAlign w:val="center"/>
          </w:tcPr>
          <w:p w:rsidR="001B2B42" w:rsidRPr="00191E6F" w:rsidRDefault="001B2B42" w:rsidP="001B2B42">
            <w:pPr>
              <w:jc w:val="center"/>
              <w:rPr>
                <w:sz w:val="18"/>
                <w:szCs w:val="18"/>
              </w:rPr>
            </w:pPr>
            <w:r w:rsidRPr="00191E6F">
              <w:rPr>
                <w:sz w:val="18"/>
                <w:szCs w:val="18"/>
              </w:rPr>
              <w:t>31,991</w:t>
            </w:r>
          </w:p>
        </w:tc>
        <w:tc>
          <w:tcPr>
            <w:tcW w:w="1114" w:type="dxa"/>
            <w:vAlign w:val="center"/>
          </w:tcPr>
          <w:p w:rsidR="001B2B42" w:rsidRPr="00191E6F" w:rsidRDefault="001B2B42" w:rsidP="001B2B42">
            <w:pPr>
              <w:jc w:val="center"/>
              <w:rPr>
                <w:sz w:val="18"/>
                <w:szCs w:val="18"/>
              </w:rPr>
            </w:pPr>
            <w:r w:rsidRPr="00191E6F">
              <w:rPr>
                <w:sz w:val="18"/>
                <w:szCs w:val="18"/>
              </w:rPr>
              <w:t>35,302</w:t>
            </w:r>
          </w:p>
        </w:tc>
        <w:tc>
          <w:tcPr>
            <w:tcW w:w="951" w:type="dxa"/>
            <w:vAlign w:val="center"/>
          </w:tcPr>
          <w:p w:rsidR="001B2B42" w:rsidRPr="00191E6F" w:rsidRDefault="001B2B42" w:rsidP="001B2B42">
            <w:pPr>
              <w:jc w:val="center"/>
              <w:rPr>
                <w:sz w:val="18"/>
                <w:szCs w:val="18"/>
              </w:rPr>
            </w:pPr>
            <w:r w:rsidRPr="00191E6F">
              <w:rPr>
                <w:sz w:val="18"/>
                <w:szCs w:val="18"/>
              </w:rPr>
              <w:t>36,643</w:t>
            </w:r>
          </w:p>
        </w:tc>
        <w:tc>
          <w:tcPr>
            <w:tcW w:w="971" w:type="dxa"/>
            <w:vAlign w:val="center"/>
          </w:tcPr>
          <w:p w:rsidR="001B2B42" w:rsidRPr="00191E6F" w:rsidRDefault="001B2B42" w:rsidP="001B2B42">
            <w:pPr>
              <w:jc w:val="center"/>
              <w:rPr>
                <w:sz w:val="18"/>
                <w:szCs w:val="18"/>
              </w:rPr>
            </w:pPr>
            <w:r w:rsidRPr="00191E6F">
              <w:rPr>
                <w:sz w:val="18"/>
                <w:szCs w:val="18"/>
              </w:rPr>
              <w:t>36,643</w:t>
            </w:r>
          </w:p>
        </w:tc>
        <w:tc>
          <w:tcPr>
            <w:tcW w:w="886" w:type="dxa"/>
            <w:vAlign w:val="center"/>
          </w:tcPr>
          <w:p w:rsidR="001B2B42" w:rsidRPr="00191E6F" w:rsidRDefault="001B2B42" w:rsidP="001B2B42">
            <w:pPr>
              <w:jc w:val="center"/>
              <w:rPr>
                <w:sz w:val="18"/>
                <w:szCs w:val="18"/>
              </w:rPr>
            </w:pPr>
            <w:r w:rsidRPr="00191E6F">
              <w:rPr>
                <w:sz w:val="18"/>
                <w:szCs w:val="18"/>
              </w:rPr>
              <w:t>36,643</w:t>
            </w:r>
          </w:p>
        </w:tc>
      </w:tr>
      <w:tr w:rsidR="001B2B42" w:rsidRPr="00191E6F" w:rsidTr="001B2B42">
        <w:trPr>
          <w:trHeight w:val="1007"/>
        </w:trPr>
        <w:tc>
          <w:tcPr>
            <w:tcW w:w="851" w:type="dxa"/>
          </w:tcPr>
          <w:p w:rsidR="001B2B42" w:rsidRPr="00191E6F" w:rsidRDefault="001B2B42" w:rsidP="00B277B4">
            <w:pPr>
              <w:pStyle w:val="aff5"/>
            </w:pPr>
          </w:p>
        </w:tc>
        <w:tc>
          <w:tcPr>
            <w:tcW w:w="3260" w:type="dxa"/>
          </w:tcPr>
          <w:p w:rsidR="001B2B42" w:rsidRPr="00191E6F" w:rsidRDefault="001B2B42" w:rsidP="001B2B42">
            <w:pPr>
              <w:tabs>
                <w:tab w:val="left" w:pos="357"/>
                <w:tab w:val="left" w:pos="576"/>
              </w:tabs>
              <w:jc w:val="both"/>
              <w:rPr>
                <w:sz w:val="18"/>
                <w:szCs w:val="18"/>
              </w:rPr>
            </w:pPr>
            <w:r w:rsidRPr="00191E6F">
              <w:rPr>
                <w:sz w:val="18"/>
                <w:szCs w:val="18"/>
              </w:rPr>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средств местного бюджета </w:t>
            </w:r>
          </w:p>
        </w:tc>
        <w:tc>
          <w:tcPr>
            <w:tcW w:w="1309"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процент</w:t>
            </w:r>
          </w:p>
        </w:tc>
        <w:tc>
          <w:tcPr>
            <w:tcW w:w="803" w:type="dxa"/>
          </w:tcPr>
          <w:p w:rsidR="001B2B42" w:rsidRPr="00191E6F" w:rsidRDefault="001B2B42" w:rsidP="001B2B42">
            <w:pPr>
              <w:rPr>
                <w:b/>
                <w:sz w:val="18"/>
                <w:szCs w:val="18"/>
              </w:rPr>
            </w:pPr>
          </w:p>
          <w:p w:rsidR="001B2B42" w:rsidRPr="00191E6F" w:rsidRDefault="001B2B42" w:rsidP="001B2B42">
            <w:pPr>
              <w:rPr>
                <w:b/>
                <w:sz w:val="18"/>
                <w:szCs w:val="18"/>
              </w:rPr>
            </w:pPr>
          </w:p>
          <w:p w:rsidR="001B2B42" w:rsidRPr="00191E6F" w:rsidRDefault="001B2B42" w:rsidP="001B2B42">
            <w:pPr>
              <w:jc w:val="center"/>
              <w:rPr>
                <w:b/>
                <w:sz w:val="18"/>
                <w:szCs w:val="18"/>
              </w:rPr>
            </w:pPr>
            <w:r w:rsidRPr="00191E6F">
              <w:rPr>
                <w:b/>
                <w:sz w:val="18"/>
                <w:szCs w:val="18"/>
              </w:rPr>
              <w:t>_</w:t>
            </w:r>
          </w:p>
        </w:tc>
        <w:tc>
          <w:tcPr>
            <w:tcW w:w="992" w:type="dxa"/>
          </w:tcPr>
          <w:p w:rsidR="001B2B42" w:rsidRPr="00191E6F" w:rsidRDefault="001B2B42" w:rsidP="001B2B42">
            <w:pPr>
              <w:rPr>
                <w:b/>
                <w:sz w:val="18"/>
                <w:szCs w:val="18"/>
              </w:rPr>
            </w:pPr>
          </w:p>
          <w:p w:rsidR="001B2B42" w:rsidRPr="00191E6F" w:rsidRDefault="001B2B42" w:rsidP="001B2B42">
            <w:pPr>
              <w:rPr>
                <w:b/>
                <w:sz w:val="18"/>
                <w:szCs w:val="18"/>
              </w:rPr>
            </w:pPr>
          </w:p>
          <w:p w:rsidR="001B2B42" w:rsidRPr="00191E6F" w:rsidRDefault="001B2B42" w:rsidP="001B2B42">
            <w:pPr>
              <w:jc w:val="center"/>
              <w:rPr>
                <w:b/>
                <w:sz w:val="18"/>
                <w:szCs w:val="18"/>
              </w:rPr>
            </w:pPr>
            <w:r w:rsidRPr="00191E6F">
              <w:rPr>
                <w:b/>
                <w:sz w:val="18"/>
                <w:szCs w:val="18"/>
              </w:rPr>
              <w:t>_</w:t>
            </w:r>
          </w:p>
          <w:p w:rsidR="001B2B42" w:rsidRPr="00191E6F" w:rsidRDefault="001B2B42" w:rsidP="001B2B42">
            <w:pPr>
              <w:rPr>
                <w:b/>
                <w:sz w:val="18"/>
                <w:szCs w:val="18"/>
              </w:rPr>
            </w:pPr>
          </w:p>
          <w:p w:rsidR="001B2B42" w:rsidRPr="00191E6F" w:rsidRDefault="001B2B42" w:rsidP="001B2B42">
            <w:pPr>
              <w:rPr>
                <w:b/>
                <w:sz w:val="18"/>
                <w:szCs w:val="18"/>
              </w:rPr>
            </w:pPr>
          </w:p>
        </w:tc>
        <w:tc>
          <w:tcPr>
            <w:tcW w:w="1114" w:type="dxa"/>
          </w:tcPr>
          <w:p w:rsidR="001B2B42" w:rsidRPr="00191E6F" w:rsidRDefault="001B2B42" w:rsidP="001B2B42">
            <w:pPr>
              <w:rPr>
                <w:b/>
                <w:sz w:val="18"/>
                <w:szCs w:val="18"/>
              </w:rPr>
            </w:pPr>
          </w:p>
          <w:p w:rsidR="001B2B42" w:rsidRPr="00191E6F" w:rsidRDefault="001B2B42" w:rsidP="001B2B42">
            <w:pPr>
              <w:rPr>
                <w:b/>
                <w:sz w:val="18"/>
                <w:szCs w:val="18"/>
              </w:rPr>
            </w:pPr>
          </w:p>
          <w:p w:rsidR="001B2B42" w:rsidRPr="00191E6F" w:rsidRDefault="001B2B42" w:rsidP="001B2B42">
            <w:pPr>
              <w:jc w:val="center"/>
              <w:rPr>
                <w:b/>
                <w:sz w:val="18"/>
                <w:szCs w:val="18"/>
              </w:rPr>
            </w:pPr>
            <w:r w:rsidRPr="00191E6F">
              <w:rPr>
                <w:b/>
                <w:sz w:val="18"/>
                <w:szCs w:val="18"/>
              </w:rPr>
              <w:t>_</w:t>
            </w:r>
          </w:p>
        </w:tc>
        <w:tc>
          <w:tcPr>
            <w:tcW w:w="1114" w:type="dxa"/>
          </w:tcPr>
          <w:p w:rsidR="001B2B42" w:rsidRPr="00191E6F" w:rsidRDefault="001B2B42" w:rsidP="001B2B42">
            <w:pPr>
              <w:rPr>
                <w:b/>
                <w:sz w:val="18"/>
                <w:szCs w:val="18"/>
              </w:rPr>
            </w:pPr>
          </w:p>
          <w:p w:rsidR="001B2B42" w:rsidRPr="00191E6F" w:rsidRDefault="001B2B42" w:rsidP="001B2B42">
            <w:pPr>
              <w:rPr>
                <w:b/>
                <w:sz w:val="18"/>
                <w:szCs w:val="18"/>
              </w:rPr>
            </w:pPr>
          </w:p>
          <w:p w:rsidR="001B2B42" w:rsidRPr="00191E6F" w:rsidRDefault="001B2B42" w:rsidP="001B2B42">
            <w:pPr>
              <w:jc w:val="center"/>
              <w:rPr>
                <w:b/>
                <w:sz w:val="18"/>
                <w:szCs w:val="18"/>
              </w:rPr>
            </w:pPr>
            <w:r w:rsidRPr="00191E6F">
              <w:rPr>
                <w:b/>
                <w:sz w:val="18"/>
                <w:szCs w:val="18"/>
              </w:rPr>
              <w:t>_</w:t>
            </w:r>
          </w:p>
        </w:tc>
        <w:tc>
          <w:tcPr>
            <w:tcW w:w="1114" w:type="dxa"/>
          </w:tcPr>
          <w:p w:rsidR="001B2B42" w:rsidRPr="00191E6F" w:rsidRDefault="001B2B42" w:rsidP="001B2B42">
            <w:pPr>
              <w:rPr>
                <w:b/>
                <w:sz w:val="18"/>
                <w:szCs w:val="18"/>
              </w:rPr>
            </w:pPr>
          </w:p>
          <w:p w:rsidR="001B2B42" w:rsidRPr="00191E6F" w:rsidRDefault="001B2B42" w:rsidP="001B2B42">
            <w:pPr>
              <w:rPr>
                <w:b/>
                <w:sz w:val="18"/>
                <w:szCs w:val="18"/>
              </w:rPr>
            </w:pPr>
          </w:p>
          <w:p w:rsidR="001B2B42" w:rsidRPr="00191E6F" w:rsidRDefault="001B2B42" w:rsidP="001B2B42">
            <w:pPr>
              <w:jc w:val="center"/>
              <w:rPr>
                <w:b/>
                <w:sz w:val="18"/>
                <w:szCs w:val="18"/>
              </w:rPr>
            </w:pPr>
            <w:r w:rsidRPr="00191E6F">
              <w:rPr>
                <w:b/>
                <w:sz w:val="18"/>
                <w:szCs w:val="18"/>
              </w:rPr>
              <w:t>_</w:t>
            </w:r>
          </w:p>
          <w:p w:rsidR="001B2B42" w:rsidRPr="00191E6F" w:rsidRDefault="001B2B42" w:rsidP="001B2B42">
            <w:pPr>
              <w:rPr>
                <w:b/>
                <w:sz w:val="18"/>
                <w:szCs w:val="18"/>
              </w:rPr>
            </w:pPr>
          </w:p>
          <w:p w:rsidR="001B2B42" w:rsidRPr="00191E6F" w:rsidRDefault="001B2B42" w:rsidP="001B2B42">
            <w:pPr>
              <w:rPr>
                <w:b/>
                <w:sz w:val="18"/>
                <w:szCs w:val="18"/>
              </w:rPr>
            </w:pPr>
          </w:p>
        </w:tc>
        <w:tc>
          <w:tcPr>
            <w:tcW w:w="1114" w:type="dxa"/>
          </w:tcPr>
          <w:p w:rsidR="001B2B42" w:rsidRPr="00191E6F" w:rsidRDefault="001B2B42" w:rsidP="001B2B42">
            <w:pPr>
              <w:rPr>
                <w:b/>
                <w:sz w:val="18"/>
                <w:szCs w:val="18"/>
              </w:rPr>
            </w:pPr>
          </w:p>
          <w:p w:rsidR="001B2B42" w:rsidRPr="00191E6F" w:rsidRDefault="001B2B42" w:rsidP="001B2B42">
            <w:pPr>
              <w:rPr>
                <w:b/>
                <w:sz w:val="18"/>
                <w:szCs w:val="18"/>
              </w:rPr>
            </w:pPr>
          </w:p>
          <w:p w:rsidR="001B2B42" w:rsidRPr="00191E6F" w:rsidRDefault="001B2B42" w:rsidP="001B2B42">
            <w:pPr>
              <w:jc w:val="center"/>
              <w:rPr>
                <w:b/>
                <w:sz w:val="18"/>
                <w:szCs w:val="18"/>
              </w:rPr>
            </w:pPr>
            <w:r w:rsidRPr="00191E6F">
              <w:rPr>
                <w:b/>
                <w:sz w:val="18"/>
                <w:szCs w:val="18"/>
              </w:rPr>
              <w:t>_</w:t>
            </w:r>
          </w:p>
        </w:tc>
        <w:tc>
          <w:tcPr>
            <w:tcW w:w="1114"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100</w:t>
            </w:r>
          </w:p>
        </w:tc>
        <w:tc>
          <w:tcPr>
            <w:tcW w:w="951"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100</w:t>
            </w:r>
          </w:p>
        </w:tc>
        <w:tc>
          <w:tcPr>
            <w:tcW w:w="971"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100</w:t>
            </w:r>
          </w:p>
          <w:p w:rsidR="001B2B42" w:rsidRPr="00191E6F" w:rsidRDefault="001B2B42" w:rsidP="001B2B42">
            <w:pPr>
              <w:jc w:val="center"/>
              <w:rPr>
                <w:sz w:val="18"/>
                <w:szCs w:val="18"/>
              </w:rPr>
            </w:pPr>
          </w:p>
        </w:tc>
        <w:tc>
          <w:tcPr>
            <w:tcW w:w="886"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100</w:t>
            </w:r>
          </w:p>
          <w:p w:rsidR="001B2B42" w:rsidRPr="00191E6F" w:rsidRDefault="001B2B42" w:rsidP="001B2B42">
            <w:pPr>
              <w:jc w:val="center"/>
              <w:rPr>
                <w:sz w:val="18"/>
                <w:szCs w:val="18"/>
              </w:rPr>
            </w:pPr>
          </w:p>
        </w:tc>
      </w:tr>
      <w:tr w:rsidR="001B2B42" w:rsidRPr="00191E6F" w:rsidTr="00665932">
        <w:trPr>
          <w:trHeight w:val="1129"/>
        </w:trPr>
        <w:tc>
          <w:tcPr>
            <w:tcW w:w="851" w:type="dxa"/>
          </w:tcPr>
          <w:p w:rsidR="001B2B42" w:rsidRPr="00191E6F" w:rsidRDefault="001B2B42" w:rsidP="00B277B4">
            <w:pPr>
              <w:pStyle w:val="aff5"/>
            </w:pPr>
          </w:p>
        </w:tc>
        <w:tc>
          <w:tcPr>
            <w:tcW w:w="3260" w:type="dxa"/>
          </w:tcPr>
          <w:p w:rsidR="001B2B42" w:rsidRPr="00191E6F" w:rsidRDefault="001B2B42" w:rsidP="001B2B42">
            <w:pPr>
              <w:rPr>
                <w:sz w:val="18"/>
                <w:szCs w:val="18"/>
              </w:rPr>
            </w:pPr>
            <w:r w:rsidRPr="00191E6F">
              <w:rPr>
                <w:sz w:val="18"/>
                <w:szCs w:val="18"/>
              </w:rPr>
              <w:t xml:space="preserve">Доля детей в возрасте от 5 до 18 лет, использующих сертификаты дополнительного образования в статусе сертификатов персонифицированного финансирования </w:t>
            </w:r>
          </w:p>
        </w:tc>
        <w:tc>
          <w:tcPr>
            <w:tcW w:w="1309"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процент</w:t>
            </w:r>
          </w:p>
        </w:tc>
        <w:tc>
          <w:tcPr>
            <w:tcW w:w="803" w:type="dxa"/>
          </w:tcPr>
          <w:p w:rsidR="001B2B42" w:rsidRPr="00191E6F" w:rsidRDefault="001B2B42" w:rsidP="001B2B42">
            <w:pPr>
              <w:rPr>
                <w:b/>
                <w:sz w:val="18"/>
                <w:szCs w:val="18"/>
              </w:rPr>
            </w:pPr>
          </w:p>
          <w:p w:rsidR="001B2B42" w:rsidRPr="00191E6F" w:rsidRDefault="001B2B42" w:rsidP="001B2B42">
            <w:pPr>
              <w:rPr>
                <w:b/>
                <w:sz w:val="18"/>
                <w:szCs w:val="18"/>
              </w:rPr>
            </w:pPr>
          </w:p>
          <w:p w:rsidR="001B2B42" w:rsidRPr="00191E6F" w:rsidRDefault="001B2B42" w:rsidP="001B2B42">
            <w:pPr>
              <w:jc w:val="center"/>
              <w:rPr>
                <w:b/>
                <w:sz w:val="18"/>
                <w:szCs w:val="18"/>
              </w:rPr>
            </w:pPr>
            <w:r w:rsidRPr="00191E6F">
              <w:rPr>
                <w:b/>
                <w:sz w:val="18"/>
                <w:szCs w:val="18"/>
              </w:rPr>
              <w:t>_</w:t>
            </w:r>
          </w:p>
        </w:tc>
        <w:tc>
          <w:tcPr>
            <w:tcW w:w="992" w:type="dxa"/>
          </w:tcPr>
          <w:p w:rsidR="001B2B42" w:rsidRPr="00191E6F" w:rsidRDefault="001B2B42" w:rsidP="001B2B42">
            <w:pPr>
              <w:rPr>
                <w:b/>
                <w:sz w:val="18"/>
                <w:szCs w:val="18"/>
              </w:rPr>
            </w:pPr>
          </w:p>
          <w:p w:rsidR="001B2B42" w:rsidRPr="00191E6F" w:rsidRDefault="001B2B42" w:rsidP="001B2B42">
            <w:pPr>
              <w:rPr>
                <w:b/>
                <w:sz w:val="18"/>
                <w:szCs w:val="18"/>
              </w:rPr>
            </w:pPr>
          </w:p>
          <w:p w:rsidR="001B2B42" w:rsidRPr="00191E6F" w:rsidRDefault="001B2B42" w:rsidP="001B2B42">
            <w:pPr>
              <w:jc w:val="center"/>
              <w:rPr>
                <w:b/>
                <w:sz w:val="18"/>
                <w:szCs w:val="18"/>
              </w:rPr>
            </w:pPr>
            <w:r w:rsidRPr="00191E6F">
              <w:rPr>
                <w:b/>
                <w:sz w:val="18"/>
                <w:szCs w:val="18"/>
              </w:rPr>
              <w:t>_</w:t>
            </w:r>
          </w:p>
          <w:p w:rsidR="001B2B42" w:rsidRPr="00191E6F" w:rsidRDefault="001B2B42" w:rsidP="001B2B42">
            <w:pPr>
              <w:rPr>
                <w:b/>
                <w:sz w:val="18"/>
                <w:szCs w:val="18"/>
              </w:rPr>
            </w:pPr>
          </w:p>
          <w:p w:rsidR="001B2B42" w:rsidRPr="00191E6F" w:rsidRDefault="001B2B42" w:rsidP="001B2B42">
            <w:pPr>
              <w:rPr>
                <w:b/>
                <w:sz w:val="18"/>
                <w:szCs w:val="18"/>
              </w:rPr>
            </w:pPr>
          </w:p>
        </w:tc>
        <w:tc>
          <w:tcPr>
            <w:tcW w:w="1114" w:type="dxa"/>
          </w:tcPr>
          <w:p w:rsidR="001B2B42" w:rsidRPr="00191E6F" w:rsidRDefault="001B2B42" w:rsidP="001B2B42">
            <w:pPr>
              <w:rPr>
                <w:b/>
                <w:sz w:val="18"/>
                <w:szCs w:val="18"/>
              </w:rPr>
            </w:pPr>
          </w:p>
          <w:p w:rsidR="001B2B42" w:rsidRPr="00191E6F" w:rsidRDefault="001B2B42" w:rsidP="001B2B42">
            <w:pPr>
              <w:rPr>
                <w:b/>
                <w:sz w:val="18"/>
                <w:szCs w:val="18"/>
              </w:rPr>
            </w:pPr>
          </w:p>
          <w:p w:rsidR="001B2B42" w:rsidRPr="00191E6F" w:rsidRDefault="001B2B42" w:rsidP="001B2B42">
            <w:pPr>
              <w:jc w:val="center"/>
              <w:rPr>
                <w:b/>
                <w:sz w:val="18"/>
                <w:szCs w:val="18"/>
              </w:rPr>
            </w:pPr>
            <w:r w:rsidRPr="00191E6F">
              <w:rPr>
                <w:b/>
                <w:sz w:val="18"/>
                <w:szCs w:val="18"/>
              </w:rPr>
              <w:t>_</w:t>
            </w:r>
          </w:p>
        </w:tc>
        <w:tc>
          <w:tcPr>
            <w:tcW w:w="1114" w:type="dxa"/>
          </w:tcPr>
          <w:p w:rsidR="001B2B42" w:rsidRPr="00191E6F" w:rsidRDefault="001B2B42" w:rsidP="001B2B42">
            <w:pPr>
              <w:rPr>
                <w:b/>
                <w:sz w:val="18"/>
                <w:szCs w:val="18"/>
              </w:rPr>
            </w:pPr>
          </w:p>
          <w:p w:rsidR="001B2B42" w:rsidRPr="00191E6F" w:rsidRDefault="001B2B42" w:rsidP="001B2B42">
            <w:pPr>
              <w:rPr>
                <w:b/>
                <w:sz w:val="18"/>
                <w:szCs w:val="18"/>
              </w:rPr>
            </w:pPr>
          </w:p>
          <w:p w:rsidR="001B2B42" w:rsidRPr="00191E6F" w:rsidRDefault="001B2B42" w:rsidP="001B2B42">
            <w:pPr>
              <w:jc w:val="center"/>
              <w:rPr>
                <w:b/>
                <w:sz w:val="18"/>
                <w:szCs w:val="18"/>
              </w:rPr>
            </w:pPr>
            <w:r w:rsidRPr="00191E6F">
              <w:rPr>
                <w:b/>
                <w:sz w:val="18"/>
                <w:szCs w:val="18"/>
              </w:rPr>
              <w:t>_</w:t>
            </w:r>
          </w:p>
        </w:tc>
        <w:tc>
          <w:tcPr>
            <w:tcW w:w="1114" w:type="dxa"/>
          </w:tcPr>
          <w:p w:rsidR="001B2B42" w:rsidRPr="00191E6F" w:rsidRDefault="001B2B42" w:rsidP="001B2B42">
            <w:pPr>
              <w:rPr>
                <w:b/>
                <w:sz w:val="18"/>
                <w:szCs w:val="18"/>
              </w:rPr>
            </w:pPr>
          </w:p>
          <w:p w:rsidR="001B2B42" w:rsidRPr="00191E6F" w:rsidRDefault="001B2B42" w:rsidP="001B2B42">
            <w:pPr>
              <w:rPr>
                <w:b/>
                <w:sz w:val="18"/>
                <w:szCs w:val="18"/>
              </w:rPr>
            </w:pPr>
          </w:p>
          <w:p w:rsidR="001B2B42" w:rsidRPr="00191E6F" w:rsidRDefault="001B2B42" w:rsidP="001B2B42">
            <w:pPr>
              <w:jc w:val="center"/>
              <w:rPr>
                <w:b/>
                <w:sz w:val="18"/>
                <w:szCs w:val="18"/>
              </w:rPr>
            </w:pPr>
            <w:r w:rsidRPr="00191E6F">
              <w:rPr>
                <w:b/>
                <w:sz w:val="18"/>
                <w:szCs w:val="18"/>
              </w:rPr>
              <w:t>_</w:t>
            </w:r>
          </w:p>
          <w:p w:rsidR="001B2B42" w:rsidRPr="00191E6F" w:rsidRDefault="001B2B42" w:rsidP="001B2B42">
            <w:pPr>
              <w:rPr>
                <w:b/>
                <w:sz w:val="18"/>
                <w:szCs w:val="18"/>
              </w:rPr>
            </w:pPr>
          </w:p>
          <w:p w:rsidR="001B2B42" w:rsidRPr="00191E6F" w:rsidRDefault="001B2B42" w:rsidP="001B2B42">
            <w:pPr>
              <w:rPr>
                <w:b/>
                <w:sz w:val="18"/>
                <w:szCs w:val="18"/>
              </w:rPr>
            </w:pPr>
          </w:p>
        </w:tc>
        <w:tc>
          <w:tcPr>
            <w:tcW w:w="1114" w:type="dxa"/>
          </w:tcPr>
          <w:p w:rsidR="001B2B42" w:rsidRPr="00191E6F" w:rsidRDefault="001B2B42" w:rsidP="001B2B42">
            <w:pPr>
              <w:rPr>
                <w:b/>
                <w:sz w:val="18"/>
                <w:szCs w:val="18"/>
              </w:rPr>
            </w:pPr>
          </w:p>
          <w:p w:rsidR="001B2B42" w:rsidRPr="00191E6F" w:rsidRDefault="001B2B42" w:rsidP="001B2B42">
            <w:pPr>
              <w:rPr>
                <w:b/>
                <w:sz w:val="18"/>
                <w:szCs w:val="18"/>
              </w:rPr>
            </w:pPr>
          </w:p>
          <w:p w:rsidR="001B2B42" w:rsidRPr="00191E6F" w:rsidRDefault="001B2B42" w:rsidP="001B2B42">
            <w:pPr>
              <w:jc w:val="center"/>
              <w:rPr>
                <w:b/>
                <w:sz w:val="18"/>
                <w:szCs w:val="18"/>
              </w:rPr>
            </w:pPr>
            <w:r w:rsidRPr="00191E6F">
              <w:rPr>
                <w:b/>
                <w:sz w:val="18"/>
                <w:szCs w:val="18"/>
              </w:rPr>
              <w:t>_</w:t>
            </w:r>
          </w:p>
        </w:tc>
        <w:tc>
          <w:tcPr>
            <w:tcW w:w="1114"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5</w:t>
            </w:r>
          </w:p>
        </w:tc>
        <w:tc>
          <w:tcPr>
            <w:tcW w:w="951"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7</w:t>
            </w:r>
          </w:p>
          <w:p w:rsidR="001B2B42" w:rsidRPr="00191E6F" w:rsidRDefault="001B2B42" w:rsidP="001B2B42">
            <w:pPr>
              <w:jc w:val="center"/>
              <w:rPr>
                <w:sz w:val="18"/>
                <w:szCs w:val="18"/>
              </w:rPr>
            </w:pPr>
          </w:p>
        </w:tc>
        <w:tc>
          <w:tcPr>
            <w:tcW w:w="971"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10</w:t>
            </w:r>
          </w:p>
        </w:tc>
        <w:tc>
          <w:tcPr>
            <w:tcW w:w="886"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10</w:t>
            </w:r>
          </w:p>
        </w:tc>
      </w:tr>
      <w:tr w:rsidR="001B2B42" w:rsidRPr="00191E6F" w:rsidTr="00665932">
        <w:trPr>
          <w:trHeight w:val="170"/>
        </w:trPr>
        <w:tc>
          <w:tcPr>
            <w:tcW w:w="14707" w:type="dxa"/>
            <w:gridSpan w:val="12"/>
          </w:tcPr>
          <w:p w:rsidR="001B2B42" w:rsidRPr="00191E6F" w:rsidRDefault="001B2B42" w:rsidP="001B2B42">
            <w:pPr>
              <w:jc w:val="center"/>
              <w:rPr>
                <w:b/>
                <w:sz w:val="18"/>
                <w:szCs w:val="18"/>
              </w:rPr>
            </w:pPr>
            <w:r w:rsidRPr="00191E6F">
              <w:rPr>
                <w:b/>
                <w:sz w:val="18"/>
                <w:szCs w:val="18"/>
              </w:rPr>
              <w:t>Подпрограмма 3 «Дети и молодежь муниципального района «Сосногорск»</w:t>
            </w:r>
          </w:p>
        </w:tc>
        <w:tc>
          <w:tcPr>
            <w:tcW w:w="886" w:type="dxa"/>
            <w:vAlign w:val="center"/>
          </w:tcPr>
          <w:p w:rsidR="001B2B42" w:rsidRPr="00191E6F" w:rsidRDefault="001B2B42" w:rsidP="001B2B42">
            <w:pPr>
              <w:jc w:val="center"/>
              <w:rPr>
                <w:b/>
                <w:sz w:val="18"/>
                <w:szCs w:val="18"/>
              </w:rPr>
            </w:pPr>
          </w:p>
        </w:tc>
      </w:tr>
      <w:tr w:rsidR="001B2B42" w:rsidRPr="00191E6F" w:rsidTr="00665932">
        <w:trPr>
          <w:trHeight w:val="797"/>
        </w:trPr>
        <w:tc>
          <w:tcPr>
            <w:tcW w:w="851" w:type="dxa"/>
          </w:tcPr>
          <w:p w:rsidR="001B2B42" w:rsidRPr="00191E6F" w:rsidRDefault="001B2B42" w:rsidP="00B277B4">
            <w:pPr>
              <w:pStyle w:val="aff5"/>
            </w:pPr>
          </w:p>
        </w:tc>
        <w:tc>
          <w:tcPr>
            <w:tcW w:w="3260" w:type="dxa"/>
          </w:tcPr>
          <w:p w:rsidR="001B2B42" w:rsidRPr="00191E6F" w:rsidRDefault="001B2B42" w:rsidP="00191E6F">
            <w:pPr>
              <w:pStyle w:val="ConsPlusNormal0"/>
              <w:rPr>
                <w:sz w:val="18"/>
                <w:szCs w:val="18"/>
              </w:rPr>
            </w:pPr>
            <w:r w:rsidRPr="00191E6F">
              <w:rPr>
                <w:sz w:val="18"/>
                <w:szCs w:val="18"/>
              </w:rPr>
              <w:t>Количество молодежи в возрасте от 14 до 30 лет, принявших участие в мероприятиях для талантливой молодежи</w:t>
            </w:r>
          </w:p>
        </w:tc>
        <w:tc>
          <w:tcPr>
            <w:tcW w:w="1309" w:type="dxa"/>
            <w:vAlign w:val="center"/>
          </w:tcPr>
          <w:p w:rsidR="001B2B42" w:rsidRPr="00191E6F" w:rsidRDefault="001B2B42" w:rsidP="001B2B42">
            <w:pPr>
              <w:jc w:val="center"/>
              <w:rPr>
                <w:sz w:val="18"/>
                <w:szCs w:val="18"/>
              </w:rPr>
            </w:pPr>
            <w:r w:rsidRPr="00191E6F">
              <w:rPr>
                <w:sz w:val="18"/>
                <w:szCs w:val="18"/>
              </w:rPr>
              <w:t>человек</w:t>
            </w:r>
          </w:p>
        </w:tc>
        <w:tc>
          <w:tcPr>
            <w:tcW w:w="803" w:type="dxa"/>
            <w:vAlign w:val="center"/>
          </w:tcPr>
          <w:p w:rsidR="001B2B42" w:rsidRPr="00191E6F" w:rsidRDefault="001B2B42" w:rsidP="001B2B42">
            <w:pPr>
              <w:jc w:val="center"/>
              <w:rPr>
                <w:sz w:val="18"/>
                <w:szCs w:val="18"/>
              </w:rPr>
            </w:pPr>
            <w:r w:rsidRPr="00191E6F">
              <w:rPr>
                <w:sz w:val="18"/>
                <w:szCs w:val="18"/>
              </w:rPr>
              <w:t>-</w:t>
            </w:r>
          </w:p>
        </w:tc>
        <w:tc>
          <w:tcPr>
            <w:tcW w:w="992" w:type="dxa"/>
            <w:vAlign w:val="center"/>
          </w:tcPr>
          <w:p w:rsidR="001B2B42" w:rsidRPr="00191E6F" w:rsidRDefault="001B2B42" w:rsidP="001B2B42">
            <w:pPr>
              <w:jc w:val="center"/>
              <w:rPr>
                <w:sz w:val="18"/>
                <w:szCs w:val="18"/>
              </w:rPr>
            </w:pPr>
            <w:r w:rsidRPr="00191E6F">
              <w:rPr>
                <w:sz w:val="18"/>
                <w:szCs w:val="18"/>
              </w:rPr>
              <w:t>350</w:t>
            </w:r>
          </w:p>
        </w:tc>
        <w:tc>
          <w:tcPr>
            <w:tcW w:w="1114"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400</w:t>
            </w:r>
          </w:p>
        </w:tc>
        <w:tc>
          <w:tcPr>
            <w:tcW w:w="1114"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450</w:t>
            </w:r>
          </w:p>
        </w:tc>
        <w:tc>
          <w:tcPr>
            <w:tcW w:w="1114"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500</w:t>
            </w:r>
          </w:p>
        </w:tc>
        <w:tc>
          <w:tcPr>
            <w:tcW w:w="1114"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520</w:t>
            </w:r>
          </w:p>
        </w:tc>
        <w:tc>
          <w:tcPr>
            <w:tcW w:w="1114"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550</w:t>
            </w:r>
          </w:p>
          <w:p w:rsidR="001B2B42" w:rsidRPr="00191E6F" w:rsidRDefault="001B2B42" w:rsidP="001B2B42">
            <w:pPr>
              <w:jc w:val="center"/>
              <w:rPr>
                <w:sz w:val="18"/>
                <w:szCs w:val="18"/>
              </w:rPr>
            </w:pPr>
          </w:p>
        </w:tc>
        <w:tc>
          <w:tcPr>
            <w:tcW w:w="951"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600</w:t>
            </w:r>
          </w:p>
        </w:tc>
        <w:tc>
          <w:tcPr>
            <w:tcW w:w="971"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650</w:t>
            </w:r>
          </w:p>
        </w:tc>
        <w:tc>
          <w:tcPr>
            <w:tcW w:w="886"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650</w:t>
            </w:r>
          </w:p>
        </w:tc>
      </w:tr>
      <w:tr w:rsidR="001B2B42" w:rsidRPr="00191E6F" w:rsidTr="001B2B42">
        <w:tc>
          <w:tcPr>
            <w:tcW w:w="851" w:type="dxa"/>
          </w:tcPr>
          <w:p w:rsidR="001B2B42" w:rsidRPr="00191E6F" w:rsidRDefault="001B2B42" w:rsidP="00B277B4">
            <w:pPr>
              <w:pStyle w:val="aff5"/>
            </w:pPr>
          </w:p>
        </w:tc>
        <w:tc>
          <w:tcPr>
            <w:tcW w:w="3260" w:type="dxa"/>
          </w:tcPr>
          <w:p w:rsidR="001B2B42" w:rsidRPr="00191E6F" w:rsidRDefault="001B2B42" w:rsidP="00191E6F">
            <w:pPr>
              <w:pStyle w:val="ConsPlusNormal0"/>
              <w:rPr>
                <w:sz w:val="18"/>
                <w:szCs w:val="18"/>
              </w:rPr>
            </w:pPr>
            <w:r w:rsidRPr="00191E6F">
              <w:rPr>
                <w:sz w:val="18"/>
                <w:szCs w:val="18"/>
              </w:rPr>
              <w:t xml:space="preserve">Доля молодежи в возрасте от 14 до 30 лет, участвующих в программах по развитию инновационного и предпринимательского потенциала молодежи, в общем количестве молодежи муниципального района </w:t>
            </w:r>
          </w:p>
        </w:tc>
        <w:tc>
          <w:tcPr>
            <w:tcW w:w="1309" w:type="dxa"/>
            <w:vAlign w:val="center"/>
          </w:tcPr>
          <w:p w:rsidR="001B2B42" w:rsidRPr="00191E6F" w:rsidRDefault="001B2B42" w:rsidP="001B2B42">
            <w:pPr>
              <w:jc w:val="center"/>
              <w:rPr>
                <w:sz w:val="18"/>
                <w:szCs w:val="18"/>
                <w:lang w:val="en-US"/>
              </w:rPr>
            </w:pPr>
            <w:r w:rsidRPr="00191E6F">
              <w:rPr>
                <w:sz w:val="18"/>
                <w:szCs w:val="18"/>
              </w:rPr>
              <w:t>процент</w:t>
            </w:r>
          </w:p>
        </w:tc>
        <w:tc>
          <w:tcPr>
            <w:tcW w:w="803" w:type="dxa"/>
            <w:vAlign w:val="center"/>
          </w:tcPr>
          <w:p w:rsidR="001B2B42" w:rsidRPr="00191E6F" w:rsidRDefault="001B2B42" w:rsidP="001B2B42">
            <w:pPr>
              <w:jc w:val="center"/>
              <w:rPr>
                <w:sz w:val="18"/>
                <w:szCs w:val="18"/>
              </w:rPr>
            </w:pPr>
            <w:r w:rsidRPr="00191E6F">
              <w:rPr>
                <w:sz w:val="18"/>
                <w:szCs w:val="18"/>
              </w:rPr>
              <w:t>-</w:t>
            </w:r>
          </w:p>
        </w:tc>
        <w:tc>
          <w:tcPr>
            <w:tcW w:w="992" w:type="dxa"/>
            <w:vAlign w:val="center"/>
          </w:tcPr>
          <w:p w:rsidR="001B2B42" w:rsidRPr="00191E6F" w:rsidRDefault="001B2B42" w:rsidP="001B2B42">
            <w:pPr>
              <w:jc w:val="center"/>
              <w:rPr>
                <w:sz w:val="18"/>
                <w:szCs w:val="18"/>
              </w:rPr>
            </w:pPr>
            <w:r w:rsidRPr="00191E6F">
              <w:rPr>
                <w:sz w:val="18"/>
                <w:szCs w:val="18"/>
              </w:rPr>
              <w:t>1,5</w:t>
            </w:r>
          </w:p>
        </w:tc>
        <w:tc>
          <w:tcPr>
            <w:tcW w:w="1114" w:type="dxa"/>
            <w:vAlign w:val="center"/>
          </w:tcPr>
          <w:p w:rsidR="001B2B42" w:rsidRPr="00191E6F" w:rsidRDefault="001B2B42" w:rsidP="001B2B42">
            <w:pPr>
              <w:jc w:val="center"/>
              <w:rPr>
                <w:sz w:val="18"/>
                <w:szCs w:val="18"/>
              </w:rPr>
            </w:pPr>
            <w:r w:rsidRPr="00191E6F">
              <w:rPr>
                <w:sz w:val="18"/>
                <w:szCs w:val="18"/>
              </w:rPr>
              <w:t>2,0</w:t>
            </w:r>
          </w:p>
        </w:tc>
        <w:tc>
          <w:tcPr>
            <w:tcW w:w="1114" w:type="dxa"/>
            <w:vAlign w:val="center"/>
          </w:tcPr>
          <w:p w:rsidR="001B2B42" w:rsidRPr="00191E6F" w:rsidRDefault="001B2B42" w:rsidP="001B2B42">
            <w:pPr>
              <w:jc w:val="center"/>
              <w:rPr>
                <w:sz w:val="18"/>
                <w:szCs w:val="18"/>
              </w:rPr>
            </w:pPr>
            <w:r w:rsidRPr="00191E6F">
              <w:rPr>
                <w:sz w:val="18"/>
                <w:szCs w:val="18"/>
              </w:rPr>
              <w:t>2,0</w:t>
            </w:r>
          </w:p>
        </w:tc>
        <w:tc>
          <w:tcPr>
            <w:tcW w:w="1114" w:type="dxa"/>
            <w:vAlign w:val="center"/>
          </w:tcPr>
          <w:p w:rsidR="001B2B42" w:rsidRPr="00191E6F" w:rsidRDefault="001B2B42" w:rsidP="001B2B42">
            <w:pPr>
              <w:jc w:val="center"/>
              <w:rPr>
                <w:sz w:val="18"/>
                <w:szCs w:val="18"/>
              </w:rPr>
            </w:pPr>
            <w:r w:rsidRPr="00191E6F">
              <w:rPr>
                <w:sz w:val="18"/>
                <w:szCs w:val="18"/>
              </w:rPr>
              <w:t>2,5</w:t>
            </w:r>
          </w:p>
        </w:tc>
        <w:tc>
          <w:tcPr>
            <w:tcW w:w="1114" w:type="dxa"/>
            <w:vAlign w:val="center"/>
          </w:tcPr>
          <w:p w:rsidR="001B2B42" w:rsidRPr="00191E6F" w:rsidRDefault="001B2B42" w:rsidP="001B2B42">
            <w:pPr>
              <w:jc w:val="center"/>
              <w:rPr>
                <w:sz w:val="18"/>
                <w:szCs w:val="18"/>
              </w:rPr>
            </w:pPr>
            <w:r w:rsidRPr="00191E6F">
              <w:rPr>
                <w:sz w:val="18"/>
                <w:szCs w:val="18"/>
              </w:rPr>
              <w:t>2,5</w:t>
            </w:r>
          </w:p>
        </w:tc>
        <w:tc>
          <w:tcPr>
            <w:tcW w:w="1114" w:type="dxa"/>
            <w:vAlign w:val="center"/>
          </w:tcPr>
          <w:p w:rsidR="001B2B42" w:rsidRPr="00191E6F" w:rsidRDefault="001B2B42" w:rsidP="001B2B42">
            <w:pPr>
              <w:jc w:val="center"/>
              <w:rPr>
                <w:sz w:val="18"/>
                <w:szCs w:val="18"/>
              </w:rPr>
            </w:pPr>
            <w:r w:rsidRPr="00191E6F">
              <w:rPr>
                <w:sz w:val="18"/>
                <w:szCs w:val="18"/>
              </w:rPr>
              <w:t>3,0</w:t>
            </w:r>
          </w:p>
        </w:tc>
        <w:tc>
          <w:tcPr>
            <w:tcW w:w="951" w:type="dxa"/>
            <w:vAlign w:val="center"/>
          </w:tcPr>
          <w:p w:rsidR="001B2B42" w:rsidRPr="00191E6F" w:rsidRDefault="001B2B42" w:rsidP="001B2B42">
            <w:pPr>
              <w:jc w:val="center"/>
              <w:rPr>
                <w:sz w:val="18"/>
                <w:szCs w:val="18"/>
              </w:rPr>
            </w:pPr>
            <w:r w:rsidRPr="00191E6F">
              <w:rPr>
                <w:sz w:val="18"/>
                <w:szCs w:val="18"/>
              </w:rPr>
              <w:t>3,0</w:t>
            </w:r>
          </w:p>
        </w:tc>
        <w:tc>
          <w:tcPr>
            <w:tcW w:w="971" w:type="dxa"/>
            <w:vAlign w:val="center"/>
          </w:tcPr>
          <w:p w:rsidR="001B2B42" w:rsidRPr="00191E6F" w:rsidRDefault="001B2B42" w:rsidP="001B2B42">
            <w:pPr>
              <w:jc w:val="center"/>
              <w:rPr>
                <w:sz w:val="18"/>
                <w:szCs w:val="18"/>
              </w:rPr>
            </w:pPr>
            <w:r w:rsidRPr="00191E6F">
              <w:rPr>
                <w:sz w:val="18"/>
                <w:szCs w:val="18"/>
              </w:rPr>
              <w:t>3,0</w:t>
            </w:r>
          </w:p>
        </w:tc>
        <w:tc>
          <w:tcPr>
            <w:tcW w:w="886" w:type="dxa"/>
            <w:vAlign w:val="center"/>
          </w:tcPr>
          <w:p w:rsidR="001B2B42" w:rsidRPr="00191E6F" w:rsidRDefault="001B2B42" w:rsidP="001B2B42">
            <w:pPr>
              <w:jc w:val="center"/>
              <w:rPr>
                <w:sz w:val="18"/>
                <w:szCs w:val="18"/>
              </w:rPr>
            </w:pPr>
            <w:r w:rsidRPr="00191E6F">
              <w:rPr>
                <w:sz w:val="18"/>
                <w:szCs w:val="18"/>
              </w:rPr>
              <w:t>3,0</w:t>
            </w:r>
          </w:p>
        </w:tc>
      </w:tr>
      <w:tr w:rsidR="001B2B42" w:rsidRPr="00191E6F" w:rsidTr="001B2B42">
        <w:tc>
          <w:tcPr>
            <w:tcW w:w="851" w:type="dxa"/>
          </w:tcPr>
          <w:p w:rsidR="001B2B42" w:rsidRPr="00191E6F" w:rsidRDefault="001B2B42" w:rsidP="00B277B4">
            <w:pPr>
              <w:pStyle w:val="aff5"/>
            </w:pPr>
          </w:p>
        </w:tc>
        <w:tc>
          <w:tcPr>
            <w:tcW w:w="3260" w:type="dxa"/>
          </w:tcPr>
          <w:p w:rsidR="001B2B42" w:rsidRPr="00191E6F" w:rsidRDefault="001B2B42" w:rsidP="00191E6F">
            <w:pPr>
              <w:pStyle w:val="ConsPlusNormal0"/>
              <w:rPr>
                <w:sz w:val="18"/>
                <w:szCs w:val="18"/>
              </w:rPr>
            </w:pPr>
            <w:r w:rsidRPr="00191E6F">
              <w:rPr>
                <w:sz w:val="18"/>
                <w:szCs w:val="18"/>
              </w:rPr>
              <w:t>Количество реализованных в полном объеме  народных проектов в сфере образования, прошедших отбор в рамках проекта «Народный бюджет»</w:t>
            </w:r>
          </w:p>
        </w:tc>
        <w:tc>
          <w:tcPr>
            <w:tcW w:w="1309" w:type="dxa"/>
            <w:vAlign w:val="center"/>
          </w:tcPr>
          <w:p w:rsidR="001B2B42" w:rsidRPr="00191E6F" w:rsidRDefault="001B2B42" w:rsidP="001B2B42">
            <w:pPr>
              <w:jc w:val="center"/>
              <w:rPr>
                <w:sz w:val="18"/>
                <w:szCs w:val="18"/>
              </w:rPr>
            </w:pPr>
            <w:r w:rsidRPr="00191E6F">
              <w:rPr>
                <w:sz w:val="18"/>
                <w:szCs w:val="18"/>
              </w:rPr>
              <w:t>кол-во</w:t>
            </w:r>
          </w:p>
        </w:tc>
        <w:tc>
          <w:tcPr>
            <w:tcW w:w="803" w:type="dxa"/>
            <w:vAlign w:val="center"/>
          </w:tcPr>
          <w:p w:rsidR="001B2B42" w:rsidRPr="00191E6F" w:rsidRDefault="001B2B42" w:rsidP="001B2B42">
            <w:pPr>
              <w:jc w:val="center"/>
              <w:rPr>
                <w:sz w:val="18"/>
                <w:szCs w:val="18"/>
              </w:rPr>
            </w:pPr>
            <w:r w:rsidRPr="00191E6F">
              <w:rPr>
                <w:sz w:val="18"/>
                <w:szCs w:val="18"/>
              </w:rPr>
              <w:t>-</w:t>
            </w:r>
          </w:p>
        </w:tc>
        <w:tc>
          <w:tcPr>
            <w:tcW w:w="992" w:type="dxa"/>
            <w:vAlign w:val="center"/>
          </w:tcPr>
          <w:p w:rsidR="001B2B42" w:rsidRPr="00191E6F" w:rsidRDefault="001B2B42" w:rsidP="001B2B42">
            <w:pPr>
              <w:jc w:val="center"/>
              <w:rPr>
                <w:sz w:val="18"/>
                <w:szCs w:val="18"/>
              </w:rPr>
            </w:pPr>
            <w:r w:rsidRPr="00191E6F">
              <w:rPr>
                <w:sz w:val="18"/>
                <w:szCs w:val="18"/>
              </w:rPr>
              <w:t>-</w:t>
            </w:r>
          </w:p>
        </w:tc>
        <w:tc>
          <w:tcPr>
            <w:tcW w:w="1114" w:type="dxa"/>
          </w:tcPr>
          <w:p w:rsidR="001B2B42" w:rsidRPr="00191E6F" w:rsidRDefault="001B2B42" w:rsidP="001B2B42">
            <w:pPr>
              <w:rPr>
                <w:sz w:val="18"/>
                <w:szCs w:val="18"/>
              </w:rPr>
            </w:pPr>
          </w:p>
          <w:p w:rsidR="001B2B42" w:rsidRPr="00191E6F" w:rsidRDefault="001B2B42" w:rsidP="001B2B42">
            <w:pPr>
              <w:rPr>
                <w:sz w:val="18"/>
                <w:szCs w:val="18"/>
              </w:rPr>
            </w:pPr>
          </w:p>
          <w:p w:rsidR="001B2B42" w:rsidRPr="00191E6F" w:rsidRDefault="001B2B42" w:rsidP="001B2B42">
            <w:pPr>
              <w:jc w:val="center"/>
              <w:rPr>
                <w:sz w:val="18"/>
                <w:szCs w:val="18"/>
              </w:rPr>
            </w:pPr>
            <w:r w:rsidRPr="00191E6F">
              <w:rPr>
                <w:sz w:val="18"/>
                <w:szCs w:val="18"/>
              </w:rPr>
              <w:t>-</w:t>
            </w:r>
          </w:p>
        </w:tc>
        <w:tc>
          <w:tcPr>
            <w:tcW w:w="1114"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w:t>
            </w:r>
          </w:p>
        </w:tc>
        <w:tc>
          <w:tcPr>
            <w:tcW w:w="1114" w:type="dxa"/>
          </w:tcPr>
          <w:p w:rsidR="001B2B42" w:rsidRPr="00191E6F" w:rsidRDefault="001B2B42" w:rsidP="001B2B42">
            <w:pPr>
              <w:rPr>
                <w:sz w:val="18"/>
                <w:szCs w:val="18"/>
              </w:rPr>
            </w:pPr>
          </w:p>
          <w:p w:rsidR="001B2B42" w:rsidRPr="00191E6F" w:rsidRDefault="001B2B42" w:rsidP="001B2B42">
            <w:pPr>
              <w:rPr>
                <w:sz w:val="18"/>
                <w:szCs w:val="18"/>
              </w:rPr>
            </w:pPr>
          </w:p>
          <w:p w:rsidR="001B2B42" w:rsidRPr="00191E6F" w:rsidRDefault="001B2B42" w:rsidP="001B2B42">
            <w:pPr>
              <w:jc w:val="center"/>
              <w:rPr>
                <w:sz w:val="18"/>
                <w:szCs w:val="18"/>
              </w:rPr>
            </w:pPr>
            <w:r w:rsidRPr="00191E6F">
              <w:rPr>
                <w:sz w:val="18"/>
                <w:szCs w:val="18"/>
              </w:rPr>
              <w:t>-</w:t>
            </w:r>
          </w:p>
        </w:tc>
        <w:tc>
          <w:tcPr>
            <w:tcW w:w="1114" w:type="dxa"/>
          </w:tcPr>
          <w:p w:rsidR="001B2B42" w:rsidRPr="00191E6F" w:rsidRDefault="001B2B42" w:rsidP="001B2B42">
            <w:pPr>
              <w:jc w:val="center"/>
              <w:rPr>
                <w:sz w:val="18"/>
                <w:szCs w:val="18"/>
              </w:rPr>
            </w:pPr>
          </w:p>
          <w:p w:rsidR="001B2B42" w:rsidRPr="00191E6F" w:rsidRDefault="001B2B42" w:rsidP="001B2B42">
            <w:pPr>
              <w:jc w:val="center"/>
              <w:rPr>
                <w:sz w:val="18"/>
                <w:szCs w:val="18"/>
              </w:rPr>
            </w:pPr>
          </w:p>
          <w:p w:rsidR="001B2B42" w:rsidRPr="00191E6F" w:rsidRDefault="001B2B42" w:rsidP="001B2B42">
            <w:pPr>
              <w:jc w:val="center"/>
              <w:rPr>
                <w:sz w:val="18"/>
                <w:szCs w:val="18"/>
              </w:rPr>
            </w:pPr>
            <w:r w:rsidRPr="00191E6F">
              <w:rPr>
                <w:sz w:val="18"/>
                <w:szCs w:val="18"/>
              </w:rPr>
              <w:t>1</w:t>
            </w:r>
          </w:p>
        </w:tc>
        <w:tc>
          <w:tcPr>
            <w:tcW w:w="1114" w:type="dxa"/>
          </w:tcPr>
          <w:p w:rsidR="001B2B42" w:rsidRPr="00191E6F" w:rsidRDefault="001B2B42" w:rsidP="001B2B42">
            <w:pPr>
              <w:rPr>
                <w:sz w:val="18"/>
                <w:szCs w:val="18"/>
              </w:rPr>
            </w:pPr>
          </w:p>
          <w:p w:rsidR="001B2B42" w:rsidRPr="00191E6F" w:rsidRDefault="001B2B42" w:rsidP="001B2B42">
            <w:pPr>
              <w:rPr>
                <w:sz w:val="18"/>
                <w:szCs w:val="18"/>
              </w:rPr>
            </w:pPr>
          </w:p>
          <w:p w:rsidR="001B2B42" w:rsidRPr="00191E6F" w:rsidRDefault="001B2B42" w:rsidP="001B2B42">
            <w:pPr>
              <w:jc w:val="center"/>
              <w:rPr>
                <w:sz w:val="18"/>
                <w:szCs w:val="18"/>
              </w:rPr>
            </w:pPr>
            <w:r w:rsidRPr="00191E6F">
              <w:rPr>
                <w:sz w:val="18"/>
                <w:szCs w:val="18"/>
              </w:rPr>
              <w:t>1</w:t>
            </w:r>
          </w:p>
        </w:tc>
        <w:tc>
          <w:tcPr>
            <w:tcW w:w="951" w:type="dxa"/>
          </w:tcPr>
          <w:p w:rsidR="001B2B42" w:rsidRPr="00191E6F" w:rsidRDefault="001B2B42" w:rsidP="001B2B42">
            <w:pPr>
              <w:rPr>
                <w:sz w:val="18"/>
                <w:szCs w:val="18"/>
              </w:rPr>
            </w:pPr>
          </w:p>
          <w:p w:rsidR="001B2B42" w:rsidRPr="00191E6F" w:rsidRDefault="001B2B42" w:rsidP="001B2B42">
            <w:pPr>
              <w:rPr>
                <w:sz w:val="18"/>
                <w:szCs w:val="18"/>
              </w:rPr>
            </w:pPr>
          </w:p>
          <w:p w:rsidR="001B2B42" w:rsidRPr="00191E6F" w:rsidRDefault="001B2B42" w:rsidP="001B2B42">
            <w:pPr>
              <w:jc w:val="center"/>
              <w:rPr>
                <w:sz w:val="18"/>
                <w:szCs w:val="18"/>
              </w:rPr>
            </w:pPr>
            <w:r w:rsidRPr="00191E6F">
              <w:rPr>
                <w:sz w:val="18"/>
                <w:szCs w:val="18"/>
              </w:rPr>
              <w:t>0</w:t>
            </w:r>
          </w:p>
        </w:tc>
        <w:tc>
          <w:tcPr>
            <w:tcW w:w="971" w:type="dxa"/>
          </w:tcPr>
          <w:p w:rsidR="001B2B42" w:rsidRPr="00191E6F" w:rsidRDefault="001B2B42" w:rsidP="001B2B42">
            <w:pPr>
              <w:rPr>
                <w:sz w:val="18"/>
                <w:szCs w:val="18"/>
              </w:rPr>
            </w:pPr>
          </w:p>
          <w:p w:rsidR="001B2B42" w:rsidRPr="00191E6F" w:rsidRDefault="001B2B42" w:rsidP="001B2B42">
            <w:pPr>
              <w:rPr>
                <w:sz w:val="18"/>
                <w:szCs w:val="18"/>
              </w:rPr>
            </w:pPr>
          </w:p>
          <w:p w:rsidR="001B2B42" w:rsidRPr="00191E6F" w:rsidRDefault="001B2B42" w:rsidP="001B2B42">
            <w:pPr>
              <w:jc w:val="center"/>
              <w:rPr>
                <w:sz w:val="18"/>
                <w:szCs w:val="18"/>
              </w:rPr>
            </w:pPr>
            <w:r w:rsidRPr="00191E6F">
              <w:rPr>
                <w:sz w:val="18"/>
                <w:szCs w:val="18"/>
              </w:rPr>
              <w:t>0</w:t>
            </w:r>
          </w:p>
        </w:tc>
        <w:tc>
          <w:tcPr>
            <w:tcW w:w="886" w:type="dxa"/>
          </w:tcPr>
          <w:p w:rsidR="001B2B42" w:rsidRPr="00191E6F" w:rsidRDefault="001B2B42" w:rsidP="001B2B42">
            <w:pPr>
              <w:rPr>
                <w:sz w:val="18"/>
                <w:szCs w:val="18"/>
              </w:rPr>
            </w:pPr>
          </w:p>
          <w:p w:rsidR="001B2B42" w:rsidRPr="00191E6F" w:rsidRDefault="001B2B42" w:rsidP="001B2B42">
            <w:pPr>
              <w:rPr>
                <w:sz w:val="18"/>
                <w:szCs w:val="18"/>
              </w:rPr>
            </w:pPr>
          </w:p>
          <w:p w:rsidR="001B2B42" w:rsidRPr="00191E6F" w:rsidRDefault="001B2B42" w:rsidP="001B2B42">
            <w:pPr>
              <w:jc w:val="center"/>
              <w:rPr>
                <w:sz w:val="18"/>
                <w:szCs w:val="18"/>
              </w:rPr>
            </w:pPr>
            <w:r w:rsidRPr="00191E6F">
              <w:rPr>
                <w:sz w:val="18"/>
                <w:szCs w:val="18"/>
              </w:rPr>
              <w:t>0</w:t>
            </w:r>
          </w:p>
        </w:tc>
      </w:tr>
      <w:tr w:rsidR="001B2B42" w:rsidRPr="00191E6F" w:rsidTr="001B2B42">
        <w:tc>
          <w:tcPr>
            <w:tcW w:w="851" w:type="dxa"/>
          </w:tcPr>
          <w:p w:rsidR="001B2B42" w:rsidRPr="00191E6F" w:rsidRDefault="001B2B42" w:rsidP="00B277B4">
            <w:pPr>
              <w:pStyle w:val="aff5"/>
            </w:pPr>
          </w:p>
        </w:tc>
        <w:tc>
          <w:tcPr>
            <w:tcW w:w="3260" w:type="dxa"/>
          </w:tcPr>
          <w:p w:rsidR="001B2B42" w:rsidRPr="00191E6F" w:rsidRDefault="001B2B42" w:rsidP="00191E6F">
            <w:pPr>
              <w:pStyle w:val="ConsPlusNormal0"/>
              <w:rPr>
                <w:sz w:val="18"/>
                <w:szCs w:val="18"/>
              </w:rPr>
            </w:pPr>
            <w:r w:rsidRPr="00191E6F">
              <w:rPr>
                <w:sz w:val="18"/>
                <w:szCs w:val="18"/>
              </w:rPr>
              <w:t xml:space="preserve">Доля обучающихся 10 классов, принявших участие в пятидневных учебно-полевых сборах в рамках подготовки по основам военной службы для обучающихся 10 классов общеобразовательных организаций МР «Сосногорск», в общем количестве обучающихся 10 классов, годных к </w:t>
            </w:r>
            <w:r w:rsidRPr="00191E6F">
              <w:rPr>
                <w:sz w:val="18"/>
                <w:szCs w:val="18"/>
              </w:rPr>
              <w:lastRenderedPageBreak/>
              <w:t xml:space="preserve">военной службе </w:t>
            </w:r>
          </w:p>
        </w:tc>
        <w:tc>
          <w:tcPr>
            <w:tcW w:w="1309" w:type="dxa"/>
            <w:vAlign w:val="center"/>
          </w:tcPr>
          <w:p w:rsidR="001B2B42" w:rsidRPr="00191E6F" w:rsidRDefault="001B2B42" w:rsidP="001B2B42">
            <w:pPr>
              <w:jc w:val="center"/>
              <w:rPr>
                <w:sz w:val="18"/>
                <w:szCs w:val="18"/>
              </w:rPr>
            </w:pPr>
            <w:r w:rsidRPr="00191E6F">
              <w:rPr>
                <w:sz w:val="18"/>
                <w:szCs w:val="18"/>
              </w:rPr>
              <w:lastRenderedPageBreak/>
              <w:t>процент</w:t>
            </w:r>
          </w:p>
        </w:tc>
        <w:tc>
          <w:tcPr>
            <w:tcW w:w="803" w:type="dxa"/>
            <w:vAlign w:val="center"/>
          </w:tcPr>
          <w:p w:rsidR="001B2B42" w:rsidRPr="00191E6F" w:rsidRDefault="001B2B42" w:rsidP="001B2B42">
            <w:pPr>
              <w:jc w:val="center"/>
              <w:rPr>
                <w:sz w:val="18"/>
                <w:szCs w:val="18"/>
              </w:rPr>
            </w:pPr>
            <w:r w:rsidRPr="00191E6F">
              <w:rPr>
                <w:sz w:val="18"/>
                <w:szCs w:val="18"/>
              </w:rPr>
              <w:t>99</w:t>
            </w:r>
          </w:p>
        </w:tc>
        <w:tc>
          <w:tcPr>
            <w:tcW w:w="992" w:type="dxa"/>
            <w:vAlign w:val="center"/>
          </w:tcPr>
          <w:p w:rsidR="001B2B42" w:rsidRPr="00191E6F" w:rsidRDefault="001B2B42" w:rsidP="001B2B42">
            <w:pPr>
              <w:jc w:val="center"/>
              <w:rPr>
                <w:sz w:val="18"/>
                <w:szCs w:val="18"/>
              </w:rPr>
            </w:pPr>
            <w:r w:rsidRPr="00191E6F">
              <w:rPr>
                <w:sz w:val="18"/>
                <w:szCs w:val="18"/>
              </w:rPr>
              <w:t>99</w:t>
            </w:r>
          </w:p>
        </w:tc>
        <w:tc>
          <w:tcPr>
            <w:tcW w:w="1114" w:type="dxa"/>
            <w:vAlign w:val="center"/>
          </w:tcPr>
          <w:p w:rsidR="001B2B42" w:rsidRPr="00191E6F" w:rsidRDefault="001B2B42" w:rsidP="001B2B42">
            <w:pPr>
              <w:jc w:val="center"/>
              <w:rPr>
                <w:sz w:val="18"/>
                <w:szCs w:val="18"/>
              </w:rPr>
            </w:pPr>
            <w:r w:rsidRPr="00191E6F">
              <w:rPr>
                <w:sz w:val="18"/>
                <w:szCs w:val="18"/>
              </w:rPr>
              <w:t>100</w:t>
            </w:r>
          </w:p>
        </w:tc>
        <w:tc>
          <w:tcPr>
            <w:tcW w:w="1114" w:type="dxa"/>
            <w:vAlign w:val="center"/>
          </w:tcPr>
          <w:p w:rsidR="001B2B42" w:rsidRPr="00191E6F" w:rsidRDefault="001B2B42" w:rsidP="001B2B42">
            <w:pPr>
              <w:jc w:val="center"/>
              <w:rPr>
                <w:sz w:val="18"/>
                <w:szCs w:val="18"/>
              </w:rPr>
            </w:pPr>
            <w:r w:rsidRPr="00191E6F">
              <w:rPr>
                <w:sz w:val="18"/>
                <w:szCs w:val="18"/>
              </w:rPr>
              <w:t>100</w:t>
            </w:r>
          </w:p>
        </w:tc>
        <w:tc>
          <w:tcPr>
            <w:tcW w:w="1114" w:type="dxa"/>
            <w:vAlign w:val="center"/>
          </w:tcPr>
          <w:p w:rsidR="001B2B42" w:rsidRPr="00191E6F" w:rsidRDefault="001B2B42" w:rsidP="001B2B42">
            <w:pPr>
              <w:jc w:val="center"/>
              <w:rPr>
                <w:sz w:val="18"/>
                <w:szCs w:val="18"/>
              </w:rPr>
            </w:pPr>
            <w:r w:rsidRPr="00191E6F">
              <w:rPr>
                <w:sz w:val="18"/>
                <w:szCs w:val="18"/>
              </w:rPr>
              <w:t>100</w:t>
            </w:r>
          </w:p>
        </w:tc>
        <w:tc>
          <w:tcPr>
            <w:tcW w:w="1114" w:type="dxa"/>
            <w:vAlign w:val="center"/>
          </w:tcPr>
          <w:p w:rsidR="001B2B42" w:rsidRPr="00191E6F" w:rsidRDefault="001B2B42" w:rsidP="001B2B42">
            <w:pPr>
              <w:jc w:val="center"/>
              <w:rPr>
                <w:sz w:val="18"/>
                <w:szCs w:val="18"/>
              </w:rPr>
            </w:pPr>
            <w:r w:rsidRPr="00191E6F">
              <w:rPr>
                <w:sz w:val="18"/>
                <w:szCs w:val="18"/>
              </w:rPr>
              <w:t>100</w:t>
            </w:r>
          </w:p>
        </w:tc>
        <w:tc>
          <w:tcPr>
            <w:tcW w:w="1114" w:type="dxa"/>
            <w:vAlign w:val="center"/>
          </w:tcPr>
          <w:p w:rsidR="001B2B42" w:rsidRPr="00191E6F" w:rsidRDefault="001B2B42" w:rsidP="001B2B42">
            <w:pPr>
              <w:jc w:val="center"/>
              <w:rPr>
                <w:sz w:val="18"/>
                <w:szCs w:val="18"/>
              </w:rPr>
            </w:pPr>
            <w:r w:rsidRPr="00191E6F">
              <w:rPr>
                <w:sz w:val="18"/>
                <w:szCs w:val="18"/>
              </w:rPr>
              <w:t>100</w:t>
            </w:r>
          </w:p>
        </w:tc>
        <w:tc>
          <w:tcPr>
            <w:tcW w:w="951" w:type="dxa"/>
            <w:vAlign w:val="center"/>
          </w:tcPr>
          <w:p w:rsidR="001B2B42" w:rsidRPr="00191E6F" w:rsidRDefault="001B2B42" w:rsidP="001B2B42">
            <w:pPr>
              <w:jc w:val="center"/>
              <w:rPr>
                <w:sz w:val="18"/>
                <w:szCs w:val="18"/>
              </w:rPr>
            </w:pPr>
            <w:r w:rsidRPr="00191E6F">
              <w:rPr>
                <w:sz w:val="18"/>
                <w:szCs w:val="18"/>
              </w:rPr>
              <w:t>100</w:t>
            </w:r>
          </w:p>
        </w:tc>
        <w:tc>
          <w:tcPr>
            <w:tcW w:w="971" w:type="dxa"/>
            <w:vAlign w:val="center"/>
          </w:tcPr>
          <w:p w:rsidR="001B2B42" w:rsidRPr="00191E6F" w:rsidRDefault="001B2B42" w:rsidP="001B2B42">
            <w:pPr>
              <w:jc w:val="center"/>
              <w:rPr>
                <w:sz w:val="18"/>
                <w:szCs w:val="18"/>
              </w:rPr>
            </w:pPr>
            <w:r w:rsidRPr="00191E6F">
              <w:rPr>
                <w:sz w:val="18"/>
                <w:szCs w:val="18"/>
              </w:rPr>
              <w:t>100</w:t>
            </w:r>
          </w:p>
        </w:tc>
        <w:tc>
          <w:tcPr>
            <w:tcW w:w="886" w:type="dxa"/>
            <w:vAlign w:val="center"/>
          </w:tcPr>
          <w:p w:rsidR="001B2B42" w:rsidRPr="00191E6F" w:rsidRDefault="001B2B42" w:rsidP="001B2B42">
            <w:pPr>
              <w:jc w:val="center"/>
              <w:rPr>
                <w:sz w:val="18"/>
                <w:szCs w:val="18"/>
              </w:rPr>
            </w:pPr>
            <w:r w:rsidRPr="00191E6F">
              <w:rPr>
                <w:sz w:val="18"/>
                <w:szCs w:val="18"/>
              </w:rPr>
              <w:t>100</w:t>
            </w:r>
          </w:p>
        </w:tc>
      </w:tr>
      <w:tr w:rsidR="001B2B42" w:rsidRPr="00191E6F" w:rsidTr="001B2B42">
        <w:tc>
          <w:tcPr>
            <w:tcW w:w="851" w:type="dxa"/>
          </w:tcPr>
          <w:p w:rsidR="001B2B42" w:rsidRPr="00191E6F" w:rsidRDefault="001B2B42" w:rsidP="00B277B4">
            <w:pPr>
              <w:pStyle w:val="aff5"/>
            </w:pPr>
          </w:p>
        </w:tc>
        <w:tc>
          <w:tcPr>
            <w:tcW w:w="3260" w:type="dxa"/>
          </w:tcPr>
          <w:p w:rsidR="001B2B42" w:rsidRPr="00191E6F" w:rsidRDefault="001B2B42" w:rsidP="00191E6F">
            <w:pPr>
              <w:pStyle w:val="ConsPlusNormal0"/>
              <w:rPr>
                <w:sz w:val="18"/>
                <w:szCs w:val="18"/>
              </w:rPr>
            </w:pPr>
            <w:r w:rsidRPr="00191E6F">
              <w:rPr>
                <w:sz w:val="18"/>
                <w:szCs w:val="18"/>
              </w:rPr>
              <w:t xml:space="preserve">  Доля граждан допризывного возраста, охваченных спортивно-массовыми мероприятиями в МР «Сосногорск», в общем количестве граждан допризывного возраста</w:t>
            </w:r>
          </w:p>
        </w:tc>
        <w:tc>
          <w:tcPr>
            <w:tcW w:w="1309" w:type="dxa"/>
            <w:vAlign w:val="center"/>
          </w:tcPr>
          <w:p w:rsidR="001B2B42" w:rsidRPr="00191E6F" w:rsidRDefault="001B2B42" w:rsidP="001B2B42">
            <w:pPr>
              <w:jc w:val="center"/>
              <w:rPr>
                <w:sz w:val="18"/>
                <w:szCs w:val="18"/>
              </w:rPr>
            </w:pPr>
            <w:r w:rsidRPr="00191E6F">
              <w:rPr>
                <w:sz w:val="18"/>
                <w:szCs w:val="18"/>
              </w:rPr>
              <w:t>процент</w:t>
            </w:r>
          </w:p>
        </w:tc>
        <w:tc>
          <w:tcPr>
            <w:tcW w:w="803" w:type="dxa"/>
            <w:vAlign w:val="center"/>
          </w:tcPr>
          <w:p w:rsidR="001B2B42" w:rsidRPr="00191E6F" w:rsidRDefault="001B2B42" w:rsidP="001B2B42">
            <w:pPr>
              <w:jc w:val="center"/>
              <w:rPr>
                <w:sz w:val="18"/>
                <w:szCs w:val="18"/>
              </w:rPr>
            </w:pPr>
            <w:r w:rsidRPr="00191E6F">
              <w:rPr>
                <w:sz w:val="18"/>
                <w:szCs w:val="18"/>
              </w:rPr>
              <w:t>100</w:t>
            </w:r>
          </w:p>
        </w:tc>
        <w:tc>
          <w:tcPr>
            <w:tcW w:w="992" w:type="dxa"/>
            <w:vAlign w:val="center"/>
          </w:tcPr>
          <w:p w:rsidR="001B2B42" w:rsidRPr="00191E6F" w:rsidRDefault="001B2B42" w:rsidP="001B2B42">
            <w:pPr>
              <w:jc w:val="center"/>
              <w:rPr>
                <w:sz w:val="18"/>
                <w:szCs w:val="18"/>
              </w:rPr>
            </w:pPr>
            <w:r w:rsidRPr="00191E6F">
              <w:rPr>
                <w:sz w:val="18"/>
                <w:szCs w:val="18"/>
              </w:rPr>
              <w:t>100</w:t>
            </w:r>
          </w:p>
        </w:tc>
        <w:tc>
          <w:tcPr>
            <w:tcW w:w="1114" w:type="dxa"/>
            <w:vAlign w:val="center"/>
          </w:tcPr>
          <w:p w:rsidR="001B2B42" w:rsidRPr="00191E6F" w:rsidRDefault="001B2B42" w:rsidP="001B2B42">
            <w:pPr>
              <w:jc w:val="center"/>
              <w:rPr>
                <w:sz w:val="18"/>
                <w:szCs w:val="18"/>
              </w:rPr>
            </w:pPr>
            <w:r w:rsidRPr="00191E6F">
              <w:rPr>
                <w:sz w:val="18"/>
                <w:szCs w:val="18"/>
              </w:rPr>
              <w:t>100</w:t>
            </w:r>
          </w:p>
        </w:tc>
        <w:tc>
          <w:tcPr>
            <w:tcW w:w="1114" w:type="dxa"/>
            <w:vAlign w:val="center"/>
          </w:tcPr>
          <w:p w:rsidR="001B2B42" w:rsidRPr="00191E6F" w:rsidRDefault="001B2B42" w:rsidP="001B2B42">
            <w:pPr>
              <w:jc w:val="center"/>
              <w:rPr>
                <w:sz w:val="18"/>
                <w:szCs w:val="18"/>
              </w:rPr>
            </w:pPr>
            <w:r w:rsidRPr="00191E6F">
              <w:rPr>
                <w:sz w:val="18"/>
                <w:szCs w:val="18"/>
              </w:rPr>
              <w:t>100</w:t>
            </w:r>
          </w:p>
        </w:tc>
        <w:tc>
          <w:tcPr>
            <w:tcW w:w="1114" w:type="dxa"/>
            <w:vAlign w:val="center"/>
          </w:tcPr>
          <w:p w:rsidR="001B2B42" w:rsidRPr="00191E6F" w:rsidRDefault="001B2B42" w:rsidP="001B2B42">
            <w:pPr>
              <w:jc w:val="center"/>
              <w:rPr>
                <w:sz w:val="18"/>
                <w:szCs w:val="18"/>
              </w:rPr>
            </w:pPr>
            <w:r w:rsidRPr="00191E6F">
              <w:rPr>
                <w:sz w:val="18"/>
                <w:szCs w:val="18"/>
              </w:rPr>
              <w:t>100</w:t>
            </w:r>
          </w:p>
        </w:tc>
        <w:tc>
          <w:tcPr>
            <w:tcW w:w="1114" w:type="dxa"/>
            <w:vAlign w:val="center"/>
          </w:tcPr>
          <w:p w:rsidR="001B2B42" w:rsidRPr="00191E6F" w:rsidRDefault="001B2B42" w:rsidP="001B2B42">
            <w:pPr>
              <w:jc w:val="center"/>
              <w:rPr>
                <w:sz w:val="18"/>
                <w:szCs w:val="18"/>
              </w:rPr>
            </w:pPr>
            <w:r w:rsidRPr="00191E6F">
              <w:rPr>
                <w:sz w:val="18"/>
                <w:szCs w:val="18"/>
              </w:rPr>
              <w:t>100</w:t>
            </w:r>
          </w:p>
        </w:tc>
        <w:tc>
          <w:tcPr>
            <w:tcW w:w="1114" w:type="dxa"/>
            <w:vAlign w:val="center"/>
          </w:tcPr>
          <w:p w:rsidR="001B2B42" w:rsidRPr="00191E6F" w:rsidRDefault="001B2B42" w:rsidP="001B2B42">
            <w:pPr>
              <w:jc w:val="center"/>
              <w:rPr>
                <w:sz w:val="18"/>
                <w:szCs w:val="18"/>
              </w:rPr>
            </w:pPr>
            <w:r w:rsidRPr="00191E6F">
              <w:rPr>
                <w:sz w:val="18"/>
                <w:szCs w:val="18"/>
              </w:rPr>
              <w:t>100</w:t>
            </w:r>
          </w:p>
        </w:tc>
        <w:tc>
          <w:tcPr>
            <w:tcW w:w="951" w:type="dxa"/>
            <w:vAlign w:val="center"/>
          </w:tcPr>
          <w:p w:rsidR="001B2B42" w:rsidRPr="00191E6F" w:rsidRDefault="001B2B42" w:rsidP="001B2B42">
            <w:pPr>
              <w:jc w:val="center"/>
              <w:rPr>
                <w:sz w:val="18"/>
                <w:szCs w:val="18"/>
              </w:rPr>
            </w:pPr>
            <w:r w:rsidRPr="00191E6F">
              <w:rPr>
                <w:sz w:val="18"/>
                <w:szCs w:val="18"/>
              </w:rPr>
              <w:t>100</w:t>
            </w:r>
          </w:p>
        </w:tc>
        <w:tc>
          <w:tcPr>
            <w:tcW w:w="971" w:type="dxa"/>
            <w:vAlign w:val="center"/>
          </w:tcPr>
          <w:p w:rsidR="001B2B42" w:rsidRPr="00191E6F" w:rsidRDefault="001B2B42" w:rsidP="001B2B42">
            <w:pPr>
              <w:jc w:val="center"/>
              <w:rPr>
                <w:sz w:val="18"/>
                <w:szCs w:val="18"/>
              </w:rPr>
            </w:pPr>
            <w:r w:rsidRPr="00191E6F">
              <w:rPr>
                <w:sz w:val="18"/>
                <w:szCs w:val="18"/>
              </w:rPr>
              <w:t>100</w:t>
            </w:r>
          </w:p>
        </w:tc>
        <w:tc>
          <w:tcPr>
            <w:tcW w:w="886" w:type="dxa"/>
            <w:vAlign w:val="center"/>
          </w:tcPr>
          <w:p w:rsidR="001B2B42" w:rsidRPr="00191E6F" w:rsidRDefault="001B2B42" w:rsidP="001B2B42">
            <w:pPr>
              <w:jc w:val="center"/>
              <w:rPr>
                <w:sz w:val="18"/>
                <w:szCs w:val="18"/>
              </w:rPr>
            </w:pPr>
            <w:r w:rsidRPr="00191E6F">
              <w:rPr>
                <w:sz w:val="18"/>
                <w:szCs w:val="18"/>
              </w:rPr>
              <w:t>100</w:t>
            </w:r>
          </w:p>
        </w:tc>
      </w:tr>
      <w:tr w:rsidR="001B2B42" w:rsidRPr="00191E6F" w:rsidTr="001B2B42">
        <w:tc>
          <w:tcPr>
            <w:tcW w:w="14707" w:type="dxa"/>
            <w:gridSpan w:val="12"/>
          </w:tcPr>
          <w:p w:rsidR="001B2B42" w:rsidRPr="00191E6F" w:rsidRDefault="001B2B42" w:rsidP="001B2B42">
            <w:pPr>
              <w:jc w:val="center"/>
              <w:rPr>
                <w:b/>
                <w:sz w:val="18"/>
                <w:szCs w:val="18"/>
              </w:rPr>
            </w:pPr>
            <w:r w:rsidRPr="00191E6F">
              <w:rPr>
                <w:b/>
                <w:sz w:val="18"/>
                <w:szCs w:val="18"/>
              </w:rPr>
              <w:t>Подпрограмма 4 «Оздоровление, отдых детей и трудоустройство подростков, проживающих на территории муниципального района «Сосногорск»</w:t>
            </w:r>
          </w:p>
        </w:tc>
        <w:tc>
          <w:tcPr>
            <w:tcW w:w="886" w:type="dxa"/>
            <w:vAlign w:val="center"/>
          </w:tcPr>
          <w:p w:rsidR="001B2B42" w:rsidRPr="00191E6F" w:rsidRDefault="001B2B42" w:rsidP="001B2B42">
            <w:pPr>
              <w:jc w:val="center"/>
              <w:rPr>
                <w:b/>
                <w:sz w:val="18"/>
                <w:szCs w:val="18"/>
              </w:rPr>
            </w:pPr>
          </w:p>
        </w:tc>
      </w:tr>
      <w:tr w:rsidR="001B2B42" w:rsidRPr="00191E6F" w:rsidTr="001B2B42">
        <w:tc>
          <w:tcPr>
            <w:tcW w:w="851" w:type="dxa"/>
          </w:tcPr>
          <w:p w:rsidR="001B2B42" w:rsidRPr="00191E6F" w:rsidRDefault="001B2B42" w:rsidP="00B277B4">
            <w:pPr>
              <w:pStyle w:val="aff5"/>
            </w:pPr>
          </w:p>
        </w:tc>
        <w:tc>
          <w:tcPr>
            <w:tcW w:w="3260" w:type="dxa"/>
          </w:tcPr>
          <w:p w:rsidR="001B2B42" w:rsidRPr="00191E6F" w:rsidRDefault="001B2B42" w:rsidP="00191E6F">
            <w:pPr>
              <w:pStyle w:val="ConsPlusNormal0"/>
              <w:rPr>
                <w:sz w:val="18"/>
                <w:szCs w:val="18"/>
              </w:rPr>
            </w:pPr>
            <w:r w:rsidRPr="00191E6F">
              <w:rPr>
                <w:sz w:val="18"/>
                <w:szCs w:val="18"/>
              </w:rPr>
              <w:t xml:space="preserve">Количество детей и подростков, охваченных отдыхом в каникулярное время, в рамках Соглашения по предоставлению субсидий бюджетам муниципальных районов </w:t>
            </w:r>
          </w:p>
        </w:tc>
        <w:tc>
          <w:tcPr>
            <w:tcW w:w="1309" w:type="dxa"/>
            <w:vAlign w:val="center"/>
          </w:tcPr>
          <w:p w:rsidR="001B2B42" w:rsidRPr="00191E6F" w:rsidRDefault="001B2B42" w:rsidP="001B2B42">
            <w:pPr>
              <w:jc w:val="center"/>
              <w:rPr>
                <w:sz w:val="18"/>
                <w:szCs w:val="18"/>
              </w:rPr>
            </w:pPr>
            <w:r w:rsidRPr="00191E6F">
              <w:rPr>
                <w:sz w:val="18"/>
                <w:szCs w:val="18"/>
              </w:rPr>
              <w:t>человек</w:t>
            </w:r>
          </w:p>
        </w:tc>
        <w:tc>
          <w:tcPr>
            <w:tcW w:w="803" w:type="dxa"/>
            <w:vAlign w:val="center"/>
          </w:tcPr>
          <w:p w:rsidR="001B2B42" w:rsidRPr="00191E6F" w:rsidRDefault="001B2B42" w:rsidP="001B2B42">
            <w:pPr>
              <w:jc w:val="center"/>
              <w:rPr>
                <w:sz w:val="18"/>
                <w:szCs w:val="18"/>
              </w:rPr>
            </w:pPr>
            <w:r w:rsidRPr="00191E6F">
              <w:rPr>
                <w:sz w:val="18"/>
                <w:szCs w:val="18"/>
              </w:rPr>
              <w:t>-</w:t>
            </w:r>
          </w:p>
        </w:tc>
        <w:tc>
          <w:tcPr>
            <w:tcW w:w="992" w:type="dxa"/>
            <w:vAlign w:val="center"/>
          </w:tcPr>
          <w:p w:rsidR="001B2B42" w:rsidRPr="00191E6F" w:rsidRDefault="001B2B42" w:rsidP="001B2B42">
            <w:pPr>
              <w:jc w:val="center"/>
              <w:rPr>
                <w:sz w:val="18"/>
                <w:szCs w:val="18"/>
              </w:rPr>
            </w:pPr>
            <w:r w:rsidRPr="00191E6F">
              <w:rPr>
                <w:sz w:val="18"/>
                <w:szCs w:val="18"/>
              </w:rPr>
              <w:t>-</w:t>
            </w:r>
          </w:p>
        </w:tc>
        <w:tc>
          <w:tcPr>
            <w:tcW w:w="1114" w:type="dxa"/>
            <w:vAlign w:val="center"/>
          </w:tcPr>
          <w:p w:rsidR="001B2B42" w:rsidRPr="00191E6F" w:rsidRDefault="001B2B42" w:rsidP="001B2B42">
            <w:pPr>
              <w:jc w:val="center"/>
              <w:rPr>
                <w:sz w:val="18"/>
                <w:szCs w:val="18"/>
              </w:rPr>
            </w:pPr>
            <w:r w:rsidRPr="00191E6F">
              <w:rPr>
                <w:sz w:val="18"/>
                <w:szCs w:val="18"/>
              </w:rPr>
              <w:t>-</w:t>
            </w:r>
          </w:p>
        </w:tc>
        <w:tc>
          <w:tcPr>
            <w:tcW w:w="1114" w:type="dxa"/>
            <w:vAlign w:val="center"/>
          </w:tcPr>
          <w:p w:rsidR="001B2B42" w:rsidRPr="00191E6F" w:rsidRDefault="001B2B42" w:rsidP="001B2B42">
            <w:pPr>
              <w:jc w:val="center"/>
              <w:rPr>
                <w:sz w:val="18"/>
                <w:szCs w:val="18"/>
              </w:rPr>
            </w:pPr>
            <w:r w:rsidRPr="00191E6F">
              <w:rPr>
                <w:sz w:val="18"/>
                <w:szCs w:val="18"/>
              </w:rPr>
              <w:t>-</w:t>
            </w:r>
          </w:p>
        </w:tc>
        <w:tc>
          <w:tcPr>
            <w:tcW w:w="1114" w:type="dxa"/>
            <w:vAlign w:val="center"/>
          </w:tcPr>
          <w:p w:rsidR="001B2B42" w:rsidRPr="00191E6F" w:rsidRDefault="001B2B42" w:rsidP="001B2B42">
            <w:pPr>
              <w:jc w:val="center"/>
              <w:rPr>
                <w:sz w:val="18"/>
                <w:szCs w:val="18"/>
              </w:rPr>
            </w:pPr>
            <w:r w:rsidRPr="00191E6F">
              <w:rPr>
                <w:sz w:val="18"/>
                <w:szCs w:val="18"/>
              </w:rPr>
              <w:t>4105</w:t>
            </w:r>
          </w:p>
        </w:tc>
        <w:tc>
          <w:tcPr>
            <w:tcW w:w="1114" w:type="dxa"/>
            <w:vAlign w:val="center"/>
          </w:tcPr>
          <w:p w:rsidR="001B2B42" w:rsidRPr="00191E6F" w:rsidRDefault="001B2B42" w:rsidP="001B2B42">
            <w:pPr>
              <w:jc w:val="center"/>
              <w:rPr>
                <w:sz w:val="18"/>
                <w:szCs w:val="18"/>
              </w:rPr>
            </w:pPr>
            <w:r w:rsidRPr="00191E6F">
              <w:rPr>
                <w:sz w:val="18"/>
                <w:szCs w:val="18"/>
              </w:rPr>
              <w:t>4105</w:t>
            </w:r>
          </w:p>
        </w:tc>
        <w:tc>
          <w:tcPr>
            <w:tcW w:w="1114" w:type="dxa"/>
            <w:vAlign w:val="center"/>
          </w:tcPr>
          <w:p w:rsidR="001B2B42" w:rsidRPr="00191E6F" w:rsidRDefault="001B2B42" w:rsidP="001B2B42">
            <w:pPr>
              <w:jc w:val="center"/>
              <w:rPr>
                <w:sz w:val="18"/>
                <w:szCs w:val="18"/>
              </w:rPr>
            </w:pPr>
            <w:r w:rsidRPr="00191E6F">
              <w:rPr>
                <w:sz w:val="18"/>
                <w:szCs w:val="18"/>
              </w:rPr>
              <w:t>4105</w:t>
            </w:r>
          </w:p>
        </w:tc>
        <w:tc>
          <w:tcPr>
            <w:tcW w:w="951" w:type="dxa"/>
            <w:vAlign w:val="center"/>
          </w:tcPr>
          <w:p w:rsidR="001B2B42" w:rsidRPr="00191E6F" w:rsidRDefault="001B2B42" w:rsidP="001B2B42">
            <w:pPr>
              <w:jc w:val="center"/>
              <w:rPr>
                <w:sz w:val="18"/>
                <w:szCs w:val="18"/>
              </w:rPr>
            </w:pPr>
            <w:r w:rsidRPr="00191E6F">
              <w:rPr>
                <w:sz w:val="18"/>
                <w:szCs w:val="18"/>
              </w:rPr>
              <w:t>4105</w:t>
            </w:r>
          </w:p>
        </w:tc>
        <w:tc>
          <w:tcPr>
            <w:tcW w:w="971" w:type="dxa"/>
            <w:vAlign w:val="center"/>
          </w:tcPr>
          <w:p w:rsidR="001B2B42" w:rsidRPr="00191E6F" w:rsidRDefault="001B2B42" w:rsidP="001B2B42">
            <w:pPr>
              <w:jc w:val="center"/>
              <w:rPr>
                <w:sz w:val="18"/>
                <w:szCs w:val="18"/>
              </w:rPr>
            </w:pPr>
            <w:r w:rsidRPr="00191E6F">
              <w:rPr>
                <w:sz w:val="18"/>
                <w:szCs w:val="18"/>
              </w:rPr>
              <w:t>4105</w:t>
            </w:r>
          </w:p>
        </w:tc>
        <w:tc>
          <w:tcPr>
            <w:tcW w:w="886" w:type="dxa"/>
            <w:vAlign w:val="center"/>
          </w:tcPr>
          <w:p w:rsidR="001B2B42" w:rsidRPr="00191E6F" w:rsidRDefault="001B2B42" w:rsidP="001B2B42">
            <w:pPr>
              <w:jc w:val="center"/>
              <w:rPr>
                <w:sz w:val="18"/>
                <w:szCs w:val="18"/>
              </w:rPr>
            </w:pPr>
            <w:r w:rsidRPr="00191E6F">
              <w:rPr>
                <w:sz w:val="18"/>
                <w:szCs w:val="18"/>
              </w:rPr>
              <w:t>4105</w:t>
            </w:r>
          </w:p>
        </w:tc>
      </w:tr>
      <w:tr w:rsidR="001B2B42" w:rsidRPr="00191E6F" w:rsidTr="00A90441">
        <w:trPr>
          <w:trHeight w:val="1294"/>
        </w:trPr>
        <w:tc>
          <w:tcPr>
            <w:tcW w:w="851" w:type="dxa"/>
          </w:tcPr>
          <w:p w:rsidR="001B2B42" w:rsidRPr="00191E6F" w:rsidRDefault="001B2B42" w:rsidP="00B277B4">
            <w:pPr>
              <w:pStyle w:val="aff5"/>
            </w:pPr>
          </w:p>
        </w:tc>
        <w:tc>
          <w:tcPr>
            <w:tcW w:w="3260" w:type="dxa"/>
          </w:tcPr>
          <w:p w:rsidR="001B2B42" w:rsidRPr="00191E6F" w:rsidRDefault="001B2B42" w:rsidP="00191E6F">
            <w:pPr>
              <w:pStyle w:val="ConsPlusNormal0"/>
              <w:rPr>
                <w:sz w:val="18"/>
                <w:szCs w:val="18"/>
              </w:rPr>
            </w:pPr>
            <w:r w:rsidRPr="00191E6F">
              <w:rPr>
                <w:sz w:val="18"/>
                <w:szCs w:val="18"/>
              </w:rPr>
              <w:t>Количество детей и подростков, находящихся в трудной жизненной ситуации, охваченных отдыхом в каникулярное время, в рамках Соглашения по предоставлению субсидий бюджетам муниципальных районов</w:t>
            </w:r>
          </w:p>
        </w:tc>
        <w:tc>
          <w:tcPr>
            <w:tcW w:w="1309" w:type="dxa"/>
            <w:vAlign w:val="center"/>
          </w:tcPr>
          <w:p w:rsidR="001B2B42" w:rsidRPr="00191E6F" w:rsidRDefault="001B2B42" w:rsidP="001B2B42">
            <w:pPr>
              <w:jc w:val="center"/>
              <w:rPr>
                <w:sz w:val="18"/>
                <w:szCs w:val="18"/>
              </w:rPr>
            </w:pPr>
            <w:r w:rsidRPr="00191E6F">
              <w:rPr>
                <w:sz w:val="18"/>
                <w:szCs w:val="18"/>
              </w:rPr>
              <w:t>человек</w:t>
            </w:r>
          </w:p>
        </w:tc>
        <w:tc>
          <w:tcPr>
            <w:tcW w:w="803" w:type="dxa"/>
            <w:vAlign w:val="center"/>
          </w:tcPr>
          <w:p w:rsidR="001B2B42" w:rsidRPr="00191E6F" w:rsidRDefault="001B2B42" w:rsidP="001B2B42">
            <w:pPr>
              <w:jc w:val="center"/>
              <w:rPr>
                <w:sz w:val="18"/>
                <w:szCs w:val="18"/>
              </w:rPr>
            </w:pPr>
            <w:r w:rsidRPr="00191E6F">
              <w:rPr>
                <w:sz w:val="18"/>
                <w:szCs w:val="18"/>
              </w:rPr>
              <w:t>-</w:t>
            </w:r>
          </w:p>
        </w:tc>
        <w:tc>
          <w:tcPr>
            <w:tcW w:w="992" w:type="dxa"/>
            <w:vAlign w:val="center"/>
          </w:tcPr>
          <w:p w:rsidR="001B2B42" w:rsidRPr="00191E6F" w:rsidRDefault="001B2B42" w:rsidP="001B2B42">
            <w:pPr>
              <w:jc w:val="center"/>
              <w:rPr>
                <w:sz w:val="18"/>
                <w:szCs w:val="18"/>
              </w:rPr>
            </w:pPr>
            <w:r w:rsidRPr="00191E6F">
              <w:rPr>
                <w:sz w:val="18"/>
                <w:szCs w:val="18"/>
              </w:rPr>
              <w:t>-</w:t>
            </w:r>
          </w:p>
        </w:tc>
        <w:tc>
          <w:tcPr>
            <w:tcW w:w="1114" w:type="dxa"/>
            <w:vAlign w:val="center"/>
          </w:tcPr>
          <w:p w:rsidR="001B2B42" w:rsidRPr="00191E6F" w:rsidRDefault="001B2B42" w:rsidP="001B2B42">
            <w:pPr>
              <w:jc w:val="center"/>
              <w:rPr>
                <w:sz w:val="18"/>
                <w:szCs w:val="18"/>
              </w:rPr>
            </w:pPr>
            <w:r w:rsidRPr="00191E6F">
              <w:rPr>
                <w:sz w:val="18"/>
                <w:szCs w:val="18"/>
              </w:rPr>
              <w:t>-</w:t>
            </w:r>
          </w:p>
        </w:tc>
        <w:tc>
          <w:tcPr>
            <w:tcW w:w="1114" w:type="dxa"/>
            <w:vAlign w:val="center"/>
          </w:tcPr>
          <w:p w:rsidR="001B2B42" w:rsidRPr="00191E6F" w:rsidRDefault="001B2B42" w:rsidP="001B2B42">
            <w:pPr>
              <w:jc w:val="center"/>
              <w:rPr>
                <w:sz w:val="18"/>
                <w:szCs w:val="18"/>
              </w:rPr>
            </w:pPr>
            <w:r w:rsidRPr="00191E6F">
              <w:rPr>
                <w:sz w:val="18"/>
                <w:szCs w:val="18"/>
              </w:rPr>
              <w:t>-</w:t>
            </w:r>
          </w:p>
        </w:tc>
        <w:tc>
          <w:tcPr>
            <w:tcW w:w="1114" w:type="dxa"/>
            <w:vAlign w:val="center"/>
          </w:tcPr>
          <w:p w:rsidR="001B2B42" w:rsidRPr="00191E6F" w:rsidRDefault="001B2B42" w:rsidP="001B2B42">
            <w:pPr>
              <w:jc w:val="center"/>
              <w:rPr>
                <w:sz w:val="18"/>
                <w:szCs w:val="18"/>
              </w:rPr>
            </w:pPr>
            <w:r w:rsidRPr="00191E6F">
              <w:rPr>
                <w:sz w:val="18"/>
                <w:szCs w:val="18"/>
              </w:rPr>
              <w:t>330</w:t>
            </w:r>
          </w:p>
        </w:tc>
        <w:tc>
          <w:tcPr>
            <w:tcW w:w="1114" w:type="dxa"/>
            <w:vAlign w:val="center"/>
          </w:tcPr>
          <w:p w:rsidR="001B2B42" w:rsidRPr="00191E6F" w:rsidRDefault="001B2B42" w:rsidP="001B2B42">
            <w:pPr>
              <w:jc w:val="center"/>
              <w:rPr>
                <w:sz w:val="18"/>
                <w:szCs w:val="18"/>
              </w:rPr>
            </w:pPr>
            <w:r w:rsidRPr="00191E6F">
              <w:rPr>
                <w:sz w:val="18"/>
                <w:szCs w:val="18"/>
              </w:rPr>
              <w:t>330</w:t>
            </w:r>
          </w:p>
        </w:tc>
        <w:tc>
          <w:tcPr>
            <w:tcW w:w="1114" w:type="dxa"/>
            <w:vAlign w:val="center"/>
          </w:tcPr>
          <w:p w:rsidR="001B2B42" w:rsidRPr="00191E6F" w:rsidRDefault="001B2B42" w:rsidP="001B2B42">
            <w:pPr>
              <w:jc w:val="center"/>
              <w:rPr>
                <w:sz w:val="18"/>
                <w:szCs w:val="18"/>
              </w:rPr>
            </w:pPr>
            <w:r w:rsidRPr="00191E6F">
              <w:rPr>
                <w:sz w:val="18"/>
                <w:szCs w:val="18"/>
              </w:rPr>
              <w:t>330</w:t>
            </w:r>
          </w:p>
        </w:tc>
        <w:tc>
          <w:tcPr>
            <w:tcW w:w="951" w:type="dxa"/>
            <w:vAlign w:val="center"/>
          </w:tcPr>
          <w:p w:rsidR="001B2B42" w:rsidRPr="00191E6F" w:rsidRDefault="001B2B42" w:rsidP="001B2B42">
            <w:pPr>
              <w:jc w:val="center"/>
              <w:rPr>
                <w:sz w:val="18"/>
                <w:szCs w:val="18"/>
              </w:rPr>
            </w:pPr>
            <w:r w:rsidRPr="00191E6F">
              <w:rPr>
                <w:sz w:val="18"/>
                <w:szCs w:val="18"/>
              </w:rPr>
              <w:t>330</w:t>
            </w:r>
          </w:p>
        </w:tc>
        <w:tc>
          <w:tcPr>
            <w:tcW w:w="971" w:type="dxa"/>
            <w:vAlign w:val="center"/>
          </w:tcPr>
          <w:p w:rsidR="001B2B42" w:rsidRPr="00191E6F" w:rsidRDefault="001B2B42" w:rsidP="001B2B42">
            <w:pPr>
              <w:jc w:val="center"/>
              <w:rPr>
                <w:sz w:val="18"/>
                <w:szCs w:val="18"/>
              </w:rPr>
            </w:pPr>
            <w:r w:rsidRPr="00191E6F">
              <w:rPr>
                <w:sz w:val="18"/>
                <w:szCs w:val="18"/>
              </w:rPr>
              <w:t>330</w:t>
            </w:r>
          </w:p>
        </w:tc>
        <w:tc>
          <w:tcPr>
            <w:tcW w:w="886" w:type="dxa"/>
            <w:vAlign w:val="center"/>
          </w:tcPr>
          <w:p w:rsidR="001B2B42" w:rsidRPr="00191E6F" w:rsidRDefault="001B2B42" w:rsidP="001B2B42">
            <w:pPr>
              <w:jc w:val="center"/>
              <w:rPr>
                <w:sz w:val="18"/>
                <w:szCs w:val="18"/>
              </w:rPr>
            </w:pPr>
            <w:r w:rsidRPr="00191E6F">
              <w:rPr>
                <w:sz w:val="18"/>
                <w:szCs w:val="18"/>
              </w:rPr>
              <w:t>330</w:t>
            </w:r>
          </w:p>
        </w:tc>
      </w:tr>
      <w:tr w:rsidR="001B2B42" w:rsidRPr="00191E6F" w:rsidTr="001B2B42">
        <w:tc>
          <w:tcPr>
            <w:tcW w:w="851" w:type="dxa"/>
          </w:tcPr>
          <w:p w:rsidR="001B2B42" w:rsidRPr="00191E6F" w:rsidRDefault="001B2B42" w:rsidP="00B277B4">
            <w:pPr>
              <w:pStyle w:val="aff5"/>
            </w:pPr>
          </w:p>
        </w:tc>
        <w:tc>
          <w:tcPr>
            <w:tcW w:w="3260" w:type="dxa"/>
          </w:tcPr>
          <w:p w:rsidR="001B2B42" w:rsidRPr="00191E6F" w:rsidRDefault="001B2B42" w:rsidP="00191E6F">
            <w:pPr>
              <w:pStyle w:val="ConsPlusNormal0"/>
              <w:rPr>
                <w:sz w:val="18"/>
                <w:szCs w:val="18"/>
              </w:rPr>
            </w:pPr>
            <w:r w:rsidRPr="00191E6F">
              <w:rPr>
                <w:sz w:val="18"/>
                <w:szCs w:val="18"/>
              </w:rPr>
              <w:t>Доля детей и подростков, оздоровленных в лагерях с дневным пребыванием на базе муниципальных образовательных организаций в общей численности учащихся вышеуказанных организаций</w:t>
            </w:r>
          </w:p>
        </w:tc>
        <w:tc>
          <w:tcPr>
            <w:tcW w:w="1309" w:type="dxa"/>
            <w:vAlign w:val="center"/>
          </w:tcPr>
          <w:p w:rsidR="001B2B42" w:rsidRPr="00191E6F" w:rsidRDefault="001B2B42" w:rsidP="001B2B42">
            <w:pPr>
              <w:jc w:val="center"/>
              <w:rPr>
                <w:sz w:val="18"/>
                <w:szCs w:val="18"/>
                <w:lang w:val="en-US"/>
              </w:rPr>
            </w:pPr>
            <w:r w:rsidRPr="00191E6F">
              <w:rPr>
                <w:sz w:val="18"/>
                <w:szCs w:val="18"/>
              </w:rPr>
              <w:t>процент</w:t>
            </w:r>
          </w:p>
        </w:tc>
        <w:tc>
          <w:tcPr>
            <w:tcW w:w="803" w:type="dxa"/>
            <w:vAlign w:val="center"/>
          </w:tcPr>
          <w:p w:rsidR="001B2B42" w:rsidRPr="00191E6F" w:rsidRDefault="001B2B42" w:rsidP="001B2B42">
            <w:pPr>
              <w:jc w:val="center"/>
              <w:rPr>
                <w:sz w:val="18"/>
                <w:szCs w:val="18"/>
              </w:rPr>
            </w:pPr>
            <w:r w:rsidRPr="00191E6F">
              <w:rPr>
                <w:sz w:val="18"/>
                <w:szCs w:val="18"/>
              </w:rPr>
              <w:t>-</w:t>
            </w:r>
          </w:p>
        </w:tc>
        <w:tc>
          <w:tcPr>
            <w:tcW w:w="992" w:type="dxa"/>
            <w:vAlign w:val="center"/>
          </w:tcPr>
          <w:p w:rsidR="001B2B42" w:rsidRPr="00191E6F" w:rsidRDefault="001B2B42" w:rsidP="001B2B42">
            <w:pPr>
              <w:jc w:val="center"/>
              <w:rPr>
                <w:sz w:val="18"/>
                <w:szCs w:val="18"/>
              </w:rPr>
            </w:pPr>
            <w:r w:rsidRPr="00191E6F">
              <w:rPr>
                <w:sz w:val="18"/>
                <w:szCs w:val="18"/>
              </w:rPr>
              <w:t>38,1</w:t>
            </w:r>
          </w:p>
        </w:tc>
        <w:tc>
          <w:tcPr>
            <w:tcW w:w="1114" w:type="dxa"/>
            <w:vAlign w:val="center"/>
          </w:tcPr>
          <w:p w:rsidR="001B2B42" w:rsidRPr="00191E6F" w:rsidRDefault="001B2B42" w:rsidP="001B2B42">
            <w:pPr>
              <w:jc w:val="center"/>
              <w:rPr>
                <w:sz w:val="18"/>
                <w:szCs w:val="18"/>
              </w:rPr>
            </w:pPr>
            <w:r w:rsidRPr="00191E6F">
              <w:rPr>
                <w:sz w:val="18"/>
                <w:szCs w:val="18"/>
              </w:rPr>
              <w:t>38,2</w:t>
            </w:r>
          </w:p>
        </w:tc>
        <w:tc>
          <w:tcPr>
            <w:tcW w:w="1114" w:type="dxa"/>
            <w:vAlign w:val="center"/>
          </w:tcPr>
          <w:p w:rsidR="001B2B42" w:rsidRPr="00191E6F" w:rsidRDefault="001B2B42" w:rsidP="001B2B42">
            <w:pPr>
              <w:jc w:val="center"/>
              <w:rPr>
                <w:sz w:val="18"/>
                <w:szCs w:val="18"/>
              </w:rPr>
            </w:pPr>
            <w:r w:rsidRPr="00191E6F">
              <w:rPr>
                <w:sz w:val="18"/>
                <w:szCs w:val="18"/>
              </w:rPr>
              <w:t>38,3</w:t>
            </w:r>
          </w:p>
        </w:tc>
        <w:tc>
          <w:tcPr>
            <w:tcW w:w="1114" w:type="dxa"/>
            <w:vAlign w:val="center"/>
          </w:tcPr>
          <w:p w:rsidR="001B2B42" w:rsidRPr="00191E6F" w:rsidRDefault="001B2B42" w:rsidP="001B2B42">
            <w:pPr>
              <w:jc w:val="center"/>
              <w:rPr>
                <w:sz w:val="18"/>
                <w:szCs w:val="18"/>
              </w:rPr>
            </w:pPr>
            <w:r w:rsidRPr="00191E6F">
              <w:rPr>
                <w:sz w:val="18"/>
                <w:szCs w:val="18"/>
              </w:rPr>
              <w:t>38,4</w:t>
            </w:r>
          </w:p>
        </w:tc>
        <w:tc>
          <w:tcPr>
            <w:tcW w:w="1114" w:type="dxa"/>
            <w:vAlign w:val="center"/>
          </w:tcPr>
          <w:p w:rsidR="001B2B42" w:rsidRPr="00191E6F" w:rsidRDefault="001B2B42" w:rsidP="001B2B42">
            <w:pPr>
              <w:jc w:val="center"/>
              <w:rPr>
                <w:sz w:val="18"/>
                <w:szCs w:val="18"/>
              </w:rPr>
            </w:pPr>
            <w:r w:rsidRPr="00191E6F">
              <w:rPr>
                <w:sz w:val="18"/>
                <w:szCs w:val="18"/>
              </w:rPr>
              <w:t>38,4</w:t>
            </w:r>
          </w:p>
        </w:tc>
        <w:tc>
          <w:tcPr>
            <w:tcW w:w="1114" w:type="dxa"/>
            <w:vAlign w:val="center"/>
          </w:tcPr>
          <w:p w:rsidR="001B2B42" w:rsidRPr="00191E6F" w:rsidRDefault="001B2B42" w:rsidP="001B2B42">
            <w:pPr>
              <w:jc w:val="center"/>
              <w:rPr>
                <w:sz w:val="18"/>
                <w:szCs w:val="18"/>
              </w:rPr>
            </w:pPr>
            <w:r w:rsidRPr="00191E6F">
              <w:rPr>
                <w:sz w:val="18"/>
                <w:szCs w:val="18"/>
              </w:rPr>
              <w:t>38,4</w:t>
            </w:r>
          </w:p>
        </w:tc>
        <w:tc>
          <w:tcPr>
            <w:tcW w:w="951" w:type="dxa"/>
            <w:vAlign w:val="center"/>
          </w:tcPr>
          <w:p w:rsidR="001B2B42" w:rsidRPr="00191E6F" w:rsidRDefault="001B2B42" w:rsidP="001B2B42">
            <w:pPr>
              <w:jc w:val="center"/>
              <w:rPr>
                <w:sz w:val="18"/>
                <w:szCs w:val="18"/>
              </w:rPr>
            </w:pPr>
            <w:r w:rsidRPr="00191E6F">
              <w:rPr>
                <w:sz w:val="18"/>
                <w:szCs w:val="18"/>
              </w:rPr>
              <w:t>38,4</w:t>
            </w:r>
          </w:p>
        </w:tc>
        <w:tc>
          <w:tcPr>
            <w:tcW w:w="971" w:type="dxa"/>
            <w:vAlign w:val="center"/>
          </w:tcPr>
          <w:p w:rsidR="001B2B42" w:rsidRPr="00191E6F" w:rsidRDefault="001B2B42" w:rsidP="001B2B42">
            <w:pPr>
              <w:jc w:val="center"/>
              <w:rPr>
                <w:sz w:val="18"/>
                <w:szCs w:val="18"/>
              </w:rPr>
            </w:pPr>
            <w:r w:rsidRPr="00191E6F">
              <w:rPr>
                <w:sz w:val="18"/>
                <w:szCs w:val="18"/>
              </w:rPr>
              <w:t>38,4</w:t>
            </w:r>
          </w:p>
        </w:tc>
        <w:tc>
          <w:tcPr>
            <w:tcW w:w="886" w:type="dxa"/>
            <w:vAlign w:val="center"/>
          </w:tcPr>
          <w:p w:rsidR="001B2B42" w:rsidRPr="00191E6F" w:rsidRDefault="001B2B42" w:rsidP="001B2B42">
            <w:pPr>
              <w:jc w:val="center"/>
              <w:rPr>
                <w:sz w:val="18"/>
                <w:szCs w:val="18"/>
              </w:rPr>
            </w:pPr>
            <w:r w:rsidRPr="00191E6F">
              <w:rPr>
                <w:sz w:val="18"/>
                <w:szCs w:val="18"/>
              </w:rPr>
              <w:t>38,4</w:t>
            </w:r>
          </w:p>
        </w:tc>
      </w:tr>
      <w:tr w:rsidR="001B2B42" w:rsidRPr="00191E6F" w:rsidTr="00665932">
        <w:trPr>
          <w:trHeight w:val="142"/>
        </w:trPr>
        <w:tc>
          <w:tcPr>
            <w:tcW w:w="851" w:type="dxa"/>
          </w:tcPr>
          <w:p w:rsidR="001B2B42" w:rsidRPr="00191E6F" w:rsidRDefault="001B2B42" w:rsidP="00B277B4">
            <w:pPr>
              <w:pStyle w:val="aff5"/>
            </w:pPr>
          </w:p>
        </w:tc>
        <w:tc>
          <w:tcPr>
            <w:tcW w:w="3260" w:type="dxa"/>
          </w:tcPr>
          <w:p w:rsidR="001B2B42" w:rsidRPr="00191E6F" w:rsidRDefault="001B2B42" w:rsidP="00191E6F">
            <w:pPr>
              <w:pStyle w:val="ConsPlusNormal0"/>
              <w:rPr>
                <w:sz w:val="18"/>
                <w:szCs w:val="18"/>
              </w:rPr>
            </w:pPr>
            <w:r w:rsidRPr="00191E6F">
              <w:rPr>
                <w:sz w:val="18"/>
                <w:szCs w:val="18"/>
              </w:rPr>
              <w:t>Количество подростков, трудоустроенных в период каникул</w:t>
            </w:r>
          </w:p>
        </w:tc>
        <w:tc>
          <w:tcPr>
            <w:tcW w:w="1309" w:type="dxa"/>
            <w:vAlign w:val="center"/>
          </w:tcPr>
          <w:p w:rsidR="001B2B42" w:rsidRPr="00191E6F" w:rsidRDefault="001B2B42" w:rsidP="001B2B42">
            <w:pPr>
              <w:jc w:val="center"/>
              <w:rPr>
                <w:sz w:val="18"/>
                <w:szCs w:val="18"/>
              </w:rPr>
            </w:pPr>
            <w:r w:rsidRPr="00191E6F">
              <w:rPr>
                <w:sz w:val="18"/>
                <w:szCs w:val="18"/>
              </w:rPr>
              <w:t>человек</w:t>
            </w:r>
          </w:p>
        </w:tc>
        <w:tc>
          <w:tcPr>
            <w:tcW w:w="803" w:type="dxa"/>
            <w:vAlign w:val="center"/>
          </w:tcPr>
          <w:p w:rsidR="001B2B42" w:rsidRPr="00191E6F" w:rsidRDefault="001B2B42" w:rsidP="001B2B42">
            <w:pPr>
              <w:jc w:val="center"/>
              <w:rPr>
                <w:sz w:val="18"/>
                <w:szCs w:val="18"/>
              </w:rPr>
            </w:pPr>
            <w:r w:rsidRPr="00191E6F">
              <w:rPr>
                <w:sz w:val="18"/>
                <w:szCs w:val="18"/>
              </w:rPr>
              <w:t>-</w:t>
            </w:r>
          </w:p>
        </w:tc>
        <w:tc>
          <w:tcPr>
            <w:tcW w:w="992" w:type="dxa"/>
            <w:vAlign w:val="center"/>
          </w:tcPr>
          <w:p w:rsidR="001B2B42" w:rsidRPr="00191E6F" w:rsidRDefault="001B2B42" w:rsidP="001B2B42">
            <w:pPr>
              <w:jc w:val="center"/>
              <w:rPr>
                <w:sz w:val="18"/>
                <w:szCs w:val="18"/>
              </w:rPr>
            </w:pPr>
            <w:r w:rsidRPr="00191E6F">
              <w:rPr>
                <w:sz w:val="18"/>
                <w:szCs w:val="18"/>
              </w:rPr>
              <w:t>307</w:t>
            </w:r>
          </w:p>
        </w:tc>
        <w:tc>
          <w:tcPr>
            <w:tcW w:w="1114" w:type="dxa"/>
            <w:vAlign w:val="center"/>
          </w:tcPr>
          <w:p w:rsidR="001B2B42" w:rsidRPr="00191E6F" w:rsidRDefault="001B2B42" w:rsidP="001B2B42">
            <w:pPr>
              <w:jc w:val="center"/>
              <w:rPr>
                <w:sz w:val="18"/>
                <w:szCs w:val="18"/>
              </w:rPr>
            </w:pPr>
            <w:r w:rsidRPr="00191E6F">
              <w:rPr>
                <w:sz w:val="18"/>
                <w:szCs w:val="18"/>
              </w:rPr>
              <w:t>307</w:t>
            </w:r>
          </w:p>
        </w:tc>
        <w:tc>
          <w:tcPr>
            <w:tcW w:w="1114" w:type="dxa"/>
            <w:vAlign w:val="center"/>
          </w:tcPr>
          <w:p w:rsidR="001B2B42" w:rsidRPr="00191E6F" w:rsidRDefault="001B2B42" w:rsidP="001B2B42">
            <w:pPr>
              <w:jc w:val="center"/>
              <w:rPr>
                <w:sz w:val="18"/>
                <w:szCs w:val="18"/>
              </w:rPr>
            </w:pPr>
            <w:r w:rsidRPr="00191E6F">
              <w:rPr>
                <w:sz w:val="18"/>
                <w:szCs w:val="18"/>
              </w:rPr>
              <w:t>310</w:t>
            </w:r>
          </w:p>
        </w:tc>
        <w:tc>
          <w:tcPr>
            <w:tcW w:w="1114" w:type="dxa"/>
            <w:vAlign w:val="center"/>
          </w:tcPr>
          <w:p w:rsidR="001B2B42" w:rsidRPr="00191E6F" w:rsidRDefault="001B2B42" w:rsidP="001B2B42">
            <w:pPr>
              <w:jc w:val="center"/>
              <w:rPr>
                <w:sz w:val="18"/>
                <w:szCs w:val="18"/>
              </w:rPr>
            </w:pPr>
            <w:r w:rsidRPr="00191E6F">
              <w:rPr>
                <w:sz w:val="18"/>
                <w:szCs w:val="18"/>
              </w:rPr>
              <w:t>315</w:t>
            </w:r>
          </w:p>
        </w:tc>
        <w:tc>
          <w:tcPr>
            <w:tcW w:w="1114" w:type="dxa"/>
            <w:vAlign w:val="center"/>
          </w:tcPr>
          <w:p w:rsidR="001B2B42" w:rsidRPr="00191E6F" w:rsidRDefault="001B2B42" w:rsidP="001B2B42">
            <w:pPr>
              <w:jc w:val="center"/>
              <w:rPr>
                <w:sz w:val="18"/>
                <w:szCs w:val="18"/>
              </w:rPr>
            </w:pPr>
            <w:r w:rsidRPr="00191E6F">
              <w:rPr>
                <w:sz w:val="18"/>
                <w:szCs w:val="18"/>
              </w:rPr>
              <w:t>315</w:t>
            </w:r>
          </w:p>
        </w:tc>
        <w:tc>
          <w:tcPr>
            <w:tcW w:w="1114" w:type="dxa"/>
            <w:vAlign w:val="center"/>
          </w:tcPr>
          <w:p w:rsidR="001B2B42" w:rsidRPr="00191E6F" w:rsidRDefault="001B2B42" w:rsidP="001B2B42">
            <w:pPr>
              <w:jc w:val="center"/>
              <w:rPr>
                <w:sz w:val="18"/>
                <w:szCs w:val="18"/>
              </w:rPr>
            </w:pPr>
            <w:r w:rsidRPr="00191E6F">
              <w:rPr>
                <w:sz w:val="18"/>
                <w:szCs w:val="18"/>
              </w:rPr>
              <w:t>315</w:t>
            </w:r>
          </w:p>
        </w:tc>
        <w:tc>
          <w:tcPr>
            <w:tcW w:w="951" w:type="dxa"/>
            <w:vAlign w:val="center"/>
          </w:tcPr>
          <w:p w:rsidR="001B2B42" w:rsidRPr="00191E6F" w:rsidRDefault="001B2B42" w:rsidP="001B2B42">
            <w:pPr>
              <w:jc w:val="center"/>
              <w:rPr>
                <w:sz w:val="18"/>
                <w:szCs w:val="18"/>
              </w:rPr>
            </w:pPr>
            <w:r w:rsidRPr="00191E6F">
              <w:rPr>
                <w:sz w:val="18"/>
                <w:szCs w:val="18"/>
              </w:rPr>
              <w:t>320</w:t>
            </w:r>
          </w:p>
        </w:tc>
        <w:tc>
          <w:tcPr>
            <w:tcW w:w="971" w:type="dxa"/>
            <w:vAlign w:val="center"/>
          </w:tcPr>
          <w:p w:rsidR="001B2B42" w:rsidRPr="00191E6F" w:rsidRDefault="001B2B42" w:rsidP="001B2B42">
            <w:pPr>
              <w:jc w:val="center"/>
              <w:rPr>
                <w:sz w:val="18"/>
                <w:szCs w:val="18"/>
              </w:rPr>
            </w:pPr>
            <w:r w:rsidRPr="00191E6F">
              <w:rPr>
                <w:sz w:val="18"/>
                <w:szCs w:val="18"/>
              </w:rPr>
              <w:t>325</w:t>
            </w:r>
          </w:p>
        </w:tc>
        <w:tc>
          <w:tcPr>
            <w:tcW w:w="886" w:type="dxa"/>
            <w:vAlign w:val="center"/>
          </w:tcPr>
          <w:p w:rsidR="001B2B42" w:rsidRPr="00191E6F" w:rsidRDefault="001B2B42" w:rsidP="001B2B42">
            <w:pPr>
              <w:jc w:val="center"/>
              <w:rPr>
                <w:sz w:val="18"/>
                <w:szCs w:val="18"/>
              </w:rPr>
            </w:pPr>
            <w:r w:rsidRPr="00191E6F">
              <w:rPr>
                <w:sz w:val="18"/>
                <w:szCs w:val="18"/>
              </w:rPr>
              <w:t>325</w:t>
            </w:r>
          </w:p>
        </w:tc>
      </w:tr>
    </w:tbl>
    <w:p w:rsidR="001B2B42" w:rsidRPr="00191E6F" w:rsidRDefault="001B2B42" w:rsidP="00191E6F">
      <w:pPr>
        <w:pStyle w:val="ConsPlusNormal0"/>
        <w:rPr>
          <w:sz w:val="18"/>
          <w:szCs w:val="18"/>
        </w:rPr>
      </w:pPr>
    </w:p>
    <w:p w:rsidR="001B2B42" w:rsidRPr="00191E6F" w:rsidRDefault="001B2B42" w:rsidP="00191E6F">
      <w:pPr>
        <w:pStyle w:val="ConsPlusNormal0"/>
        <w:rPr>
          <w:sz w:val="18"/>
          <w:szCs w:val="18"/>
        </w:rPr>
      </w:pPr>
    </w:p>
    <w:p w:rsidR="001B2B42" w:rsidRPr="00191E6F" w:rsidRDefault="001B2B42" w:rsidP="00191E6F">
      <w:pPr>
        <w:pStyle w:val="ConsPlusNormal0"/>
        <w:rPr>
          <w:sz w:val="18"/>
          <w:szCs w:val="18"/>
        </w:rPr>
      </w:pPr>
    </w:p>
    <w:p w:rsidR="001B2B42" w:rsidRPr="00191E6F" w:rsidRDefault="001B2B42" w:rsidP="00191E6F">
      <w:pPr>
        <w:pStyle w:val="ConsPlusNormal0"/>
        <w:rPr>
          <w:sz w:val="18"/>
          <w:szCs w:val="18"/>
        </w:rPr>
      </w:pPr>
    </w:p>
    <w:p w:rsidR="001B2B42" w:rsidRPr="00191E6F" w:rsidRDefault="001B2B42" w:rsidP="00191E6F">
      <w:pPr>
        <w:pStyle w:val="ConsPlusNormal0"/>
        <w:rPr>
          <w:sz w:val="18"/>
          <w:szCs w:val="18"/>
        </w:rPr>
      </w:pPr>
    </w:p>
    <w:p w:rsidR="001B2B42" w:rsidRPr="00191E6F" w:rsidRDefault="001B2B42" w:rsidP="00191E6F">
      <w:pPr>
        <w:pStyle w:val="ConsPlusNormal0"/>
        <w:rPr>
          <w:sz w:val="18"/>
          <w:szCs w:val="18"/>
        </w:rPr>
      </w:pPr>
    </w:p>
    <w:p w:rsidR="001B2B42" w:rsidRPr="00191E6F" w:rsidRDefault="001B2B42" w:rsidP="00191E6F">
      <w:pPr>
        <w:pStyle w:val="ConsPlusNormal0"/>
        <w:rPr>
          <w:sz w:val="18"/>
          <w:szCs w:val="18"/>
        </w:rPr>
      </w:pPr>
    </w:p>
    <w:p w:rsidR="001B2B42" w:rsidRPr="00191E6F" w:rsidRDefault="001B2B42" w:rsidP="00191E6F">
      <w:pPr>
        <w:pStyle w:val="ConsPlusNormal0"/>
        <w:rPr>
          <w:sz w:val="18"/>
          <w:szCs w:val="18"/>
        </w:rPr>
      </w:pPr>
    </w:p>
    <w:p w:rsidR="001B2B42" w:rsidRPr="00CA27D4" w:rsidRDefault="001B2B42" w:rsidP="005D3FD6">
      <w:pPr>
        <w:ind w:firstLine="709"/>
        <w:jc w:val="center"/>
        <w:rPr>
          <w:lang w:val="en-US"/>
        </w:rPr>
        <w:sectPr w:rsidR="001B2B42" w:rsidRPr="00CA27D4" w:rsidSect="0071320D">
          <w:footerReference w:type="default" r:id="rId10"/>
          <w:pgSz w:w="16838" w:h="11906" w:orient="landscape"/>
          <w:pgMar w:top="567" w:right="567" w:bottom="567" w:left="567" w:header="709" w:footer="709" w:gutter="0"/>
          <w:cols w:space="708"/>
          <w:titlePg/>
          <w:docGrid w:linePitch="360"/>
        </w:sectPr>
      </w:pPr>
    </w:p>
    <w:p w:rsidR="00121E93" w:rsidRPr="000F2C1D" w:rsidRDefault="00121E93" w:rsidP="00121E93">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sidRPr="000F2C1D">
        <w:rPr>
          <w:rFonts w:ascii="Times New Roman" w:hAnsi="Times New Roman" w:cs="Times New Roman"/>
        </w:rPr>
        <w:lastRenderedPageBreak/>
        <w:t>ПОСТАНОВЛЕНИЕ</w:t>
      </w:r>
    </w:p>
    <w:p w:rsidR="00121E93" w:rsidRPr="000F2C1D" w:rsidRDefault="00121E93" w:rsidP="00121E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sidRPr="000F2C1D">
        <w:rPr>
          <w:sz w:val="26"/>
          <w:szCs w:val="26"/>
          <w:u w:val="single"/>
        </w:rPr>
        <w:t>от «</w:t>
      </w:r>
      <w:r>
        <w:rPr>
          <w:sz w:val="26"/>
          <w:szCs w:val="26"/>
          <w:u w:val="single"/>
        </w:rPr>
        <w:t>20</w:t>
      </w:r>
      <w:r w:rsidRPr="000F2C1D">
        <w:rPr>
          <w:sz w:val="26"/>
          <w:szCs w:val="26"/>
          <w:u w:val="single"/>
        </w:rPr>
        <w:t xml:space="preserve">» </w:t>
      </w:r>
      <w:r>
        <w:rPr>
          <w:sz w:val="26"/>
          <w:szCs w:val="26"/>
          <w:u w:val="single"/>
        </w:rPr>
        <w:t xml:space="preserve">июня </w:t>
      </w:r>
      <w:r w:rsidRPr="000F2C1D">
        <w:rPr>
          <w:sz w:val="26"/>
          <w:szCs w:val="26"/>
          <w:u w:val="single"/>
        </w:rPr>
        <w:t>2019 г.</w:t>
      </w:r>
      <w:r w:rsidRPr="000F2C1D">
        <w:rPr>
          <w:sz w:val="26"/>
          <w:szCs w:val="26"/>
        </w:rPr>
        <w:t xml:space="preserve">                                                                                                          </w:t>
      </w:r>
      <w:r w:rsidR="005F4B29">
        <w:rPr>
          <w:sz w:val="26"/>
          <w:szCs w:val="26"/>
        </w:rPr>
        <w:t xml:space="preserve">  </w:t>
      </w:r>
      <w:r>
        <w:rPr>
          <w:sz w:val="26"/>
          <w:szCs w:val="26"/>
        </w:rPr>
        <w:t xml:space="preserve">    </w:t>
      </w:r>
      <w:r w:rsidR="00141F3D">
        <w:rPr>
          <w:sz w:val="26"/>
          <w:szCs w:val="26"/>
        </w:rPr>
        <w:t xml:space="preserve">  </w:t>
      </w:r>
      <w:r>
        <w:rPr>
          <w:sz w:val="26"/>
          <w:szCs w:val="26"/>
        </w:rPr>
        <w:t xml:space="preserve">  </w:t>
      </w:r>
      <w:r w:rsidRPr="000F2C1D">
        <w:rPr>
          <w:sz w:val="26"/>
          <w:szCs w:val="26"/>
          <w:u w:val="single"/>
        </w:rPr>
        <w:t xml:space="preserve">№ </w:t>
      </w:r>
      <w:r>
        <w:rPr>
          <w:sz w:val="26"/>
          <w:szCs w:val="26"/>
          <w:u w:val="single"/>
        </w:rPr>
        <w:t>1327</w:t>
      </w:r>
      <w:r w:rsidRPr="000F2C1D">
        <w:rPr>
          <w:b/>
          <w:sz w:val="26"/>
          <w:szCs w:val="26"/>
        </w:rPr>
        <w:t xml:space="preserve">     </w:t>
      </w:r>
    </w:p>
    <w:tbl>
      <w:tblPr>
        <w:tblW w:w="0" w:type="auto"/>
        <w:tblInd w:w="108" w:type="dxa"/>
        <w:tblLook w:val="04A0"/>
      </w:tblPr>
      <w:tblGrid>
        <w:gridCol w:w="3190"/>
        <w:gridCol w:w="3190"/>
        <w:gridCol w:w="3259"/>
      </w:tblGrid>
      <w:tr w:rsidR="00121E93" w:rsidRPr="000F2C1D" w:rsidTr="008D28DD">
        <w:tc>
          <w:tcPr>
            <w:tcW w:w="3190" w:type="dxa"/>
            <w:shd w:val="clear" w:color="auto" w:fill="auto"/>
          </w:tcPr>
          <w:p w:rsidR="00121E93" w:rsidRPr="000F2C1D" w:rsidRDefault="00121E93" w:rsidP="008D28DD">
            <w:pPr>
              <w:rPr>
                <w:rFonts w:eastAsia="SimSun"/>
                <w:b/>
                <w:sz w:val="26"/>
                <w:szCs w:val="26"/>
                <w:lang w:eastAsia="zh-CN"/>
              </w:rPr>
            </w:pPr>
            <w:r w:rsidRPr="000F2C1D">
              <w:rPr>
                <w:sz w:val="26"/>
                <w:szCs w:val="26"/>
              </w:rPr>
              <w:t xml:space="preserve">г. Сосногорск </w:t>
            </w:r>
            <w:r w:rsidRPr="000F2C1D">
              <w:rPr>
                <w:b/>
                <w:sz w:val="26"/>
                <w:szCs w:val="26"/>
              </w:rPr>
              <w:t xml:space="preserve">  </w:t>
            </w:r>
          </w:p>
        </w:tc>
        <w:tc>
          <w:tcPr>
            <w:tcW w:w="3190" w:type="dxa"/>
            <w:shd w:val="clear" w:color="auto" w:fill="auto"/>
          </w:tcPr>
          <w:p w:rsidR="00121E93" w:rsidRPr="000F2C1D" w:rsidRDefault="00121E93" w:rsidP="008D28DD">
            <w:pPr>
              <w:jc w:val="center"/>
              <w:rPr>
                <w:rFonts w:eastAsia="SimSun"/>
                <w:b/>
                <w:sz w:val="26"/>
                <w:szCs w:val="26"/>
                <w:lang w:eastAsia="zh-CN"/>
              </w:rPr>
            </w:pPr>
          </w:p>
        </w:tc>
        <w:tc>
          <w:tcPr>
            <w:tcW w:w="3259" w:type="dxa"/>
            <w:shd w:val="clear" w:color="auto" w:fill="auto"/>
          </w:tcPr>
          <w:p w:rsidR="00121E93" w:rsidRPr="000F2C1D" w:rsidRDefault="00121E93" w:rsidP="008D28DD">
            <w:pPr>
              <w:jc w:val="center"/>
              <w:rPr>
                <w:rFonts w:eastAsia="SimSun"/>
                <w:b/>
                <w:sz w:val="26"/>
                <w:szCs w:val="26"/>
                <w:lang w:eastAsia="zh-CN"/>
              </w:rPr>
            </w:pPr>
          </w:p>
        </w:tc>
      </w:tr>
    </w:tbl>
    <w:p w:rsidR="00960928" w:rsidRPr="008E7937" w:rsidRDefault="00960928" w:rsidP="00960928">
      <w:pPr>
        <w:ind w:firstLine="720"/>
        <w:jc w:val="center"/>
        <w:rPr>
          <w:rFonts w:eastAsia="SimSun"/>
          <w:b/>
          <w:sz w:val="26"/>
          <w:szCs w:val="26"/>
          <w:lang w:eastAsia="zh-CN"/>
        </w:rPr>
      </w:pPr>
      <w:r w:rsidRPr="008E7937">
        <w:rPr>
          <w:rFonts w:eastAsia="SimSun"/>
          <w:b/>
          <w:sz w:val="26"/>
          <w:szCs w:val="26"/>
          <w:lang w:eastAsia="zh-CN"/>
        </w:rPr>
        <w:t xml:space="preserve">О создании комиссии по проверке готовности </w:t>
      </w:r>
      <w:proofErr w:type="gramStart"/>
      <w:r w:rsidRPr="008E7937">
        <w:rPr>
          <w:rFonts w:eastAsia="SimSun"/>
          <w:b/>
          <w:sz w:val="26"/>
          <w:szCs w:val="26"/>
          <w:lang w:eastAsia="zh-CN"/>
        </w:rPr>
        <w:t>теплоснабжающих</w:t>
      </w:r>
      <w:proofErr w:type="gramEnd"/>
    </w:p>
    <w:p w:rsidR="00960928" w:rsidRPr="008E7937" w:rsidRDefault="00960928" w:rsidP="00960928">
      <w:pPr>
        <w:ind w:firstLine="720"/>
        <w:jc w:val="center"/>
        <w:rPr>
          <w:rFonts w:eastAsia="SimSun"/>
          <w:b/>
          <w:sz w:val="26"/>
          <w:szCs w:val="26"/>
          <w:lang w:eastAsia="zh-CN"/>
        </w:rPr>
      </w:pPr>
      <w:r w:rsidRPr="008E7937">
        <w:rPr>
          <w:rFonts w:eastAsia="SimSun"/>
          <w:b/>
          <w:sz w:val="26"/>
          <w:szCs w:val="26"/>
          <w:lang w:eastAsia="zh-CN"/>
        </w:rPr>
        <w:t xml:space="preserve">организаций, </w:t>
      </w:r>
      <w:proofErr w:type="spellStart"/>
      <w:r w:rsidRPr="008E7937">
        <w:rPr>
          <w:rFonts w:eastAsia="SimSun"/>
          <w:b/>
          <w:sz w:val="26"/>
          <w:szCs w:val="26"/>
          <w:lang w:eastAsia="zh-CN"/>
        </w:rPr>
        <w:t>теплосетевых</w:t>
      </w:r>
      <w:proofErr w:type="spellEnd"/>
      <w:r w:rsidRPr="008E7937">
        <w:rPr>
          <w:rFonts w:eastAsia="SimSun"/>
          <w:b/>
          <w:sz w:val="26"/>
          <w:szCs w:val="26"/>
          <w:lang w:eastAsia="zh-CN"/>
        </w:rPr>
        <w:t xml:space="preserve"> организаций и потребителей</w:t>
      </w:r>
    </w:p>
    <w:p w:rsidR="00960928" w:rsidRPr="008E7937" w:rsidRDefault="00960928" w:rsidP="00960928">
      <w:pPr>
        <w:ind w:firstLine="720"/>
        <w:jc w:val="center"/>
        <w:rPr>
          <w:rFonts w:eastAsia="SimSun"/>
          <w:b/>
          <w:sz w:val="26"/>
          <w:szCs w:val="26"/>
          <w:lang w:eastAsia="zh-CN"/>
        </w:rPr>
      </w:pPr>
      <w:r w:rsidRPr="008E7937">
        <w:rPr>
          <w:rFonts w:eastAsia="SimSun"/>
          <w:b/>
          <w:sz w:val="26"/>
          <w:szCs w:val="26"/>
          <w:lang w:eastAsia="zh-CN"/>
        </w:rPr>
        <w:t>тепловой энергии, расположенных на территории городского поселения «Сосногорск», к отопительному периоду 2019-2020 годов</w:t>
      </w:r>
    </w:p>
    <w:p w:rsidR="00960928" w:rsidRPr="008E7937" w:rsidRDefault="00960928" w:rsidP="00960928">
      <w:pPr>
        <w:autoSpaceDE w:val="0"/>
        <w:autoSpaceDN w:val="0"/>
        <w:adjustRightInd w:val="0"/>
        <w:jc w:val="both"/>
        <w:rPr>
          <w:sz w:val="26"/>
          <w:szCs w:val="26"/>
        </w:rPr>
      </w:pPr>
      <w:r w:rsidRPr="008E7937">
        <w:rPr>
          <w:sz w:val="26"/>
          <w:szCs w:val="26"/>
        </w:rPr>
        <w:tab/>
        <w:t>Руководствуясь Федеральным законом от 06.10.2003 № 131-ФЗ «Об общих принципах организации местного самоуправления в Российской Федерации», Федеральным законом РФ от 27.07.2010 № 190-ФЗ «О теплоснабжении», приказом Министерства энергетики РФ от 12.03.2013 № 103 «Об утверждении Правил оценки готовности к отопительному периоду», Администрация муниципального района «Сосногорск»</w:t>
      </w:r>
    </w:p>
    <w:p w:rsidR="00960928" w:rsidRPr="008E7937" w:rsidRDefault="00960928" w:rsidP="00960928">
      <w:pPr>
        <w:autoSpaceDE w:val="0"/>
        <w:autoSpaceDN w:val="0"/>
        <w:adjustRightInd w:val="0"/>
        <w:spacing w:before="108"/>
        <w:ind w:left="4066"/>
        <w:jc w:val="both"/>
        <w:rPr>
          <w:rFonts w:cs="Sylfaen"/>
          <w:b/>
          <w:sz w:val="26"/>
          <w:szCs w:val="26"/>
        </w:rPr>
      </w:pPr>
      <w:r w:rsidRPr="008E7937">
        <w:rPr>
          <w:rFonts w:cs="Sylfaen"/>
          <w:b/>
          <w:sz w:val="26"/>
          <w:szCs w:val="26"/>
        </w:rPr>
        <w:t>ПОСТАНОВЛЯЕТ:</w:t>
      </w:r>
    </w:p>
    <w:p w:rsidR="00960928" w:rsidRPr="008E7937" w:rsidRDefault="00960928" w:rsidP="00960928">
      <w:pPr>
        <w:ind w:firstLine="720"/>
        <w:jc w:val="both"/>
        <w:rPr>
          <w:rFonts w:eastAsia="SimSun"/>
          <w:sz w:val="26"/>
          <w:szCs w:val="26"/>
          <w:lang w:eastAsia="zh-CN"/>
        </w:rPr>
      </w:pPr>
      <w:r w:rsidRPr="008E7937">
        <w:rPr>
          <w:rFonts w:eastAsia="SimSun"/>
          <w:sz w:val="26"/>
          <w:szCs w:val="26"/>
          <w:lang w:eastAsia="zh-CN"/>
        </w:rPr>
        <w:t xml:space="preserve">1. Создать комиссию по проверке готовности теплоснабжающих организаций, </w:t>
      </w:r>
      <w:proofErr w:type="spellStart"/>
      <w:r w:rsidRPr="008E7937">
        <w:rPr>
          <w:rFonts w:eastAsia="SimSun"/>
          <w:sz w:val="26"/>
          <w:szCs w:val="26"/>
          <w:lang w:eastAsia="zh-CN"/>
        </w:rPr>
        <w:t>теплосетевых</w:t>
      </w:r>
      <w:proofErr w:type="spellEnd"/>
      <w:r w:rsidRPr="008E7937">
        <w:rPr>
          <w:rFonts w:eastAsia="SimSun"/>
          <w:sz w:val="26"/>
          <w:szCs w:val="26"/>
          <w:lang w:eastAsia="zh-CN"/>
        </w:rPr>
        <w:t xml:space="preserve"> организаций и потребителей тепловой энергии, расположенных на территории городского поселения «Сосногорск», к отопительному периоду 2019-2020 годов и утвердить ее состав  согласно приложению 1 к настоящему постановлению.</w:t>
      </w:r>
    </w:p>
    <w:p w:rsidR="00960928" w:rsidRPr="008E7937" w:rsidRDefault="00960928" w:rsidP="00960928">
      <w:pPr>
        <w:ind w:firstLine="709"/>
        <w:jc w:val="both"/>
        <w:rPr>
          <w:rFonts w:eastAsia="SimSun"/>
          <w:sz w:val="26"/>
          <w:szCs w:val="26"/>
          <w:lang w:eastAsia="zh-CN"/>
        </w:rPr>
      </w:pPr>
      <w:r w:rsidRPr="008E7937">
        <w:rPr>
          <w:rFonts w:eastAsia="SimSun"/>
          <w:sz w:val="26"/>
          <w:szCs w:val="26"/>
          <w:lang w:eastAsia="zh-CN"/>
        </w:rPr>
        <w:t xml:space="preserve">2. Утвердить положение о комиссии по проверке готовности теплоснабжающих организаций, </w:t>
      </w:r>
      <w:proofErr w:type="spellStart"/>
      <w:r w:rsidRPr="008E7937">
        <w:rPr>
          <w:rFonts w:eastAsia="SimSun"/>
          <w:sz w:val="26"/>
          <w:szCs w:val="26"/>
          <w:lang w:eastAsia="zh-CN"/>
        </w:rPr>
        <w:t>теплосетевых</w:t>
      </w:r>
      <w:proofErr w:type="spellEnd"/>
      <w:r w:rsidRPr="008E7937">
        <w:rPr>
          <w:rFonts w:eastAsia="SimSun"/>
          <w:sz w:val="26"/>
          <w:szCs w:val="26"/>
          <w:lang w:eastAsia="zh-CN"/>
        </w:rPr>
        <w:t xml:space="preserve"> организаций и потребителей тепловой энергии, расположенных на территории городского поселения «Сосногорск», к отопительному периоду 2019-2020 годов согласно приложению 2 к настоящему постановлению.</w:t>
      </w:r>
    </w:p>
    <w:p w:rsidR="00960928" w:rsidRPr="008E7937" w:rsidRDefault="00960928" w:rsidP="00960928">
      <w:pPr>
        <w:ind w:firstLine="709"/>
        <w:jc w:val="both"/>
        <w:rPr>
          <w:rFonts w:eastAsia="SimSun"/>
          <w:sz w:val="26"/>
          <w:szCs w:val="26"/>
          <w:lang w:eastAsia="zh-CN"/>
        </w:rPr>
      </w:pPr>
      <w:r w:rsidRPr="008E7937">
        <w:rPr>
          <w:rFonts w:eastAsia="SimSun"/>
          <w:sz w:val="26"/>
          <w:szCs w:val="26"/>
          <w:lang w:eastAsia="zh-CN"/>
        </w:rPr>
        <w:t xml:space="preserve">3. Утвердить программу проведения проверки готовности теплоснабжающих организаций, </w:t>
      </w:r>
      <w:proofErr w:type="spellStart"/>
      <w:r w:rsidRPr="008E7937">
        <w:rPr>
          <w:rFonts w:eastAsia="SimSun"/>
          <w:sz w:val="26"/>
          <w:szCs w:val="26"/>
          <w:lang w:eastAsia="zh-CN"/>
        </w:rPr>
        <w:t>теплосетевых</w:t>
      </w:r>
      <w:proofErr w:type="spellEnd"/>
      <w:r w:rsidRPr="008E7937">
        <w:rPr>
          <w:rFonts w:eastAsia="SimSun"/>
          <w:sz w:val="26"/>
          <w:szCs w:val="26"/>
          <w:lang w:eastAsia="zh-CN"/>
        </w:rPr>
        <w:t xml:space="preserve"> организаций и потребителей тепловой энергии, расположенных на территории городского поселения «Сосногорск», к отопительному периоду 2019-2020 годов согласно приложению 3 к настоящему постановлению.</w:t>
      </w:r>
    </w:p>
    <w:p w:rsidR="00960928" w:rsidRPr="008E7937" w:rsidRDefault="00960928" w:rsidP="00960928">
      <w:pPr>
        <w:ind w:firstLine="709"/>
        <w:jc w:val="both"/>
        <w:rPr>
          <w:sz w:val="26"/>
          <w:szCs w:val="26"/>
        </w:rPr>
      </w:pPr>
      <w:r w:rsidRPr="008E7937">
        <w:rPr>
          <w:sz w:val="26"/>
          <w:szCs w:val="26"/>
        </w:rPr>
        <w:t xml:space="preserve">4. </w:t>
      </w:r>
      <w:proofErr w:type="gramStart"/>
      <w:r w:rsidRPr="008E7937">
        <w:rPr>
          <w:bCs/>
          <w:sz w:val="26"/>
          <w:szCs w:val="26"/>
        </w:rPr>
        <w:t>Контроль за</w:t>
      </w:r>
      <w:proofErr w:type="gramEnd"/>
      <w:r w:rsidRPr="008E7937">
        <w:rPr>
          <w:bCs/>
          <w:sz w:val="26"/>
          <w:szCs w:val="26"/>
        </w:rPr>
        <w:t xml:space="preserve"> исполнением настоящего постановления возложить на заместителя руководителя администрации-начальника управления жилищно-коммунального хозяйства администрации муниципального района «Сосногорск» </w:t>
      </w:r>
      <w:proofErr w:type="spellStart"/>
      <w:r w:rsidRPr="008E7937">
        <w:rPr>
          <w:bCs/>
          <w:sz w:val="26"/>
          <w:szCs w:val="26"/>
        </w:rPr>
        <w:t>Мека</w:t>
      </w:r>
      <w:proofErr w:type="spellEnd"/>
      <w:r w:rsidRPr="008E7937">
        <w:rPr>
          <w:bCs/>
          <w:sz w:val="26"/>
          <w:szCs w:val="26"/>
        </w:rPr>
        <w:t xml:space="preserve"> Евгения Александровича.</w:t>
      </w:r>
    </w:p>
    <w:p w:rsidR="00960928" w:rsidRPr="008E7937" w:rsidRDefault="00960928" w:rsidP="00960928">
      <w:pPr>
        <w:tabs>
          <w:tab w:val="left" w:pos="1080"/>
        </w:tabs>
        <w:spacing w:line="276" w:lineRule="auto"/>
        <w:ind w:firstLine="709"/>
        <w:jc w:val="both"/>
        <w:rPr>
          <w:rFonts w:eastAsia="SimSun"/>
          <w:bCs/>
          <w:color w:val="000000"/>
          <w:sz w:val="26"/>
          <w:szCs w:val="26"/>
          <w:lang w:eastAsia="zh-CN"/>
        </w:rPr>
      </w:pPr>
      <w:r w:rsidRPr="008E7937">
        <w:rPr>
          <w:rFonts w:eastAsia="SimSun"/>
          <w:sz w:val="26"/>
          <w:szCs w:val="26"/>
          <w:lang w:eastAsia="zh-CN"/>
        </w:rPr>
        <w:t xml:space="preserve">5. </w:t>
      </w:r>
      <w:r w:rsidRPr="008E7937">
        <w:rPr>
          <w:rFonts w:eastAsia="SimSun"/>
          <w:bCs/>
          <w:color w:val="000000"/>
          <w:sz w:val="26"/>
          <w:szCs w:val="26"/>
          <w:lang w:eastAsia="zh-CN"/>
        </w:rPr>
        <w:t>Настоящее постановление вступает в силу со дня его официального опубликования.</w:t>
      </w:r>
    </w:p>
    <w:p w:rsidR="00960928" w:rsidRPr="008E7937" w:rsidRDefault="00960928" w:rsidP="00960928">
      <w:pPr>
        <w:jc w:val="right"/>
        <w:rPr>
          <w:bCs/>
          <w:color w:val="000000"/>
          <w:sz w:val="26"/>
          <w:szCs w:val="26"/>
        </w:rPr>
      </w:pPr>
      <w:r w:rsidRPr="008E7937">
        <w:rPr>
          <w:bCs/>
          <w:color w:val="000000"/>
          <w:sz w:val="26"/>
          <w:szCs w:val="26"/>
        </w:rPr>
        <w:t>Глава муниципального района «Сосногорск»-</w:t>
      </w:r>
    </w:p>
    <w:p w:rsidR="00960928" w:rsidRPr="008E7937" w:rsidRDefault="00960928" w:rsidP="00960928">
      <w:pPr>
        <w:jc w:val="right"/>
        <w:rPr>
          <w:bCs/>
          <w:color w:val="000000"/>
          <w:sz w:val="26"/>
          <w:szCs w:val="26"/>
        </w:rPr>
      </w:pPr>
      <w:r w:rsidRPr="008E7937">
        <w:rPr>
          <w:bCs/>
          <w:color w:val="000000"/>
          <w:sz w:val="26"/>
          <w:szCs w:val="26"/>
        </w:rPr>
        <w:t>руководитель администрации  С.В. Дегтяренко</w:t>
      </w:r>
    </w:p>
    <w:p w:rsidR="00AD238D" w:rsidRDefault="00AD238D" w:rsidP="00960928">
      <w:pPr>
        <w:jc w:val="right"/>
        <w:rPr>
          <w:sz w:val="22"/>
          <w:szCs w:val="22"/>
        </w:rPr>
      </w:pPr>
    </w:p>
    <w:p w:rsidR="00960928" w:rsidRPr="008E7937" w:rsidRDefault="00960928" w:rsidP="00960928">
      <w:pPr>
        <w:jc w:val="right"/>
        <w:rPr>
          <w:sz w:val="22"/>
          <w:szCs w:val="22"/>
        </w:rPr>
      </w:pPr>
      <w:r w:rsidRPr="008E7937">
        <w:rPr>
          <w:sz w:val="22"/>
          <w:szCs w:val="22"/>
        </w:rPr>
        <w:t>Утверждён</w:t>
      </w:r>
    </w:p>
    <w:p w:rsidR="00960928" w:rsidRPr="008E7937" w:rsidRDefault="00960928" w:rsidP="00960928">
      <w:pPr>
        <w:jc w:val="right"/>
        <w:rPr>
          <w:sz w:val="22"/>
          <w:szCs w:val="22"/>
        </w:rPr>
      </w:pPr>
      <w:r w:rsidRPr="008E7937">
        <w:rPr>
          <w:sz w:val="22"/>
          <w:szCs w:val="22"/>
        </w:rPr>
        <w:t>постановлением администрации</w:t>
      </w:r>
    </w:p>
    <w:p w:rsidR="00960928" w:rsidRPr="008E7937" w:rsidRDefault="00960928" w:rsidP="00960928">
      <w:pPr>
        <w:jc w:val="right"/>
        <w:rPr>
          <w:sz w:val="22"/>
          <w:szCs w:val="22"/>
        </w:rPr>
      </w:pPr>
      <w:r w:rsidRPr="008E7937">
        <w:rPr>
          <w:sz w:val="22"/>
          <w:szCs w:val="22"/>
        </w:rPr>
        <w:t>муниципального района «Сосногорск»</w:t>
      </w:r>
    </w:p>
    <w:p w:rsidR="00960928" w:rsidRPr="008E7937" w:rsidRDefault="00960928" w:rsidP="00960928">
      <w:pPr>
        <w:jc w:val="right"/>
        <w:rPr>
          <w:sz w:val="22"/>
          <w:szCs w:val="22"/>
        </w:rPr>
      </w:pPr>
      <w:r w:rsidRPr="008E7937">
        <w:rPr>
          <w:sz w:val="22"/>
          <w:szCs w:val="22"/>
        </w:rPr>
        <w:t>от «_20__»_06__ 2019 № 1327</w:t>
      </w:r>
    </w:p>
    <w:p w:rsidR="00960928" w:rsidRPr="008E7937" w:rsidRDefault="00960928" w:rsidP="00960928">
      <w:pPr>
        <w:jc w:val="right"/>
        <w:rPr>
          <w:sz w:val="22"/>
          <w:szCs w:val="22"/>
        </w:rPr>
      </w:pPr>
      <w:r w:rsidRPr="008E7937">
        <w:rPr>
          <w:sz w:val="22"/>
          <w:szCs w:val="22"/>
        </w:rPr>
        <w:t>(приложение 1)</w:t>
      </w:r>
    </w:p>
    <w:p w:rsidR="00960928" w:rsidRPr="006B799C" w:rsidRDefault="00960928" w:rsidP="00960928">
      <w:pPr>
        <w:jc w:val="both"/>
        <w:rPr>
          <w:sz w:val="28"/>
          <w:szCs w:val="28"/>
        </w:rPr>
      </w:pPr>
    </w:p>
    <w:p w:rsidR="00960928" w:rsidRPr="00321FE7" w:rsidRDefault="00960928" w:rsidP="00AD238D">
      <w:pPr>
        <w:jc w:val="center"/>
        <w:rPr>
          <w:b/>
        </w:rPr>
      </w:pPr>
      <w:r w:rsidRPr="00321FE7">
        <w:rPr>
          <w:b/>
        </w:rPr>
        <w:t xml:space="preserve">Состав комиссии </w:t>
      </w:r>
      <w:r w:rsidRPr="00321FE7">
        <w:rPr>
          <w:rFonts w:eastAsia="SimSun"/>
          <w:b/>
          <w:lang w:eastAsia="zh-CN"/>
        </w:rPr>
        <w:t xml:space="preserve">по проверке готовности теплоснабжающих организаций, </w:t>
      </w:r>
      <w:proofErr w:type="spellStart"/>
      <w:r w:rsidRPr="00321FE7">
        <w:rPr>
          <w:rFonts w:eastAsia="SimSun"/>
          <w:b/>
          <w:lang w:eastAsia="zh-CN"/>
        </w:rPr>
        <w:t>теплосетевых</w:t>
      </w:r>
      <w:proofErr w:type="spellEnd"/>
      <w:r w:rsidRPr="00321FE7">
        <w:rPr>
          <w:rFonts w:eastAsia="SimSun"/>
          <w:b/>
          <w:lang w:eastAsia="zh-CN"/>
        </w:rPr>
        <w:t xml:space="preserve"> организаций и потребителей тепловой энергии, расположенных на территории городского поселения «Сосногорск»,</w:t>
      </w:r>
      <w:r w:rsidR="00321FE7">
        <w:rPr>
          <w:rFonts w:eastAsia="SimSun"/>
          <w:b/>
          <w:lang w:eastAsia="zh-CN"/>
        </w:rPr>
        <w:t xml:space="preserve"> </w:t>
      </w:r>
      <w:r w:rsidRPr="00321FE7">
        <w:rPr>
          <w:rFonts w:eastAsia="SimSun"/>
          <w:b/>
          <w:lang w:eastAsia="zh-CN"/>
        </w:rPr>
        <w:t>к отопительному периоду 2019-2020 годов</w:t>
      </w:r>
    </w:p>
    <w:p w:rsidR="00960928" w:rsidRPr="006B799C" w:rsidRDefault="00960928" w:rsidP="00960928">
      <w:pPr>
        <w:rPr>
          <w:sz w:val="28"/>
          <w:szCs w:val="28"/>
        </w:rPr>
      </w:pPr>
    </w:p>
    <w:tbl>
      <w:tblPr>
        <w:tblW w:w="0" w:type="auto"/>
        <w:tblInd w:w="108" w:type="dxa"/>
        <w:tblLook w:val="04A0"/>
      </w:tblPr>
      <w:tblGrid>
        <w:gridCol w:w="2943"/>
        <w:gridCol w:w="310"/>
        <w:gridCol w:w="7520"/>
      </w:tblGrid>
      <w:tr w:rsidR="00960928" w:rsidRPr="008E7937" w:rsidTr="00321FE7">
        <w:trPr>
          <w:trHeight w:val="493"/>
        </w:trPr>
        <w:tc>
          <w:tcPr>
            <w:tcW w:w="2943" w:type="dxa"/>
          </w:tcPr>
          <w:p w:rsidR="00960928" w:rsidRPr="008E7937" w:rsidRDefault="00960928" w:rsidP="008D28DD">
            <w:pPr>
              <w:rPr>
                <w:sz w:val="22"/>
                <w:szCs w:val="22"/>
              </w:rPr>
            </w:pPr>
            <w:r w:rsidRPr="008E7937">
              <w:rPr>
                <w:sz w:val="22"/>
                <w:szCs w:val="22"/>
              </w:rPr>
              <w:t>Дегтяренко С.В.</w:t>
            </w:r>
          </w:p>
        </w:tc>
        <w:tc>
          <w:tcPr>
            <w:tcW w:w="310" w:type="dxa"/>
          </w:tcPr>
          <w:p w:rsidR="00960928" w:rsidRPr="008E7937" w:rsidRDefault="00960928" w:rsidP="008D28DD">
            <w:pPr>
              <w:jc w:val="both"/>
              <w:rPr>
                <w:sz w:val="22"/>
                <w:szCs w:val="22"/>
              </w:rPr>
            </w:pPr>
            <w:r w:rsidRPr="008E7937">
              <w:rPr>
                <w:sz w:val="22"/>
                <w:szCs w:val="22"/>
              </w:rPr>
              <w:t>-</w:t>
            </w:r>
          </w:p>
        </w:tc>
        <w:tc>
          <w:tcPr>
            <w:tcW w:w="7520" w:type="dxa"/>
          </w:tcPr>
          <w:p w:rsidR="00960928" w:rsidRPr="008E7937" w:rsidRDefault="00960928" w:rsidP="0006784E">
            <w:pPr>
              <w:ind w:left="-100"/>
              <w:jc w:val="both"/>
              <w:rPr>
                <w:sz w:val="22"/>
                <w:szCs w:val="22"/>
              </w:rPr>
            </w:pPr>
            <w:r w:rsidRPr="008E7937">
              <w:rPr>
                <w:bCs/>
                <w:color w:val="000000"/>
                <w:sz w:val="22"/>
                <w:szCs w:val="22"/>
              </w:rPr>
              <w:t>Глава муниципального района «Сосногорск</w:t>
            </w:r>
            <w:proofErr w:type="gramStart"/>
            <w:r w:rsidRPr="008E7937">
              <w:rPr>
                <w:bCs/>
                <w:color w:val="000000"/>
                <w:sz w:val="22"/>
                <w:szCs w:val="22"/>
              </w:rPr>
              <w:t>»-</w:t>
            </w:r>
            <w:proofErr w:type="gramEnd"/>
            <w:r w:rsidRPr="008E7937">
              <w:rPr>
                <w:bCs/>
                <w:color w:val="000000"/>
                <w:sz w:val="22"/>
                <w:szCs w:val="22"/>
              </w:rPr>
              <w:t>руководитель администрации</w:t>
            </w:r>
            <w:r w:rsidRPr="008E7937">
              <w:rPr>
                <w:sz w:val="22"/>
                <w:szCs w:val="22"/>
              </w:rPr>
              <w:t xml:space="preserve"> - председатель комиссии;</w:t>
            </w:r>
          </w:p>
        </w:tc>
      </w:tr>
      <w:tr w:rsidR="00960928" w:rsidRPr="008E7937" w:rsidTr="00321FE7">
        <w:trPr>
          <w:trHeight w:val="387"/>
        </w:trPr>
        <w:tc>
          <w:tcPr>
            <w:tcW w:w="2943" w:type="dxa"/>
          </w:tcPr>
          <w:p w:rsidR="00960928" w:rsidRPr="008E7937" w:rsidRDefault="00960928" w:rsidP="008D28DD">
            <w:pPr>
              <w:rPr>
                <w:sz w:val="22"/>
                <w:szCs w:val="22"/>
              </w:rPr>
            </w:pPr>
            <w:proofErr w:type="spellStart"/>
            <w:r w:rsidRPr="008E7937">
              <w:rPr>
                <w:sz w:val="22"/>
                <w:szCs w:val="22"/>
              </w:rPr>
              <w:t>Мека</w:t>
            </w:r>
            <w:proofErr w:type="spellEnd"/>
            <w:r w:rsidRPr="008E7937">
              <w:rPr>
                <w:sz w:val="22"/>
                <w:szCs w:val="22"/>
              </w:rPr>
              <w:t xml:space="preserve"> Е.А.</w:t>
            </w:r>
          </w:p>
        </w:tc>
        <w:tc>
          <w:tcPr>
            <w:tcW w:w="310" w:type="dxa"/>
          </w:tcPr>
          <w:p w:rsidR="00960928" w:rsidRPr="008E7937" w:rsidRDefault="00960928" w:rsidP="008D28DD">
            <w:pPr>
              <w:jc w:val="both"/>
              <w:rPr>
                <w:sz w:val="22"/>
                <w:szCs w:val="22"/>
              </w:rPr>
            </w:pPr>
            <w:r w:rsidRPr="008E7937">
              <w:rPr>
                <w:sz w:val="22"/>
                <w:szCs w:val="22"/>
              </w:rPr>
              <w:t>-</w:t>
            </w:r>
          </w:p>
        </w:tc>
        <w:tc>
          <w:tcPr>
            <w:tcW w:w="7520" w:type="dxa"/>
          </w:tcPr>
          <w:p w:rsidR="00960928" w:rsidRPr="008E7937" w:rsidRDefault="00960928" w:rsidP="0006784E">
            <w:pPr>
              <w:ind w:left="-100"/>
              <w:jc w:val="both"/>
              <w:rPr>
                <w:sz w:val="22"/>
                <w:szCs w:val="22"/>
              </w:rPr>
            </w:pPr>
            <w:r w:rsidRPr="008E7937">
              <w:rPr>
                <w:sz w:val="22"/>
                <w:szCs w:val="22"/>
              </w:rPr>
              <w:t>заместитель руководителя администраци</w:t>
            </w:r>
            <w:proofErr w:type="gramStart"/>
            <w:r w:rsidRPr="008E7937">
              <w:rPr>
                <w:sz w:val="22"/>
                <w:szCs w:val="22"/>
              </w:rPr>
              <w:t>и-</w:t>
            </w:r>
            <w:proofErr w:type="gramEnd"/>
            <w:r w:rsidR="006C0864">
              <w:rPr>
                <w:sz w:val="22"/>
                <w:szCs w:val="22"/>
              </w:rPr>
              <w:t xml:space="preserve"> </w:t>
            </w:r>
            <w:r w:rsidRPr="008E7937">
              <w:rPr>
                <w:sz w:val="22"/>
                <w:szCs w:val="22"/>
              </w:rPr>
              <w:t>начальник управления жилищно-коммунального хозяйства администрации муниципального района «Сосногорск» - заместитель председателя комиссии.</w:t>
            </w:r>
          </w:p>
        </w:tc>
      </w:tr>
    </w:tbl>
    <w:p w:rsidR="00960928" w:rsidRPr="008E7937" w:rsidRDefault="00960928" w:rsidP="0006784E">
      <w:pPr>
        <w:ind w:firstLine="708"/>
        <w:rPr>
          <w:sz w:val="22"/>
          <w:szCs w:val="22"/>
        </w:rPr>
      </w:pPr>
      <w:r w:rsidRPr="008E7937">
        <w:rPr>
          <w:sz w:val="22"/>
          <w:szCs w:val="22"/>
        </w:rPr>
        <w:t>Члены комиссии:</w:t>
      </w:r>
    </w:p>
    <w:tbl>
      <w:tblPr>
        <w:tblW w:w="10773" w:type="dxa"/>
        <w:tblInd w:w="108" w:type="dxa"/>
        <w:tblLayout w:type="fixed"/>
        <w:tblLook w:val="04A0"/>
      </w:tblPr>
      <w:tblGrid>
        <w:gridCol w:w="2835"/>
        <w:gridCol w:w="284"/>
        <w:gridCol w:w="7654"/>
      </w:tblGrid>
      <w:tr w:rsidR="00960928" w:rsidRPr="008E7937" w:rsidTr="00321FE7">
        <w:trPr>
          <w:trHeight w:val="405"/>
        </w:trPr>
        <w:tc>
          <w:tcPr>
            <w:tcW w:w="2835" w:type="dxa"/>
          </w:tcPr>
          <w:p w:rsidR="00960928" w:rsidRPr="008E7937" w:rsidRDefault="00960928" w:rsidP="008D28DD">
            <w:pPr>
              <w:rPr>
                <w:sz w:val="22"/>
                <w:szCs w:val="22"/>
              </w:rPr>
            </w:pPr>
            <w:r w:rsidRPr="008E7937">
              <w:rPr>
                <w:sz w:val="22"/>
                <w:szCs w:val="22"/>
              </w:rPr>
              <w:t>Митина С.В.</w:t>
            </w:r>
          </w:p>
        </w:tc>
        <w:tc>
          <w:tcPr>
            <w:tcW w:w="284" w:type="dxa"/>
          </w:tcPr>
          <w:p w:rsidR="00960928" w:rsidRPr="008E7937" w:rsidRDefault="00960928" w:rsidP="008D28DD">
            <w:pPr>
              <w:rPr>
                <w:sz w:val="22"/>
                <w:szCs w:val="22"/>
              </w:rPr>
            </w:pPr>
            <w:r w:rsidRPr="008E7937">
              <w:rPr>
                <w:sz w:val="22"/>
                <w:szCs w:val="22"/>
              </w:rPr>
              <w:t>-</w:t>
            </w:r>
          </w:p>
        </w:tc>
        <w:tc>
          <w:tcPr>
            <w:tcW w:w="7654" w:type="dxa"/>
          </w:tcPr>
          <w:p w:rsidR="00960928" w:rsidRPr="008E7937" w:rsidRDefault="00960928" w:rsidP="006C0864">
            <w:pPr>
              <w:jc w:val="both"/>
              <w:rPr>
                <w:sz w:val="22"/>
                <w:szCs w:val="22"/>
              </w:rPr>
            </w:pPr>
            <w:r w:rsidRPr="008E7937">
              <w:rPr>
                <w:sz w:val="22"/>
                <w:szCs w:val="22"/>
              </w:rPr>
              <w:t xml:space="preserve">заведующий  отделом  коммунальной инфраструктуры и капитального ремонта управления жилищно-коммунального хозяйства администрации муниципального района «Сосногорск»; </w:t>
            </w:r>
          </w:p>
        </w:tc>
      </w:tr>
      <w:tr w:rsidR="00960928" w:rsidRPr="008E7937" w:rsidTr="00321FE7">
        <w:trPr>
          <w:trHeight w:val="415"/>
        </w:trPr>
        <w:tc>
          <w:tcPr>
            <w:tcW w:w="2835" w:type="dxa"/>
          </w:tcPr>
          <w:p w:rsidR="00960928" w:rsidRPr="008E7937" w:rsidRDefault="00960928" w:rsidP="008D28DD">
            <w:pPr>
              <w:rPr>
                <w:sz w:val="22"/>
                <w:szCs w:val="22"/>
              </w:rPr>
            </w:pPr>
            <w:proofErr w:type="spellStart"/>
            <w:r w:rsidRPr="008E7937">
              <w:rPr>
                <w:sz w:val="22"/>
                <w:szCs w:val="22"/>
              </w:rPr>
              <w:t>Шушарина</w:t>
            </w:r>
            <w:proofErr w:type="spellEnd"/>
            <w:r w:rsidRPr="008E7937">
              <w:rPr>
                <w:sz w:val="22"/>
                <w:szCs w:val="22"/>
              </w:rPr>
              <w:t xml:space="preserve"> Е.А.</w:t>
            </w:r>
          </w:p>
        </w:tc>
        <w:tc>
          <w:tcPr>
            <w:tcW w:w="284" w:type="dxa"/>
          </w:tcPr>
          <w:p w:rsidR="00960928" w:rsidRPr="008E7937" w:rsidRDefault="00960928" w:rsidP="008D28DD">
            <w:pPr>
              <w:rPr>
                <w:sz w:val="22"/>
                <w:szCs w:val="22"/>
              </w:rPr>
            </w:pPr>
            <w:r w:rsidRPr="008E7937">
              <w:rPr>
                <w:sz w:val="22"/>
                <w:szCs w:val="22"/>
              </w:rPr>
              <w:t>-</w:t>
            </w:r>
          </w:p>
        </w:tc>
        <w:tc>
          <w:tcPr>
            <w:tcW w:w="7654" w:type="dxa"/>
          </w:tcPr>
          <w:p w:rsidR="00960928" w:rsidRPr="008E7937" w:rsidRDefault="00960928" w:rsidP="006C0864">
            <w:pPr>
              <w:jc w:val="both"/>
              <w:rPr>
                <w:sz w:val="22"/>
                <w:szCs w:val="22"/>
              </w:rPr>
            </w:pPr>
            <w:r w:rsidRPr="008E7937">
              <w:rPr>
                <w:sz w:val="22"/>
                <w:szCs w:val="22"/>
              </w:rPr>
              <w:t>руководитель отдела муниципального контроля управления жилищно-коммунального  хозяйства администрации муниципального района «Сосногорск»;</w:t>
            </w:r>
          </w:p>
        </w:tc>
      </w:tr>
      <w:tr w:rsidR="00960928" w:rsidRPr="008E7937" w:rsidTr="00321FE7">
        <w:trPr>
          <w:trHeight w:val="503"/>
        </w:trPr>
        <w:tc>
          <w:tcPr>
            <w:tcW w:w="2835" w:type="dxa"/>
          </w:tcPr>
          <w:p w:rsidR="00960928" w:rsidRPr="008E7937" w:rsidRDefault="00960928" w:rsidP="008D28DD">
            <w:pPr>
              <w:rPr>
                <w:sz w:val="22"/>
                <w:szCs w:val="22"/>
              </w:rPr>
            </w:pPr>
            <w:r w:rsidRPr="008E7937">
              <w:rPr>
                <w:sz w:val="22"/>
                <w:szCs w:val="22"/>
              </w:rPr>
              <w:lastRenderedPageBreak/>
              <w:t>Киреев В.В.</w:t>
            </w:r>
          </w:p>
        </w:tc>
        <w:tc>
          <w:tcPr>
            <w:tcW w:w="284" w:type="dxa"/>
          </w:tcPr>
          <w:p w:rsidR="00960928" w:rsidRPr="008E7937" w:rsidRDefault="00960928" w:rsidP="008D28DD">
            <w:pPr>
              <w:jc w:val="both"/>
              <w:rPr>
                <w:sz w:val="22"/>
                <w:szCs w:val="22"/>
              </w:rPr>
            </w:pPr>
            <w:r w:rsidRPr="008E7937">
              <w:rPr>
                <w:sz w:val="22"/>
                <w:szCs w:val="22"/>
              </w:rPr>
              <w:t>-</w:t>
            </w:r>
          </w:p>
        </w:tc>
        <w:tc>
          <w:tcPr>
            <w:tcW w:w="7654" w:type="dxa"/>
          </w:tcPr>
          <w:p w:rsidR="00960928" w:rsidRPr="008E7937" w:rsidRDefault="00960928" w:rsidP="008D28DD">
            <w:pPr>
              <w:jc w:val="both"/>
              <w:rPr>
                <w:sz w:val="22"/>
                <w:szCs w:val="22"/>
              </w:rPr>
            </w:pPr>
            <w:r w:rsidRPr="008E7937">
              <w:rPr>
                <w:sz w:val="22"/>
                <w:szCs w:val="22"/>
              </w:rPr>
              <w:t>начальник района тепловых сетей Сосногорской ТЭЦ филиала «Коми» ПАО «Т Плюс»;*</w:t>
            </w:r>
          </w:p>
        </w:tc>
      </w:tr>
      <w:tr w:rsidR="00960928" w:rsidRPr="008E7937" w:rsidTr="00321FE7">
        <w:tc>
          <w:tcPr>
            <w:tcW w:w="2835" w:type="dxa"/>
          </w:tcPr>
          <w:p w:rsidR="00960928" w:rsidRPr="008E7937" w:rsidRDefault="00960928" w:rsidP="008D28DD">
            <w:pPr>
              <w:rPr>
                <w:sz w:val="22"/>
                <w:szCs w:val="22"/>
              </w:rPr>
            </w:pPr>
            <w:r w:rsidRPr="008E7937">
              <w:rPr>
                <w:sz w:val="22"/>
                <w:szCs w:val="22"/>
              </w:rPr>
              <w:t>Мельник И.В.</w:t>
            </w:r>
          </w:p>
        </w:tc>
        <w:tc>
          <w:tcPr>
            <w:tcW w:w="284" w:type="dxa"/>
          </w:tcPr>
          <w:p w:rsidR="00960928" w:rsidRPr="008E7937" w:rsidRDefault="00960928" w:rsidP="008D28DD">
            <w:pPr>
              <w:jc w:val="both"/>
              <w:rPr>
                <w:sz w:val="22"/>
                <w:szCs w:val="22"/>
              </w:rPr>
            </w:pPr>
            <w:r w:rsidRPr="008E7937">
              <w:rPr>
                <w:sz w:val="22"/>
                <w:szCs w:val="22"/>
              </w:rPr>
              <w:t>-</w:t>
            </w:r>
          </w:p>
        </w:tc>
        <w:tc>
          <w:tcPr>
            <w:tcW w:w="7654" w:type="dxa"/>
          </w:tcPr>
          <w:p w:rsidR="00960928" w:rsidRPr="008E7937" w:rsidRDefault="00960928" w:rsidP="008D28DD">
            <w:pPr>
              <w:jc w:val="both"/>
              <w:rPr>
                <w:sz w:val="22"/>
                <w:szCs w:val="22"/>
              </w:rPr>
            </w:pPr>
            <w:r w:rsidRPr="008E7937">
              <w:rPr>
                <w:sz w:val="22"/>
                <w:szCs w:val="22"/>
              </w:rPr>
              <w:t xml:space="preserve">заместитель директора </w:t>
            </w:r>
            <w:proofErr w:type="spellStart"/>
            <w:r w:rsidRPr="008E7937">
              <w:rPr>
                <w:sz w:val="22"/>
                <w:szCs w:val="22"/>
              </w:rPr>
              <w:t>Ухтинского</w:t>
            </w:r>
            <w:proofErr w:type="spellEnd"/>
            <w:r w:rsidRPr="008E7937">
              <w:rPr>
                <w:sz w:val="22"/>
                <w:szCs w:val="22"/>
              </w:rPr>
              <w:t xml:space="preserve"> филиала АО «Коми </w:t>
            </w:r>
            <w:proofErr w:type="spellStart"/>
            <w:r w:rsidRPr="008E7937">
              <w:rPr>
                <w:sz w:val="22"/>
                <w:szCs w:val="22"/>
              </w:rPr>
              <w:t>энергосбытовая</w:t>
            </w:r>
            <w:proofErr w:type="spellEnd"/>
            <w:r w:rsidRPr="008E7937">
              <w:rPr>
                <w:sz w:val="22"/>
                <w:szCs w:val="22"/>
              </w:rPr>
              <w:t xml:space="preserve"> компания»;*</w:t>
            </w:r>
          </w:p>
        </w:tc>
      </w:tr>
      <w:tr w:rsidR="00960928" w:rsidRPr="008E7937" w:rsidTr="00321FE7">
        <w:tc>
          <w:tcPr>
            <w:tcW w:w="2835" w:type="dxa"/>
          </w:tcPr>
          <w:p w:rsidR="00960928" w:rsidRPr="008E7937" w:rsidRDefault="00960928" w:rsidP="008D28DD">
            <w:pPr>
              <w:rPr>
                <w:sz w:val="22"/>
                <w:szCs w:val="22"/>
              </w:rPr>
            </w:pPr>
            <w:r w:rsidRPr="008E7937">
              <w:rPr>
                <w:sz w:val="22"/>
                <w:szCs w:val="22"/>
              </w:rPr>
              <w:t>Королев И.В.</w:t>
            </w:r>
          </w:p>
        </w:tc>
        <w:tc>
          <w:tcPr>
            <w:tcW w:w="284" w:type="dxa"/>
          </w:tcPr>
          <w:p w:rsidR="00960928" w:rsidRPr="008E7937" w:rsidRDefault="00960928" w:rsidP="008D28DD">
            <w:pPr>
              <w:jc w:val="both"/>
              <w:rPr>
                <w:sz w:val="22"/>
                <w:szCs w:val="22"/>
              </w:rPr>
            </w:pPr>
            <w:r w:rsidRPr="008E7937">
              <w:rPr>
                <w:sz w:val="22"/>
                <w:szCs w:val="22"/>
              </w:rPr>
              <w:t>-</w:t>
            </w:r>
          </w:p>
        </w:tc>
        <w:tc>
          <w:tcPr>
            <w:tcW w:w="7654" w:type="dxa"/>
          </w:tcPr>
          <w:p w:rsidR="00960928" w:rsidRPr="008E7937" w:rsidRDefault="00960928" w:rsidP="008D28DD">
            <w:pPr>
              <w:jc w:val="both"/>
              <w:rPr>
                <w:sz w:val="22"/>
                <w:szCs w:val="22"/>
              </w:rPr>
            </w:pPr>
            <w:r w:rsidRPr="008E7937">
              <w:rPr>
                <w:sz w:val="22"/>
                <w:szCs w:val="22"/>
              </w:rPr>
              <w:t>главный инженер ООО «</w:t>
            </w:r>
            <w:proofErr w:type="spellStart"/>
            <w:r w:rsidRPr="008E7937">
              <w:rPr>
                <w:sz w:val="22"/>
                <w:szCs w:val="22"/>
              </w:rPr>
              <w:t>Сосногорская</w:t>
            </w:r>
            <w:proofErr w:type="spellEnd"/>
            <w:r w:rsidRPr="008E7937">
              <w:rPr>
                <w:sz w:val="22"/>
                <w:szCs w:val="22"/>
              </w:rPr>
              <w:t xml:space="preserve"> тепловая компания»;*</w:t>
            </w:r>
          </w:p>
        </w:tc>
      </w:tr>
      <w:tr w:rsidR="00960928" w:rsidRPr="008E7937" w:rsidTr="00321FE7">
        <w:tc>
          <w:tcPr>
            <w:tcW w:w="2835" w:type="dxa"/>
          </w:tcPr>
          <w:p w:rsidR="00960928" w:rsidRPr="008E7937" w:rsidRDefault="00960928" w:rsidP="008D28DD">
            <w:pPr>
              <w:rPr>
                <w:sz w:val="22"/>
                <w:szCs w:val="22"/>
              </w:rPr>
            </w:pPr>
            <w:proofErr w:type="spellStart"/>
            <w:r w:rsidRPr="008E7937">
              <w:rPr>
                <w:sz w:val="22"/>
                <w:szCs w:val="22"/>
              </w:rPr>
              <w:t>Шашков</w:t>
            </w:r>
            <w:proofErr w:type="spellEnd"/>
            <w:r w:rsidRPr="008E7937">
              <w:rPr>
                <w:sz w:val="22"/>
                <w:szCs w:val="22"/>
              </w:rPr>
              <w:t xml:space="preserve"> Н.И.</w:t>
            </w:r>
          </w:p>
        </w:tc>
        <w:tc>
          <w:tcPr>
            <w:tcW w:w="284" w:type="dxa"/>
          </w:tcPr>
          <w:p w:rsidR="00960928" w:rsidRPr="008E7937" w:rsidRDefault="00960928" w:rsidP="008D28DD">
            <w:pPr>
              <w:jc w:val="both"/>
              <w:rPr>
                <w:sz w:val="22"/>
                <w:szCs w:val="22"/>
              </w:rPr>
            </w:pPr>
            <w:r w:rsidRPr="008E7937">
              <w:rPr>
                <w:sz w:val="22"/>
                <w:szCs w:val="22"/>
              </w:rPr>
              <w:t>-</w:t>
            </w:r>
          </w:p>
        </w:tc>
        <w:tc>
          <w:tcPr>
            <w:tcW w:w="7654" w:type="dxa"/>
          </w:tcPr>
          <w:p w:rsidR="00960928" w:rsidRPr="008E7937" w:rsidRDefault="00960928" w:rsidP="008D28DD">
            <w:pPr>
              <w:jc w:val="both"/>
              <w:rPr>
                <w:sz w:val="22"/>
                <w:szCs w:val="22"/>
              </w:rPr>
            </w:pPr>
            <w:r w:rsidRPr="008E7937">
              <w:rPr>
                <w:sz w:val="22"/>
                <w:szCs w:val="22"/>
              </w:rPr>
              <w:t>начальник участка «</w:t>
            </w:r>
            <w:proofErr w:type="spellStart"/>
            <w:r w:rsidRPr="008E7937">
              <w:rPr>
                <w:sz w:val="22"/>
                <w:szCs w:val="22"/>
              </w:rPr>
              <w:t>Войвож</w:t>
            </w:r>
            <w:proofErr w:type="spellEnd"/>
            <w:r w:rsidRPr="008E7937">
              <w:rPr>
                <w:sz w:val="22"/>
                <w:szCs w:val="22"/>
              </w:rPr>
              <w:t>»;*</w:t>
            </w:r>
          </w:p>
        </w:tc>
      </w:tr>
      <w:tr w:rsidR="00960928" w:rsidRPr="008E7937" w:rsidTr="00321FE7">
        <w:tc>
          <w:tcPr>
            <w:tcW w:w="2835" w:type="dxa"/>
          </w:tcPr>
          <w:p w:rsidR="00960928" w:rsidRPr="008E7937" w:rsidRDefault="00960928" w:rsidP="008D28DD">
            <w:pPr>
              <w:rPr>
                <w:sz w:val="22"/>
                <w:szCs w:val="22"/>
              </w:rPr>
            </w:pPr>
            <w:r w:rsidRPr="008E7937">
              <w:rPr>
                <w:sz w:val="22"/>
                <w:szCs w:val="22"/>
              </w:rPr>
              <w:t>Рябова Я.Р.</w:t>
            </w:r>
          </w:p>
        </w:tc>
        <w:tc>
          <w:tcPr>
            <w:tcW w:w="284" w:type="dxa"/>
          </w:tcPr>
          <w:p w:rsidR="00960928" w:rsidRPr="008E7937" w:rsidRDefault="00960928" w:rsidP="008D28DD">
            <w:pPr>
              <w:jc w:val="both"/>
              <w:rPr>
                <w:sz w:val="22"/>
                <w:szCs w:val="22"/>
              </w:rPr>
            </w:pPr>
            <w:r w:rsidRPr="008E7937">
              <w:rPr>
                <w:sz w:val="22"/>
                <w:szCs w:val="22"/>
              </w:rPr>
              <w:t>-</w:t>
            </w:r>
          </w:p>
        </w:tc>
        <w:tc>
          <w:tcPr>
            <w:tcW w:w="7654" w:type="dxa"/>
          </w:tcPr>
          <w:p w:rsidR="00960928" w:rsidRPr="008E7937" w:rsidRDefault="00960928" w:rsidP="008D28DD">
            <w:pPr>
              <w:jc w:val="both"/>
              <w:rPr>
                <w:sz w:val="22"/>
                <w:szCs w:val="22"/>
              </w:rPr>
            </w:pPr>
            <w:r w:rsidRPr="008E7937">
              <w:rPr>
                <w:sz w:val="22"/>
                <w:szCs w:val="22"/>
              </w:rPr>
              <w:t>Начальник Государственной жилищной инспекции Республики Коми по городу Сосногорску;*</w:t>
            </w:r>
          </w:p>
        </w:tc>
      </w:tr>
      <w:tr w:rsidR="00960928" w:rsidRPr="008E7937" w:rsidTr="00321FE7">
        <w:tc>
          <w:tcPr>
            <w:tcW w:w="2835" w:type="dxa"/>
          </w:tcPr>
          <w:p w:rsidR="00960928" w:rsidRPr="008E7937" w:rsidRDefault="00960928" w:rsidP="008D28DD">
            <w:pPr>
              <w:rPr>
                <w:sz w:val="22"/>
                <w:szCs w:val="22"/>
              </w:rPr>
            </w:pPr>
            <w:r w:rsidRPr="008E7937">
              <w:rPr>
                <w:sz w:val="22"/>
                <w:szCs w:val="22"/>
              </w:rPr>
              <w:t>Васильева А.Г.</w:t>
            </w:r>
          </w:p>
        </w:tc>
        <w:tc>
          <w:tcPr>
            <w:tcW w:w="284" w:type="dxa"/>
          </w:tcPr>
          <w:p w:rsidR="00960928" w:rsidRPr="008E7937" w:rsidRDefault="00960928" w:rsidP="008D28DD">
            <w:pPr>
              <w:jc w:val="both"/>
              <w:rPr>
                <w:sz w:val="22"/>
                <w:szCs w:val="22"/>
              </w:rPr>
            </w:pPr>
            <w:r w:rsidRPr="008E7937">
              <w:rPr>
                <w:sz w:val="22"/>
                <w:szCs w:val="22"/>
              </w:rPr>
              <w:t>-</w:t>
            </w:r>
          </w:p>
        </w:tc>
        <w:tc>
          <w:tcPr>
            <w:tcW w:w="7654" w:type="dxa"/>
          </w:tcPr>
          <w:p w:rsidR="00960928" w:rsidRPr="008E7937" w:rsidRDefault="00960928" w:rsidP="008D28DD">
            <w:pPr>
              <w:jc w:val="both"/>
              <w:rPr>
                <w:sz w:val="22"/>
                <w:szCs w:val="22"/>
              </w:rPr>
            </w:pPr>
            <w:r w:rsidRPr="008E7937">
              <w:rPr>
                <w:sz w:val="22"/>
                <w:szCs w:val="22"/>
              </w:rPr>
              <w:t xml:space="preserve">старший государственный инспектор по энергетическому надзору и надзору за гидротехническими сооружениями Печорского управления </w:t>
            </w:r>
            <w:proofErr w:type="spellStart"/>
            <w:r w:rsidRPr="008E7937">
              <w:rPr>
                <w:sz w:val="22"/>
                <w:szCs w:val="22"/>
              </w:rPr>
              <w:t>Ростехнадзора</w:t>
            </w:r>
            <w:proofErr w:type="spellEnd"/>
            <w:r w:rsidRPr="008E7937">
              <w:rPr>
                <w:sz w:val="22"/>
                <w:szCs w:val="22"/>
              </w:rPr>
              <w:t>*;</w:t>
            </w:r>
          </w:p>
        </w:tc>
      </w:tr>
      <w:tr w:rsidR="00960928" w:rsidRPr="008E7937" w:rsidTr="00321FE7">
        <w:tc>
          <w:tcPr>
            <w:tcW w:w="10773" w:type="dxa"/>
            <w:gridSpan w:val="3"/>
          </w:tcPr>
          <w:p w:rsidR="00321FE7" w:rsidRDefault="00321FE7" w:rsidP="008D28DD">
            <w:pPr>
              <w:rPr>
                <w:sz w:val="22"/>
                <w:szCs w:val="22"/>
              </w:rPr>
            </w:pPr>
          </w:p>
          <w:p w:rsidR="00960928" w:rsidRPr="008E7937" w:rsidRDefault="00960928" w:rsidP="008D28DD">
            <w:pPr>
              <w:rPr>
                <w:sz w:val="22"/>
                <w:szCs w:val="22"/>
              </w:rPr>
            </w:pPr>
            <w:r w:rsidRPr="008E7937">
              <w:rPr>
                <w:sz w:val="22"/>
                <w:szCs w:val="22"/>
              </w:rPr>
              <w:t>*по согласованию.</w:t>
            </w:r>
          </w:p>
        </w:tc>
      </w:tr>
    </w:tbl>
    <w:p w:rsidR="00960928" w:rsidRPr="008E7937" w:rsidRDefault="00960928" w:rsidP="00960928">
      <w:pPr>
        <w:jc w:val="both"/>
        <w:rPr>
          <w:sz w:val="22"/>
          <w:szCs w:val="22"/>
        </w:rPr>
      </w:pPr>
    </w:p>
    <w:p w:rsidR="00960928" w:rsidRPr="008E7937" w:rsidRDefault="00960928" w:rsidP="00960928">
      <w:pPr>
        <w:jc w:val="right"/>
        <w:rPr>
          <w:sz w:val="22"/>
          <w:szCs w:val="22"/>
        </w:rPr>
      </w:pPr>
      <w:r w:rsidRPr="008E7937">
        <w:rPr>
          <w:sz w:val="22"/>
          <w:szCs w:val="22"/>
        </w:rPr>
        <w:t>Утверждено</w:t>
      </w:r>
    </w:p>
    <w:p w:rsidR="00960928" w:rsidRPr="008E7937" w:rsidRDefault="00960928" w:rsidP="00960928">
      <w:pPr>
        <w:jc w:val="right"/>
        <w:rPr>
          <w:sz w:val="22"/>
          <w:szCs w:val="22"/>
        </w:rPr>
      </w:pPr>
      <w:r w:rsidRPr="008E7937">
        <w:rPr>
          <w:sz w:val="22"/>
          <w:szCs w:val="22"/>
        </w:rPr>
        <w:t>постановлением администрации</w:t>
      </w:r>
    </w:p>
    <w:p w:rsidR="00960928" w:rsidRPr="008E7937" w:rsidRDefault="00960928" w:rsidP="00960928">
      <w:pPr>
        <w:jc w:val="right"/>
        <w:rPr>
          <w:sz w:val="22"/>
          <w:szCs w:val="22"/>
        </w:rPr>
      </w:pPr>
      <w:r w:rsidRPr="008E7937">
        <w:rPr>
          <w:sz w:val="22"/>
          <w:szCs w:val="22"/>
        </w:rPr>
        <w:t>муниципального района «Сосногорск»</w:t>
      </w:r>
    </w:p>
    <w:p w:rsidR="00960928" w:rsidRPr="008E7937" w:rsidRDefault="00960928" w:rsidP="00960928">
      <w:pPr>
        <w:jc w:val="right"/>
        <w:rPr>
          <w:sz w:val="22"/>
          <w:szCs w:val="22"/>
        </w:rPr>
      </w:pPr>
      <w:r w:rsidRPr="008E7937">
        <w:rPr>
          <w:sz w:val="22"/>
          <w:szCs w:val="22"/>
        </w:rPr>
        <w:t>от «_20__» _06__ 2019 № 1327</w:t>
      </w:r>
    </w:p>
    <w:p w:rsidR="00960928" w:rsidRPr="008E7937" w:rsidRDefault="00960928" w:rsidP="00960928">
      <w:pPr>
        <w:jc w:val="right"/>
        <w:rPr>
          <w:sz w:val="22"/>
          <w:szCs w:val="22"/>
        </w:rPr>
      </w:pPr>
      <w:r w:rsidRPr="008E7937">
        <w:rPr>
          <w:sz w:val="22"/>
          <w:szCs w:val="22"/>
        </w:rPr>
        <w:t>(приложение 2)</w:t>
      </w:r>
    </w:p>
    <w:p w:rsidR="00960928" w:rsidRDefault="00960928" w:rsidP="00960928">
      <w:pPr>
        <w:ind w:firstLine="709"/>
        <w:rPr>
          <w:sz w:val="28"/>
          <w:szCs w:val="28"/>
        </w:rPr>
      </w:pPr>
    </w:p>
    <w:p w:rsidR="00960928" w:rsidRPr="00321FE7" w:rsidRDefault="00960928" w:rsidP="00321FE7">
      <w:pPr>
        <w:ind w:firstLine="709"/>
        <w:jc w:val="center"/>
        <w:rPr>
          <w:b/>
        </w:rPr>
      </w:pPr>
      <w:r w:rsidRPr="00321FE7">
        <w:rPr>
          <w:b/>
        </w:rPr>
        <w:t>Положение</w:t>
      </w:r>
    </w:p>
    <w:p w:rsidR="00960928" w:rsidRPr="00321FE7" w:rsidRDefault="00960928" w:rsidP="00321FE7">
      <w:pPr>
        <w:ind w:firstLine="709"/>
        <w:jc w:val="center"/>
        <w:rPr>
          <w:b/>
          <w:bCs/>
        </w:rPr>
      </w:pPr>
      <w:r w:rsidRPr="00321FE7">
        <w:rPr>
          <w:b/>
        </w:rPr>
        <w:t xml:space="preserve">о комиссии </w:t>
      </w:r>
      <w:r w:rsidRPr="00321FE7">
        <w:rPr>
          <w:rFonts w:eastAsia="SimSun"/>
          <w:b/>
          <w:lang w:eastAsia="zh-CN"/>
        </w:rPr>
        <w:t xml:space="preserve">по проверке готовности теплоснабжающих организаций, </w:t>
      </w:r>
      <w:proofErr w:type="spellStart"/>
      <w:r w:rsidRPr="00321FE7">
        <w:rPr>
          <w:rFonts w:eastAsia="SimSun"/>
          <w:b/>
          <w:lang w:eastAsia="zh-CN"/>
        </w:rPr>
        <w:t>теплосетевых</w:t>
      </w:r>
      <w:proofErr w:type="spellEnd"/>
      <w:r w:rsidRPr="00321FE7">
        <w:rPr>
          <w:rFonts w:eastAsia="SimSun"/>
          <w:b/>
          <w:lang w:eastAsia="zh-CN"/>
        </w:rPr>
        <w:t xml:space="preserve"> организаций и потребителей тепловой энергии, расположенных на территории городского поселения «Сосногорск», к отопительному периоду 2019-2020 годов</w:t>
      </w:r>
    </w:p>
    <w:p w:rsidR="00960928" w:rsidRPr="00FB3483" w:rsidRDefault="00960928" w:rsidP="00960928">
      <w:pPr>
        <w:rPr>
          <w:sz w:val="28"/>
          <w:szCs w:val="28"/>
        </w:rPr>
      </w:pPr>
    </w:p>
    <w:p w:rsidR="00960928" w:rsidRPr="008D28DD" w:rsidRDefault="00960928" w:rsidP="00960928">
      <w:pPr>
        <w:ind w:left="709"/>
        <w:jc w:val="both"/>
        <w:rPr>
          <w:b/>
          <w:bCs/>
          <w:sz w:val="26"/>
          <w:szCs w:val="26"/>
        </w:rPr>
      </w:pPr>
      <w:r w:rsidRPr="008D28DD">
        <w:rPr>
          <w:b/>
          <w:bCs/>
          <w:sz w:val="26"/>
          <w:szCs w:val="26"/>
        </w:rPr>
        <w:t>1. Общие положения.</w:t>
      </w:r>
    </w:p>
    <w:p w:rsidR="00960928" w:rsidRPr="008C6C02" w:rsidRDefault="00960928" w:rsidP="00960928">
      <w:pPr>
        <w:ind w:firstLine="709"/>
        <w:jc w:val="both"/>
        <w:rPr>
          <w:sz w:val="26"/>
          <w:szCs w:val="26"/>
        </w:rPr>
      </w:pPr>
      <w:r w:rsidRPr="008C6C02">
        <w:rPr>
          <w:sz w:val="26"/>
          <w:szCs w:val="26"/>
        </w:rPr>
        <w:t xml:space="preserve">1.1. Комиссия создается в целях проведения проверки готовности к отопительному периоду 2019-2020 годов </w:t>
      </w:r>
      <w:r w:rsidRPr="008C6C02">
        <w:rPr>
          <w:rFonts w:eastAsia="SimSun"/>
          <w:sz w:val="26"/>
          <w:szCs w:val="26"/>
          <w:lang w:eastAsia="zh-CN"/>
        </w:rPr>
        <w:t xml:space="preserve">теплоснабжающих организаций, </w:t>
      </w:r>
      <w:proofErr w:type="spellStart"/>
      <w:r w:rsidRPr="008C6C02">
        <w:rPr>
          <w:rFonts w:eastAsia="SimSun"/>
          <w:sz w:val="26"/>
          <w:szCs w:val="26"/>
          <w:lang w:eastAsia="zh-CN"/>
        </w:rPr>
        <w:t>теплосетевых</w:t>
      </w:r>
      <w:proofErr w:type="spellEnd"/>
      <w:r w:rsidRPr="008C6C02">
        <w:rPr>
          <w:rFonts w:eastAsia="SimSun"/>
          <w:sz w:val="26"/>
          <w:szCs w:val="26"/>
          <w:lang w:eastAsia="zh-CN"/>
        </w:rPr>
        <w:t xml:space="preserve"> организаций и потребителей тепловой энергии, расположенных на территории городского поселения «Сосногорск».</w:t>
      </w:r>
    </w:p>
    <w:p w:rsidR="00960928" w:rsidRPr="008C6C02" w:rsidRDefault="00960928" w:rsidP="00960928">
      <w:pPr>
        <w:ind w:firstLine="709"/>
        <w:jc w:val="both"/>
        <w:rPr>
          <w:sz w:val="26"/>
          <w:szCs w:val="26"/>
        </w:rPr>
      </w:pPr>
      <w:r w:rsidRPr="008C6C02">
        <w:rPr>
          <w:sz w:val="26"/>
          <w:szCs w:val="26"/>
        </w:rPr>
        <w:t xml:space="preserve">1.2. Комиссия в своей деятельности руководствуются Федеральным законом РФ от 27.07.2010 № 190-ФЗ «О теплоснабжении», приказом Министерства энергетики Российской Федерации от 12.03.2013 № 103 «Об утверждении Правил оценки готовности к отопительному периоду» (далее – Правила), федеральными законами, нормативными правовыми актами Российской Федерации и муниципального района «Сосногорск». </w:t>
      </w:r>
    </w:p>
    <w:p w:rsidR="00960928" w:rsidRPr="008D28DD" w:rsidRDefault="00960928" w:rsidP="00960928">
      <w:pPr>
        <w:ind w:left="709"/>
        <w:jc w:val="both"/>
        <w:rPr>
          <w:b/>
          <w:bCs/>
          <w:sz w:val="26"/>
          <w:szCs w:val="26"/>
        </w:rPr>
      </w:pPr>
      <w:r w:rsidRPr="008D28DD">
        <w:rPr>
          <w:b/>
          <w:bCs/>
          <w:sz w:val="26"/>
          <w:szCs w:val="26"/>
        </w:rPr>
        <w:t>2. Порядок формирования и состав комиссии.</w:t>
      </w:r>
    </w:p>
    <w:p w:rsidR="00960928" w:rsidRPr="008C6C02" w:rsidRDefault="00960928" w:rsidP="00960928">
      <w:pPr>
        <w:ind w:firstLine="709"/>
        <w:jc w:val="both"/>
        <w:rPr>
          <w:sz w:val="26"/>
          <w:szCs w:val="26"/>
        </w:rPr>
      </w:pPr>
      <w:r w:rsidRPr="008C6C02">
        <w:rPr>
          <w:sz w:val="26"/>
          <w:szCs w:val="26"/>
        </w:rPr>
        <w:t>2.1.  Состав комиссии утверждается постановлением администрации муниципального района «Сосногорск».</w:t>
      </w:r>
    </w:p>
    <w:p w:rsidR="00960928" w:rsidRPr="008C6C02" w:rsidRDefault="00960928" w:rsidP="00960928">
      <w:pPr>
        <w:ind w:firstLine="709"/>
        <w:jc w:val="both"/>
        <w:rPr>
          <w:sz w:val="26"/>
          <w:szCs w:val="26"/>
        </w:rPr>
      </w:pPr>
      <w:r w:rsidRPr="008C6C02">
        <w:rPr>
          <w:sz w:val="26"/>
          <w:szCs w:val="26"/>
        </w:rPr>
        <w:t>2.2. 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 технологическому надзору, жилищной инспекции.</w:t>
      </w:r>
    </w:p>
    <w:p w:rsidR="00960928" w:rsidRPr="008C6C02" w:rsidRDefault="00960928" w:rsidP="00960928">
      <w:pPr>
        <w:ind w:firstLine="709"/>
        <w:jc w:val="both"/>
        <w:rPr>
          <w:sz w:val="26"/>
          <w:szCs w:val="26"/>
        </w:rPr>
      </w:pPr>
      <w:r w:rsidRPr="008C6C02">
        <w:rPr>
          <w:sz w:val="26"/>
          <w:szCs w:val="26"/>
        </w:rPr>
        <w:t xml:space="preserve">2.3.  В целях проведения проверки потребителей тепловой энергии к работе комиссии по согласованию могут привлекаться представители теплоснабжающей организации, а также организации, к тепловым сетям которой непосредственно подключены </w:t>
      </w:r>
      <w:proofErr w:type="spellStart"/>
      <w:r w:rsidRPr="008C6C02">
        <w:rPr>
          <w:sz w:val="26"/>
          <w:szCs w:val="26"/>
        </w:rPr>
        <w:t>теплопотребляющие</w:t>
      </w:r>
      <w:proofErr w:type="spellEnd"/>
      <w:r w:rsidRPr="008C6C02">
        <w:rPr>
          <w:sz w:val="26"/>
          <w:szCs w:val="26"/>
        </w:rPr>
        <w:t xml:space="preserve"> установки потребителей тепловой энергии, организации и учреждения независимо от форм собственности, участвующих в теплоснабжении населения, обслуживании жилищного фонда.</w:t>
      </w:r>
    </w:p>
    <w:p w:rsidR="00960928" w:rsidRPr="008C6C02" w:rsidRDefault="00960928" w:rsidP="00960928">
      <w:pPr>
        <w:ind w:firstLine="709"/>
        <w:jc w:val="both"/>
        <w:rPr>
          <w:sz w:val="26"/>
          <w:szCs w:val="26"/>
        </w:rPr>
      </w:pPr>
      <w:r w:rsidRPr="008C6C02">
        <w:rPr>
          <w:sz w:val="26"/>
          <w:szCs w:val="26"/>
        </w:rPr>
        <w:t xml:space="preserve">2.4. В целях проведения проверки теплоснабжающих и </w:t>
      </w:r>
      <w:proofErr w:type="spellStart"/>
      <w:r w:rsidRPr="008C6C02">
        <w:rPr>
          <w:sz w:val="26"/>
          <w:szCs w:val="26"/>
        </w:rPr>
        <w:t>теплосетевых</w:t>
      </w:r>
      <w:proofErr w:type="spellEnd"/>
      <w:r w:rsidRPr="008C6C02">
        <w:rPr>
          <w:sz w:val="26"/>
          <w:szCs w:val="26"/>
        </w:rPr>
        <w:t xml:space="preserve"> организаций в состав комиссии могут включаться по согласованию представители Федеральной службы по экологическому, технологическому и атомному надзору.</w:t>
      </w:r>
    </w:p>
    <w:p w:rsidR="00960928" w:rsidRPr="008D28DD" w:rsidRDefault="00960928" w:rsidP="00960928">
      <w:pPr>
        <w:ind w:left="709"/>
        <w:jc w:val="both"/>
        <w:rPr>
          <w:b/>
          <w:bCs/>
          <w:sz w:val="26"/>
          <w:szCs w:val="26"/>
        </w:rPr>
      </w:pPr>
      <w:r w:rsidRPr="008D28DD">
        <w:rPr>
          <w:b/>
          <w:bCs/>
          <w:sz w:val="26"/>
          <w:szCs w:val="26"/>
        </w:rPr>
        <w:t>3. Функции комиссии.</w:t>
      </w:r>
    </w:p>
    <w:p w:rsidR="00960928" w:rsidRPr="008C6C02" w:rsidRDefault="00960928" w:rsidP="00960928">
      <w:pPr>
        <w:ind w:firstLine="709"/>
        <w:jc w:val="both"/>
        <w:rPr>
          <w:sz w:val="26"/>
          <w:szCs w:val="26"/>
        </w:rPr>
      </w:pPr>
      <w:r w:rsidRPr="008C6C02">
        <w:rPr>
          <w:sz w:val="26"/>
          <w:szCs w:val="26"/>
        </w:rPr>
        <w:t>3.1. Основными функциями комиссии являются:</w:t>
      </w:r>
    </w:p>
    <w:p w:rsidR="00960928" w:rsidRPr="008C6C02" w:rsidRDefault="00960928" w:rsidP="00960928">
      <w:pPr>
        <w:ind w:firstLine="709"/>
        <w:jc w:val="both"/>
        <w:rPr>
          <w:sz w:val="26"/>
          <w:szCs w:val="26"/>
        </w:rPr>
      </w:pPr>
      <w:r w:rsidRPr="008C6C02">
        <w:rPr>
          <w:sz w:val="26"/>
          <w:szCs w:val="26"/>
        </w:rPr>
        <w:t>1)  рассмотрение документов, подтверждающих выполнение требований, установленных в пункте 3 Программы, утверждённой Приложением № 3 к настоящему постановлению;</w:t>
      </w:r>
    </w:p>
    <w:p w:rsidR="00960928" w:rsidRPr="008C6C02" w:rsidRDefault="00960928" w:rsidP="00960928">
      <w:pPr>
        <w:ind w:firstLine="709"/>
        <w:jc w:val="both"/>
        <w:rPr>
          <w:sz w:val="26"/>
          <w:szCs w:val="26"/>
        </w:rPr>
      </w:pPr>
      <w:r w:rsidRPr="008C6C02">
        <w:rPr>
          <w:sz w:val="26"/>
          <w:szCs w:val="26"/>
        </w:rPr>
        <w:t>2) проведение при необходимости осмотра объектов проверки;</w:t>
      </w:r>
    </w:p>
    <w:p w:rsidR="00960928" w:rsidRPr="008C6C02" w:rsidRDefault="00960928" w:rsidP="00960928">
      <w:pPr>
        <w:ind w:firstLine="709"/>
        <w:jc w:val="both"/>
        <w:rPr>
          <w:sz w:val="26"/>
          <w:szCs w:val="26"/>
        </w:rPr>
      </w:pPr>
      <w:r w:rsidRPr="008C6C02">
        <w:rPr>
          <w:sz w:val="26"/>
          <w:szCs w:val="26"/>
        </w:rPr>
        <w:lastRenderedPageBreak/>
        <w:t>3) составление акта проверки готовности к отопительному периоду 2019-2020 годов;</w:t>
      </w:r>
    </w:p>
    <w:p w:rsidR="00960928" w:rsidRPr="008C6C02" w:rsidRDefault="00960928" w:rsidP="00960928">
      <w:pPr>
        <w:ind w:firstLine="709"/>
        <w:jc w:val="both"/>
        <w:rPr>
          <w:sz w:val="26"/>
          <w:szCs w:val="26"/>
        </w:rPr>
      </w:pPr>
      <w:r w:rsidRPr="008C6C02">
        <w:rPr>
          <w:sz w:val="26"/>
          <w:szCs w:val="26"/>
        </w:rPr>
        <w:t>4) составление паспорта готовности к отопительному периоду 2019-2020 годов (далее – Паспорт).</w:t>
      </w:r>
    </w:p>
    <w:p w:rsidR="00960928" w:rsidRPr="008D28DD" w:rsidRDefault="00960928" w:rsidP="00960928">
      <w:pPr>
        <w:ind w:firstLine="709"/>
        <w:jc w:val="both"/>
        <w:rPr>
          <w:b/>
          <w:bCs/>
          <w:sz w:val="26"/>
          <w:szCs w:val="26"/>
        </w:rPr>
      </w:pPr>
      <w:r w:rsidRPr="008D28DD">
        <w:rPr>
          <w:b/>
          <w:bCs/>
          <w:sz w:val="26"/>
          <w:szCs w:val="26"/>
        </w:rPr>
        <w:t>4. Регламент работы комиссии.</w:t>
      </w:r>
    </w:p>
    <w:p w:rsidR="00960928" w:rsidRPr="008C6C02" w:rsidRDefault="00960928" w:rsidP="00960928">
      <w:pPr>
        <w:ind w:firstLine="709"/>
        <w:jc w:val="both"/>
        <w:rPr>
          <w:sz w:val="26"/>
          <w:szCs w:val="26"/>
        </w:rPr>
      </w:pPr>
      <w:r w:rsidRPr="008C6C02">
        <w:rPr>
          <w:sz w:val="26"/>
          <w:szCs w:val="26"/>
        </w:rPr>
        <w:t xml:space="preserve">4.1. Работа комиссий осуществляется на ее заседаниях. Председатель Комиссии или его заместитель осуществляет общее руководство работой Комиссии, планирует ее деятельность, ведет заседания, осуществляет </w:t>
      </w:r>
      <w:proofErr w:type="gramStart"/>
      <w:r w:rsidRPr="008C6C02">
        <w:rPr>
          <w:sz w:val="26"/>
          <w:szCs w:val="26"/>
        </w:rPr>
        <w:t>контроль за</w:t>
      </w:r>
      <w:proofErr w:type="gramEnd"/>
      <w:r w:rsidRPr="008C6C02">
        <w:rPr>
          <w:sz w:val="26"/>
          <w:szCs w:val="26"/>
        </w:rPr>
        <w:t xml:space="preserve"> реализацией принятых Комиссией решений. </w:t>
      </w:r>
    </w:p>
    <w:p w:rsidR="00960928" w:rsidRPr="008C6C02" w:rsidRDefault="00960928" w:rsidP="00960928">
      <w:pPr>
        <w:ind w:firstLine="709"/>
        <w:jc w:val="both"/>
        <w:rPr>
          <w:sz w:val="26"/>
          <w:szCs w:val="26"/>
        </w:rPr>
      </w:pPr>
      <w:r w:rsidRPr="008C6C02">
        <w:rPr>
          <w:sz w:val="26"/>
          <w:szCs w:val="26"/>
        </w:rPr>
        <w:t xml:space="preserve">4.2. Заседание комиссий считается правомочным, если на нем присутствуют более 50 процентов общего числа ее членов. </w:t>
      </w:r>
    </w:p>
    <w:p w:rsidR="00960928" w:rsidRPr="008C6C02" w:rsidRDefault="00960928" w:rsidP="00960928">
      <w:pPr>
        <w:ind w:firstLine="709"/>
        <w:jc w:val="both"/>
        <w:rPr>
          <w:sz w:val="26"/>
          <w:szCs w:val="26"/>
        </w:rPr>
      </w:pPr>
      <w:r w:rsidRPr="008C6C02">
        <w:rPr>
          <w:sz w:val="26"/>
          <w:szCs w:val="26"/>
        </w:rPr>
        <w:t>4.3. При  отсутствии председателя Комиссии его функции выполняет заместитель председателя комиссии.</w:t>
      </w:r>
    </w:p>
    <w:p w:rsidR="00960928" w:rsidRPr="008C6C02" w:rsidRDefault="00960928" w:rsidP="00960928">
      <w:pPr>
        <w:ind w:firstLine="709"/>
        <w:jc w:val="both"/>
        <w:rPr>
          <w:sz w:val="26"/>
          <w:szCs w:val="26"/>
        </w:rPr>
      </w:pPr>
      <w:r w:rsidRPr="008C6C02">
        <w:rPr>
          <w:sz w:val="26"/>
          <w:szCs w:val="26"/>
        </w:rPr>
        <w:t>4.4. Члены комиссии:</w:t>
      </w:r>
    </w:p>
    <w:p w:rsidR="00960928" w:rsidRPr="008C6C02" w:rsidRDefault="00960928" w:rsidP="00960928">
      <w:pPr>
        <w:ind w:firstLine="709"/>
        <w:jc w:val="both"/>
        <w:textAlignment w:val="baseline"/>
        <w:rPr>
          <w:sz w:val="26"/>
          <w:szCs w:val="26"/>
        </w:rPr>
      </w:pPr>
      <w:r w:rsidRPr="008C6C02">
        <w:rPr>
          <w:sz w:val="26"/>
          <w:szCs w:val="26"/>
        </w:rPr>
        <w:t>1) Принимают участие в проведении проверки;</w:t>
      </w:r>
    </w:p>
    <w:p w:rsidR="00960928" w:rsidRPr="008C6C02" w:rsidRDefault="00960928" w:rsidP="00960928">
      <w:pPr>
        <w:ind w:firstLine="709"/>
        <w:jc w:val="both"/>
        <w:textAlignment w:val="baseline"/>
        <w:rPr>
          <w:sz w:val="26"/>
          <w:szCs w:val="26"/>
        </w:rPr>
      </w:pPr>
      <w:r w:rsidRPr="008C6C02">
        <w:rPr>
          <w:sz w:val="26"/>
          <w:szCs w:val="26"/>
        </w:rPr>
        <w:t>2) Изучают представленные материалы;</w:t>
      </w:r>
    </w:p>
    <w:p w:rsidR="00960928" w:rsidRPr="008C6C02" w:rsidRDefault="00960928" w:rsidP="00960928">
      <w:pPr>
        <w:ind w:firstLine="709"/>
        <w:jc w:val="both"/>
        <w:textAlignment w:val="baseline"/>
        <w:rPr>
          <w:sz w:val="26"/>
          <w:szCs w:val="26"/>
        </w:rPr>
      </w:pPr>
      <w:r w:rsidRPr="008C6C02">
        <w:rPr>
          <w:sz w:val="26"/>
          <w:szCs w:val="26"/>
        </w:rPr>
        <w:t xml:space="preserve">3) Выносят предложения по вопросам проверки готовности к отопительному периоду теплоснабжающих, </w:t>
      </w:r>
      <w:proofErr w:type="spellStart"/>
      <w:r w:rsidRPr="008C6C02">
        <w:rPr>
          <w:sz w:val="26"/>
          <w:szCs w:val="26"/>
        </w:rPr>
        <w:t>теплосетевых</w:t>
      </w:r>
      <w:proofErr w:type="spellEnd"/>
      <w:r w:rsidRPr="008C6C02">
        <w:rPr>
          <w:sz w:val="26"/>
          <w:szCs w:val="26"/>
        </w:rPr>
        <w:t xml:space="preserve"> организаций и потребителей тепловой энергии.</w:t>
      </w:r>
    </w:p>
    <w:p w:rsidR="00960928" w:rsidRPr="008C6C02" w:rsidRDefault="00960928" w:rsidP="00960928">
      <w:pPr>
        <w:ind w:firstLine="709"/>
        <w:jc w:val="both"/>
        <w:textAlignment w:val="baseline"/>
        <w:rPr>
          <w:sz w:val="26"/>
          <w:szCs w:val="26"/>
        </w:rPr>
      </w:pPr>
      <w:r w:rsidRPr="008C6C02">
        <w:rPr>
          <w:sz w:val="26"/>
          <w:szCs w:val="26"/>
        </w:rPr>
        <w:t>4.5. Комиссия осуществляет свою деятельность в соответствии с Программой проведения проверки готовности к отопительному периоду 2019-2020 годов.</w:t>
      </w:r>
    </w:p>
    <w:p w:rsidR="00960928" w:rsidRPr="008C6C02" w:rsidRDefault="00960928" w:rsidP="00960928">
      <w:pPr>
        <w:ind w:firstLine="709"/>
        <w:jc w:val="both"/>
        <w:rPr>
          <w:sz w:val="26"/>
          <w:szCs w:val="26"/>
        </w:rPr>
      </w:pPr>
      <w:r w:rsidRPr="008C6C02">
        <w:rPr>
          <w:sz w:val="26"/>
          <w:szCs w:val="26"/>
        </w:rPr>
        <w:t>4.6. Сроки выдачи паспортов установлены в Программе, утверждённой Приложением № 3 к настоящему постановлению.</w:t>
      </w:r>
    </w:p>
    <w:p w:rsidR="00960928" w:rsidRPr="008C6C02" w:rsidRDefault="00960928" w:rsidP="00960928">
      <w:pPr>
        <w:ind w:firstLine="709"/>
        <w:jc w:val="both"/>
        <w:rPr>
          <w:sz w:val="26"/>
          <w:szCs w:val="26"/>
        </w:rPr>
      </w:pPr>
      <w:r w:rsidRPr="008C6C02">
        <w:rPr>
          <w:sz w:val="26"/>
          <w:szCs w:val="26"/>
        </w:rPr>
        <w:t xml:space="preserve">4.7. Комиссия имеет право запрашивать у предприятий, организаций, учреждений независимо от форм собственности, участвующих в теплоснабжении населения, обслуживании жилищного фонда, необходимую информацию по вопросам, относящимся к компетенции Комиссии. </w:t>
      </w:r>
    </w:p>
    <w:p w:rsidR="00960928" w:rsidRPr="008C6C02" w:rsidRDefault="00960928" w:rsidP="00960928">
      <w:pPr>
        <w:ind w:firstLine="709"/>
        <w:jc w:val="both"/>
        <w:rPr>
          <w:sz w:val="26"/>
          <w:szCs w:val="26"/>
        </w:rPr>
      </w:pPr>
    </w:p>
    <w:p w:rsidR="00960928" w:rsidRPr="008C6C02" w:rsidRDefault="00960928" w:rsidP="00960928">
      <w:pPr>
        <w:jc w:val="right"/>
        <w:rPr>
          <w:sz w:val="22"/>
          <w:szCs w:val="22"/>
        </w:rPr>
      </w:pPr>
      <w:r w:rsidRPr="008C6C02">
        <w:rPr>
          <w:sz w:val="22"/>
          <w:szCs w:val="22"/>
        </w:rPr>
        <w:t>Утверждена</w:t>
      </w:r>
    </w:p>
    <w:p w:rsidR="00960928" w:rsidRPr="008C6C02" w:rsidRDefault="00960928" w:rsidP="00960928">
      <w:pPr>
        <w:jc w:val="right"/>
        <w:rPr>
          <w:sz w:val="22"/>
          <w:szCs w:val="22"/>
        </w:rPr>
      </w:pPr>
      <w:r w:rsidRPr="008C6C02">
        <w:rPr>
          <w:sz w:val="22"/>
          <w:szCs w:val="22"/>
        </w:rPr>
        <w:t>постановлением администрации</w:t>
      </w:r>
    </w:p>
    <w:p w:rsidR="00960928" w:rsidRPr="008C6C02" w:rsidRDefault="00960928" w:rsidP="00960928">
      <w:pPr>
        <w:jc w:val="right"/>
        <w:rPr>
          <w:sz w:val="22"/>
          <w:szCs w:val="22"/>
        </w:rPr>
      </w:pPr>
      <w:r w:rsidRPr="008C6C02">
        <w:rPr>
          <w:sz w:val="22"/>
          <w:szCs w:val="22"/>
        </w:rPr>
        <w:t>муниципального района «Сосногорск»</w:t>
      </w:r>
    </w:p>
    <w:p w:rsidR="00960928" w:rsidRPr="008C6C02" w:rsidRDefault="00960928" w:rsidP="00960928">
      <w:pPr>
        <w:jc w:val="right"/>
        <w:rPr>
          <w:sz w:val="22"/>
          <w:szCs w:val="22"/>
        </w:rPr>
      </w:pPr>
      <w:r w:rsidRPr="008C6C02">
        <w:rPr>
          <w:sz w:val="22"/>
          <w:szCs w:val="22"/>
        </w:rPr>
        <w:t>от «_20__» __06_ 2019 № 1327</w:t>
      </w:r>
    </w:p>
    <w:p w:rsidR="00960928" w:rsidRPr="008C6C02" w:rsidRDefault="00960928" w:rsidP="00960928">
      <w:pPr>
        <w:jc w:val="right"/>
        <w:rPr>
          <w:sz w:val="22"/>
          <w:szCs w:val="22"/>
        </w:rPr>
      </w:pPr>
      <w:r w:rsidRPr="008C6C02">
        <w:rPr>
          <w:sz w:val="22"/>
          <w:szCs w:val="22"/>
        </w:rPr>
        <w:t>(приложение 3)</w:t>
      </w:r>
    </w:p>
    <w:p w:rsidR="00960928" w:rsidRPr="00321FE7" w:rsidRDefault="00960928" w:rsidP="00321FE7">
      <w:pPr>
        <w:ind w:firstLine="709"/>
        <w:jc w:val="center"/>
        <w:rPr>
          <w:rFonts w:eastAsia="SimSun"/>
          <w:b/>
          <w:lang w:eastAsia="zh-CN"/>
        </w:rPr>
      </w:pPr>
      <w:r w:rsidRPr="00321FE7">
        <w:rPr>
          <w:rFonts w:eastAsia="SimSun"/>
          <w:b/>
          <w:lang w:eastAsia="zh-CN"/>
        </w:rPr>
        <w:t xml:space="preserve">Программа проведения проверки готовности теплоснабжающих организаций, </w:t>
      </w:r>
      <w:proofErr w:type="spellStart"/>
      <w:r w:rsidRPr="00321FE7">
        <w:rPr>
          <w:rFonts w:eastAsia="SimSun"/>
          <w:b/>
          <w:lang w:eastAsia="zh-CN"/>
        </w:rPr>
        <w:t>теплосетевых</w:t>
      </w:r>
      <w:proofErr w:type="spellEnd"/>
      <w:r w:rsidRPr="00321FE7">
        <w:rPr>
          <w:rFonts w:eastAsia="SimSun"/>
          <w:b/>
          <w:lang w:eastAsia="zh-CN"/>
        </w:rPr>
        <w:t xml:space="preserve"> организаций и потребителей тепловой энергии, расположенных на территории городского поселения «Сосногорск», к отопительному периоду 2019-2020 годов</w:t>
      </w:r>
    </w:p>
    <w:p w:rsidR="00960928" w:rsidRPr="00A91695" w:rsidRDefault="00960928" w:rsidP="00960928">
      <w:pPr>
        <w:ind w:firstLine="709"/>
        <w:rPr>
          <w:sz w:val="28"/>
          <w:szCs w:val="28"/>
        </w:rPr>
      </w:pPr>
    </w:p>
    <w:p w:rsidR="00960928" w:rsidRPr="008D28DD" w:rsidRDefault="00960928" w:rsidP="00960928">
      <w:pPr>
        <w:ind w:left="709"/>
        <w:jc w:val="both"/>
        <w:rPr>
          <w:b/>
          <w:sz w:val="26"/>
          <w:szCs w:val="26"/>
        </w:rPr>
      </w:pPr>
      <w:r w:rsidRPr="008D28DD">
        <w:rPr>
          <w:b/>
          <w:sz w:val="26"/>
          <w:szCs w:val="26"/>
        </w:rPr>
        <w:t>1. Общие положения</w:t>
      </w:r>
    </w:p>
    <w:p w:rsidR="00960928" w:rsidRPr="008C6C02" w:rsidRDefault="00960928" w:rsidP="00960928">
      <w:pPr>
        <w:ind w:firstLine="709"/>
        <w:jc w:val="both"/>
        <w:rPr>
          <w:spacing w:val="2"/>
          <w:sz w:val="26"/>
          <w:szCs w:val="26"/>
        </w:rPr>
      </w:pPr>
      <w:r w:rsidRPr="008C6C02">
        <w:rPr>
          <w:spacing w:val="2"/>
          <w:sz w:val="26"/>
          <w:szCs w:val="26"/>
        </w:rPr>
        <w:t xml:space="preserve">1.1. Целью программы проведения проверки готовности к отопительному периоду 2019-2020 годов (далее - Программа) является оценка готовности к отопительному периоду теплоснабжающих организаций, </w:t>
      </w:r>
      <w:proofErr w:type="spellStart"/>
      <w:r w:rsidRPr="008C6C02">
        <w:rPr>
          <w:spacing w:val="2"/>
          <w:sz w:val="26"/>
          <w:szCs w:val="26"/>
        </w:rPr>
        <w:t>теплосетевых</w:t>
      </w:r>
      <w:proofErr w:type="spellEnd"/>
      <w:r w:rsidRPr="008C6C02">
        <w:rPr>
          <w:spacing w:val="2"/>
          <w:sz w:val="26"/>
          <w:szCs w:val="26"/>
        </w:rPr>
        <w:t xml:space="preserve"> организаций и потребителей тепловой энергии, </w:t>
      </w:r>
      <w:proofErr w:type="spellStart"/>
      <w:r w:rsidRPr="008C6C02">
        <w:rPr>
          <w:spacing w:val="2"/>
          <w:sz w:val="26"/>
          <w:szCs w:val="26"/>
        </w:rPr>
        <w:t>теплопотребляющие</w:t>
      </w:r>
      <w:proofErr w:type="spellEnd"/>
      <w:r w:rsidRPr="008C6C02">
        <w:rPr>
          <w:spacing w:val="2"/>
          <w:sz w:val="26"/>
          <w:szCs w:val="26"/>
        </w:rPr>
        <w:t xml:space="preserve"> установки которых подключены (технологически присоединены) к системе теплоснабжения.</w:t>
      </w:r>
    </w:p>
    <w:p w:rsidR="00960928" w:rsidRPr="008C6C02" w:rsidRDefault="00960928" w:rsidP="00960928">
      <w:pPr>
        <w:ind w:firstLine="709"/>
        <w:jc w:val="both"/>
        <w:rPr>
          <w:spacing w:val="2"/>
          <w:sz w:val="26"/>
          <w:szCs w:val="26"/>
        </w:rPr>
      </w:pPr>
      <w:r w:rsidRPr="008C6C02">
        <w:rPr>
          <w:spacing w:val="2"/>
          <w:sz w:val="26"/>
          <w:szCs w:val="26"/>
        </w:rPr>
        <w:t>1.2. Проверка проводится на предмет соблюдения требований  готовности к отопительному периоду, установленных Правилами оценки готовности к отопительному периоду, утвержденными приказом Министерства энергетики Российской Федеральным от 12.03.2013 № 103 «Об утверждении Правил оценки готовности к отопительному периоду» (далее - Правила).</w:t>
      </w:r>
    </w:p>
    <w:p w:rsidR="00960928" w:rsidRPr="008C6C02" w:rsidRDefault="00960928" w:rsidP="00960928">
      <w:pPr>
        <w:ind w:firstLine="709"/>
        <w:jc w:val="both"/>
        <w:rPr>
          <w:sz w:val="26"/>
          <w:szCs w:val="26"/>
        </w:rPr>
      </w:pPr>
      <w:r w:rsidRPr="008C6C02">
        <w:rPr>
          <w:sz w:val="26"/>
          <w:szCs w:val="26"/>
        </w:rPr>
        <w:t xml:space="preserve">1.3. </w:t>
      </w:r>
      <w:proofErr w:type="gramStart"/>
      <w:r w:rsidRPr="008C6C02">
        <w:rPr>
          <w:sz w:val="26"/>
          <w:szCs w:val="26"/>
        </w:rPr>
        <w:t xml:space="preserve">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w:t>
      </w:r>
      <w:proofErr w:type="spellStart"/>
      <w:r w:rsidRPr="008C6C02">
        <w:rPr>
          <w:sz w:val="26"/>
          <w:szCs w:val="26"/>
        </w:rPr>
        <w:t>теплопотребляющих</w:t>
      </w:r>
      <w:proofErr w:type="spellEnd"/>
      <w:r w:rsidRPr="008C6C02">
        <w:rPr>
          <w:sz w:val="26"/>
          <w:szCs w:val="26"/>
        </w:rPr>
        <w:t xml:space="preserve"> установках либо для оказания коммунальных услуг в части горячего водоснабжения и отопления, </w:t>
      </w:r>
      <w:proofErr w:type="spellStart"/>
      <w:r w:rsidRPr="008C6C02">
        <w:rPr>
          <w:sz w:val="26"/>
          <w:szCs w:val="26"/>
        </w:rPr>
        <w:t>теплопотребляющие</w:t>
      </w:r>
      <w:proofErr w:type="spellEnd"/>
      <w:r w:rsidRPr="008C6C02">
        <w:rPr>
          <w:sz w:val="26"/>
          <w:szCs w:val="26"/>
        </w:rPr>
        <w:t xml:space="preserve"> установки которых подключены к системе теплоснабжения (далее - потребители тепловой энергии). </w:t>
      </w:r>
      <w:proofErr w:type="gramEnd"/>
    </w:p>
    <w:p w:rsidR="00960928" w:rsidRPr="008C6C02" w:rsidRDefault="00960928" w:rsidP="00960928">
      <w:pPr>
        <w:ind w:firstLine="709"/>
        <w:jc w:val="both"/>
        <w:rPr>
          <w:sz w:val="26"/>
          <w:szCs w:val="26"/>
        </w:rPr>
      </w:pPr>
      <w:r w:rsidRPr="008C6C02">
        <w:rPr>
          <w:sz w:val="26"/>
          <w:szCs w:val="26"/>
        </w:rPr>
        <w:lastRenderedPageBreak/>
        <w:t xml:space="preserve">1.4. В отношении многоквартирных домов проверка осуществляется путем определения соответствия требованиям настоящей Программы:  </w:t>
      </w:r>
    </w:p>
    <w:p w:rsidR="00960928" w:rsidRPr="008C6C02" w:rsidRDefault="00960928" w:rsidP="00960928">
      <w:pPr>
        <w:ind w:firstLine="709"/>
        <w:jc w:val="both"/>
        <w:rPr>
          <w:sz w:val="26"/>
          <w:szCs w:val="26"/>
        </w:rPr>
      </w:pPr>
      <w:r w:rsidRPr="008C6C02">
        <w:rPr>
          <w:sz w:val="26"/>
          <w:szCs w:val="26"/>
        </w:rPr>
        <w:t xml:space="preserve">- 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  </w:t>
      </w:r>
    </w:p>
    <w:p w:rsidR="00960928" w:rsidRPr="008C6C02" w:rsidRDefault="00960928" w:rsidP="00960928">
      <w:pPr>
        <w:ind w:firstLine="709"/>
        <w:jc w:val="both"/>
        <w:rPr>
          <w:sz w:val="26"/>
          <w:szCs w:val="26"/>
        </w:rPr>
      </w:pPr>
      <w:r w:rsidRPr="008C6C02">
        <w:rPr>
          <w:sz w:val="26"/>
          <w:szCs w:val="26"/>
        </w:rPr>
        <w:t xml:space="preserve">- 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 </w:t>
      </w:r>
    </w:p>
    <w:p w:rsidR="00960928" w:rsidRPr="008D28DD" w:rsidRDefault="00960928" w:rsidP="00960928">
      <w:pPr>
        <w:ind w:firstLine="709"/>
        <w:jc w:val="both"/>
        <w:rPr>
          <w:b/>
          <w:sz w:val="26"/>
          <w:szCs w:val="26"/>
        </w:rPr>
      </w:pPr>
      <w:r w:rsidRPr="008D28DD">
        <w:rPr>
          <w:b/>
          <w:sz w:val="26"/>
          <w:szCs w:val="26"/>
        </w:rPr>
        <w:t>2. Порядок проведения проверки</w:t>
      </w:r>
    </w:p>
    <w:p w:rsidR="00960928" w:rsidRPr="008C6C02" w:rsidRDefault="00960928" w:rsidP="00960928">
      <w:pPr>
        <w:ind w:firstLine="709"/>
        <w:jc w:val="both"/>
        <w:rPr>
          <w:sz w:val="26"/>
          <w:szCs w:val="26"/>
        </w:rPr>
      </w:pPr>
      <w:r w:rsidRPr="008C6C02">
        <w:rPr>
          <w:sz w:val="26"/>
          <w:szCs w:val="26"/>
        </w:rPr>
        <w:t xml:space="preserve">2.1. Проверка теплоснабжающих организаций, </w:t>
      </w:r>
      <w:proofErr w:type="spellStart"/>
      <w:r w:rsidRPr="008C6C02">
        <w:rPr>
          <w:sz w:val="26"/>
          <w:szCs w:val="26"/>
        </w:rPr>
        <w:t>теплосетевых</w:t>
      </w:r>
      <w:proofErr w:type="spellEnd"/>
      <w:r w:rsidRPr="008C6C02">
        <w:rPr>
          <w:sz w:val="26"/>
          <w:szCs w:val="26"/>
        </w:rPr>
        <w:t xml:space="preserve"> организаций и потребителей тепловой энергии к отопительному периоду осуществляется комиссией, образованной администрацией муниципального района «Сосногорск» (далее – Комиссия);</w:t>
      </w:r>
    </w:p>
    <w:p w:rsidR="00960928" w:rsidRPr="008C6C02" w:rsidRDefault="00960928" w:rsidP="00960928">
      <w:pPr>
        <w:ind w:firstLine="709"/>
        <w:jc w:val="both"/>
        <w:rPr>
          <w:sz w:val="26"/>
          <w:szCs w:val="26"/>
        </w:rPr>
      </w:pPr>
      <w:r w:rsidRPr="008C6C02">
        <w:rPr>
          <w:sz w:val="26"/>
          <w:szCs w:val="26"/>
        </w:rPr>
        <w:t xml:space="preserve">2.2. Работа Комиссии осуществляется в соответствии с Положением о комиссии и графиком проведения проверки готовности к отопительному периоду (таблица №1), в котором указываются: </w:t>
      </w:r>
    </w:p>
    <w:p w:rsidR="00960928" w:rsidRPr="008C6C02" w:rsidRDefault="00960928" w:rsidP="00960928">
      <w:pPr>
        <w:ind w:firstLine="709"/>
        <w:jc w:val="both"/>
        <w:rPr>
          <w:sz w:val="26"/>
          <w:szCs w:val="26"/>
        </w:rPr>
      </w:pPr>
      <w:r w:rsidRPr="008C6C02">
        <w:rPr>
          <w:sz w:val="26"/>
          <w:szCs w:val="26"/>
        </w:rPr>
        <w:t xml:space="preserve">2.2.1.  объекты, подлежащие проверке; </w:t>
      </w:r>
    </w:p>
    <w:p w:rsidR="00960928" w:rsidRPr="008C6C02" w:rsidRDefault="00960928" w:rsidP="00960928">
      <w:pPr>
        <w:ind w:firstLine="709"/>
        <w:jc w:val="both"/>
        <w:rPr>
          <w:sz w:val="26"/>
          <w:szCs w:val="26"/>
        </w:rPr>
      </w:pPr>
      <w:r w:rsidRPr="008C6C02">
        <w:rPr>
          <w:sz w:val="26"/>
          <w:szCs w:val="26"/>
        </w:rPr>
        <w:t xml:space="preserve">2.2.2.  сроки проведения проверки; </w:t>
      </w:r>
    </w:p>
    <w:p w:rsidR="00960928" w:rsidRDefault="00960928" w:rsidP="00960928">
      <w:pPr>
        <w:ind w:firstLine="709"/>
        <w:jc w:val="both"/>
        <w:rPr>
          <w:sz w:val="28"/>
          <w:szCs w:val="28"/>
        </w:rPr>
      </w:pPr>
      <w:r w:rsidRPr="008C6C02">
        <w:rPr>
          <w:sz w:val="26"/>
          <w:szCs w:val="26"/>
        </w:rPr>
        <w:t>2.2.3.  документы, проверяемые в ходе проведения</w:t>
      </w:r>
      <w:r w:rsidRPr="00A91695">
        <w:rPr>
          <w:sz w:val="28"/>
          <w:szCs w:val="28"/>
        </w:rPr>
        <w:t xml:space="preserve">. </w:t>
      </w:r>
    </w:p>
    <w:p w:rsidR="00960928" w:rsidRPr="008C6C02" w:rsidRDefault="00960928" w:rsidP="00960928">
      <w:pPr>
        <w:shd w:val="clear" w:color="auto" w:fill="FFFFFF"/>
        <w:ind w:firstLine="709"/>
        <w:jc w:val="right"/>
        <w:rPr>
          <w:sz w:val="22"/>
          <w:szCs w:val="22"/>
        </w:rPr>
      </w:pPr>
      <w:r w:rsidRPr="008C6C02">
        <w:rPr>
          <w:sz w:val="22"/>
          <w:szCs w:val="22"/>
        </w:rPr>
        <w:t xml:space="preserve">Таблица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
        <w:gridCol w:w="4156"/>
        <w:gridCol w:w="2077"/>
        <w:gridCol w:w="3993"/>
      </w:tblGrid>
      <w:tr w:rsidR="00960928" w:rsidRPr="00A91695" w:rsidTr="008D28DD">
        <w:tc>
          <w:tcPr>
            <w:tcW w:w="347" w:type="pct"/>
            <w:vAlign w:val="center"/>
          </w:tcPr>
          <w:p w:rsidR="00960928" w:rsidRPr="008C6C02" w:rsidRDefault="00960928" w:rsidP="005F4B29">
            <w:pPr>
              <w:jc w:val="center"/>
              <w:rPr>
                <w:sz w:val="22"/>
                <w:szCs w:val="22"/>
              </w:rPr>
            </w:pPr>
            <w:r w:rsidRPr="008C6C02">
              <w:rPr>
                <w:sz w:val="22"/>
                <w:szCs w:val="22"/>
              </w:rPr>
              <w:t xml:space="preserve">№ </w:t>
            </w:r>
            <w:proofErr w:type="spellStart"/>
            <w:proofErr w:type="gramStart"/>
            <w:r w:rsidRPr="008C6C02">
              <w:rPr>
                <w:sz w:val="22"/>
                <w:szCs w:val="22"/>
              </w:rPr>
              <w:t>п</w:t>
            </w:r>
            <w:proofErr w:type="spellEnd"/>
            <w:proofErr w:type="gramEnd"/>
            <w:r w:rsidRPr="008C6C02">
              <w:rPr>
                <w:sz w:val="22"/>
                <w:szCs w:val="22"/>
              </w:rPr>
              <w:t>/</w:t>
            </w:r>
            <w:proofErr w:type="spellStart"/>
            <w:r w:rsidRPr="008C6C02">
              <w:rPr>
                <w:sz w:val="22"/>
                <w:szCs w:val="22"/>
              </w:rPr>
              <w:t>п</w:t>
            </w:r>
            <w:proofErr w:type="spellEnd"/>
          </w:p>
        </w:tc>
        <w:tc>
          <w:tcPr>
            <w:tcW w:w="1891" w:type="pct"/>
            <w:vAlign w:val="center"/>
          </w:tcPr>
          <w:p w:rsidR="00960928" w:rsidRPr="008C6C02" w:rsidRDefault="00960928" w:rsidP="005F4B29">
            <w:pPr>
              <w:jc w:val="center"/>
              <w:rPr>
                <w:sz w:val="22"/>
                <w:szCs w:val="22"/>
              </w:rPr>
            </w:pPr>
            <w:r w:rsidRPr="008C6C02">
              <w:rPr>
                <w:sz w:val="22"/>
                <w:szCs w:val="22"/>
              </w:rPr>
              <w:t>Объекты, подлежащие проверке</w:t>
            </w:r>
          </w:p>
        </w:tc>
        <w:tc>
          <w:tcPr>
            <w:tcW w:w="945" w:type="pct"/>
            <w:vAlign w:val="center"/>
          </w:tcPr>
          <w:p w:rsidR="00960928" w:rsidRPr="008C6C02" w:rsidRDefault="00960928" w:rsidP="005F4B29">
            <w:pPr>
              <w:jc w:val="center"/>
              <w:rPr>
                <w:sz w:val="22"/>
                <w:szCs w:val="22"/>
              </w:rPr>
            </w:pPr>
            <w:r w:rsidRPr="008C6C02">
              <w:rPr>
                <w:sz w:val="22"/>
                <w:szCs w:val="22"/>
              </w:rPr>
              <w:t>Сроки проведения проверки</w:t>
            </w:r>
          </w:p>
        </w:tc>
        <w:tc>
          <w:tcPr>
            <w:tcW w:w="1817" w:type="pct"/>
            <w:vAlign w:val="center"/>
          </w:tcPr>
          <w:p w:rsidR="00960928" w:rsidRPr="008C6C02" w:rsidRDefault="00960928" w:rsidP="005F4B29">
            <w:pPr>
              <w:jc w:val="center"/>
              <w:rPr>
                <w:sz w:val="22"/>
                <w:szCs w:val="22"/>
              </w:rPr>
            </w:pPr>
            <w:r w:rsidRPr="008C6C02">
              <w:rPr>
                <w:sz w:val="22"/>
                <w:szCs w:val="22"/>
              </w:rPr>
              <w:t>Документы, проверяемые в ходе проверки</w:t>
            </w:r>
          </w:p>
        </w:tc>
      </w:tr>
      <w:tr w:rsidR="00960928" w:rsidRPr="00A91695" w:rsidTr="005F4B29">
        <w:tc>
          <w:tcPr>
            <w:tcW w:w="347" w:type="pct"/>
          </w:tcPr>
          <w:p w:rsidR="00960928" w:rsidRPr="008C6C02" w:rsidRDefault="00960928" w:rsidP="005F4B29">
            <w:pPr>
              <w:rPr>
                <w:sz w:val="22"/>
                <w:szCs w:val="22"/>
              </w:rPr>
            </w:pPr>
            <w:r w:rsidRPr="008C6C02">
              <w:rPr>
                <w:sz w:val="22"/>
                <w:szCs w:val="22"/>
              </w:rPr>
              <w:t>1.</w:t>
            </w:r>
          </w:p>
        </w:tc>
        <w:tc>
          <w:tcPr>
            <w:tcW w:w="1891" w:type="pct"/>
          </w:tcPr>
          <w:p w:rsidR="00960928" w:rsidRPr="008C6C02" w:rsidRDefault="00960928" w:rsidP="005F4B29">
            <w:pPr>
              <w:rPr>
                <w:sz w:val="22"/>
                <w:szCs w:val="22"/>
              </w:rPr>
            </w:pPr>
            <w:r w:rsidRPr="008C6C02">
              <w:rPr>
                <w:sz w:val="22"/>
                <w:szCs w:val="22"/>
              </w:rPr>
              <w:t xml:space="preserve">Теплоснабжающие и </w:t>
            </w:r>
            <w:proofErr w:type="spellStart"/>
            <w:r w:rsidRPr="008C6C02">
              <w:rPr>
                <w:sz w:val="22"/>
                <w:szCs w:val="22"/>
              </w:rPr>
              <w:t>теплосетевые</w:t>
            </w:r>
            <w:proofErr w:type="spellEnd"/>
            <w:r w:rsidRPr="008C6C02">
              <w:rPr>
                <w:sz w:val="22"/>
                <w:szCs w:val="22"/>
              </w:rPr>
              <w:t xml:space="preserve"> организации</w:t>
            </w:r>
          </w:p>
        </w:tc>
        <w:tc>
          <w:tcPr>
            <w:tcW w:w="945" w:type="pct"/>
          </w:tcPr>
          <w:p w:rsidR="00960928" w:rsidRPr="008C6C02" w:rsidRDefault="00960928" w:rsidP="005F4B29">
            <w:pPr>
              <w:jc w:val="center"/>
              <w:rPr>
                <w:sz w:val="22"/>
                <w:szCs w:val="22"/>
              </w:rPr>
            </w:pPr>
            <w:r w:rsidRPr="008C6C02">
              <w:rPr>
                <w:sz w:val="22"/>
                <w:szCs w:val="22"/>
              </w:rPr>
              <w:t>15.08.2019-16.10.2019</w:t>
            </w:r>
          </w:p>
        </w:tc>
        <w:tc>
          <w:tcPr>
            <w:tcW w:w="1817" w:type="pct"/>
            <w:vAlign w:val="center"/>
          </w:tcPr>
          <w:p w:rsidR="00960928" w:rsidRPr="008C6C02" w:rsidRDefault="00960928" w:rsidP="005F4B29">
            <w:pPr>
              <w:shd w:val="clear" w:color="auto" w:fill="FFFFFF"/>
              <w:jc w:val="both"/>
              <w:rPr>
                <w:sz w:val="22"/>
                <w:szCs w:val="22"/>
              </w:rPr>
            </w:pPr>
            <w:r w:rsidRPr="008C6C02">
              <w:rPr>
                <w:sz w:val="22"/>
                <w:szCs w:val="22"/>
              </w:rPr>
              <w:t>В соответствии с приказом Министерства энергетики РФ от 12 марта 2013 № 103</w:t>
            </w:r>
          </w:p>
          <w:p w:rsidR="00960928" w:rsidRPr="008C6C02" w:rsidRDefault="00960928" w:rsidP="005F4B29">
            <w:pPr>
              <w:jc w:val="both"/>
              <w:rPr>
                <w:sz w:val="22"/>
                <w:szCs w:val="22"/>
              </w:rPr>
            </w:pPr>
            <w:r w:rsidRPr="008C6C02">
              <w:rPr>
                <w:sz w:val="22"/>
                <w:szCs w:val="22"/>
              </w:rPr>
              <w:t xml:space="preserve">(глава </w:t>
            </w:r>
            <w:r w:rsidRPr="008C6C02">
              <w:rPr>
                <w:sz w:val="22"/>
                <w:szCs w:val="22"/>
                <w:lang w:val="en-US"/>
              </w:rPr>
              <w:t>III</w:t>
            </w:r>
            <w:r w:rsidRPr="008C6C02">
              <w:rPr>
                <w:sz w:val="22"/>
                <w:szCs w:val="22"/>
              </w:rPr>
              <w:t>)</w:t>
            </w:r>
          </w:p>
        </w:tc>
      </w:tr>
      <w:tr w:rsidR="00960928" w:rsidRPr="00A91695" w:rsidTr="005F4B29">
        <w:tc>
          <w:tcPr>
            <w:tcW w:w="347" w:type="pct"/>
          </w:tcPr>
          <w:p w:rsidR="00960928" w:rsidRPr="008C6C02" w:rsidRDefault="00960928" w:rsidP="005F4B29">
            <w:pPr>
              <w:rPr>
                <w:sz w:val="22"/>
                <w:szCs w:val="22"/>
              </w:rPr>
            </w:pPr>
            <w:r w:rsidRPr="008C6C02">
              <w:rPr>
                <w:sz w:val="22"/>
                <w:szCs w:val="22"/>
              </w:rPr>
              <w:t>2.</w:t>
            </w:r>
          </w:p>
        </w:tc>
        <w:tc>
          <w:tcPr>
            <w:tcW w:w="1891" w:type="pct"/>
          </w:tcPr>
          <w:p w:rsidR="00960928" w:rsidRPr="008C6C02" w:rsidRDefault="00960928" w:rsidP="005F4B29">
            <w:pPr>
              <w:rPr>
                <w:sz w:val="22"/>
                <w:szCs w:val="22"/>
              </w:rPr>
            </w:pPr>
            <w:r w:rsidRPr="008C6C02">
              <w:rPr>
                <w:sz w:val="22"/>
                <w:szCs w:val="22"/>
              </w:rPr>
              <w:t>Бюджетные организации</w:t>
            </w:r>
          </w:p>
        </w:tc>
        <w:tc>
          <w:tcPr>
            <w:tcW w:w="945" w:type="pct"/>
          </w:tcPr>
          <w:p w:rsidR="00960928" w:rsidRPr="008C6C02" w:rsidRDefault="00960928" w:rsidP="005F4B29">
            <w:pPr>
              <w:shd w:val="clear" w:color="auto" w:fill="FFFFFF"/>
              <w:jc w:val="center"/>
              <w:rPr>
                <w:sz w:val="22"/>
                <w:szCs w:val="22"/>
              </w:rPr>
            </w:pPr>
            <w:r w:rsidRPr="008C6C02">
              <w:rPr>
                <w:sz w:val="22"/>
                <w:szCs w:val="22"/>
              </w:rPr>
              <w:t>20.07.2019- 31.08.2019</w:t>
            </w:r>
          </w:p>
        </w:tc>
        <w:tc>
          <w:tcPr>
            <w:tcW w:w="1817" w:type="pct"/>
            <w:vMerge w:val="restart"/>
          </w:tcPr>
          <w:p w:rsidR="00960928" w:rsidRPr="008C6C02" w:rsidRDefault="00960928" w:rsidP="005F4B29">
            <w:pPr>
              <w:shd w:val="clear" w:color="auto" w:fill="FFFFFF"/>
              <w:jc w:val="both"/>
              <w:rPr>
                <w:sz w:val="22"/>
                <w:szCs w:val="22"/>
              </w:rPr>
            </w:pPr>
            <w:r w:rsidRPr="008C6C02">
              <w:rPr>
                <w:sz w:val="22"/>
                <w:szCs w:val="22"/>
              </w:rPr>
              <w:t>В соответствии</w:t>
            </w:r>
          </w:p>
          <w:p w:rsidR="00960928" w:rsidRPr="008C6C02" w:rsidRDefault="00960928" w:rsidP="005F4B29">
            <w:pPr>
              <w:shd w:val="clear" w:color="auto" w:fill="FFFFFF"/>
              <w:jc w:val="both"/>
              <w:rPr>
                <w:sz w:val="22"/>
                <w:szCs w:val="22"/>
              </w:rPr>
            </w:pPr>
            <w:r w:rsidRPr="008C6C02">
              <w:rPr>
                <w:sz w:val="22"/>
                <w:szCs w:val="22"/>
              </w:rPr>
              <w:t xml:space="preserve">с приказом Министерства энергетики РФ от 12 марта 2013 № 103 (глава </w:t>
            </w:r>
            <w:r w:rsidRPr="008C6C02">
              <w:rPr>
                <w:sz w:val="22"/>
                <w:szCs w:val="22"/>
                <w:lang w:val="en-US"/>
              </w:rPr>
              <w:t>IV</w:t>
            </w:r>
            <w:r w:rsidRPr="008C6C02">
              <w:rPr>
                <w:sz w:val="22"/>
                <w:szCs w:val="22"/>
              </w:rPr>
              <w:t>)</w:t>
            </w:r>
          </w:p>
        </w:tc>
      </w:tr>
      <w:tr w:rsidR="00960928" w:rsidRPr="00A91695" w:rsidTr="005F4B29">
        <w:tc>
          <w:tcPr>
            <w:tcW w:w="347" w:type="pct"/>
          </w:tcPr>
          <w:p w:rsidR="00960928" w:rsidRPr="008C6C02" w:rsidRDefault="00960928" w:rsidP="005F4B29">
            <w:pPr>
              <w:rPr>
                <w:sz w:val="22"/>
                <w:szCs w:val="22"/>
              </w:rPr>
            </w:pPr>
            <w:r w:rsidRPr="008C6C02">
              <w:rPr>
                <w:sz w:val="22"/>
                <w:szCs w:val="22"/>
              </w:rPr>
              <w:t>3.</w:t>
            </w:r>
          </w:p>
        </w:tc>
        <w:tc>
          <w:tcPr>
            <w:tcW w:w="1891" w:type="pct"/>
          </w:tcPr>
          <w:p w:rsidR="00960928" w:rsidRPr="008C6C02" w:rsidRDefault="00960928" w:rsidP="005F4B29">
            <w:pPr>
              <w:rPr>
                <w:sz w:val="22"/>
                <w:szCs w:val="22"/>
              </w:rPr>
            </w:pPr>
            <w:r w:rsidRPr="008C6C02">
              <w:rPr>
                <w:sz w:val="22"/>
                <w:szCs w:val="22"/>
              </w:rPr>
              <w:t>Жилой фонд (управляющие организации, товарищества собственников жилья)</w:t>
            </w:r>
          </w:p>
        </w:tc>
        <w:tc>
          <w:tcPr>
            <w:tcW w:w="945" w:type="pct"/>
          </w:tcPr>
          <w:p w:rsidR="00960928" w:rsidRPr="008C6C02" w:rsidRDefault="00960928" w:rsidP="005F4B29">
            <w:pPr>
              <w:jc w:val="center"/>
              <w:rPr>
                <w:sz w:val="22"/>
                <w:szCs w:val="22"/>
              </w:rPr>
            </w:pPr>
            <w:r w:rsidRPr="008C6C02">
              <w:rPr>
                <w:sz w:val="22"/>
                <w:szCs w:val="22"/>
              </w:rPr>
              <w:t>20.06.2019- 31.08.2019</w:t>
            </w:r>
          </w:p>
        </w:tc>
        <w:tc>
          <w:tcPr>
            <w:tcW w:w="1817" w:type="pct"/>
            <w:vMerge/>
            <w:vAlign w:val="center"/>
          </w:tcPr>
          <w:p w:rsidR="00960928" w:rsidRPr="00A91695" w:rsidRDefault="00960928" w:rsidP="008D28DD">
            <w:pPr>
              <w:shd w:val="clear" w:color="auto" w:fill="FFFFFF"/>
              <w:rPr>
                <w:sz w:val="28"/>
                <w:szCs w:val="28"/>
              </w:rPr>
            </w:pPr>
          </w:p>
        </w:tc>
      </w:tr>
      <w:tr w:rsidR="00960928" w:rsidRPr="00A91695" w:rsidTr="005F4B29">
        <w:tc>
          <w:tcPr>
            <w:tcW w:w="347" w:type="pct"/>
          </w:tcPr>
          <w:p w:rsidR="00960928" w:rsidRPr="008C6C02" w:rsidRDefault="00960928" w:rsidP="005F4B29">
            <w:pPr>
              <w:rPr>
                <w:sz w:val="22"/>
                <w:szCs w:val="22"/>
              </w:rPr>
            </w:pPr>
            <w:r w:rsidRPr="008C6C02">
              <w:rPr>
                <w:sz w:val="22"/>
                <w:szCs w:val="22"/>
              </w:rPr>
              <w:t>4.</w:t>
            </w:r>
          </w:p>
        </w:tc>
        <w:tc>
          <w:tcPr>
            <w:tcW w:w="1891" w:type="pct"/>
          </w:tcPr>
          <w:p w:rsidR="00960928" w:rsidRPr="008C6C02" w:rsidRDefault="00960928" w:rsidP="005F4B29">
            <w:pPr>
              <w:rPr>
                <w:sz w:val="22"/>
                <w:szCs w:val="22"/>
              </w:rPr>
            </w:pPr>
            <w:r w:rsidRPr="008C6C02">
              <w:rPr>
                <w:sz w:val="22"/>
                <w:szCs w:val="22"/>
              </w:rPr>
              <w:t>Нежилой фонд</w:t>
            </w:r>
          </w:p>
        </w:tc>
        <w:tc>
          <w:tcPr>
            <w:tcW w:w="945" w:type="pct"/>
          </w:tcPr>
          <w:p w:rsidR="00960928" w:rsidRPr="008C6C02" w:rsidRDefault="00960928" w:rsidP="005F4B29">
            <w:pPr>
              <w:jc w:val="center"/>
              <w:rPr>
                <w:sz w:val="22"/>
                <w:szCs w:val="22"/>
              </w:rPr>
            </w:pPr>
            <w:r w:rsidRPr="008C6C02">
              <w:rPr>
                <w:sz w:val="22"/>
                <w:szCs w:val="22"/>
              </w:rPr>
              <w:t>20.07.2019- 31.08.2019</w:t>
            </w:r>
          </w:p>
        </w:tc>
        <w:tc>
          <w:tcPr>
            <w:tcW w:w="1817" w:type="pct"/>
            <w:vMerge/>
            <w:vAlign w:val="center"/>
          </w:tcPr>
          <w:p w:rsidR="00960928" w:rsidRPr="00A91695" w:rsidRDefault="00960928" w:rsidP="008D28DD">
            <w:pPr>
              <w:shd w:val="clear" w:color="auto" w:fill="FFFFFF"/>
              <w:rPr>
                <w:sz w:val="28"/>
                <w:szCs w:val="28"/>
              </w:rPr>
            </w:pPr>
          </w:p>
        </w:tc>
      </w:tr>
    </w:tbl>
    <w:p w:rsidR="00960928" w:rsidRPr="00A91695" w:rsidRDefault="00960928" w:rsidP="00960928">
      <w:pPr>
        <w:shd w:val="clear" w:color="auto" w:fill="FFFFFF"/>
        <w:ind w:firstLine="709"/>
        <w:jc w:val="both"/>
        <w:rPr>
          <w:sz w:val="28"/>
          <w:szCs w:val="28"/>
        </w:rPr>
      </w:pPr>
    </w:p>
    <w:p w:rsidR="00960928" w:rsidRPr="008C6C02" w:rsidRDefault="00960928" w:rsidP="00960928">
      <w:pPr>
        <w:ind w:firstLine="709"/>
        <w:jc w:val="both"/>
        <w:rPr>
          <w:sz w:val="26"/>
          <w:szCs w:val="26"/>
        </w:rPr>
      </w:pPr>
      <w:r w:rsidRPr="008C6C02">
        <w:rPr>
          <w:sz w:val="26"/>
          <w:szCs w:val="26"/>
        </w:rPr>
        <w:t>2.3. 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 Сроки проведения проверки указаны в таблице №1.</w:t>
      </w:r>
    </w:p>
    <w:p w:rsidR="00960928" w:rsidRPr="008C6C02" w:rsidRDefault="00960928" w:rsidP="00960928">
      <w:pPr>
        <w:shd w:val="clear" w:color="auto" w:fill="FFFFFF"/>
        <w:ind w:firstLine="709"/>
        <w:jc w:val="both"/>
        <w:rPr>
          <w:sz w:val="26"/>
          <w:szCs w:val="26"/>
        </w:rPr>
      </w:pPr>
      <w:r w:rsidRPr="008C6C02">
        <w:rPr>
          <w:sz w:val="26"/>
          <w:szCs w:val="26"/>
        </w:rPr>
        <w:t xml:space="preserve">Результаты проверки оформляются актом проверки готовности к отопительному периоду 2019-2020 годов, который составляется не позднее одного дня </w:t>
      </w:r>
      <w:proofErr w:type="gramStart"/>
      <w:r w:rsidRPr="008C6C02">
        <w:rPr>
          <w:sz w:val="26"/>
          <w:szCs w:val="26"/>
        </w:rPr>
        <w:t>с даты завершения</w:t>
      </w:r>
      <w:proofErr w:type="gramEnd"/>
      <w:r w:rsidRPr="008C6C02">
        <w:rPr>
          <w:sz w:val="26"/>
          <w:szCs w:val="26"/>
        </w:rPr>
        <w:t xml:space="preserve"> проверки.</w:t>
      </w:r>
    </w:p>
    <w:p w:rsidR="00960928" w:rsidRPr="008C6C02" w:rsidRDefault="00960928" w:rsidP="00960928">
      <w:pPr>
        <w:ind w:firstLine="709"/>
        <w:jc w:val="both"/>
        <w:rPr>
          <w:sz w:val="26"/>
          <w:szCs w:val="26"/>
        </w:rPr>
      </w:pPr>
      <w:r w:rsidRPr="008C6C02">
        <w:rPr>
          <w:sz w:val="26"/>
          <w:szCs w:val="26"/>
        </w:rPr>
        <w:t xml:space="preserve">В акте содержатся следующие выводы комиссии по итогам проверки: </w:t>
      </w:r>
    </w:p>
    <w:p w:rsidR="00960928" w:rsidRPr="008C6C02" w:rsidRDefault="00960928" w:rsidP="00960928">
      <w:pPr>
        <w:ind w:firstLine="709"/>
        <w:jc w:val="both"/>
        <w:rPr>
          <w:sz w:val="26"/>
          <w:szCs w:val="26"/>
        </w:rPr>
      </w:pPr>
      <w:r w:rsidRPr="008C6C02">
        <w:rPr>
          <w:sz w:val="26"/>
          <w:szCs w:val="26"/>
        </w:rPr>
        <w:t xml:space="preserve">- объект проверки готов к отопительному периоду; </w:t>
      </w:r>
    </w:p>
    <w:p w:rsidR="00960928" w:rsidRPr="008C6C02" w:rsidRDefault="00960928" w:rsidP="00960928">
      <w:pPr>
        <w:ind w:firstLine="709"/>
        <w:jc w:val="both"/>
        <w:rPr>
          <w:sz w:val="26"/>
          <w:szCs w:val="26"/>
        </w:rPr>
      </w:pPr>
      <w:r w:rsidRPr="008C6C02">
        <w:rPr>
          <w:sz w:val="26"/>
          <w:szCs w:val="26"/>
        </w:rPr>
        <w:t xml:space="preserve">- объект проверки будет готов </w:t>
      </w:r>
      <w:proofErr w:type="gramStart"/>
      <w:r w:rsidRPr="008C6C02">
        <w:rPr>
          <w:sz w:val="26"/>
          <w:szCs w:val="26"/>
        </w:rPr>
        <w:t>к отопительному периоду при условии устранения в установленный срок замечаний к требованиям по готовности</w:t>
      </w:r>
      <w:proofErr w:type="gramEnd"/>
      <w:r w:rsidRPr="008C6C02">
        <w:rPr>
          <w:sz w:val="26"/>
          <w:szCs w:val="26"/>
        </w:rPr>
        <w:t xml:space="preserve">, выданных комиссией; </w:t>
      </w:r>
    </w:p>
    <w:p w:rsidR="00960928" w:rsidRPr="008C6C02" w:rsidRDefault="00960928" w:rsidP="00960928">
      <w:pPr>
        <w:ind w:firstLine="709"/>
        <w:jc w:val="both"/>
        <w:rPr>
          <w:sz w:val="26"/>
          <w:szCs w:val="26"/>
        </w:rPr>
      </w:pPr>
      <w:r w:rsidRPr="008C6C02">
        <w:rPr>
          <w:sz w:val="26"/>
          <w:szCs w:val="26"/>
        </w:rPr>
        <w:t xml:space="preserve">- объект проверки не готов к отопительному периоду. </w:t>
      </w:r>
    </w:p>
    <w:p w:rsidR="00960928" w:rsidRPr="008C6C02" w:rsidRDefault="00960928" w:rsidP="00960928">
      <w:pPr>
        <w:autoSpaceDE w:val="0"/>
        <w:autoSpaceDN w:val="0"/>
        <w:adjustRightInd w:val="0"/>
        <w:ind w:firstLine="709"/>
        <w:jc w:val="both"/>
        <w:rPr>
          <w:sz w:val="26"/>
          <w:szCs w:val="26"/>
        </w:rPr>
      </w:pPr>
      <w:r w:rsidRPr="008C6C02">
        <w:rPr>
          <w:sz w:val="26"/>
          <w:szCs w:val="26"/>
        </w:rPr>
        <w:t xml:space="preserve">2.4.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 </w:t>
      </w:r>
    </w:p>
    <w:p w:rsidR="00960928" w:rsidRPr="008C6C02" w:rsidRDefault="00960928" w:rsidP="00960928">
      <w:pPr>
        <w:ind w:firstLine="709"/>
        <w:jc w:val="both"/>
        <w:rPr>
          <w:sz w:val="26"/>
          <w:szCs w:val="26"/>
        </w:rPr>
      </w:pPr>
      <w:r w:rsidRPr="008C6C02">
        <w:rPr>
          <w:sz w:val="26"/>
          <w:szCs w:val="26"/>
        </w:rPr>
        <w:t xml:space="preserve">2.5. </w:t>
      </w:r>
      <w:proofErr w:type="gramStart"/>
      <w:r w:rsidRPr="008C6C02">
        <w:rPr>
          <w:sz w:val="26"/>
          <w:szCs w:val="26"/>
        </w:rPr>
        <w:t xml:space="preserve">В течение 15 дней с даты подписания акта в случае, если объект проверки готов к отопительному периоду 2019-2020 годов, а также в случае, если замечания к требованиям по готовности, выданные комиссией устранены в срок, выдается Паспорт готовности к отопительному периоду (далее – паспорт), который подлежит подписанию заместителем </w:t>
      </w:r>
      <w:r w:rsidRPr="008C6C02">
        <w:rPr>
          <w:sz w:val="26"/>
          <w:szCs w:val="26"/>
        </w:rPr>
        <w:lastRenderedPageBreak/>
        <w:t>руководителя администрации - начальником управления жилищно-коммунального хозяйства администрации муниципального района «Сосногорск», скрепляется гербовой печатью управления</w:t>
      </w:r>
      <w:proofErr w:type="gramEnd"/>
      <w:r w:rsidRPr="008C6C02">
        <w:rPr>
          <w:sz w:val="26"/>
          <w:szCs w:val="26"/>
        </w:rPr>
        <w:t xml:space="preserve"> жилищно-коммунального хозяйства администрации муниципального района «Сосногорск» и выдается по каждому объекту проверки.</w:t>
      </w:r>
    </w:p>
    <w:p w:rsidR="00960928" w:rsidRPr="008C6C02" w:rsidRDefault="00960928" w:rsidP="00960928">
      <w:pPr>
        <w:shd w:val="clear" w:color="auto" w:fill="FFFFFF"/>
        <w:ind w:firstLine="709"/>
        <w:jc w:val="both"/>
        <w:rPr>
          <w:sz w:val="26"/>
          <w:szCs w:val="26"/>
        </w:rPr>
      </w:pPr>
      <w:r w:rsidRPr="008C6C02">
        <w:rPr>
          <w:sz w:val="26"/>
          <w:szCs w:val="26"/>
        </w:rPr>
        <w:t xml:space="preserve">2.6. Сроки выдачи паспорта готовности к отопительному периоду 2019-2020 годов: </w:t>
      </w:r>
    </w:p>
    <w:p w:rsidR="00960928" w:rsidRPr="008C6C02" w:rsidRDefault="00960928" w:rsidP="00960928">
      <w:pPr>
        <w:shd w:val="clear" w:color="auto" w:fill="FFFFFF"/>
        <w:ind w:firstLine="709"/>
        <w:jc w:val="both"/>
        <w:rPr>
          <w:sz w:val="26"/>
          <w:szCs w:val="26"/>
        </w:rPr>
      </w:pPr>
      <w:r w:rsidRPr="008C6C02">
        <w:rPr>
          <w:sz w:val="26"/>
          <w:szCs w:val="26"/>
        </w:rPr>
        <w:t>2.6.1.  для потребителей тепловой энергии – не позднее 15 сентября 2019 года;</w:t>
      </w:r>
    </w:p>
    <w:p w:rsidR="00960928" w:rsidRPr="008C6C02" w:rsidRDefault="00960928" w:rsidP="00960928">
      <w:pPr>
        <w:shd w:val="clear" w:color="auto" w:fill="FFFFFF"/>
        <w:ind w:firstLine="709"/>
        <w:jc w:val="both"/>
        <w:rPr>
          <w:sz w:val="26"/>
          <w:szCs w:val="26"/>
        </w:rPr>
      </w:pPr>
      <w:r w:rsidRPr="008C6C02">
        <w:rPr>
          <w:sz w:val="26"/>
          <w:szCs w:val="26"/>
        </w:rPr>
        <w:t xml:space="preserve">2.6.2.  для теплоснабжающих  и </w:t>
      </w:r>
      <w:proofErr w:type="spellStart"/>
      <w:r w:rsidRPr="008C6C02">
        <w:rPr>
          <w:sz w:val="26"/>
          <w:szCs w:val="26"/>
        </w:rPr>
        <w:t>теплосетевых</w:t>
      </w:r>
      <w:proofErr w:type="spellEnd"/>
      <w:r w:rsidRPr="008C6C02">
        <w:rPr>
          <w:sz w:val="26"/>
          <w:szCs w:val="26"/>
        </w:rPr>
        <w:t xml:space="preserve"> организаций – не позднее 1 ноября 2019 года.</w:t>
      </w:r>
    </w:p>
    <w:p w:rsidR="00960928" w:rsidRPr="008C6C02" w:rsidRDefault="00960928" w:rsidP="00960928">
      <w:pPr>
        <w:ind w:firstLine="709"/>
        <w:jc w:val="both"/>
        <w:rPr>
          <w:sz w:val="26"/>
          <w:szCs w:val="26"/>
        </w:rPr>
      </w:pPr>
      <w:r w:rsidRPr="008C6C02">
        <w:rPr>
          <w:sz w:val="26"/>
          <w:szCs w:val="26"/>
        </w:rPr>
        <w:t xml:space="preserve">2.7. </w:t>
      </w:r>
      <w:r w:rsidRPr="008C6C02">
        <w:rPr>
          <w:b/>
          <w:bCs/>
          <w:sz w:val="26"/>
          <w:szCs w:val="26"/>
        </w:rPr>
        <w:t> </w:t>
      </w:r>
      <w:r w:rsidRPr="008C6C02">
        <w:rPr>
          <w:sz w:val="26"/>
          <w:szCs w:val="26"/>
        </w:rPr>
        <w:t>Организация, не получившая по объектам проверки паспорт готовности до даты, установленной пунктом 2.6.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960928" w:rsidRPr="008D28DD" w:rsidRDefault="00960928" w:rsidP="00960928">
      <w:pPr>
        <w:shd w:val="clear" w:color="auto" w:fill="FFFFFF"/>
        <w:ind w:firstLine="709"/>
        <w:jc w:val="both"/>
        <w:rPr>
          <w:b/>
          <w:sz w:val="26"/>
          <w:szCs w:val="26"/>
        </w:rPr>
      </w:pPr>
      <w:r w:rsidRPr="008D28DD">
        <w:rPr>
          <w:b/>
          <w:bCs/>
          <w:sz w:val="26"/>
          <w:szCs w:val="26"/>
        </w:rPr>
        <w:t xml:space="preserve">3. </w:t>
      </w:r>
      <w:r w:rsidRPr="008D28DD">
        <w:rPr>
          <w:b/>
          <w:sz w:val="26"/>
          <w:szCs w:val="26"/>
        </w:rPr>
        <w:t>Документы, проверяемые в ходе проверки</w:t>
      </w:r>
      <w:r w:rsidRPr="008D28DD">
        <w:rPr>
          <w:b/>
          <w:bCs/>
          <w:sz w:val="26"/>
          <w:szCs w:val="26"/>
        </w:rPr>
        <w:t>:</w:t>
      </w:r>
    </w:p>
    <w:p w:rsidR="00960928" w:rsidRPr="008C6C02" w:rsidRDefault="00960928" w:rsidP="00960928">
      <w:pPr>
        <w:shd w:val="clear" w:color="auto" w:fill="FFFFFF"/>
        <w:ind w:firstLine="709"/>
        <w:jc w:val="both"/>
        <w:rPr>
          <w:bCs/>
          <w:sz w:val="26"/>
          <w:szCs w:val="26"/>
        </w:rPr>
      </w:pPr>
      <w:r w:rsidRPr="008C6C02">
        <w:rPr>
          <w:sz w:val="26"/>
          <w:szCs w:val="26"/>
        </w:rPr>
        <w:t> </w:t>
      </w:r>
      <w:r w:rsidRPr="008C6C02">
        <w:rPr>
          <w:bCs/>
          <w:sz w:val="26"/>
          <w:szCs w:val="26"/>
        </w:rPr>
        <w:t xml:space="preserve">3.1. Для теплоснабжающих и </w:t>
      </w:r>
      <w:proofErr w:type="spellStart"/>
      <w:r w:rsidRPr="008C6C02">
        <w:rPr>
          <w:bCs/>
          <w:sz w:val="26"/>
          <w:szCs w:val="26"/>
        </w:rPr>
        <w:t>теплосетевых</w:t>
      </w:r>
      <w:proofErr w:type="spellEnd"/>
      <w:r w:rsidRPr="008C6C02">
        <w:rPr>
          <w:bCs/>
          <w:sz w:val="26"/>
          <w:szCs w:val="26"/>
        </w:rPr>
        <w:t xml:space="preserve"> организаций:</w:t>
      </w:r>
    </w:p>
    <w:p w:rsidR="00960928" w:rsidRPr="008C6C02" w:rsidRDefault="00960928" w:rsidP="00960928">
      <w:pPr>
        <w:autoSpaceDE w:val="0"/>
        <w:autoSpaceDN w:val="0"/>
        <w:adjustRightInd w:val="0"/>
        <w:ind w:firstLine="709"/>
        <w:jc w:val="both"/>
        <w:rPr>
          <w:sz w:val="26"/>
          <w:szCs w:val="26"/>
        </w:rPr>
      </w:pPr>
      <w:bookmarkStart w:id="3" w:name="Par0"/>
      <w:bookmarkEnd w:id="3"/>
      <w:r w:rsidRPr="008C6C02">
        <w:rPr>
          <w:sz w:val="26"/>
          <w:szCs w:val="26"/>
        </w:rPr>
        <w:t xml:space="preserve">1) наличие соглашения об управлении системой теплоснабжения, заключенного в порядке, установленном </w:t>
      </w:r>
      <w:hyperlink r:id="rId11" w:history="1">
        <w:r w:rsidRPr="008C6C02">
          <w:rPr>
            <w:sz w:val="26"/>
            <w:szCs w:val="26"/>
          </w:rPr>
          <w:t>Законом</w:t>
        </w:r>
      </w:hyperlink>
      <w:r w:rsidRPr="008C6C02">
        <w:rPr>
          <w:sz w:val="26"/>
          <w:szCs w:val="26"/>
        </w:rPr>
        <w:t xml:space="preserve"> о теплоснабжении;</w:t>
      </w:r>
    </w:p>
    <w:p w:rsidR="00960928" w:rsidRPr="008C6C02" w:rsidRDefault="00960928" w:rsidP="00960928">
      <w:pPr>
        <w:autoSpaceDE w:val="0"/>
        <w:autoSpaceDN w:val="0"/>
        <w:adjustRightInd w:val="0"/>
        <w:ind w:firstLine="709"/>
        <w:jc w:val="both"/>
        <w:rPr>
          <w:sz w:val="26"/>
          <w:szCs w:val="26"/>
        </w:rPr>
      </w:pPr>
      <w:r w:rsidRPr="008C6C02">
        <w:rPr>
          <w:sz w:val="26"/>
          <w:szCs w:val="26"/>
        </w:rPr>
        <w:t>2) готовность к выполнению графика тепловых нагрузок, поддержанию температурного графика, утвержденного схемой теплоснабжения;</w:t>
      </w:r>
    </w:p>
    <w:p w:rsidR="00960928" w:rsidRPr="008C6C02" w:rsidRDefault="00960928" w:rsidP="00960928">
      <w:pPr>
        <w:autoSpaceDE w:val="0"/>
        <w:autoSpaceDN w:val="0"/>
        <w:adjustRightInd w:val="0"/>
        <w:ind w:firstLine="709"/>
        <w:jc w:val="both"/>
        <w:rPr>
          <w:sz w:val="26"/>
          <w:szCs w:val="26"/>
        </w:rPr>
      </w:pPr>
      <w:r w:rsidRPr="008C6C02">
        <w:rPr>
          <w:sz w:val="26"/>
          <w:szCs w:val="26"/>
        </w:rPr>
        <w:t>3) соблюдение критериев надежности теплоснабжения, установленных техническими регламентами;</w:t>
      </w:r>
    </w:p>
    <w:p w:rsidR="00960928" w:rsidRPr="008C6C02" w:rsidRDefault="00960928" w:rsidP="00960928">
      <w:pPr>
        <w:autoSpaceDE w:val="0"/>
        <w:autoSpaceDN w:val="0"/>
        <w:adjustRightInd w:val="0"/>
        <w:ind w:firstLine="709"/>
        <w:jc w:val="both"/>
        <w:rPr>
          <w:sz w:val="26"/>
          <w:szCs w:val="26"/>
        </w:rPr>
      </w:pPr>
      <w:r w:rsidRPr="008C6C02">
        <w:rPr>
          <w:sz w:val="26"/>
          <w:szCs w:val="26"/>
        </w:rPr>
        <w:t>4) наличие нормативных запасов топлива на источниках тепловой энергии;</w:t>
      </w:r>
    </w:p>
    <w:p w:rsidR="00960928" w:rsidRPr="008C6C02" w:rsidRDefault="00960928" w:rsidP="00960928">
      <w:pPr>
        <w:autoSpaceDE w:val="0"/>
        <w:autoSpaceDN w:val="0"/>
        <w:adjustRightInd w:val="0"/>
        <w:ind w:firstLine="709"/>
        <w:jc w:val="both"/>
        <w:rPr>
          <w:sz w:val="26"/>
          <w:szCs w:val="26"/>
        </w:rPr>
      </w:pPr>
      <w:r w:rsidRPr="008C6C02">
        <w:rPr>
          <w:sz w:val="26"/>
          <w:szCs w:val="26"/>
        </w:rPr>
        <w:t>5) функционирование эксплуатационной, диспетчерской и аварийной служб, а именно:</w:t>
      </w:r>
    </w:p>
    <w:p w:rsidR="00960928" w:rsidRPr="008C6C02" w:rsidRDefault="00960928" w:rsidP="00960928">
      <w:pPr>
        <w:autoSpaceDE w:val="0"/>
        <w:autoSpaceDN w:val="0"/>
        <w:adjustRightInd w:val="0"/>
        <w:ind w:firstLine="709"/>
        <w:jc w:val="both"/>
        <w:rPr>
          <w:sz w:val="26"/>
          <w:szCs w:val="26"/>
        </w:rPr>
      </w:pPr>
      <w:r w:rsidRPr="008C6C02">
        <w:rPr>
          <w:sz w:val="26"/>
          <w:szCs w:val="26"/>
        </w:rPr>
        <w:t>укомплектованность указанных служб персоналом;</w:t>
      </w:r>
    </w:p>
    <w:p w:rsidR="00960928" w:rsidRPr="008C6C02" w:rsidRDefault="00960928" w:rsidP="00960928">
      <w:pPr>
        <w:autoSpaceDE w:val="0"/>
        <w:autoSpaceDN w:val="0"/>
        <w:adjustRightInd w:val="0"/>
        <w:ind w:firstLine="709"/>
        <w:jc w:val="both"/>
        <w:rPr>
          <w:sz w:val="26"/>
          <w:szCs w:val="26"/>
        </w:rPr>
      </w:pPr>
      <w:r w:rsidRPr="008C6C02">
        <w:rPr>
          <w:sz w:val="26"/>
          <w:szCs w:val="26"/>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960928" w:rsidRPr="008C6C02" w:rsidRDefault="00960928" w:rsidP="00960928">
      <w:pPr>
        <w:autoSpaceDE w:val="0"/>
        <w:autoSpaceDN w:val="0"/>
        <w:adjustRightInd w:val="0"/>
        <w:ind w:firstLine="709"/>
        <w:jc w:val="both"/>
        <w:rPr>
          <w:sz w:val="26"/>
          <w:szCs w:val="26"/>
        </w:rPr>
      </w:pPr>
      <w:r w:rsidRPr="008C6C02">
        <w:rPr>
          <w:sz w:val="26"/>
          <w:szCs w:val="26"/>
        </w:rPr>
        <w:t>6) проведение наладки принадлежащих им тепловых сетей;</w:t>
      </w:r>
    </w:p>
    <w:p w:rsidR="00960928" w:rsidRPr="008C6C02" w:rsidRDefault="00960928" w:rsidP="00960928">
      <w:pPr>
        <w:autoSpaceDE w:val="0"/>
        <w:autoSpaceDN w:val="0"/>
        <w:adjustRightInd w:val="0"/>
        <w:ind w:firstLine="709"/>
        <w:jc w:val="both"/>
        <w:rPr>
          <w:sz w:val="26"/>
          <w:szCs w:val="26"/>
        </w:rPr>
      </w:pPr>
      <w:bookmarkStart w:id="4" w:name="Par8"/>
      <w:bookmarkEnd w:id="4"/>
      <w:r w:rsidRPr="008C6C02">
        <w:rPr>
          <w:sz w:val="26"/>
          <w:szCs w:val="26"/>
        </w:rPr>
        <w:t>7) организация контроля режимов потребления тепловой энергии;</w:t>
      </w:r>
    </w:p>
    <w:p w:rsidR="00960928" w:rsidRPr="008C6C02" w:rsidRDefault="00960928" w:rsidP="00960928">
      <w:pPr>
        <w:autoSpaceDE w:val="0"/>
        <w:autoSpaceDN w:val="0"/>
        <w:adjustRightInd w:val="0"/>
        <w:ind w:firstLine="709"/>
        <w:jc w:val="both"/>
        <w:rPr>
          <w:sz w:val="26"/>
          <w:szCs w:val="26"/>
        </w:rPr>
      </w:pPr>
      <w:r w:rsidRPr="008C6C02">
        <w:rPr>
          <w:sz w:val="26"/>
          <w:szCs w:val="26"/>
        </w:rPr>
        <w:t>8) обеспечение качества теплоносителей;</w:t>
      </w:r>
    </w:p>
    <w:p w:rsidR="00960928" w:rsidRPr="008C6C02" w:rsidRDefault="00960928" w:rsidP="00960928">
      <w:pPr>
        <w:autoSpaceDE w:val="0"/>
        <w:autoSpaceDN w:val="0"/>
        <w:adjustRightInd w:val="0"/>
        <w:ind w:firstLine="709"/>
        <w:jc w:val="both"/>
        <w:rPr>
          <w:sz w:val="26"/>
          <w:szCs w:val="26"/>
        </w:rPr>
      </w:pPr>
      <w:bookmarkStart w:id="5" w:name="Par10"/>
      <w:bookmarkEnd w:id="5"/>
      <w:r w:rsidRPr="008C6C02">
        <w:rPr>
          <w:sz w:val="26"/>
          <w:szCs w:val="26"/>
        </w:rPr>
        <w:t>9) организация коммерческого учета приобретаемой и реализуемой тепловой энергии;</w:t>
      </w:r>
    </w:p>
    <w:p w:rsidR="00960928" w:rsidRPr="008C6C02" w:rsidRDefault="00960928" w:rsidP="00960928">
      <w:pPr>
        <w:autoSpaceDE w:val="0"/>
        <w:autoSpaceDN w:val="0"/>
        <w:adjustRightInd w:val="0"/>
        <w:ind w:firstLine="709"/>
        <w:jc w:val="both"/>
        <w:rPr>
          <w:sz w:val="26"/>
          <w:szCs w:val="26"/>
        </w:rPr>
      </w:pPr>
      <w:bookmarkStart w:id="6" w:name="Par11"/>
      <w:bookmarkEnd w:id="6"/>
      <w:r w:rsidRPr="008C6C02">
        <w:rPr>
          <w:sz w:val="26"/>
          <w:szCs w:val="26"/>
        </w:rPr>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w:t>
      </w:r>
      <w:hyperlink r:id="rId12" w:history="1">
        <w:r w:rsidRPr="008C6C02">
          <w:rPr>
            <w:sz w:val="26"/>
            <w:szCs w:val="26"/>
          </w:rPr>
          <w:t>Законом</w:t>
        </w:r>
      </w:hyperlink>
      <w:r w:rsidRPr="008C6C02">
        <w:rPr>
          <w:sz w:val="26"/>
          <w:szCs w:val="26"/>
        </w:rPr>
        <w:t xml:space="preserve"> о теплоснабжении;</w:t>
      </w:r>
    </w:p>
    <w:p w:rsidR="00960928" w:rsidRPr="008C6C02" w:rsidRDefault="00960928" w:rsidP="00960928">
      <w:pPr>
        <w:autoSpaceDE w:val="0"/>
        <w:autoSpaceDN w:val="0"/>
        <w:adjustRightInd w:val="0"/>
        <w:ind w:firstLine="709"/>
        <w:jc w:val="both"/>
        <w:rPr>
          <w:sz w:val="26"/>
          <w:szCs w:val="26"/>
        </w:rPr>
      </w:pPr>
      <w:r w:rsidRPr="008C6C02">
        <w:rPr>
          <w:sz w:val="26"/>
          <w:szCs w:val="26"/>
        </w:rPr>
        <w:t>11) обеспечение безаварийной работы объектов теплоснабжения и надежного теплоснабжения потребителей тепловой энергии, а именно:</w:t>
      </w:r>
    </w:p>
    <w:p w:rsidR="00960928" w:rsidRPr="008C6C02" w:rsidRDefault="00960928" w:rsidP="00960928">
      <w:pPr>
        <w:autoSpaceDE w:val="0"/>
        <w:autoSpaceDN w:val="0"/>
        <w:adjustRightInd w:val="0"/>
        <w:ind w:firstLine="709"/>
        <w:jc w:val="both"/>
        <w:rPr>
          <w:sz w:val="26"/>
          <w:szCs w:val="26"/>
        </w:rPr>
      </w:pPr>
      <w:r w:rsidRPr="008C6C02">
        <w:rPr>
          <w:sz w:val="26"/>
          <w:szCs w:val="26"/>
        </w:rPr>
        <w:t xml:space="preserve">готовность систем приема и разгрузки топлива, </w:t>
      </w:r>
      <w:proofErr w:type="spellStart"/>
      <w:r w:rsidRPr="008C6C02">
        <w:rPr>
          <w:sz w:val="26"/>
          <w:szCs w:val="26"/>
        </w:rPr>
        <w:t>топливоприготовления</w:t>
      </w:r>
      <w:proofErr w:type="spellEnd"/>
      <w:r w:rsidRPr="008C6C02">
        <w:rPr>
          <w:sz w:val="26"/>
          <w:szCs w:val="26"/>
        </w:rPr>
        <w:t xml:space="preserve"> и топливоподачи;</w:t>
      </w:r>
    </w:p>
    <w:p w:rsidR="00960928" w:rsidRPr="008C6C02" w:rsidRDefault="00960928" w:rsidP="00960928">
      <w:pPr>
        <w:autoSpaceDE w:val="0"/>
        <w:autoSpaceDN w:val="0"/>
        <w:adjustRightInd w:val="0"/>
        <w:ind w:firstLine="709"/>
        <w:jc w:val="both"/>
        <w:rPr>
          <w:sz w:val="26"/>
          <w:szCs w:val="26"/>
        </w:rPr>
      </w:pPr>
      <w:r w:rsidRPr="008C6C02">
        <w:rPr>
          <w:sz w:val="26"/>
          <w:szCs w:val="26"/>
        </w:rPr>
        <w:t>соблюдение водно-химического режима;</w:t>
      </w:r>
    </w:p>
    <w:p w:rsidR="00960928" w:rsidRPr="008C6C02" w:rsidRDefault="00960928" w:rsidP="00960928">
      <w:pPr>
        <w:autoSpaceDE w:val="0"/>
        <w:autoSpaceDN w:val="0"/>
        <w:adjustRightInd w:val="0"/>
        <w:ind w:firstLine="709"/>
        <w:jc w:val="both"/>
        <w:rPr>
          <w:sz w:val="26"/>
          <w:szCs w:val="26"/>
        </w:rPr>
      </w:pPr>
      <w:r w:rsidRPr="008C6C02">
        <w:rPr>
          <w:sz w:val="26"/>
          <w:szCs w:val="26"/>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960928" w:rsidRPr="008C6C02" w:rsidRDefault="00960928" w:rsidP="00960928">
      <w:pPr>
        <w:autoSpaceDE w:val="0"/>
        <w:autoSpaceDN w:val="0"/>
        <w:adjustRightInd w:val="0"/>
        <w:ind w:firstLine="709"/>
        <w:jc w:val="both"/>
        <w:rPr>
          <w:sz w:val="26"/>
          <w:szCs w:val="26"/>
        </w:rPr>
      </w:pPr>
      <w:r w:rsidRPr="008C6C02">
        <w:rPr>
          <w:sz w:val="26"/>
          <w:szCs w:val="26"/>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960928" w:rsidRPr="008C6C02" w:rsidRDefault="00960928" w:rsidP="00960928">
      <w:pPr>
        <w:autoSpaceDE w:val="0"/>
        <w:autoSpaceDN w:val="0"/>
        <w:adjustRightInd w:val="0"/>
        <w:ind w:firstLine="709"/>
        <w:jc w:val="both"/>
        <w:rPr>
          <w:sz w:val="26"/>
          <w:szCs w:val="26"/>
        </w:rPr>
      </w:pPr>
      <w:r w:rsidRPr="008C6C02">
        <w:rPr>
          <w:sz w:val="26"/>
          <w:szCs w:val="26"/>
        </w:rPr>
        <w:t xml:space="preserve">наличие </w:t>
      </w:r>
      <w:proofErr w:type="gramStart"/>
      <w:r w:rsidRPr="008C6C02">
        <w:rPr>
          <w:sz w:val="26"/>
          <w:szCs w:val="26"/>
        </w:rPr>
        <w:t>расчетов допустимого времени устранения аварийных нарушений теплоснабжения жилых домов</w:t>
      </w:r>
      <w:proofErr w:type="gramEnd"/>
      <w:r w:rsidRPr="008C6C02">
        <w:rPr>
          <w:sz w:val="26"/>
          <w:szCs w:val="26"/>
        </w:rPr>
        <w:t>;</w:t>
      </w:r>
    </w:p>
    <w:p w:rsidR="00960928" w:rsidRPr="008C6C02" w:rsidRDefault="00960928" w:rsidP="00960928">
      <w:pPr>
        <w:autoSpaceDE w:val="0"/>
        <w:autoSpaceDN w:val="0"/>
        <w:adjustRightInd w:val="0"/>
        <w:ind w:firstLine="709"/>
        <w:jc w:val="both"/>
        <w:rPr>
          <w:sz w:val="26"/>
          <w:szCs w:val="26"/>
        </w:rPr>
      </w:pPr>
      <w:r w:rsidRPr="008C6C02">
        <w:rPr>
          <w:sz w:val="26"/>
          <w:szCs w:val="26"/>
        </w:rPr>
        <w:t>наличие порядка ликвидации аварийных ситуаций в системах теплоснабжения с учетом взаимодействия тепл</w:t>
      </w:r>
      <w:proofErr w:type="gramStart"/>
      <w:r w:rsidRPr="008C6C02">
        <w:rPr>
          <w:sz w:val="26"/>
          <w:szCs w:val="26"/>
        </w:rPr>
        <w:t>о-</w:t>
      </w:r>
      <w:proofErr w:type="gramEnd"/>
      <w:r w:rsidRPr="008C6C02">
        <w:rPr>
          <w:sz w:val="26"/>
          <w:szCs w:val="26"/>
        </w:rPr>
        <w:t xml:space="preserve">, электро-, топливо- и </w:t>
      </w:r>
      <w:proofErr w:type="spellStart"/>
      <w:r w:rsidRPr="008C6C02">
        <w:rPr>
          <w:sz w:val="26"/>
          <w:szCs w:val="26"/>
        </w:rPr>
        <w:t>водоснабжающих</w:t>
      </w:r>
      <w:proofErr w:type="spellEnd"/>
      <w:r w:rsidRPr="008C6C02">
        <w:rPr>
          <w:sz w:val="26"/>
          <w:szCs w:val="26"/>
        </w:rPr>
        <w:t xml:space="preserve"> организаций, потребителей </w:t>
      </w:r>
      <w:r w:rsidRPr="008C6C02">
        <w:rPr>
          <w:sz w:val="26"/>
          <w:szCs w:val="26"/>
        </w:rPr>
        <w:lastRenderedPageBreak/>
        <w:t>тепловой энергии, ремонтно-строительных и транспортных организаций, а также органов местного самоуправления;</w:t>
      </w:r>
    </w:p>
    <w:p w:rsidR="00960928" w:rsidRPr="008C6C02" w:rsidRDefault="00960928" w:rsidP="00960928">
      <w:pPr>
        <w:autoSpaceDE w:val="0"/>
        <w:autoSpaceDN w:val="0"/>
        <w:adjustRightInd w:val="0"/>
        <w:ind w:firstLine="709"/>
        <w:jc w:val="both"/>
        <w:rPr>
          <w:sz w:val="26"/>
          <w:szCs w:val="26"/>
        </w:rPr>
      </w:pPr>
      <w:r w:rsidRPr="008C6C02">
        <w:rPr>
          <w:sz w:val="26"/>
          <w:szCs w:val="26"/>
        </w:rPr>
        <w:t>проведение гидравлических и тепловых испытаний тепловых сетей;</w:t>
      </w:r>
    </w:p>
    <w:p w:rsidR="00960928" w:rsidRPr="008C6C02" w:rsidRDefault="00960928" w:rsidP="00960928">
      <w:pPr>
        <w:autoSpaceDE w:val="0"/>
        <w:autoSpaceDN w:val="0"/>
        <w:adjustRightInd w:val="0"/>
        <w:ind w:firstLine="709"/>
        <w:jc w:val="both"/>
        <w:rPr>
          <w:sz w:val="26"/>
          <w:szCs w:val="26"/>
        </w:rPr>
      </w:pPr>
      <w:r w:rsidRPr="008C6C02">
        <w:rPr>
          <w:sz w:val="26"/>
          <w:szCs w:val="26"/>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960928" w:rsidRPr="008C6C02" w:rsidRDefault="00960928" w:rsidP="00960928">
      <w:pPr>
        <w:autoSpaceDE w:val="0"/>
        <w:autoSpaceDN w:val="0"/>
        <w:adjustRightInd w:val="0"/>
        <w:ind w:firstLine="709"/>
        <w:jc w:val="both"/>
        <w:rPr>
          <w:sz w:val="26"/>
          <w:szCs w:val="26"/>
        </w:rPr>
      </w:pPr>
      <w:r w:rsidRPr="008C6C02">
        <w:rPr>
          <w:sz w:val="26"/>
          <w:szCs w:val="26"/>
        </w:rPr>
        <w:t>выполнение планового графика ремонта тепловых сетей и источников тепловой энергии;</w:t>
      </w:r>
    </w:p>
    <w:p w:rsidR="00960928" w:rsidRPr="008C6C02" w:rsidRDefault="00960928" w:rsidP="00960928">
      <w:pPr>
        <w:autoSpaceDE w:val="0"/>
        <w:autoSpaceDN w:val="0"/>
        <w:adjustRightInd w:val="0"/>
        <w:ind w:firstLine="709"/>
        <w:jc w:val="both"/>
        <w:rPr>
          <w:sz w:val="26"/>
          <w:szCs w:val="26"/>
        </w:rPr>
      </w:pPr>
      <w:r w:rsidRPr="008C6C02">
        <w:rPr>
          <w:sz w:val="26"/>
          <w:szCs w:val="26"/>
        </w:rPr>
        <w:t>наличие договоров поставки топлива, не допускающих перебоев поставки и снижения установленных нормативов запасов топлива;</w:t>
      </w:r>
    </w:p>
    <w:p w:rsidR="00960928" w:rsidRPr="008C6C02" w:rsidRDefault="00960928" w:rsidP="00960928">
      <w:pPr>
        <w:autoSpaceDE w:val="0"/>
        <w:autoSpaceDN w:val="0"/>
        <w:adjustRightInd w:val="0"/>
        <w:ind w:firstLine="709"/>
        <w:jc w:val="both"/>
        <w:rPr>
          <w:sz w:val="26"/>
          <w:szCs w:val="26"/>
        </w:rPr>
      </w:pPr>
      <w:r w:rsidRPr="008C6C02">
        <w:rPr>
          <w:sz w:val="26"/>
          <w:szCs w:val="26"/>
        </w:rPr>
        <w:t xml:space="preserve">12) наличие документов, определяющих разграничение эксплуатационной ответственности между потребителями тепловой энергии, теплоснабжающими и </w:t>
      </w:r>
      <w:proofErr w:type="spellStart"/>
      <w:r w:rsidRPr="008C6C02">
        <w:rPr>
          <w:sz w:val="26"/>
          <w:szCs w:val="26"/>
        </w:rPr>
        <w:t>теплосетевыми</w:t>
      </w:r>
      <w:proofErr w:type="spellEnd"/>
      <w:r w:rsidRPr="008C6C02">
        <w:rPr>
          <w:sz w:val="26"/>
          <w:szCs w:val="26"/>
        </w:rPr>
        <w:t xml:space="preserve"> организациями;</w:t>
      </w:r>
    </w:p>
    <w:p w:rsidR="00960928" w:rsidRPr="008C6C02" w:rsidRDefault="00960928" w:rsidP="00960928">
      <w:pPr>
        <w:autoSpaceDE w:val="0"/>
        <w:autoSpaceDN w:val="0"/>
        <w:adjustRightInd w:val="0"/>
        <w:ind w:firstLine="709"/>
        <w:jc w:val="both"/>
        <w:rPr>
          <w:sz w:val="26"/>
          <w:szCs w:val="26"/>
        </w:rPr>
      </w:pPr>
      <w:r w:rsidRPr="008C6C02">
        <w:rPr>
          <w:sz w:val="26"/>
          <w:szCs w:val="26"/>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960928" w:rsidRPr="008C6C02" w:rsidRDefault="00960928" w:rsidP="00960928">
      <w:pPr>
        <w:autoSpaceDE w:val="0"/>
        <w:autoSpaceDN w:val="0"/>
        <w:adjustRightInd w:val="0"/>
        <w:ind w:firstLine="709"/>
        <w:jc w:val="both"/>
        <w:rPr>
          <w:sz w:val="26"/>
          <w:szCs w:val="26"/>
        </w:rPr>
      </w:pPr>
      <w:r w:rsidRPr="008C6C02">
        <w:rPr>
          <w:sz w:val="26"/>
          <w:szCs w:val="26"/>
        </w:rPr>
        <w:t>14) работоспособность автоматических регуляторов при их наличии.</w:t>
      </w:r>
    </w:p>
    <w:p w:rsidR="00960928" w:rsidRPr="008C6C02" w:rsidRDefault="00960928" w:rsidP="00960928">
      <w:pPr>
        <w:autoSpaceDE w:val="0"/>
        <w:autoSpaceDN w:val="0"/>
        <w:adjustRightInd w:val="0"/>
        <w:ind w:firstLine="709"/>
        <w:jc w:val="both"/>
        <w:rPr>
          <w:sz w:val="26"/>
          <w:szCs w:val="26"/>
        </w:rPr>
      </w:pPr>
      <w:r w:rsidRPr="008C6C02">
        <w:rPr>
          <w:sz w:val="26"/>
          <w:szCs w:val="26"/>
        </w:rPr>
        <w:t>14.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960928" w:rsidRPr="008C6C02" w:rsidRDefault="00960928" w:rsidP="00960928">
      <w:pPr>
        <w:autoSpaceDE w:val="0"/>
        <w:autoSpaceDN w:val="0"/>
        <w:adjustRightInd w:val="0"/>
        <w:ind w:firstLine="709"/>
        <w:jc w:val="both"/>
        <w:rPr>
          <w:sz w:val="26"/>
          <w:szCs w:val="26"/>
        </w:rPr>
      </w:pPr>
      <w:r w:rsidRPr="008C6C02">
        <w:rPr>
          <w:sz w:val="26"/>
          <w:szCs w:val="26"/>
        </w:rPr>
        <w:t xml:space="preserve">15. К обстоятельствам, при несоблюдении которых в отношении теплоснабжающих и </w:t>
      </w:r>
      <w:proofErr w:type="spellStart"/>
      <w:r w:rsidRPr="008C6C02">
        <w:rPr>
          <w:sz w:val="26"/>
          <w:szCs w:val="26"/>
        </w:rPr>
        <w:t>теплосетевых</w:t>
      </w:r>
      <w:proofErr w:type="spellEnd"/>
      <w:r w:rsidRPr="008C6C02">
        <w:rPr>
          <w:sz w:val="26"/>
          <w:szCs w:val="26"/>
        </w:rPr>
        <w:t xml:space="preserve"> организаций составляется а</w:t>
      </w:r>
      <w:proofErr w:type="gramStart"/>
      <w:r w:rsidRPr="008C6C02">
        <w:rPr>
          <w:sz w:val="26"/>
          <w:szCs w:val="26"/>
        </w:rPr>
        <w:t>кт с пр</w:t>
      </w:r>
      <w:proofErr w:type="gramEnd"/>
      <w:r w:rsidRPr="008C6C02">
        <w:rPr>
          <w:sz w:val="26"/>
          <w:szCs w:val="26"/>
        </w:rPr>
        <w:t xml:space="preserve">иложением Перечня с указанием сроков устранения замечаний, относится несоблюдение требований, указанных в </w:t>
      </w:r>
      <w:hyperlink w:anchor="Par0" w:history="1">
        <w:r w:rsidRPr="008C6C02">
          <w:rPr>
            <w:sz w:val="26"/>
            <w:szCs w:val="26"/>
          </w:rPr>
          <w:t>подпунктах 1</w:t>
        </w:r>
      </w:hyperlink>
      <w:r w:rsidRPr="008C6C02">
        <w:rPr>
          <w:sz w:val="26"/>
          <w:szCs w:val="26"/>
        </w:rPr>
        <w:t xml:space="preserve">, </w:t>
      </w:r>
      <w:hyperlink w:anchor="Par8" w:history="1">
        <w:r w:rsidRPr="008C6C02">
          <w:rPr>
            <w:sz w:val="26"/>
            <w:szCs w:val="26"/>
          </w:rPr>
          <w:t>7</w:t>
        </w:r>
      </w:hyperlink>
      <w:r w:rsidRPr="008C6C02">
        <w:rPr>
          <w:sz w:val="26"/>
          <w:szCs w:val="26"/>
        </w:rPr>
        <w:t xml:space="preserve">, </w:t>
      </w:r>
      <w:hyperlink w:anchor="Par10" w:history="1">
        <w:r w:rsidRPr="008C6C02">
          <w:rPr>
            <w:sz w:val="26"/>
            <w:szCs w:val="26"/>
          </w:rPr>
          <w:t>9</w:t>
        </w:r>
      </w:hyperlink>
      <w:r w:rsidRPr="008C6C02">
        <w:rPr>
          <w:sz w:val="26"/>
          <w:szCs w:val="26"/>
        </w:rPr>
        <w:t xml:space="preserve"> и </w:t>
      </w:r>
      <w:hyperlink w:anchor="Par11" w:history="1">
        <w:r w:rsidRPr="008C6C02">
          <w:rPr>
            <w:sz w:val="26"/>
            <w:szCs w:val="26"/>
          </w:rPr>
          <w:t>10 пункта 3.1</w:t>
        </w:r>
      </w:hyperlink>
      <w:r w:rsidRPr="008C6C02">
        <w:rPr>
          <w:sz w:val="26"/>
          <w:szCs w:val="26"/>
        </w:rPr>
        <w:t xml:space="preserve"> Программы.</w:t>
      </w:r>
    </w:p>
    <w:p w:rsidR="00960928" w:rsidRPr="008C6C02" w:rsidRDefault="00960928" w:rsidP="00960928">
      <w:pPr>
        <w:shd w:val="clear" w:color="auto" w:fill="FFFFFF"/>
        <w:ind w:firstLine="709"/>
        <w:jc w:val="both"/>
        <w:rPr>
          <w:bCs/>
          <w:sz w:val="26"/>
          <w:szCs w:val="26"/>
        </w:rPr>
      </w:pPr>
      <w:r w:rsidRPr="008C6C02">
        <w:rPr>
          <w:bCs/>
          <w:sz w:val="26"/>
          <w:szCs w:val="26"/>
        </w:rPr>
        <w:t>3.2. Для потребителей тепловой энергии:</w:t>
      </w:r>
    </w:p>
    <w:p w:rsidR="00960928" w:rsidRPr="008C6C02" w:rsidRDefault="00960928" w:rsidP="00960928">
      <w:pPr>
        <w:autoSpaceDE w:val="0"/>
        <w:autoSpaceDN w:val="0"/>
        <w:adjustRightInd w:val="0"/>
        <w:ind w:firstLine="709"/>
        <w:jc w:val="both"/>
        <w:rPr>
          <w:sz w:val="26"/>
          <w:szCs w:val="26"/>
        </w:rPr>
      </w:pPr>
      <w:r w:rsidRPr="008C6C02">
        <w:rPr>
          <w:sz w:val="26"/>
          <w:szCs w:val="26"/>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960928" w:rsidRPr="008C6C02" w:rsidRDefault="00960928" w:rsidP="00960928">
      <w:pPr>
        <w:autoSpaceDE w:val="0"/>
        <w:autoSpaceDN w:val="0"/>
        <w:adjustRightInd w:val="0"/>
        <w:ind w:firstLine="709"/>
        <w:jc w:val="both"/>
        <w:rPr>
          <w:sz w:val="26"/>
          <w:szCs w:val="26"/>
        </w:rPr>
      </w:pPr>
      <w:r w:rsidRPr="008C6C02">
        <w:rPr>
          <w:sz w:val="26"/>
          <w:szCs w:val="26"/>
        </w:rPr>
        <w:t xml:space="preserve">2) проведение промывки оборудования и коммуникаций </w:t>
      </w:r>
      <w:proofErr w:type="spellStart"/>
      <w:r w:rsidRPr="008C6C02">
        <w:rPr>
          <w:sz w:val="26"/>
          <w:szCs w:val="26"/>
        </w:rPr>
        <w:t>теплопотребляющих</w:t>
      </w:r>
      <w:proofErr w:type="spellEnd"/>
      <w:r w:rsidRPr="008C6C02">
        <w:rPr>
          <w:sz w:val="26"/>
          <w:szCs w:val="26"/>
        </w:rPr>
        <w:t xml:space="preserve"> установок;</w:t>
      </w:r>
    </w:p>
    <w:p w:rsidR="00960928" w:rsidRPr="008C6C02" w:rsidRDefault="00960928" w:rsidP="00960928">
      <w:pPr>
        <w:autoSpaceDE w:val="0"/>
        <w:autoSpaceDN w:val="0"/>
        <w:adjustRightInd w:val="0"/>
        <w:ind w:firstLine="709"/>
        <w:jc w:val="both"/>
        <w:rPr>
          <w:sz w:val="26"/>
          <w:szCs w:val="26"/>
        </w:rPr>
      </w:pPr>
      <w:r w:rsidRPr="008C6C02">
        <w:rPr>
          <w:sz w:val="26"/>
          <w:szCs w:val="26"/>
        </w:rPr>
        <w:t>3) разработка эксплуатационных режимов, а также мероприятий по их внедрению;</w:t>
      </w:r>
    </w:p>
    <w:p w:rsidR="00960928" w:rsidRPr="008C6C02" w:rsidRDefault="00960928" w:rsidP="00960928">
      <w:pPr>
        <w:autoSpaceDE w:val="0"/>
        <w:autoSpaceDN w:val="0"/>
        <w:adjustRightInd w:val="0"/>
        <w:ind w:firstLine="709"/>
        <w:jc w:val="both"/>
        <w:rPr>
          <w:sz w:val="26"/>
          <w:szCs w:val="26"/>
        </w:rPr>
      </w:pPr>
      <w:r w:rsidRPr="008C6C02">
        <w:rPr>
          <w:sz w:val="26"/>
          <w:szCs w:val="26"/>
        </w:rPr>
        <w:t>4) выполнение плана ремонтных работ и качество их выполнения;</w:t>
      </w:r>
    </w:p>
    <w:p w:rsidR="00960928" w:rsidRPr="008C6C02" w:rsidRDefault="00960928" w:rsidP="00960928">
      <w:pPr>
        <w:autoSpaceDE w:val="0"/>
        <w:autoSpaceDN w:val="0"/>
        <w:adjustRightInd w:val="0"/>
        <w:ind w:firstLine="709"/>
        <w:jc w:val="both"/>
        <w:rPr>
          <w:sz w:val="26"/>
          <w:szCs w:val="26"/>
        </w:rPr>
      </w:pPr>
      <w:r w:rsidRPr="008C6C02">
        <w:rPr>
          <w:sz w:val="26"/>
          <w:szCs w:val="26"/>
        </w:rPr>
        <w:t>5) состояние тепловых сетей, принадлежащих потребителю тепловой энергии;</w:t>
      </w:r>
    </w:p>
    <w:p w:rsidR="00960928" w:rsidRPr="008C6C02" w:rsidRDefault="00960928" w:rsidP="00960928">
      <w:pPr>
        <w:autoSpaceDE w:val="0"/>
        <w:autoSpaceDN w:val="0"/>
        <w:adjustRightInd w:val="0"/>
        <w:ind w:firstLine="709"/>
        <w:jc w:val="both"/>
        <w:rPr>
          <w:sz w:val="26"/>
          <w:szCs w:val="26"/>
        </w:rPr>
      </w:pPr>
      <w:r w:rsidRPr="008C6C02">
        <w:rPr>
          <w:sz w:val="26"/>
          <w:szCs w:val="26"/>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960928" w:rsidRPr="008C6C02" w:rsidRDefault="00960928" w:rsidP="00960928">
      <w:pPr>
        <w:autoSpaceDE w:val="0"/>
        <w:autoSpaceDN w:val="0"/>
        <w:adjustRightInd w:val="0"/>
        <w:ind w:firstLine="709"/>
        <w:jc w:val="both"/>
        <w:rPr>
          <w:sz w:val="26"/>
          <w:szCs w:val="26"/>
        </w:rPr>
      </w:pPr>
      <w:r w:rsidRPr="008C6C02">
        <w:rPr>
          <w:sz w:val="26"/>
          <w:szCs w:val="26"/>
        </w:rPr>
        <w:t>7) состояние трубопроводов, арматуры и тепловой изоляции в пределах тепловых пунктов;</w:t>
      </w:r>
    </w:p>
    <w:p w:rsidR="00960928" w:rsidRPr="008C6C02" w:rsidRDefault="00960928" w:rsidP="00960928">
      <w:pPr>
        <w:autoSpaceDE w:val="0"/>
        <w:autoSpaceDN w:val="0"/>
        <w:adjustRightInd w:val="0"/>
        <w:ind w:firstLine="709"/>
        <w:jc w:val="both"/>
        <w:rPr>
          <w:sz w:val="26"/>
          <w:szCs w:val="26"/>
        </w:rPr>
      </w:pPr>
      <w:bookmarkStart w:id="7" w:name="Par7"/>
      <w:bookmarkEnd w:id="7"/>
      <w:r w:rsidRPr="008C6C02">
        <w:rPr>
          <w:sz w:val="26"/>
          <w:szCs w:val="26"/>
        </w:rPr>
        <w:t>8) наличие и работоспособность приборов учета, работоспособность автоматических регуляторов при их наличии;</w:t>
      </w:r>
    </w:p>
    <w:p w:rsidR="00960928" w:rsidRPr="008C6C02" w:rsidRDefault="00960928" w:rsidP="00960928">
      <w:pPr>
        <w:autoSpaceDE w:val="0"/>
        <w:autoSpaceDN w:val="0"/>
        <w:adjustRightInd w:val="0"/>
        <w:ind w:firstLine="709"/>
        <w:jc w:val="both"/>
        <w:rPr>
          <w:sz w:val="26"/>
          <w:szCs w:val="26"/>
        </w:rPr>
      </w:pPr>
      <w:r w:rsidRPr="008C6C02">
        <w:rPr>
          <w:sz w:val="26"/>
          <w:szCs w:val="26"/>
        </w:rPr>
        <w:t>9) работоспособность защиты систем теплопотребления;</w:t>
      </w:r>
    </w:p>
    <w:p w:rsidR="00960928" w:rsidRPr="008C6C02" w:rsidRDefault="00960928" w:rsidP="00960928">
      <w:pPr>
        <w:autoSpaceDE w:val="0"/>
        <w:autoSpaceDN w:val="0"/>
        <w:adjustRightInd w:val="0"/>
        <w:ind w:firstLine="709"/>
        <w:jc w:val="both"/>
        <w:rPr>
          <w:sz w:val="26"/>
          <w:szCs w:val="26"/>
        </w:rPr>
      </w:pPr>
      <w:r w:rsidRPr="008C6C02">
        <w:rPr>
          <w:sz w:val="26"/>
          <w:szCs w:val="26"/>
        </w:rPr>
        <w:t xml:space="preserve">10) наличие паспортов </w:t>
      </w:r>
      <w:proofErr w:type="spellStart"/>
      <w:r w:rsidRPr="008C6C02">
        <w:rPr>
          <w:sz w:val="26"/>
          <w:szCs w:val="26"/>
        </w:rPr>
        <w:t>теплопотребляющих</w:t>
      </w:r>
      <w:proofErr w:type="spellEnd"/>
      <w:r w:rsidRPr="008C6C02">
        <w:rPr>
          <w:sz w:val="26"/>
          <w:szCs w:val="26"/>
        </w:rPr>
        <w:t xml:space="preserve"> установок, принципиальных схем и инструкций для обслуживающего персонала и соответствие их действительности;</w:t>
      </w:r>
    </w:p>
    <w:p w:rsidR="00960928" w:rsidRPr="008C6C02" w:rsidRDefault="00960928" w:rsidP="00960928">
      <w:pPr>
        <w:autoSpaceDE w:val="0"/>
        <w:autoSpaceDN w:val="0"/>
        <w:adjustRightInd w:val="0"/>
        <w:ind w:firstLine="709"/>
        <w:jc w:val="both"/>
        <w:rPr>
          <w:sz w:val="26"/>
          <w:szCs w:val="26"/>
        </w:rPr>
      </w:pPr>
      <w:r w:rsidRPr="008C6C02">
        <w:rPr>
          <w:sz w:val="26"/>
          <w:szCs w:val="26"/>
        </w:rPr>
        <w:t>11) отсутствие прямых соединений оборудования тепловых пунктов с водопроводом и канализацией;</w:t>
      </w:r>
    </w:p>
    <w:p w:rsidR="00960928" w:rsidRPr="008C6C02" w:rsidRDefault="00960928" w:rsidP="00960928">
      <w:pPr>
        <w:autoSpaceDE w:val="0"/>
        <w:autoSpaceDN w:val="0"/>
        <w:adjustRightInd w:val="0"/>
        <w:ind w:firstLine="709"/>
        <w:jc w:val="both"/>
        <w:rPr>
          <w:sz w:val="26"/>
          <w:szCs w:val="26"/>
        </w:rPr>
      </w:pPr>
      <w:r w:rsidRPr="008C6C02">
        <w:rPr>
          <w:sz w:val="26"/>
          <w:szCs w:val="26"/>
        </w:rPr>
        <w:t>12) плотность оборудования тепловых пунктов;</w:t>
      </w:r>
    </w:p>
    <w:p w:rsidR="00960928" w:rsidRPr="008C6C02" w:rsidRDefault="00960928" w:rsidP="00960928">
      <w:pPr>
        <w:autoSpaceDE w:val="0"/>
        <w:autoSpaceDN w:val="0"/>
        <w:adjustRightInd w:val="0"/>
        <w:ind w:firstLine="709"/>
        <w:jc w:val="both"/>
        <w:rPr>
          <w:sz w:val="26"/>
          <w:szCs w:val="26"/>
        </w:rPr>
      </w:pPr>
      <w:bookmarkStart w:id="8" w:name="Par12"/>
      <w:bookmarkEnd w:id="8"/>
      <w:r w:rsidRPr="008C6C02">
        <w:rPr>
          <w:sz w:val="26"/>
          <w:szCs w:val="26"/>
        </w:rPr>
        <w:t>13) наличие пломб на расчетных шайбах и соплах элеваторов;</w:t>
      </w:r>
    </w:p>
    <w:p w:rsidR="00960928" w:rsidRPr="008C6C02" w:rsidRDefault="00960928" w:rsidP="00960928">
      <w:pPr>
        <w:autoSpaceDE w:val="0"/>
        <w:autoSpaceDN w:val="0"/>
        <w:adjustRightInd w:val="0"/>
        <w:ind w:firstLine="709"/>
        <w:jc w:val="both"/>
        <w:rPr>
          <w:sz w:val="26"/>
          <w:szCs w:val="26"/>
        </w:rPr>
      </w:pPr>
      <w:bookmarkStart w:id="9" w:name="Par13"/>
      <w:bookmarkEnd w:id="9"/>
      <w:proofErr w:type="gramStart"/>
      <w:r w:rsidRPr="008C6C02">
        <w:rPr>
          <w:sz w:val="26"/>
          <w:szCs w:val="26"/>
        </w:rPr>
        <w:t>14) отсутствие задолженности за поставленные тепловую энергию (мощность), теплоноситель;</w:t>
      </w:r>
      <w:proofErr w:type="gramEnd"/>
    </w:p>
    <w:p w:rsidR="00960928" w:rsidRPr="008C6C02" w:rsidRDefault="00960928" w:rsidP="00960928">
      <w:pPr>
        <w:autoSpaceDE w:val="0"/>
        <w:autoSpaceDN w:val="0"/>
        <w:adjustRightInd w:val="0"/>
        <w:ind w:firstLine="709"/>
        <w:jc w:val="both"/>
        <w:rPr>
          <w:sz w:val="26"/>
          <w:szCs w:val="26"/>
        </w:rPr>
      </w:pPr>
      <w:r w:rsidRPr="008C6C02">
        <w:rPr>
          <w:sz w:val="26"/>
          <w:szCs w:val="26"/>
        </w:rPr>
        <w:t xml:space="preserve">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w:t>
      </w:r>
      <w:proofErr w:type="spellStart"/>
      <w:r w:rsidRPr="008C6C02">
        <w:rPr>
          <w:sz w:val="26"/>
          <w:szCs w:val="26"/>
        </w:rPr>
        <w:t>теплопотребляющих</w:t>
      </w:r>
      <w:proofErr w:type="spellEnd"/>
      <w:r w:rsidRPr="008C6C02">
        <w:rPr>
          <w:sz w:val="26"/>
          <w:szCs w:val="26"/>
        </w:rPr>
        <w:t xml:space="preserve"> установок;</w:t>
      </w:r>
    </w:p>
    <w:p w:rsidR="00960928" w:rsidRPr="008C6C02" w:rsidRDefault="00960928" w:rsidP="00960928">
      <w:pPr>
        <w:autoSpaceDE w:val="0"/>
        <w:autoSpaceDN w:val="0"/>
        <w:adjustRightInd w:val="0"/>
        <w:ind w:firstLine="709"/>
        <w:jc w:val="both"/>
        <w:rPr>
          <w:sz w:val="26"/>
          <w:szCs w:val="26"/>
        </w:rPr>
      </w:pPr>
      <w:r w:rsidRPr="008C6C02">
        <w:rPr>
          <w:sz w:val="26"/>
          <w:szCs w:val="26"/>
        </w:rPr>
        <w:lastRenderedPageBreak/>
        <w:t xml:space="preserve">16) проведение испытания оборудования </w:t>
      </w:r>
      <w:proofErr w:type="spellStart"/>
      <w:r w:rsidRPr="008C6C02">
        <w:rPr>
          <w:sz w:val="26"/>
          <w:szCs w:val="26"/>
        </w:rPr>
        <w:t>теплопотребляющих</w:t>
      </w:r>
      <w:proofErr w:type="spellEnd"/>
      <w:r w:rsidRPr="008C6C02">
        <w:rPr>
          <w:sz w:val="26"/>
          <w:szCs w:val="26"/>
        </w:rPr>
        <w:t xml:space="preserve"> установок на плотность и прочность;</w:t>
      </w:r>
    </w:p>
    <w:p w:rsidR="00960928" w:rsidRPr="008C6C02" w:rsidRDefault="00960928" w:rsidP="00960928">
      <w:pPr>
        <w:autoSpaceDE w:val="0"/>
        <w:autoSpaceDN w:val="0"/>
        <w:adjustRightInd w:val="0"/>
        <w:ind w:firstLine="709"/>
        <w:jc w:val="both"/>
        <w:rPr>
          <w:sz w:val="26"/>
          <w:szCs w:val="26"/>
        </w:rPr>
      </w:pPr>
      <w:bookmarkStart w:id="10" w:name="Par16"/>
      <w:bookmarkEnd w:id="10"/>
      <w:r w:rsidRPr="008C6C02">
        <w:rPr>
          <w:sz w:val="26"/>
          <w:szCs w:val="26"/>
        </w:rPr>
        <w:t xml:space="preserve">17) надежность теплоснабжения потребителей тепловой энергии с учетом климатических условий в соответствии с критериями, приведенными в </w:t>
      </w:r>
      <w:hyperlink r:id="rId13" w:history="1">
        <w:r w:rsidRPr="008C6C02">
          <w:rPr>
            <w:sz w:val="26"/>
            <w:szCs w:val="26"/>
          </w:rPr>
          <w:t>приложении N 3</w:t>
        </w:r>
      </w:hyperlink>
      <w:r w:rsidRPr="008C6C02">
        <w:rPr>
          <w:sz w:val="26"/>
          <w:szCs w:val="26"/>
        </w:rPr>
        <w:t xml:space="preserve"> к настоящим Правилам.</w:t>
      </w:r>
    </w:p>
    <w:p w:rsidR="00960928" w:rsidRPr="008C6C02" w:rsidRDefault="00960928" w:rsidP="00960928">
      <w:pPr>
        <w:autoSpaceDE w:val="0"/>
        <w:autoSpaceDN w:val="0"/>
        <w:adjustRightInd w:val="0"/>
        <w:ind w:firstLine="709"/>
        <w:jc w:val="both"/>
        <w:rPr>
          <w:sz w:val="26"/>
          <w:szCs w:val="26"/>
        </w:rPr>
      </w:pPr>
      <w:r w:rsidRPr="008C6C02">
        <w:rPr>
          <w:sz w:val="26"/>
          <w:szCs w:val="26"/>
        </w:rPr>
        <w:t>17. К обстоятельствам, при несоблюдении которых в отношении потребителей тепловой энергии составляется а</w:t>
      </w:r>
      <w:proofErr w:type="gramStart"/>
      <w:r w:rsidRPr="008C6C02">
        <w:rPr>
          <w:sz w:val="26"/>
          <w:szCs w:val="26"/>
        </w:rPr>
        <w:t>кт с пр</w:t>
      </w:r>
      <w:proofErr w:type="gramEnd"/>
      <w:r w:rsidRPr="008C6C02">
        <w:rPr>
          <w:sz w:val="26"/>
          <w:szCs w:val="26"/>
        </w:rPr>
        <w:t xml:space="preserve">иложением Перечня с указанием сроков устранения замечаний, относятся несоблюдение требований, указанных в </w:t>
      </w:r>
      <w:hyperlink w:anchor="Par7" w:history="1">
        <w:r w:rsidRPr="008C6C02">
          <w:rPr>
            <w:sz w:val="26"/>
            <w:szCs w:val="26"/>
          </w:rPr>
          <w:t>подпунктах 8</w:t>
        </w:r>
      </w:hyperlink>
      <w:r w:rsidRPr="008C6C02">
        <w:rPr>
          <w:sz w:val="26"/>
          <w:szCs w:val="26"/>
        </w:rPr>
        <w:t xml:space="preserve">, </w:t>
      </w:r>
      <w:hyperlink w:anchor="Par12" w:history="1">
        <w:r w:rsidRPr="008C6C02">
          <w:rPr>
            <w:sz w:val="26"/>
            <w:szCs w:val="26"/>
          </w:rPr>
          <w:t>13</w:t>
        </w:r>
      </w:hyperlink>
      <w:r w:rsidRPr="008C6C02">
        <w:rPr>
          <w:sz w:val="26"/>
          <w:szCs w:val="26"/>
        </w:rPr>
        <w:t xml:space="preserve">, </w:t>
      </w:r>
      <w:hyperlink w:anchor="Par13" w:history="1">
        <w:r w:rsidRPr="008C6C02">
          <w:rPr>
            <w:sz w:val="26"/>
            <w:szCs w:val="26"/>
          </w:rPr>
          <w:t>14</w:t>
        </w:r>
      </w:hyperlink>
      <w:r w:rsidRPr="008C6C02">
        <w:rPr>
          <w:sz w:val="26"/>
          <w:szCs w:val="26"/>
        </w:rPr>
        <w:t xml:space="preserve"> и </w:t>
      </w:r>
      <w:hyperlink w:anchor="Par16" w:history="1">
        <w:r w:rsidRPr="008C6C02">
          <w:rPr>
            <w:sz w:val="26"/>
            <w:szCs w:val="26"/>
          </w:rPr>
          <w:t>17 пункта 3.2. Программы.</w:t>
        </w:r>
      </w:hyperlink>
    </w:p>
    <w:p w:rsidR="00960928" w:rsidRPr="008C6C02" w:rsidRDefault="00960928" w:rsidP="00960928">
      <w:pPr>
        <w:shd w:val="clear" w:color="auto" w:fill="FFFFFF"/>
        <w:ind w:firstLine="567"/>
        <w:jc w:val="both"/>
        <w:rPr>
          <w:sz w:val="26"/>
          <w:szCs w:val="26"/>
        </w:rPr>
      </w:pPr>
    </w:p>
    <w:p w:rsidR="00C571BB" w:rsidRPr="000F2C1D" w:rsidRDefault="00C571BB" w:rsidP="00C571BB">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sidRPr="000F2C1D">
        <w:rPr>
          <w:rFonts w:ascii="Times New Roman" w:hAnsi="Times New Roman" w:cs="Times New Roman"/>
        </w:rPr>
        <w:t>ПОСТАНОВЛЕНИЕ</w:t>
      </w:r>
    </w:p>
    <w:p w:rsidR="00C571BB" w:rsidRPr="000F2C1D" w:rsidRDefault="00C571BB" w:rsidP="00C571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sidRPr="000F2C1D">
        <w:rPr>
          <w:sz w:val="26"/>
          <w:szCs w:val="26"/>
          <w:u w:val="single"/>
        </w:rPr>
        <w:t>от «</w:t>
      </w:r>
      <w:r>
        <w:rPr>
          <w:sz w:val="26"/>
          <w:szCs w:val="26"/>
          <w:u w:val="single"/>
        </w:rPr>
        <w:t>02</w:t>
      </w:r>
      <w:r w:rsidRPr="000F2C1D">
        <w:rPr>
          <w:sz w:val="26"/>
          <w:szCs w:val="26"/>
          <w:u w:val="single"/>
        </w:rPr>
        <w:t xml:space="preserve">» </w:t>
      </w:r>
      <w:r>
        <w:rPr>
          <w:sz w:val="26"/>
          <w:szCs w:val="26"/>
          <w:u w:val="single"/>
        </w:rPr>
        <w:t xml:space="preserve">июля </w:t>
      </w:r>
      <w:r w:rsidRPr="000F2C1D">
        <w:rPr>
          <w:sz w:val="26"/>
          <w:szCs w:val="26"/>
          <w:u w:val="single"/>
        </w:rPr>
        <w:t>2019 г.</w:t>
      </w:r>
      <w:r w:rsidRPr="000F2C1D">
        <w:rPr>
          <w:sz w:val="26"/>
          <w:szCs w:val="26"/>
        </w:rPr>
        <w:t xml:space="preserve">                                                                                                          </w:t>
      </w:r>
      <w:r>
        <w:rPr>
          <w:sz w:val="26"/>
          <w:szCs w:val="26"/>
        </w:rPr>
        <w:t xml:space="preserve">          </w:t>
      </w:r>
      <w:r w:rsidRPr="000F2C1D">
        <w:rPr>
          <w:sz w:val="26"/>
          <w:szCs w:val="26"/>
          <w:u w:val="single"/>
        </w:rPr>
        <w:t xml:space="preserve">№ </w:t>
      </w:r>
      <w:r>
        <w:rPr>
          <w:sz w:val="26"/>
          <w:szCs w:val="26"/>
          <w:u w:val="single"/>
        </w:rPr>
        <w:t>1396</w:t>
      </w:r>
      <w:r w:rsidRPr="000F2C1D">
        <w:rPr>
          <w:b/>
          <w:sz w:val="26"/>
          <w:szCs w:val="26"/>
        </w:rPr>
        <w:t xml:space="preserve">     </w:t>
      </w:r>
    </w:p>
    <w:tbl>
      <w:tblPr>
        <w:tblW w:w="0" w:type="auto"/>
        <w:tblInd w:w="108" w:type="dxa"/>
        <w:tblLook w:val="04A0"/>
      </w:tblPr>
      <w:tblGrid>
        <w:gridCol w:w="3190"/>
        <w:gridCol w:w="3190"/>
        <w:gridCol w:w="3259"/>
      </w:tblGrid>
      <w:tr w:rsidR="00C571BB" w:rsidRPr="000F2C1D" w:rsidTr="008D28DD">
        <w:tc>
          <w:tcPr>
            <w:tcW w:w="3190" w:type="dxa"/>
            <w:shd w:val="clear" w:color="auto" w:fill="auto"/>
          </w:tcPr>
          <w:p w:rsidR="00C571BB" w:rsidRPr="000F2C1D" w:rsidRDefault="00C571BB" w:rsidP="008D28DD">
            <w:pPr>
              <w:rPr>
                <w:rFonts w:eastAsia="SimSun"/>
                <w:b/>
                <w:sz w:val="26"/>
                <w:szCs w:val="26"/>
                <w:lang w:eastAsia="zh-CN"/>
              </w:rPr>
            </w:pPr>
            <w:r w:rsidRPr="000F2C1D">
              <w:rPr>
                <w:sz w:val="26"/>
                <w:szCs w:val="26"/>
              </w:rPr>
              <w:t xml:space="preserve">г. Сосногорск </w:t>
            </w:r>
            <w:r w:rsidRPr="000F2C1D">
              <w:rPr>
                <w:b/>
                <w:sz w:val="26"/>
                <w:szCs w:val="26"/>
              </w:rPr>
              <w:t xml:space="preserve">  </w:t>
            </w:r>
          </w:p>
        </w:tc>
        <w:tc>
          <w:tcPr>
            <w:tcW w:w="3190" w:type="dxa"/>
            <w:shd w:val="clear" w:color="auto" w:fill="auto"/>
          </w:tcPr>
          <w:p w:rsidR="00C571BB" w:rsidRPr="000F2C1D" w:rsidRDefault="00C571BB" w:rsidP="008D28DD">
            <w:pPr>
              <w:jc w:val="center"/>
              <w:rPr>
                <w:rFonts w:eastAsia="SimSun"/>
                <w:b/>
                <w:sz w:val="26"/>
                <w:szCs w:val="26"/>
                <w:lang w:eastAsia="zh-CN"/>
              </w:rPr>
            </w:pPr>
          </w:p>
        </w:tc>
        <w:tc>
          <w:tcPr>
            <w:tcW w:w="3259" w:type="dxa"/>
            <w:shd w:val="clear" w:color="auto" w:fill="auto"/>
          </w:tcPr>
          <w:p w:rsidR="00C571BB" w:rsidRPr="000F2C1D" w:rsidRDefault="00C571BB" w:rsidP="008D28DD">
            <w:pPr>
              <w:jc w:val="center"/>
              <w:rPr>
                <w:rFonts w:eastAsia="SimSun"/>
                <w:b/>
                <w:sz w:val="26"/>
                <w:szCs w:val="26"/>
                <w:lang w:eastAsia="zh-CN"/>
              </w:rPr>
            </w:pPr>
          </w:p>
        </w:tc>
      </w:tr>
    </w:tbl>
    <w:p w:rsidR="00C571BB" w:rsidRPr="002F2402" w:rsidRDefault="00C571BB" w:rsidP="00C571BB">
      <w:pPr>
        <w:ind w:firstLine="709"/>
        <w:jc w:val="center"/>
        <w:rPr>
          <w:b/>
          <w:sz w:val="26"/>
          <w:szCs w:val="26"/>
        </w:rPr>
      </w:pPr>
      <w:r w:rsidRPr="002F2402">
        <w:rPr>
          <w:b/>
          <w:sz w:val="26"/>
          <w:szCs w:val="26"/>
        </w:rPr>
        <w:t>Об утверждении схемы теплоснабжения городского поселения «Сосногорск» Республики Коми до 2029 года</w:t>
      </w:r>
    </w:p>
    <w:p w:rsidR="00C571BB" w:rsidRPr="002F2402" w:rsidRDefault="00C571BB" w:rsidP="00C571BB">
      <w:pPr>
        <w:autoSpaceDE w:val="0"/>
        <w:autoSpaceDN w:val="0"/>
        <w:adjustRightInd w:val="0"/>
        <w:ind w:firstLine="709"/>
        <w:jc w:val="both"/>
        <w:rPr>
          <w:sz w:val="26"/>
          <w:szCs w:val="26"/>
        </w:rPr>
      </w:pPr>
      <w:r w:rsidRPr="002F2402">
        <w:rPr>
          <w:sz w:val="26"/>
          <w:szCs w:val="26"/>
        </w:rPr>
        <w:t xml:space="preserve">В целях реализации Федерального закона от 06.10 2003 № 131-ФЗ «Об общих принципах организации местного самоуправления в Российской Федерации»,  в соответствии с пунктом 6 части 1  статьи 6 Федерального закона от 27.07.2010 № 190-ФЗ «О теплоснабжении», Администрация муниципального района «Сосногорск» </w:t>
      </w:r>
    </w:p>
    <w:p w:rsidR="00C571BB" w:rsidRPr="002F2402" w:rsidRDefault="00C571BB" w:rsidP="00C571BB">
      <w:pPr>
        <w:tabs>
          <w:tab w:val="left" w:pos="3402"/>
          <w:tab w:val="left" w:pos="3686"/>
          <w:tab w:val="left" w:pos="3969"/>
        </w:tabs>
        <w:ind w:firstLine="709"/>
        <w:jc w:val="center"/>
        <w:rPr>
          <w:b/>
          <w:bCs/>
          <w:spacing w:val="20"/>
          <w:sz w:val="26"/>
          <w:szCs w:val="26"/>
        </w:rPr>
      </w:pPr>
      <w:r w:rsidRPr="002F2402">
        <w:rPr>
          <w:b/>
          <w:bCs/>
          <w:spacing w:val="20"/>
          <w:sz w:val="26"/>
          <w:szCs w:val="26"/>
        </w:rPr>
        <w:t>ПОСТАНОВЛЯЕТ:</w:t>
      </w:r>
    </w:p>
    <w:p w:rsidR="00C571BB" w:rsidRPr="002F2402" w:rsidRDefault="00C571BB" w:rsidP="00C571BB">
      <w:pPr>
        <w:ind w:right="-5"/>
        <w:jc w:val="both"/>
        <w:rPr>
          <w:sz w:val="26"/>
          <w:szCs w:val="26"/>
        </w:rPr>
      </w:pPr>
      <w:r w:rsidRPr="002F2402">
        <w:rPr>
          <w:sz w:val="26"/>
          <w:szCs w:val="26"/>
        </w:rPr>
        <w:t xml:space="preserve">      Утвердить схему теплоснабжения муниципального образования городского поселения «Сосногорск».</w:t>
      </w:r>
    </w:p>
    <w:p w:rsidR="00C571BB" w:rsidRPr="002F2402" w:rsidRDefault="00C571BB" w:rsidP="00D27BF0">
      <w:pPr>
        <w:numPr>
          <w:ilvl w:val="0"/>
          <w:numId w:val="9"/>
        </w:numPr>
        <w:tabs>
          <w:tab w:val="left" w:pos="1134"/>
        </w:tabs>
        <w:ind w:left="0" w:firstLine="709"/>
        <w:jc w:val="both"/>
        <w:rPr>
          <w:sz w:val="26"/>
          <w:szCs w:val="26"/>
        </w:rPr>
      </w:pPr>
      <w:r w:rsidRPr="002F2402">
        <w:rPr>
          <w:sz w:val="26"/>
          <w:szCs w:val="26"/>
        </w:rPr>
        <w:t xml:space="preserve">Определить единой теплоснабжающей организацией на территории муниципального образования городского поселения «Сосногорск» в системе центрального  теплоснабжения  территориальной границы </w:t>
      </w:r>
      <w:proofErr w:type="gramStart"/>
      <w:r w:rsidRPr="002F2402">
        <w:rPr>
          <w:sz w:val="26"/>
          <w:szCs w:val="26"/>
        </w:rPr>
        <w:t>г</w:t>
      </w:r>
      <w:proofErr w:type="gramEnd"/>
      <w:r w:rsidRPr="002F2402">
        <w:rPr>
          <w:sz w:val="26"/>
          <w:szCs w:val="26"/>
        </w:rPr>
        <w:t xml:space="preserve">. Сосногорска  </w:t>
      </w:r>
      <w:proofErr w:type="spellStart"/>
      <w:r w:rsidRPr="002F2402">
        <w:rPr>
          <w:sz w:val="26"/>
          <w:szCs w:val="26"/>
        </w:rPr>
        <w:t>Сосногорскую</w:t>
      </w:r>
      <w:proofErr w:type="spellEnd"/>
      <w:r w:rsidRPr="002F2402">
        <w:rPr>
          <w:sz w:val="26"/>
          <w:szCs w:val="26"/>
        </w:rPr>
        <w:t xml:space="preserve"> ТЭЦ филиала «Коми» ПАО «Т Плюс».</w:t>
      </w:r>
    </w:p>
    <w:p w:rsidR="00C571BB" w:rsidRPr="002F2402" w:rsidRDefault="00C571BB" w:rsidP="00D27BF0">
      <w:pPr>
        <w:numPr>
          <w:ilvl w:val="0"/>
          <w:numId w:val="9"/>
        </w:numPr>
        <w:tabs>
          <w:tab w:val="left" w:pos="1134"/>
        </w:tabs>
        <w:ind w:left="0" w:firstLine="709"/>
        <w:jc w:val="both"/>
        <w:rPr>
          <w:sz w:val="26"/>
          <w:szCs w:val="26"/>
        </w:rPr>
      </w:pPr>
      <w:r w:rsidRPr="002F2402">
        <w:rPr>
          <w:sz w:val="26"/>
          <w:szCs w:val="26"/>
        </w:rPr>
        <w:t>Определить единой теплоснабжающей организацией на территории муниципального образования городского поселения «Сосногорск»  в системах центрального теплоснабжения территориальных границ с. Усть-Ухта,  пст. Верхнеижемский, пст. Ираель  ООО «</w:t>
      </w:r>
      <w:proofErr w:type="spellStart"/>
      <w:r w:rsidRPr="002F2402">
        <w:rPr>
          <w:sz w:val="26"/>
          <w:szCs w:val="26"/>
        </w:rPr>
        <w:t>Сосногорская</w:t>
      </w:r>
      <w:proofErr w:type="spellEnd"/>
      <w:r w:rsidRPr="002F2402">
        <w:rPr>
          <w:sz w:val="26"/>
          <w:szCs w:val="26"/>
        </w:rPr>
        <w:t xml:space="preserve"> тепловая компания».</w:t>
      </w:r>
    </w:p>
    <w:p w:rsidR="00C571BB" w:rsidRPr="002F2402" w:rsidRDefault="00C571BB" w:rsidP="00D27BF0">
      <w:pPr>
        <w:numPr>
          <w:ilvl w:val="0"/>
          <w:numId w:val="9"/>
        </w:numPr>
        <w:tabs>
          <w:tab w:val="left" w:pos="1134"/>
        </w:tabs>
        <w:ind w:left="0" w:firstLine="709"/>
        <w:jc w:val="both"/>
        <w:rPr>
          <w:sz w:val="26"/>
          <w:szCs w:val="26"/>
        </w:rPr>
      </w:pPr>
      <w:r w:rsidRPr="002F2402">
        <w:rPr>
          <w:sz w:val="26"/>
          <w:szCs w:val="26"/>
        </w:rPr>
        <w:t xml:space="preserve">Определить единой теплоснабжающей организацией на территории муниципального образования городского поселения «Сосногорск» в системе центрального  теплоснабжения  территориальной границы пст. Керки Воркутинский территориальный участок Северной дирекции по </w:t>
      </w:r>
      <w:proofErr w:type="spellStart"/>
      <w:r w:rsidRPr="002F2402">
        <w:rPr>
          <w:sz w:val="26"/>
          <w:szCs w:val="26"/>
        </w:rPr>
        <w:t>тепловодоснабжению</w:t>
      </w:r>
      <w:proofErr w:type="spellEnd"/>
      <w:r w:rsidRPr="002F2402">
        <w:rPr>
          <w:sz w:val="26"/>
          <w:szCs w:val="26"/>
        </w:rPr>
        <w:t xml:space="preserve"> - структурного подразделения Центральной дирекции по </w:t>
      </w:r>
      <w:proofErr w:type="spellStart"/>
      <w:r w:rsidRPr="002F2402">
        <w:rPr>
          <w:sz w:val="26"/>
          <w:szCs w:val="26"/>
        </w:rPr>
        <w:t>тепловодоснабжению</w:t>
      </w:r>
      <w:proofErr w:type="spellEnd"/>
      <w:r w:rsidRPr="002F2402">
        <w:rPr>
          <w:sz w:val="26"/>
          <w:szCs w:val="26"/>
        </w:rPr>
        <w:t xml:space="preserve"> - филиала ОАО «Российские железные дороги».</w:t>
      </w:r>
    </w:p>
    <w:p w:rsidR="00C571BB" w:rsidRPr="002F2402" w:rsidRDefault="00C571BB" w:rsidP="00D27BF0">
      <w:pPr>
        <w:numPr>
          <w:ilvl w:val="0"/>
          <w:numId w:val="9"/>
        </w:numPr>
        <w:tabs>
          <w:tab w:val="left" w:pos="1134"/>
        </w:tabs>
        <w:ind w:left="0" w:firstLine="709"/>
        <w:jc w:val="both"/>
        <w:rPr>
          <w:sz w:val="26"/>
          <w:szCs w:val="26"/>
        </w:rPr>
      </w:pPr>
      <w:r w:rsidRPr="002F2402">
        <w:rPr>
          <w:sz w:val="26"/>
          <w:szCs w:val="26"/>
        </w:rPr>
        <w:t xml:space="preserve">Управлению жилищно-коммунального хозяйства администрации муниципального района «Сосногорск» разместить на официальном интернет-сайте </w:t>
      </w:r>
      <w:r w:rsidRPr="002F2402">
        <w:rPr>
          <w:bCs/>
          <w:spacing w:val="6"/>
          <w:sz w:val="26"/>
          <w:szCs w:val="26"/>
        </w:rPr>
        <w:t>муниципального образования муниципального района «Сосногорск»</w:t>
      </w:r>
      <w:r w:rsidRPr="002F2402">
        <w:rPr>
          <w:sz w:val="26"/>
          <w:szCs w:val="26"/>
        </w:rPr>
        <w:t xml:space="preserve"> схему теплоснабжения муниципального образования городского поселения «Сосногорск» в течени</w:t>
      </w:r>
      <w:r w:rsidR="000B2E39">
        <w:rPr>
          <w:sz w:val="26"/>
          <w:szCs w:val="26"/>
        </w:rPr>
        <w:t>е</w:t>
      </w:r>
      <w:r w:rsidRPr="002F2402">
        <w:rPr>
          <w:sz w:val="26"/>
          <w:szCs w:val="26"/>
        </w:rPr>
        <w:t xml:space="preserve"> 15 календарных дней со дня ее утверждения, за исключением электронной модели схемы теплоснабжения.</w:t>
      </w:r>
    </w:p>
    <w:p w:rsidR="00C571BB" w:rsidRPr="002F2402" w:rsidRDefault="00C571BB" w:rsidP="00C571BB">
      <w:pPr>
        <w:tabs>
          <w:tab w:val="left" w:pos="1134"/>
        </w:tabs>
        <w:ind w:firstLine="709"/>
        <w:jc w:val="both"/>
        <w:rPr>
          <w:sz w:val="26"/>
          <w:szCs w:val="26"/>
        </w:rPr>
      </w:pPr>
      <w:r w:rsidRPr="002F2402">
        <w:rPr>
          <w:sz w:val="26"/>
          <w:szCs w:val="26"/>
        </w:rPr>
        <w:t xml:space="preserve">6.  Признать утратившими силу постановление администрации городского поселения «Сосногорск» от 18.06.2018 № 918 «Об утверждении схемы теплоснабжения городского поселения «Сосногорск» Республики Коми до 2029 года». </w:t>
      </w:r>
    </w:p>
    <w:p w:rsidR="00C571BB" w:rsidRPr="002F2402" w:rsidRDefault="00C571BB" w:rsidP="00C571BB">
      <w:pPr>
        <w:tabs>
          <w:tab w:val="left" w:pos="1134"/>
        </w:tabs>
        <w:ind w:firstLine="709"/>
        <w:jc w:val="both"/>
        <w:rPr>
          <w:sz w:val="26"/>
          <w:szCs w:val="26"/>
        </w:rPr>
      </w:pPr>
      <w:r w:rsidRPr="002F2402">
        <w:rPr>
          <w:bCs/>
          <w:color w:val="000000"/>
          <w:sz w:val="26"/>
          <w:szCs w:val="26"/>
        </w:rPr>
        <w:t>7. Настоящее постановление вступает в силу со дня его принятия и подлежит официальному опубликованию.</w:t>
      </w:r>
    </w:p>
    <w:p w:rsidR="00C571BB" w:rsidRPr="002F2402" w:rsidRDefault="00C571BB" w:rsidP="00C571BB">
      <w:pPr>
        <w:ind w:firstLine="709"/>
        <w:jc w:val="both"/>
        <w:rPr>
          <w:sz w:val="26"/>
          <w:szCs w:val="26"/>
        </w:rPr>
      </w:pPr>
      <w:r w:rsidRPr="002F2402">
        <w:rPr>
          <w:bCs/>
          <w:color w:val="000000"/>
          <w:sz w:val="26"/>
          <w:szCs w:val="26"/>
        </w:rPr>
        <w:t xml:space="preserve">8. </w:t>
      </w:r>
      <w:proofErr w:type="gramStart"/>
      <w:r w:rsidRPr="002F2402">
        <w:rPr>
          <w:bCs/>
          <w:color w:val="000000"/>
          <w:sz w:val="26"/>
          <w:szCs w:val="26"/>
        </w:rPr>
        <w:t>Контроль за</w:t>
      </w:r>
      <w:proofErr w:type="gramEnd"/>
      <w:r w:rsidRPr="002F2402">
        <w:rPr>
          <w:bCs/>
          <w:color w:val="000000"/>
          <w:sz w:val="26"/>
          <w:szCs w:val="26"/>
        </w:rPr>
        <w:t xml:space="preserve"> исполнением настоящего постановления оставляю за собой</w:t>
      </w:r>
      <w:r w:rsidRPr="002F2402">
        <w:rPr>
          <w:bCs/>
          <w:sz w:val="26"/>
          <w:szCs w:val="26"/>
        </w:rPr>
        <w:t xml:space="preserve">. </w:t>
      </w:r>
    </w:p>
    <w:p w:rsidR="00C571BB" w:rsidRPr="002F2402" w:rsidRDefault="00C571BB" w:rsidP="00C571BB">
      <w:pPr>
        <w:jc w:val="right"/>
        <w:rPr>
          <w:bCs/>
          <w:color w:val="000000"/>
          <w:sz w:val="26"/>
          <w:szCs w:val="26"/>
        </w:rPr>
      </w:pPr>
      <w:r w:rsidRPr="002F2402">
        <w:rPr>
          <w:bCs/>
          <w:color w:val="000000"/>
          <w:sz w:val="26"/>
          <w:szCs w:val="26"/>
        </w:rPr>
        <w:t xml:space="preserve">Глава муниципального района «Сосногорск» - </w:t>
      </w:r>
    </w:p>
    <w:p w:rsidR="00C571BB" w:rsidRDefault="00C571BB" w:rsidP="00C571BB">
      <w:pPr>
        <w:jc w:val="right"/>
        <w:rPr>
          <w:sz w:val="28"/>
          <w:szCs w:val="28"/>
        </w:rPr>
      </w:pPr>
      <w:r w:rsidRPr="002F2402">
        <w:rPr>
          <w:bCs/>
          <w:color w:val="000000"/>
          <w:sz w:val="26"/>
          <w:szCs w:val="26"/>
        </w:rPr>
        <w:t>руководитель администрации С.В. Дегтяренко</w:t>
      </w:r>
    </w:p>
    <w:p w:rsidR="00C03C54" w:rsidRDefault="00C03C54" w:rsidP="001F21C4">
      <w:pPr>
        <w:suppressAutoHyphens/>
        <w:spacing w:line="276" w:lineRule="auto"/>
        <w:ind w:firstLine="567"/>
        <w:jc w:val="both"/>
        <w:rPr>
          <w:b/>
          <w:bCs/>
          <w:sz w:val="26"/>
          <w:szCs w:val="26"/>
        </w:rPr>
      </w:pPr>
    </w:p>
    <w:p w:rsidR="001F21C4" w:rsidRPr="00665932" w:rsidRDefault="001F21C4" w:rsidP="001F21C4">
      <w:pPr>
        <w:suppressAutoHyphens/>
        <w:spacing w:line="276" w:lineRule="auto"/>
        <w:ind w:firstLine="567"/>
        <w:jc w:val="both"/>
        <w:rPr>
          <w:rFonts w:eastAsia="SimSun"/>
          <w:b/>
          <w:color w:val="000000"/>
          <w:sz w:val="26"/>
          <w:szCs w:val="26"/>
          <w:lang w:eastAsia="zh-CN"/>
        </w:rPr>
      </w:pPr>
      <w:r w:rsidRPr="00665932">
        <w:rPr>
          <w:b/>
          <w:bCs/>
          <w:sz w:val="26"/>
          <w:szCs w:val="26"/>
        </w:rPr>
        <w:lastRenderedPageBreak/>
        <w:t xml:space="preserve">Со схемой теплоснабжения городского поселения «Сосногорск» Республики Коми до 2029 года </w:t>
      </w:r>
      <w:r w:rsidRPr="00665932">
        <w:rPr>
          <w:rFonts w:eastAsia="SimSun"/>
          <w:b/>
          <w:color w:val="000000"/>
          <w:sz w:val="26"/>
          <w:szCs w:val="26"/>
          <w:lang w:eastAsia="zh-CN"/>
        </w:rPr>
        <w:t>можно ознакомиться на официальном интернет – сайте муниципального образования муниципального района «Сосногорск» в разделе</w:t>
      </w:r>
      <w:r w:rsidR="00544593">
        <w:rPr>
          <w:rFonts w:eastAsia="SimSun"/>
          <w:b/>
          <w:color w:val="000000"/>
          <w:sz w:val="26"/>
          <w:szCs w:val="26"/>
          <w:lang w:eastAsia="zh-CN"/>
        </w:rPr>
        <w:t>:</w:t>
      </w:r>
      <w:r w:rsidRPr="00665932">
        <w:rPr>
          <w:rFonts w:eastAsia="SimSun"/>
          <w:b/>
          <w:color w:val="000000"/>
          <w:sz w:val="26"/>
          <w:szCs w:val="26"/>
          <w:lang w:eastAsia="zh-CN"/>
        </w:rPr>
        <w:t xml:space="preserve"> Структурные подразделения администрации МР «Сосногорск» с правами юр</w:t>
      </w:r>
      <w:proofErr w:type="gramStart"/>
      <w:r w:rsidRPr="00665932">
        <w:rPr>
          <w:rFonts w:eastAsia="SimSun"/>
          <w:b/>
          <w:color w:val="000000"/>
          <w:sz w:val="26"/>
          <w:szCs w:val="26"/>
          <w:lang w:eastAsia="zh-CN"/>
        </w:rPr>
        <w:t>.л</w:t>
      </w:r>
      <w:proofErr w:type="gramEnd"/>
      <w:r w:rsidRPr="00665932">
        <w:rPr>
          <w:rFonts w:eastAsia="SimSun"/>
          <w:b/>
          <w:color w:val="000000"/>
          <w:sz w:val="26"/>
          <w:szCs w:val="26"/>
          <w:lang w:eastAsia="zh-CN"/>
        </w:rPr>
        <w:t xml:space="preserve">ица </w:t>
      </w:r>
      <w:r w:rsidR="00092BAD">
        <w:rPr>
          <w:rFonts w:eastAsia="SimSun"/>
          <w:b/>
          <w:color w:val="000000"/>
          <w:sz w:val="26"/>
          <w:szCs w:val="26"/>
          <w:lang w:eastAsia="zh-CN"/>
        </w:rPr>
        <w:t>-</w:t>
      </w:r>
      <w:r w:rsidRPr="00665932">
        <w:rPr>
          <w:rFonts w:eastAsia="SimSun"/>
          <w:b/>
          <w:color w:val="000000"/>
          <w:sz w:val="26"/>
          <w:szCs w:val="26"/>
          <w:lang w:eastAsia="zh-CN"/>
        </w:rPr>
        <w:t xml:space="preserve"> Управление жилищно-коммунального хозяйства </w:t>
      </w:r>
      <w:r w:rsidR="00092BAD">
        <w:rPr>
          <w:rFonts w:eastAsia="SimSun"/>
          <w:b/>
          <w:color w:val="000000"/>
          <w:sz w:val="26"/>
          <w:szCs w:val="26"/>
          <w:lang w:eastAsia="zh-CN"/>
        </w:rPr>
        <w:t>-</w:t>
      </w:r>
      <w:r w:rsidRPr="00665932">
        <w:rPr>
          <w:rFonts w:eastAsia="SimSun"/>
          <w:b/>
          <w:color w:val="000000"/>
          <w:sz w:val="26"/>
          <w:szCs w:val="26"/>
          <w:lang w:eastAsia="zh-CN"/>
        </w:rPr>
        <w:t xml:space="preserve"> Схема теплоснабжения</w:t>
      </w:r>
      <w:r w:rsidR="00421E86" w:rsidRPr="00665932">
        <w:rPr>
          <w:rFonts w:eastAsia="SimSun"/>
          <w:b/>
          <w:color w:val="000000"/>
          <w:sz w:val="26"/>
          <w:szCs w:val="26"/>
          <w:lang w:eastAsia="zh-CN"/>
        </w:rPr>
        <w:t xml:space="preserve"> МО ГП «Сосногорск»- Актуализация схемы теплоснабжения МО ГП «Сосногорск» </w:t>
      </w:r>
      <w:r w:rsidR="00DF2C75" w:rsidRPr="00665932">
        <w:rPr>
          <w:rFonts w:eastAsia="SimSun"/>
          <w:b/>
          <w:color w:val="000000"/>
          <w:sz w:val="26"/>
          <w:szCs w:val="26"/>
          <w:lang w:eastAsia="zh-CN"/>
        </w:rPr>
        <w:t>на</w:t>
      </w:r>
      <w:r w:rsidR="00421E86" w:rsidRPr="00665932">
        <w:rPr>
          <w:rFonts w:eastAsia="SimSun"/>
          <w:b/>
          <w:color w:val="000000"/>
          <w:sz w:val="26"/>
          <w:szCs w:val="26"/>
          <w:lang w:eastAsia="zh-CN"/>
        </w:rPr>
        <w:t xml:space="preserve"> 202</w:t>
      </w:r>
      <w:r w:rsidR="00DF2C75" w:rsidRPr="00665932">
        <w:rPr>
          <w:rFonts w:eastAsia="SimSun"/>
          <w:b/>
          <w:color w:val="000000"/>
          <w:sz w:val="26"/>
          <w:szCs w:val="26"/>
          <w:lang w:eastAsia="zh-CN"/>
        </w:rPr>
        <w:t>0</w:t>
      </w:r>
      <w:r w:rsidR="00421E86" w:rsidRPr="00665932">
        <w:rPr>
          <w:rFonts w:eastAsia="SimSun"/>
          <w:b/>
          <w:color w:val="000000"/>
          <w:sz w:val="26"/>
          <w:szCs w:val="26"/>
          <w:lang w:eastAsia="zh-CN"/>
        </w:rPr>
        <w:t xml:space="preserve"> год</w:t>
      </w:r>
      <w:r w:rsidR="00092BAD">
        <w:rPr>
          <w:rFonts w:eastAsia="SimSun"/>
          <w:b/>
          <w:color w:val="000000"/>
          <w:sz w:val="26"/>
          <w:szCs w:val="26"/>
          <w:lang w:eastAsia="zh-CN"/>
        </w:rPr>
        <w:t xml:space="preserve"> -</w:t>
      </w:r>
      <w:r w:rsidR="00DF2C75" w:rsidRPr="00665932">
        <w:rPr>
          <w:rFonts w:eastAsia="SimSun"/>
          <w:b/>
          <w:color w:val="000000"/>
          <w:sz w:val="26"/>
          <w:szCs w:val="26"/>
          <w:lang w:eastAsia="zh-CN"/>
        </w:rPr>
        <w:t xml:space="preserve"> </w:t>
      </w:r>
      <w:r w:rsidR="00421E86" w:rsidRPr="00665932">
        <w:rPr>
          <w:rFonts w:eastAsia="SimSun"/>
          <w:b/>
          <w:color w:val="000000"/>
          <w:sz w:val="26"/>
          <w:szCs w:val="26"/>
          <w:lang w:eastAsia="zh-CN"/>
        </w:rPr>
        <w:t xml:space="preserve"> </w:t>
      </w:r>
      <w:r w:rsidR="00DF2C75" w:rsidRPr="00665932">
        <w:rPr>
          <w:rFonts w:eastAsia="SimSun"/>
          <w:b/>
          <w:color w:val="000000"/>
          <w:sz w:val="26"/>
          <w:szCs w:val="26"/>
          <w:lang w:eastAsia="zh-CN"/>
        </w:rPr>
        <w:t>Постановление администрации муниципального района «Сосногорск» от 02.07.2019 № 1396 «Об утверждении схемы теплоснабжения городского поселения «Сосногорск» Республики Коми до 2029 года»</w:t>
      </w:r>
      <w:r w:rsidR="00C8723E" w:rsidRPr="00665932">
        <w:rPr>
          <w:rFonts w:eastAsia="SimSun"/>
          <w:b/>
          <w:color w:val="000000"/>
          <w:sz w:val="26"/>
          <w:szCs w:val="26"/>
          <w:lang w:eastAsia="zh-CN"/>
        </w:rPr>
        <w:t xml:space="preserve"> или по ссылке:</w:t>
      </w:r>
      <w:r w:rsidR="00C8723E" w:rsidRPr="00665932">
        <w:rPr>
          <w:sz w:val="26"/>
          <w:szCs w:val="26"/>
        </w:rPr>
        <w:t xml:space="preserve"> </w:t>
      </w:r>
      <w:hyperlink r:id="rId14" w:history="1">
        <w:r w:rsidR="00937480" w:rsidRPr="00665932">
          <w:rPr>
            <w:rStyle w:val="a5"/>
            <w:rFonts w:eastAsia="SimSun"/>
            <w:b/>
            <w:sz w:val="26"/>
            <w:szCs w:val="26"/>
            <w:lang w:eastAsia="zh-CN"/>
          </w:rPr>
          <w:t>http://sosnogorsk.org/strukturnye/zhkh/heat-scheme/the-updating-scheme-of-a-heat-supply-of-municipal-formation-urban-settlement-of-sosnogorsk-in-2020/</w:t>
        </w:r>
      </w:hyperlink>
    </w:p>
    <w:p w:rsidR="00937480" w:rsidRPr="00255961" w:rsidRDefault="00937480" w:rsidP="001F21C4">
      <w:pPr>
        <w:suppressAutoHyphens/>
        <w:spacing w:line="276" w:lineRule="auto"/>
        <w:ind w:firstLine="567"/>
        <w:jc w:val="both"/>
        <w:rPr>
          <w:b/>
          <w:sz w:val="28"/>
          <w:szCs w:val="28"/>
        </w:rPr>
      </w:pPr>
    </w:p>
    <w:p w:rsidR="0083449F" w:rsidRPr="000F2C1D" w:rsidRDefault="0083449F" w:rsidP="0083449F">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sidRPr="000F2C1D">
        <w:rPr>
          <w:rFonts w:ascii="Times New Roman" w:hAnsi="Times New Roman" w:cs="Times New Roman"/>
        </w:rPr>
        <w:t>ПОСТАНОВЛЕНИЕ</w:t>
      </w:r>
    </w:p>
    <w:p w:rsidR="0083449F" w:rsidRPr="000F2C1D" w:rsidRDefault="0083449F" w:rsidP="008344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sidRPr="000F2C1D">
        <w:rPr>
          <w:sz w:val="26"/>
          <w:szCs w:val="26"/>
          <w:u w:val="single"/>
        </w:rPr>
        <w:t>от «</w:t>
      </w:r>
      <w:r>
        <w:rPr>
          <w:sz w:val="26"/>
          <w:szCs w:val="26"/>
          <w:u w:val="single"/>
        </w:rPr>
        <w:t>02</w:t>
      </w:r>
      <w:r w:rsidRPr="000F2C1D">
        <w:rPr>
          <w:sz w:val="26"/>
          <w:szCs w:val="26"/>
          <w:u w:val="single"/>
        </w:rPr>
        <w:t xml:space="preserve">» </w:t>
      </w:r>
      <w:r>
        <w:rPr>
          <w:sz w:val="26"/>
          <w:szCs w:val="26"/>
          <w:u w:val="single"/>
        </w:rPr>
        <w:t xml:space="preserve">июля </w:t>
      </w:r>
      <w:r w:rsidRPr="000F2C1D">
        <w:rPr>
          <w:sz w:val="26"/>
          <w:szCs w:val="26"/>
          <w:u w:val="single"/>
        </w:rPr>
        <w:t>2019 г.</w:t>
      </w:r>
      <w:r w:rsidRPr="000F2C1D">
        <w:rPr>
          <w:sz w:val="26"/>
          <w:szCs w:val="26"/>
        </w:rPr>
        <w:t xml:space="preserve">                                                                                                          </w:t>
      </w:r>
      <w:r>
        <w:rPr>
          <w:sz w:val="26"/>
          <w:szCs w:val="26"/>
        </w:rPr>
        <w:t xml:space="preserve">        </w:t>
      </w:r>
      <w:r w:rsidR="00141F3D">
        <w:rPr>
          <w:sz w:val="26"/>
          <w:szCs w:val="26"/>
        </w:rPr>
        <w:t xml:space="preserve"> </w:t>
      </w:r>
      <w:r>
        <w:rPr>
          <w:sz w:val="26"/>
          <w:szCs w:val="26"/>
        </w:rPr>
        <w:t xml:space="preserve">  </w:t>
      </w:r>
      <w:r w:rsidRPr="000F2C1D">
        <w:rPr>
          <w:sz w:val="26"/>
          <w:szCs w:val="26"/>
          <w:u w:val="single"/>
        </w:rPr>
        <w:t xml:space="preserve">№ </w:t>
      </w:r>
      <w:r>
        <w:rPr>
          <w:sz w:val="26"/>
          <w:szCs w:val="26"/>
          <w:u w:val="single"/>
        </w:rPr>
        <w:t>139</w:t>
      </w:r>
      <w:r w:rsidR="008B4E51">
        <w:rPr>
          <w:sz w:val="26"/>
          <w:szCs w:val="26"/>
          <w:u w:val="single"/>
        </w:rPr>
        <w:t>8</w:t>
      </w:r>
      <w:r w:rsidRPr="000F2C1D">
        <w:rPr>
          <w:b/>
          <w:sz w:val="26"/>
          <w:szCs w:val="26"/>
        </w:rPr>
        <w:t xml:space="preserve">     </w:t>
      </w:r>
    </w:p>
    <w:tbl>
      <w:tblPr>
        <w:tblW w:w="0" w:type="auto"/>
        <w:tblInd w:w="108" w:type="dxa"/>
        <w:tblLook w:val="04A0"/>
      </w:tblPr>
      <w:tblGrid>
        <w:gridCol w:w="3190"/>
        <w:gridCol w:w="3190"/>
        <w:gridCol w:w="3259"/>
      </w:tblGrid>
      <w:tr w:rsidR="0083449F" w:rsidRPr="000F2C1D" w:rsidTr="008D28DD">
        <w:tc>
          <w:tcPr>
            <w:tcW w:w="3190" w:type="dxa"/>
            <w:shd w:val="clear" w:color="auto" w:fill="auto"/>
          </w:tcPr>
          <w:p w:rsidR="0083449F" w:rsidRPr="000F2C1D" w:rsidRDefault="0083449F" w:rsidP="008D28DD">
            <w:pPr>
              <w:rPr>
                <w:rFonts w:eastAsia="SimSun"/>
                <w:b/>
                <w:sz w:val="26"/>
                <w:szCs w:val="26"/>
                <w:lang w:eastAsia="zh-CN"/>
              </w:rPr>
            </w:pPr>
            <w:r w:rsidRPr="000F2C1D">
              <w:rPr>
                <w:sz w:val="26"/>
                <w:szCs w:val="26"/>
              </w:rPr>
              <w:t xml:space="preserve">г. Сосногорск </w:t>
            </w:r>
            <w:r w:rsidRPr="000F2C1D">
              <w:rPr>
                <w:b/>
                <w:sz w:val="26"/>
                <w:szCs w:val="26"/>
              </w:rPr>
              <w:t xml:space="preserve">  </w:t>
            </w:r>
          </w:p>
        </w:tc>
        <w:tc>
          <w:tcPr>
            <w:tcW w:w="3190" w:type="dxa"/>
            <w:shd w:val="clear" w:color="auto" w:fill="auto"/>
          </w:tcPr>
          <w:p w:rsidR="0083449F" w:rsidRPr="000F2C1D" w:rsidRDefault="0083449F" w:rsidP="008D28DD">
            <w:pPr>
              <w:jc w:val="center"/>
              <w:rPr>
                <w:rFonts w:eastAsia="SimSun"/>
                <w:b/>
                <w:sz w:val="26"/>
                <w:szCs w:val="26"/>
                <w:lang w:eastAsia="zh-CN"/>
              </w:rPr>
            </w:pPr>
          </w:p>
        </w:tc>
        <w:tc>
          <w:tcPr>
            <w:tcW w:w="3259" w:type="dxa"/>
            <w:shd w:val="clear" w:color="auto" w:fill="auto"/>
          </w:tcPr>
          <w:p w:rsidR="0083449F" w:rsidRPr="000F2C1D" w:rsidRDefault="0083449F" w:rsidP="008D28DD">
            <w:pPr>
              <w:jc w:val="center"/>
              <w:rPr>
                <w:rFonts w:eastAsia="SimSun"/>
                <w:b/>
                <w:sz w:val="26"/>
                <w:szCs w:val="26"/>
                <w:lang w:eastAsia="zh-CN"/>
              </w:rPr>
            </w:pPr>
          </w:p>
        </w:tc>
      </w:tr>
    </w:tbl>
    <w:p w:rsidR="008B4E51" w:rsidRPr="00C1574A" w:rsidRDefault="008B4E51" w:rsidP="008B4E51">
      <w:pPr>
        <w:tabs>
          <w:tab w:val="left" w:pos="9180"/>
        </w:tabs>
        <w:jc w:val="center"/>
        <w:rPr>
          <w:b/>
          <w:sz w:val="26"/>
          <w:szCs w:val="26"/>
        </w:rPr>
      </w:pPr>
      <w:r w:rsidRPr="00C1574A">
        <w:rPr>
          <w:b/>
          <w:sz w:val="26"/>
          <w:szCs w:val="26"/>
        </w:rPr>
        <w:t>О внесении изменений в Постановление администрации муниципального района «Сосногорск» от 08.04.2013 № 437 «О создании трехсторонней комиссии по регулированию социально-трудовых отношений муниципального образования муниципального района «Сосногорск»</w:t>
      </w:r>
    </w:p>
    <w:p w:rsidR="008B4E51" w:rsidRPr="00C1574A" w:rsidRDefault="008B4E51" w:rsidP="008B4E51">
      <w:pPr>
        <w:tabs>
          <w:tab w:val="left" w:pos="-720"/>
        </w:tabs>
        <w:jc w:val="both"/>
        <w:rPr>
          <w:sz w:val="26"/>
          <w:szCs w:val="26"/>
        </w:rPr>
      </w:pPr>
      <w:r w:rsidRPr="00C1574A">
        <w:rPr>
          <w:sz w:val="26"/>
          <w:szCs w:val="26"/>
        </w:rPr>
        <w:tab/>
      </w:r>
      <w:proofErr w:type="gramStart"/>
      <w:r w:rsidRPr="00C1574A">
        <w:rPr>
          <w:sz w:val="26"/>
          <w:szCs w:val="26"/>
        </w:rPr>
        <w:t>В соответствии с Трудовым кодексом Российской Федерации, Федеральным законом  от 01.05.1999 № 92-ФЗ «О Российской трехсторонней комиссии по регулированию социально-трудовых отношений», Законом Республики Коми от 09.03.2004 № 9-РЗ «О социальном партнерстве», в целях развития системы социального партнерства, согласования социально-экономических интересов органов местного самоуправления муниципального образования муниципального района «Сосногорск» при выработке общих принципов регулирования социально-трудовых отношений на уровне муниципального района и в трудовых</w:t>
      </w:r>
      <w:proofErr w:type="gramEnd"/>
      <w:r w:rsidRPr="00C1574A">
        <w:rPr>
          <w:sz w:val="26"/>
          <w:szCs w:val="26"/>
        </w:rPr>
        <w:t xml:space="preserve"> </w:t>
      </w:r>
      <w:proofErr w:type="gramStart"/>
      <w:r w:rsidRPr="00C1574A">
        <w:rPr>
          <w:sz w:val="26"/>
          <w:szCs w:val="26"/>
        </w:rPr>
        <w:t>коллективах</w:t>
      </w:r>
      <w:proofErr w:type="gramEnd"/>
      <w:r w:rsidRPr="00C1574A">
        <w:rPr>
          <w:sz w:val="26"/>
          <w:szCs w:val="26"/>
        </w:rPr>
        <w:t>, по согласованию с территориальными объединениями профессиональных союзов (профессиональных организаций) и работодателями, Администрация муниципального района «Сосногорск»</w:t>
      </w:r>
    </w:p>
    <w:p w:rsidR="008B4E51" w:rsidRPr="00C1574A" w:rsidRDefault="008B4E51" w:rsidP="008B4E51">
      <w:pPr>
        <w:jc w:val="center"/>
        <w:rPr>
          <w:b/>
          <w:sz w:val="26"/>
          <w:szCs w:val="26"/>
        </w:rPr>
      </w:pPr>
      <w:r w:rsidRPr="00C1574A">
        <w:rPr>
          <w:b/>
          <w:sz w:val="26"/>
          <w:szCs w:val="26"/>
        </w:rPr>
        <w:t>ПОСТАНОВЛЯЕТ:</w:t>
      </w:r>
    </w:p>
    <w:p w:rsidR="008B4E51" w:rsidRPr="00C1574A" w:rsidRDefault="008B4E51" w:rsidP="00D27BF0">
      <w:pPr>
        <w:numPr>
          <w:ilvl w:val="0"/>
          <w:numId w:val="10"/>
        </w:numPr>
        <w:tabs>
          <w:tab w:val="left" w:pos="-720"/>
          <w:tab w:val="left" w:pos="1134"/>
        </w:tabs>
        <w:ind w:left="0" w:firstLine="709"/>
        <w:jc w:val="both"/>
        <w:rPr>
          <w:color w:val="000000"/>
          <w:sz w:val="26"/>
          <w:szCs w:val="26"/>
        </w:rPr>
      </w:pPr>
      <w:r w:rsidRPr="00C1574A">
        <w:rPr>
          <w:color w:val="000000"/>
          <w:sz w:val="26"/>
          <w:szCs w:val="26"/>
        </w:rPr>
        <w:t>Приложение «Состав трехсторонней комиссии по регулированию социально-трудовых отношений муниципального образования муниципального района «Сосногорск», утвержденное Постановлением администрации муниципального района «Сосногорск» от 08.04.2013 № 437, изложить в редакции,   согласно приложению к настоящему постановлению.</w:t>
      </w:r>
    </w:p>
    <w:p w:rsidR="008B4E51" w:rsidRPr="00C1574A" w:rsidRDefault="008B4E51" w:rsidP="00D27BF0">
      <w:pPr>
        <w:numPr>
          <w:ilvl w:val="0"/>
          <w:numId w:val="10"/>
        </w:numPr>
        <w:tabs>
          <w:tab w:val="left" w:pos="-720"/>
          <w:tab w:val="left" w:pos="1134"/>
        </w:tabs>
        <w:ind w:left="0" w:firstLine="709"/>
        <w:jc w:val="both"/>
        <w:rPr>
          <w:color w:val="000000"/>
          <w:sz w:val="26"/>
          <w:szCs w:val="26"/>
        </w:rPr>
      </w:pPr>
      <w:proofErr w:type="gramStart"/>
      <w:r w:rsidRPr="00C1574A">
        <w:rPr>
          <w:sz w:val="26"/>
          <w:szCs w:val="26"/>
        </w:rPr>
        <w:t>Контроль за</w:t>
      </w:r>
      <w:proofErr w:type="gramEnd"/>
      <w:r w:rsidRPr="00C1574A">
        <w:rPr>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8B4E51" w:rsidRPr="00C1574A" w:rsidRDefault="008B4E51" w:rsidP="00D27BF0">
      <w:pPr>
        <w:numPr>
          <w:ilvl w:val="0"/>
          <w:numId w:val="10"/>
        </w:numPr>
        <w:tabs>
          <w:tab w:val="left" w:pos="-720"/>
          <w:tab w:val="left" w:pos="1134"/>
        </w:tabs>
        <w:ind w:left="0" w:firstLine="709"/>
        <w:jc w:val="both"/>
        <w:rPr>
          <w:color w:val="000000"/>
          <w:sz w:val="26"/>
          <w:szCs w:val="26"/>
        </w:rPr>
      </w:pPr>
      <w:r w:rsidRPr="00C1574A">
        <w:rPr>
          <w:sz w:val="26"/>
          <w:szCs w:val="26"/>
        </w:rPr>
        <w:t>Настоящее постановление вступает в силу со дня его принятия и подлежит официальному опубликованию.</w:t>
      </w:r>
    </w:p>
    <w:p w:rsidR="008B4E51" w:rsidRPr="00C1574A" w:rsidRDefault="008B4E51" w:rsidP="008B4E51">
      <w:pPr>
        <w:jc w:val="right"/>
        <w:rPr>
          <w:sz w:val="26"/>
          <w:szCs w:val="26"/>
        </w:rPr>
      </w:pPr>
      <w:r w:rsidRPr="00C1574A">
        <w:rPr>
          <w:sz w:val="26"/>
          <w:szCs w:val="26"/>
        </w:rPr>
        <w:t>Глава муниципального района «Сосногорск» -</w:t>
      </w:r>
    </w:p>
    <w:p w:rsidR="008B4E51" w:rsidRDefault="008B4E51" w:rsidP="008B4E51">
      <w:pPr>
        <w:jc w:val="right"/>
        <w:rPr>
          <w:sz w:val="26"/>
          <w:szCs w:val="26"/>
        </w:rPr>
      </w:pPr>
      <w:r w:rsidRPr="00C1574A">
        <w:rPr>
          <w:sz w:val="26"/>
          <w:szCs w:val="26"/>
        </w:rPr>
        <w:t>руководитель администрации С.В. Дегтяренко</w:t>
      </w:r>
    </w:p>
    <w:p w:rsidR="008B4E51" w:rsidRDefault="008B4E51" w:rsidP="008B4E51">
      <w:pPr>
        <w:jc w:val="right"/>
        <w:rPr>
          <w:sz w:val="26"/>
          <w:szCs w:val="26"/>
        </w:rPr>
      </w:pPr>
    </w:p>
    <w:p w:rsidR="008B4E51" w:rsidRPr="00C1574A" w:rsidRDefault="008B4E51" w:rsidP="008B4E51">
      <w:pPr>
        <w:jc w:val="right"/>
        <w:rPr>
          <w:sz w:val="22"/>
          <w:szCs w:val="22"/>
        </w:rPr>
      </w:pPr>
      <w:r w:rsidRPr="00C1574A">
        <w:rPr>
          <w:sz w:val="22"/>
          <w:szCs w:val="22"/>
        </w:rPr>
        <w:t xml:space="preserve">Приложение </w:t>
      </w:r>
    </w:p>
    <w:p w:rsidR="008B4E51" w:rsidRPr="00C1574A" w:rsidRDefault="008B4E51" w:rsidP="008B4E51">
      <w:pPr>
        <w:widowControl w:val="0"/>
        <w:autoSpaceDE w:val="0"/>
        <w:autoSpaceDN w:val="0"/>
        <w:adjustRightInd w:val="0"/>
        <w:jc w:val="right"/>
        <w:outlineLvl w:val="0"/>
        <w:rPr>
          <w:sz w:val="22"/>
          <w:szCs w:val="22"/>
        </w:rPr>
      </w:pPr>
      <w:r w:rsidRPr="00C1574A">
        <w:rPr>
          <w:sz w:val="22"/>
          <w:szCs w:val="22"/>
        </w:rPr>
        <w:t>к постановлению администрации</w:t>
      </w:r>
    </w:p>
    <w:p w:rsidR="008B4E51" w:rsidRPr="00C1574A" w:rsidRDefault="008B4E51" w:rsidP="008B4E51">
      <w:pPr>
        <w:widowControl w:val="0"/>
        <w:autoSpaceDE w:val="0"/>
        <w:autoSpaceDN w:val="0"/>
        <w:adjustRightInd w:val="0"/>
        <w:jc w:val="right"/>
        <w:outlineLvl w:val="0"/>
        <w:rPr>
          <w:sz w:val="22"/>
          <w:szCs w:val="22"/>
        </w:rPr>
      </w:pPr>
      <w:r w:rsidRPr="00C1574A">
        <w:rPr>
          <w:sz w:val="22"/>
          <w:szCs w:val="22"/>
        </w:rPr>
        <w:t xml:space="preserve"> муниципального района «Сосногорск»</w:t>
      </w:r>
    </w:p>
    <w:p w:rsidR="008B4E51" w:rsidRPr="00C1574A" w:rsidRDefault="008B4E51" w:rsidP="008B4E51">
      <w:pPr>
        <w:widowControl w:val="0"/>
        <w:autoSpaceDE w:val="0"/>
        <w:autoSpaceDN w:val="0"/>
        <w:adjustRightInd w:val="0"/>
        <w:jc w:val="right"/>
        <w:outlineLvl w:val="0"/>
        <w:rPr>
          <w:sz w:val="22"/>
          <w:szCs w:val="22"/>
        </w:rPr>
      </w:pPr>
      <w:r w:rsidRPr="00C1574A">
        <w:rPr>
          <w:sz w:val="22"/>
          <w:szCs w:val="22"/>
        </w:rPr>
        <w:t>от   «</w:t>
      </w:r>
      <w:r w:rsidRPr="00C1574A">
        <w:rPr>
          <w:sz w:val="22"/>
          <w:szCs w:val="22"/>
          <w:u w:val="single"/>
        </w:rPr>
        <w:t xml:space="preserve">   02   </w:t>
      </w:r>
      <w:r w:rsidRPr="00C1574A">
        <w:rPr>
          <w:sz w:val="22"/>
          <w:szCs w:val="22"/>
        </w:rPr>
        <w:t xml:space="preserve">» </w:t>
      </w:r>
      <w:r w:rsidRPr="00C1574A">
        <w:rPr>
          <w:sz w:val="22"/>
          <w:szCs w:val="22"/>
          <w:u w:val="single"/>
        </w:rPr>
        <w:t xml:space="preserve">    07     </w:t>
      </w:r>
      <w:r w:rsidRPr="00C1574A">
        <w:rPr>
          <w:sz w:val="22"/>
          <w:szCs w:val="22"/>
        </w:rPr>
        <w:t xml:space="preserve"> 2019  № 1398</w:t>
      </w:r>
    </w:p>
    <w:p w:rsidR="008B4E51" w:rsidRPr="00C1574A" w:rsidRDefault="008B4E51" w:rsidP="008B4E51">
      <w:pPr>
        <w:jc w:val="right"/>
        <w:rPr>
          <w:sz w:val="22"/>
          <w:szCs w:val="22"/>
        </w:rPr>
      </w:pPr>
      <w:r w:rsidRPr="00C1574A">
        <w:rPr>
          <w:sz w:val="22"/>
          <w:szCs w:val="22"/>
        </w:rPr>
        <w:t xml:space="preserve">Утвержден </w:t>
      </w:r>
    </w:p>
    <w:p w:rsidR="008B4E51" w:rsidRPr="00C1574A" w:rsidRDefault="008B4E51" w:rsidP="008B4E51">
      <w:pPr>
        <w:jc w:val="right"/>
        <w:rPr>
          <w:sz w:val="22"/>
          <w:szCs w:val="22"/>
        </w:rPr>
      </w:pPr>
      <w:r w:rsidRPr="00C1574A">
        <w:rPr>
          <w:sz w:val="22"/>
          <w:szCs w:val="22"/>
        </w:rPr>
        <w:t xml:space="preserve">Постановлением  администрации </w:t>
      </w:r>
    </w:p>
    <w:p w:rsidR="008B4E51" w:rsidRPr="00C1574A" w:rsidRDefault="008B4E51" w:rsidP="008B4E51">
      <w:pPr>
        <w:jc w:val="right"/>
        <w:rPr>
          <w:sz w:val="22"/>
          <w:szCs w:val="22"/>
        </w:rPr>
      </w:pPr>
      <w:r w:rsidRPr="00C1574A">
        <w:rPr>
          <w:sz w:val="22"/>
          <w:szCs w:val="22"/>
        </w:rPr>
        <w:t>муниципального района «Сосногорск»</w:t>
      </w:r>
    </w:p>
    <w:p w:rsidR="008B4E51" w:rsidRPr="00C1574A" w:rsidRDefault="008B4E51" w:rsidP="008B4E51">
      <w:pPr>
        <w:tabs>
          <w:tab w:val="left" w:pos="7560"/>
        </w:tabs>
        <w:jc w:val="right"/>
        <w:rPr>
          <w:sz w:val="22"/>
          <w:szCs w:val="22"/>
        </w:rPr>
      </w:pPr>
      <w:r w:rsidRPr="00C1574A">
        <w:rPr>
          <w:sz w:val="22"/>
          <w:szCs w:val="22"/>
        </w:rPr>
        <w:t>от «</w:t>
      </w:r>
      <w:r w:rsidRPr="00C1574A">
        <w:rPr>
          <w:sz w:val="22"/>
          <w:szCs w:val="22"/>
          <w:u w:val="single"/>
        </w:rPr>
        <w:t>08</w:t>
      </w:r>
      <w:r w:rsidRPr="00C1574A">
        <w:rPr>
          <w:sz w:val="22"/>
          <w:szCs w:val="22"/>
        </w:rPr>
        <w:t xml:space="preserve">» </w:t>
      </w:r>
      <w:r w:rsidRPr="00C1574A">
        <w:rPr>
          <w:sz w:val="22"/>
          <w:szCs w:val="22"/>
          <w:u w:val="single"/>
        </w:rPr>
        <w:t xml:space="preserve">  апреля  </w:t>
      </w:r>
      <w:r w:rsidRPr="00C1574A">
        <w:rPr>
          <w:sz w:val="22"/>
          <w:szCs w:val="22"/>
        </w:rPr>
        <w:t xml:space="preserve"> 2013  № </w:t>
      </w:r>
      <w:r w:rsidRPr="00C1574A">
        <w:rPr>
          <w:sz w:val="22"/>
          <w:szCs w:val="22"/>
          <w:u w:val="single"/>
        </w:rPr>
        <w:t>437</w:t>
      </w:r>
    </w:p>
    <w:p w:rsidR="008B4E51" w:rsidRPr="00C1574A" w:rsidRDefault="008B4E51" w:rsidP="008B4E51">
      <w:pPr>
        <w:tabs>
          <w:tab w:val="left" w:pos="7560"/>
        </w:tabs>
        <w:jc w:val="right"/>
        <w:rPr>
          <w:sz w:val="22"/>
          <w:szCs w:val="22"/>
        </w:rPr>
      </w:pPr>
      <w:r w:rsidRPr="00C1574A">
        <w:rPr>
          <w:sz w:val="22"/>
          <w:szCs w:val="22"/>
        </w:rPr>
        <w:lastRenderedPageBreak/>
        <w:t>(Приложение)</w:t>
      </w:r>
    </w:p>
    <w:p w:rsidR="008B4E51" w:rsidRPr="005374C3" w:rsidRDefault="008B4E51" w:rsidP="008B4E51">
      <w:pPr>
        <w:tabs>
          <w:tab w:val="left" w:pos="5954"/>
        </w:tabs>
        <w:ind w:left="4956" w:hanging="4956"/>
        <w:jc w:val="center"/>
        <w:rPr>
          <w:b/>
        </w:rPr>
      </w:pPr>
      <w:r w:rsidRPr="005374C3">
        <w:rPr>
          <w:b/>
        </w:rPr>
        <w:t>СОСТАВ</w:t>
      </w:r>
    </w:p>
    <w:p w:rsidR="008B4E51" w:rsidRPr="005374C3" w:rsidRDefault="008B4E51" w:rsidP="008B4E51">
      <w:pPr>
        <w:tabs>
          <w:tab w:val="left" w:pos="5954"/>
        </w:tabs>
        <w:ind w:left="4956" w:hanging="4956"/>
        <w:jc w:val="center"/>
        <w:rPr>
          <w:b/>
        </w:rPr>
      </w:pPr>
      <w:r w:rsidRPr="005374C3">
        <w:rPr>
          <w:b/>
        </w:rPr>
        <w:t>трехсторонней комиссии по регулированию социально-трудовых отношений</w:t>
      </w:r>
    </w:p>
    <w:p w:rsidR="008B4E51" w:rsidRPr="00FD225C" w:rsidRDefault="008B4E51" w:rsidP="008B4E51">
      <w:pPr>
        <w:tabs>
          <w:tab w:val="left" w:pos="5954"/>
        </w:tabs>
        <w:ind w:left="4956" w:hanging="4956"/>
        <w:jc w:val="center"/>
        <w:rPr>
          <w:sz w:val="16"/>
          <w:szCs w:val="16"/>
        </w:rPr>
      </w:pPr>
      <w:r w:rsidRPr="005374C3">
        <w:rPr>
          <w:b/>
        </w:rPr>
        <w:t>муниципального образования муниципального района «Сосногорск»</w:t>
      </w:r>
    </w:p>
    <w:tbl>
      <w:tblPr>
        <w:tblW w:w="1066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753"/>
        <w:gridCol w:w="6237"/>
      </w:tblGrid>
      <w:tr w:rsidR="008B4E51" w:rsidRPr="00C1574A" w:rsidTr="003C047F">
        <w:tc>
          <w:tcPr>
            <w:tcW w:w="675" w:type="dxa"/>
            <w:tcBorders>
              <w:top w:val="single" w:sz="4" w:space="0" w:color="auto"/>
              <w:left w:val="single" w:sz="4" w:space="0" w:color="auto"/>
              <w:bottom w:val="single" w:sz="4" w:space="0" w:color="auto"/>
              <w:right w:val="single" w:sz="4" w:space="0" w:color="auto"/>
            </w:tcBorders>
            <w:vAlign w:val="center"/>
            <w:hideMark/>
          </w:tcPr>
          <w:p w:rsidR="008B4E51" w:rsidRPr="00C1574A" w:rsidRDefault="008B4E51" w:rsidP="008D28DD">
            <w:pPr>
              <w:pStyle w:val="af9"/>
              <w:spacing w:after="0"/>
              <w:ind w:left="0"/>
              <w:jc w:val="center"/>
              <w:rPr>
                <w:sz w:val="22"/>
                <w:szCs w:val="22"/>
              </w:rPr>
            </w:pPr>
            <w:r w:rsidRPr="00C1574A">
              <w:rPr>
                <w:sz w:val="22"/>
                <w:szCs w:val="22"/>
              </w:rPr>
              <w:t>№</w:t>
            </w:r>
          </w:p>
          <w:p w:rsidR="008B4E51" w:rsidRPr="00C1574A" w:rsidRDefault="008B4E51" w:rsidP="008D28DD">
            <w:pPr>
              <w:pStyle w:val="af9"/>
              <w:spacing w:after="0"/>
              <w:ind w:left="0"/>
              <w:jc w:val="center"/>
              <w:rPr>
                <w:sz w:val="22"/>
                <w:szCs w:val="22"/>
              </w:rPr>
            </w:pPr>
            <w:proofErr w:type="spellStart"/>
            <w:proofErr w:type="gramStart"/>
            <w:r w:rsidRPr="00C1574A">
              <w:rPr>
                <w:sz w:val="22"/>
                <w:szCs w:val="22"/>
              </w:rPr>
              <w:t>п</w:t>
            </w:r>
            <w:proofErr w:type="spellEnd"/>
            <w:proofErr w:type="gramEnd"/>
            <w:r w:rsidRPr="00C1574A">
              <w:rPr>
                <w:sz w:val="22"/>
                <w:szCs w:val="22"/>
              </w:rPr>
              <w:t>/</w:t>
            </w:r>
            <w:proofErr w:type="spellStart"/>
            <w:r w:rsidRPr="00C1574A">
              <w:rPr>
                <w:sz w:val="22"/>
                <w:szCs w:val="22"/>
              </w:rPr>
              <w:t>п</w:t>
            </w:r>
            <w:proofErr w:type="spellEnd"/>
          </w:p>
        </w:tc>
        <w:tc>
          <w:tcPr>
            <w:tcW w:w="3753" w:type="dxa"/>
            <w:tcBorders>
              <w:top w:val="single" w:sz="4" w:space="0" w:color="auto"/>
              <w:left w:val="single" w:sz="4" w:space="0" w:color="auto"/>
              <w:bottom w:val="single" w:sz="4" w:space="0" w:color="auto"/>
              <w:right w:val="single" w:sz="4" w:space="0" w:color="auto"/>
            </w:tcBorders>
            <w:vAlign w:val="center"/>
            <w:hideMark/>
          </w:tcPr>
          <w:p w:rsidR="008B4E51" w:rsidRPr="00C1574A" w:rsidRDefault="008B4E51" w:rsidP="008D28DD">
            <w:pPr>
              <w:pStyle w:val="af9"/>
              <w:spacing w:after="0"/>
              <w:ind w:left="0"/>
              <w:jc w:val="center"/>
              <w:rPr>
                <w:sz w:val="22"/>
                <w:szCs w:val="22"/>
              </w:rPr>
            </w:pPr>
            <w:r w:rsidRPr="00C1574A">
              <w:rPr>
                <w:sz w:val="22"/>
                <w:szCs w:val="22"/>
              </w:rPr>
              <w:t>Фамилия, имя, отчество</w:t>
            </w:r>
          </w:p>
        </w:tc>
        <w:tc>
          <w:tcPr>
            <w:tcW w:w="6237" w:type="dxa"/>
            <w:tcBorders>
              <w:top w:val="single" w:sz="4" w:space="0" w:color="auto"/>
              <w:left w:val="single" w:sz="4" w:space="0" w:color="auto"/>
              <w:bottom w:val="single" w:sz="4" w:space="0" w:color="auto"/>
              <w:right w:val="single" w:sz="4" w:space="0" w:color="auto"/>
            </w:tcBorders>
            <w:vAlign w:val="center"/>
            <w:hideMark/>
          </w:tcPr>
          <w:p w:rsidR="008B4E51" w:rsidRPr="00C1574A" w:rsidRDefault="008B4E51" w:rsidP="008D28DD">
            <w:pPr>
              <w:pStyle w:val="af9"/>
              <w:spacing w:after="0"/>
              <w:ind w:left="0"/>
              <w:jc w:val="center"/>
              <w:rPr>
                <w:sz w:val="22"/>
                <w:szCs w:val="22"/>
              </w:rPr>
            </w:pPr>
            <w:r w:rsidRPr="00C1574A">
              <w:rPr>
                <w:sz w:val="22"/>
                <w:szCs w:val="22"/>
              </w:rPr>
              <w:t>Занимаемая должность</w:t>
            </w:r>
          </w:p>
        </w:tc>
      </w:tr>
      <w:tr w:rsidR="008B4E51" w:rsidRPr="00C1574A" w:rsidTr="003C047F">
        <w:tc>
          <w:tcPr>
            <w:tcW w:w="10665" w:type="dxa"/>
            <w:gridSpan w:val="3"/>
            <w:tcBorders>
              <w:top w:val="single" w:sz="4" w:space="0" w:color="auto"/>
              <w:left w:val="single" w:sz="4" w:space="0" w:color="auto"/>
              <w:bottom w:val="single" w:sz="4" w:space="0" w:color="auto"/>
              <w:right w:val="single" w:sz="4" w:space="0" w:color="auto"/>
            </w:tcBorders>
            <w:vAlign w:val="center"/>
            <w:hideMark/>
          </w:tcPr>
          <w:p w:rsidR="008B4E51" w:rsidRPr="00C1574A" w:rsidRDefault="008B4E51" w:rsidP="008D28DD">
            <w:pPr>
              <w:pStyle w:val="af9"/>
              <w:spacing w:after="0"/>
              <w:ind w:left="0"/>
              <w:jc w:val="center"/>
              <w:rPr>
                <w:b/>
                <w:sz w:val="22"/>
                <w:szCs w:val="22"/>
              </w:rPr>
            </w:pPr>
            <w:r w:rsidRPr="00C1574A">
              <w:rPr>
                <w:b/>
                <w:sz w:val="22"/>
                <w:szCs w:val="22"/>
              </w:rPr>
              <w:t>Со стороны Администрации муниципального образования муниципального района «Сосногорск», Координатор стороны</w:t>
            </w:r>
          </w:p>
        </w:tc>
      </w:tr>
      <w:tr w:rsidR="008B4E51" w:rsidRPr="00C1574A" w:rsidTr="003C047F">
        <w:tc>
          <w:tcPr>
            <w:tcW w:w="675"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D28DD">
            <w:pPr>
              <w:pStyle w:val="af9"/>
              <w:spacing w:after="0"/>
              <w:ind w:left="0"/>
              <w:rPr>
                <w:sz w:val="22"/>
                <w:szCs w:val="22"/>
              </w:rPr>
            </w:pPr>
            <w:r w:rsidRPr="00C1574A">
              <w:rPr>
                <w:sz w:val="22"/>
                <w:szCs w:val="22"/>
              </w:rPr>
              <w:t>1.</w:t>
            </w:r>
          </w:p>
        </w:tc>
        <w:tc>
          <w:tcPr>
            <w:tcW w:w="3753"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D28DD">
            <w:pPr>
              <w:pStyle w:val="af9"/>
              <w:spacing w:after="0"/>
              <w:ind w:left="0"/>
              <w:rPr>
                <w:sz w:val="22"/>
                <w:szCs w:val="22"/>
              </w:rPr>
            </w:pPr>
            <w:proofErr w:type="spellStart"/>
            <w:r w:rsidRPr="00C1574A">
              <w:rPr>
                <w:sz w:val="22"/>
                <w:szCs w:val="22"/>
              </w:rPr>
              <w:t>Чура</w:t>
            </w:r>
            <w:proofErr w:type="spellEnd"/>
            <w:r w:rsidRPr="00C1574A">
              <w:rPr>
                <w:sz w:val="22"/>
                <w:szCs w:val="22"/>
              </w:rPr>
              <w:t xml:space="preserve"> Елена Константиновна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8B4E51" w:rsidRPr="00C1574A" w:rsidRDefault="008B4E51" w:rsidP="004E3EF3">
            <w:pPr>
              <w:pStyle w:val="af9"/>
              <w:spacing w:after="0"/>
              <w:ind w:left="0"/>
              <w:jc w:val="both"/>
              <w:rPr>
                <w:sz w:val="22"/>
                <w:szCs w:val="22"/>
              </w:rPr>
            </w:pPr>
            <w:r w:rsidRPr="00C1574A">
              <w:rPr>
                <w:sz w:val="22"/>
                <w:szCs w:val="22"/>
              </w:rPr>
              <w:t xml:space="preserve">Заместитель руководителя администрации  муниципального района «Сосногорск» </w:t>
            </w:r>
          </w:p>
        </w:tc>
      </w:tr>
      <w:tr w:rsidR="008B4E51" w:rsidRPr="00C1574A" w:rsidTr="003C047F">
        <w:tc>
          <w:tcPr>
            <w:tcW w:w="10665" w:type="dxa"/>
            <w:gridSpan w:val="3"/>
            <w:tcBorders>
              <w:top w:val="single" w:sz="4" w:space="0" w:color="auto"/>
              <w:left w:val="single" w:sz="4" w:space="0" w:color="auto"/>
              <w:bottom w:val="single" w:sz="4" w:space="0" w:color="auto"/>
              <w:right w:val="single" w:sz="4" w:space="0" w:color="auto"/>
            </w:tcBorders>
            <w:hideMark/>
          </w:tcPr>
          <w:p w:rsidR="008B4E51" w:rsidRPr="00C1574A" w:rsidRDefault="008B4E51" w:rsidP="004E3EF3">
            <w:pPr>
              <w:pStyle w:val="af9"/>
              <w:spacing w:after="0"/>
              <w:ind w:left="0"/>
              <w:jc w:val="both"/>
              <w:rPr>
                <w:b/>
                <w:sz w:val="22"/>
                <w:szCs w:val="22"/>
              </w:rPr>
            </w:pPr>
            <w:r w:rsidRPr="00C1574A">
              <w:rPr>
                <w:b/>
                <w:sz w:val="22"/>
                <w:szCs w:val="22"/>
              </w:rPr>
              <w:t>Члены комиссии</w:t>
            </w:r>
          </w:p>
        </w:tc>
      </w:tr>
      <w:tr w:rsidR="008B4E51" w:rsidRPr="00C1574A" w:rsidTr="003C047F">
        <w:trPr>
          <w:trHeight w:val="341"/>
        </w:trPr>
        <w:tc>
          <w:tcPr>
            <w:tcW w:w="675"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D28DD">
            <w:pPr>
              <w:pStyle w:val="af9"/>
              <w:spacing w:after="0"/>
              <w:ind w:left="0"/>
              <w:rPr>
                <w:sz w:val="22"/>
                <w:szCs w:val="22"/>
              </w:rPr>
            </w:pPr>
            <w:r w:rsidRPr="00C1574A">
              <w:rPr>
                <w:sz w:val="22"/>
                <w:szCs w:val="22"/>
              </w:rPr>
              <w:t>2.</w:t>
            </w:r>
          </w:p>
        </w:tc>
        <w:tc>
          <w:tcPr>
            <w:tcW w:w="3753"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D28DD">
            <w:pPr>
              <w:pStyle w:val="af9"/>
              <w:spacing w:after="0"/>
              <w:ind w:left="0"/>
              <w:rPr>
                <w:sz w:val="22"/>
                <w:szCs w:val="22"/>
              </w:rPr>
            </w:pPr>
            <w:r w:rsidRPr="00C1574A">
              <w:rPr>
                <w:sz w:val="22"/>
                <w:szCs w:val="22"/>
              </w:rPr>
              <w:t>Кирсанова Наталья Михайловна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8B4E51" w:rsidRPr="00C1574A" w:rsidRDefault="008B4E51" w:rsidP="004E3EF3">
            <w:pPr>
              <w:pStyle w:val="af9"/>
              <w:spacing w:after="0"/>
              <w:ind w:left="0"/>
              <w:jc w:val="both"/>
              <w:rPr>
                <w:sz w:val="22"/>
                <w:szCs w:val="22"/>
              </w:rPr>
            </w:pPr>
            <w:r w:rsidRPr="00C1574A">
              <w:rPr>
                <w:sz w:val="22"/>
                <w:szCs w:val="22"/>
              </w:rPr>
              <w:t>Заместитель руководителя администрации муниципального района «Сосногорск»;</w:t>
            </w:r>
          </w:p>
        </w:tc>
      </w:tr>
      <w:tr w:rsidR="008B4E51" w:rsidRPr="00C1574A" w:rsidTr="003C047F">
        <w:trPr>
          <w:trHeight w:val="689"/>
        </w:trPr>
        <w:tc>
          <w:tcPr>
            <w:tcW w:w="675"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D28DD">
            <w:pPr>
              <w:pStyle w:val="af9"/>
              <w:spacing w:after="0"/>
              <w:ind w:left="0"/>
              <w:rPr>
                <w:sz w:val="22"/>
                <w:szCs w:val="22"/>
              </w:rPr>
            </w:pPr>
            <w:r w:rsidRPr="00C1574A">
              <w:rPr>
                <w:sz w:val="22"/>
                <w:szCs w:val="22"/>
              </w:rPr>
              <w:t>3.</w:t>
            </w:r>
          </w:p>
        </w:tc>
        <w:tc>
          <w:tcPr>
            <w:tcW w:w="3753"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D28DD">
            <w:pPr>
              <w:pStyle w:val="af9"/>
              <w:spacing w:after="0"/>
              <w:ind w:left="0"/>
              <w:rPr>
                <w:sz w:val="22"/>
                <w:szCs w:val="22"/>
              </w:rPr>
            </w:pPr>
            <w:r w:rsidRPr="00C1574A">
              <w:rPr>
                <w:sz w:val="22"/>
                <w:szCs w:val="22"/>
              </w:rPr>
              <w:t>Рубцова Светлана Владимировна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8B4E51" w:rsidRPr="00C1574A" w:rsidRDefault="008B4E51" w:rsidP="004E3EF3">
            <w:pPr>
              <w:pStyle w:val="af9"/>
              <w:spacing w:after="0"/>
              <w:ind w:left="0"/>
              <w:jc w:val="both"/>
              <w:rPr>
                <w:sz w:val="22"/>
                <w:szCs w:val="22"/>
              </w:rPr>
            </w:pPr>
            <w:r w:rsidRPr="00C1574A">
              <w:rPr>
                <w:sz w:val="22"/>
                <w:szCs w:val="22"/>
              </w:rPr>
              <w:t>Руководитель  отдела экономического развития и потребительского рынка администрации муниципального района «Сосногорск»;</w:t>
            </w:r>
          </w:p>
        </w:tc>
      </w:tr>
      <w:tr w:rsidR="008B4E51" w:rsidRPr="00C1574A" w:rsidTr="003C047F">
        <w:trPr>
          <w:trHeight w:val="204"/>
        </w:trPr>
        <w:tc>
          <w:tcPr>
            <w:tcW w:w="675"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D28DD">
            <w:pPr>
              <w:pStyle w:val="af9"/>
              <w:spacing w:after="0"/>
              <w:ind w:left="0"/>
              <w:rPr>
                <w:sz w:val="22"/>
                <w:szCs w:val="22"/>
              </w:rPr>
            </w:pPr>
            <w:r w:rsidRPr="00C1574A">
              <w:rPr>
                <w:sz w:val="22"/>
                <w:szCs w:val="22"/>
              </w:rPr>
              <w:t>4.</w:t>
            </w:r>
          </w:p>
        </w:tc>
        <w:tc>
          <w:tcPr>
            <w:tcW w:w="3753"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D28DD">
            <w:pPr>
              <w:pStyle w:val="af9"/>
              <w:spacing w:after="0"/>
              <w:ind w:left="0"/>
              <w:rPr>
                <w:sz w:val="22"/>
                <w:szCs w:val="22"/>
              </w:rPr>
            </w:pPr>
            <w:proofErr w:type="spellStart"/>
            <w:r w:rsidRPr="00C1574A">
              <w:rPr>
                <w:sz w:val="22"/>
                <w:szCs w:val="22"/>
              </w:rPr>
              <w:t>Климцева</w:t>
            </w:r>
            <w:proofErr w:type="spellEnd"/>
            <w:r w:rsidRPr="00C1574A">
              <w:rPr>
                <w:sz w:val="22"/>
                <w:szCs w:val="22"/>
              </w:rPr>
              <w:t xml:space="preserve"> Наталья Григорьевна</w:t>
            </w:r>
          </w:p>
        </w:tc>
        <w:tc>
          <w:tcPr>
            <w:tcW w:w="6237" w:type="dxa"/>
            <w:tcBorders>
              <w:top w:val="single" w:sz="4" w:space="0" w:color="auto"/>
              <w:left w:val="single" w:sz="4" w:space="0" w:color="auto"/>
              <w:bottom w:val="single" w:sz="4" w:space="0" w:color="auto"/>
              <w:right w:val="single" w:sz="4" w:space="0" w:color="auto"/>
            </w:tcBorders>
            <w:hideMark/>
          </w:tcPr>
          <w:p w:rsidR="008B4E51" w:rsidRPr="00C1574A" w:rsidRDefault="008B4E51" w:rsidP="004E3EF3">
            <w:pPr>
              <w:pStyle w:val="af9"/>
              <w:spacing w:after="0"/>
              <w:ind w:left="0"/>
              <w:jc w:val="both"/>
              <w:rPr>
                <w:sz w:val="22"/>
                <w:szCs w:val="22"/>
              </w:rPr>
            </w:pPr>
            <w:r w:rsidRPr="00C1574A">
              <w:rPr>
                <w:sz w:val="22"/>
                <w:szCs w:val="22"/>
              </w:rPr>
              <w:t>Директор ГУ РК «ЦЗН г. Сосногорска»*;</w:t>
            </w:r>
          </w:p>
        </w:tc>
      </w:tr>
      <w:tr w:rsidR="008B4E51" w:rsidRPr="00C1574A" w:rsidTr="003C047F">
        <w:tc>
          <w:tcPr>
            <w:tcW w:w="675"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D28DD">
            <w:pPr>
              <w:pStyle w:val="af9"/>
              <w:spacing w:after="0"/>
              <w:ind w:left="0"/>
              <w:rPr>
                <w:sz w:val="22"/>
                <w:szCs w:val="22"/>
              </w:rPr>
            </w:pPr>
            <w:r w:rsidRPr="00C1574A">
              <w:rPr>
                <w:sz w:val="22"/>
                <w:szCs w:val="22"/>
              </w:rPr>
              <w:t>5.</w:t>
            </w:r>
          </w:p>
        </w:tc>
        <w:tc>
          <w:tcPr>
            <w:tcW w:w="3753"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D28DD">
            <w:pPr>
              <w:pStyle w:val="af9"/>
              <w:spacing w:after="0"/>
              <w:ind w:left="0"/>
              <w:rPr>
                <w:sz w:val="22"/>
                <w:szCs w:val="22"/>
              </w:rPr>
            </w:pPr>
            <w:proofErr w:type="spellStart"/>
            <w:r w:rsidRPr="00C1574A">
              <w:rPr>
                <w:sz w:val="22"/>
                <w:szCs w:val="22"/>
              </w:rPr>
              <w:t>Карчевская</w:t>
            </w:r>
            <w:proofErr w:type="spellEnd"/>
            <w:r w:rsidRPr="00C1574A">
              <w:rPr>
                <w:sz w:val="22"/>
                <w:szCs w:val="22"/>
              </w:rPr>
              <w:t xml:space="preserve"> </w:t>
            </w:r>
            <w:proofErr w:type="spellStart"/>
            <w:r w:rsidRPr="00C1574A">
              <w:rPr>
                <w:sz w:val="22"/>
                <w:szCs w:val="22"/>
              </w:rPr>
              <w:t>Рашида</w:t>
            </w:r>
            <w:proofErr w:type="spellEnd"/>
            <w:r w:rsidRPr="00C1574A">
              <w:rPr>
                <w:sz w:val="22"/>
                <w:szCs w:val="22"/>
              </w:rPr>
              <w:t xml:space="preserve"> </w:t>
            </w:r>
            <w:proofErr w:type="spellStart"/>
            <w:r w:rsidRPr="00C1574A">
              <w:rPr>
                <w:sz w:val="22"/>
                <w:szCs w:val="22"/>
              </w:rPr>
              <w:t>Мавлитовна</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8B4E51" w:rsidRPr="00C1574A" w:rsidRDefault="008B4E51" w:rsidP="005C13CF">
            <w:pPr>
              <w:pStyle w:val="af9"/>
              <w:spacing w:after="0"/>
              <w:ind w:left="0"/>
              <w:jc w:val="both"/>
              <w:rPr>
                <w:sz w:val="22"/>
                <w:szCs w:val="22"/>
              </w:rPr>
            </w:pPr>
            <w:r w:rsidRPr="00C1574A">
              <w:rPr>
                <w:sz w:val="22"/>
                <w:szCs w:val="22"/>
              </w:rPr>
              <w:t>Старший помощник прокурора г</w:t>
            </w:r>
            <w:proofErr w:type="gramStart"/>
            <w:r w:rsidRPr="00C1574A">
              <w:rPr>
                <w:sz w:val="22"/>
                <w:szCs w:val="22"/>
              </w:rPr>
              <w:t>.С</w:t>
            </w:r>
            <w:proofErr w:type="gramEnd"/>
            <w:r w:rsidRPr="00C1574A">
              <w:rPr>
                <w:sz w:val="22"/>
                <w:szCs w:val="22"/>
              </w:rPr>
              <w:t>осногорск *;</w:t>
            </w:r>
          </w:p>
        </w:tc>
      </w:tr>
      <w:tr w:rsidR="008B4E51" w:rsidRPr="00C1574A" w:rsidTr="003C047F">
        <w:tc>
          <w:tcPr>
            <w:tcW w:w="675"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D28DD">
            <w:pPr>
              <w:pStyle w:val="af9"/>
              <w:spacing w:after="0"/>
              <w:ind w:left="0"/>
              <w:rPr>
                <w:sz w:val="22"/>
                <w:szCs w:val="22"/>
              </w:rPr>
            </w:pPr>
            <w:r w:rsidRPr="00C1574A">
              <w:rPr>
                <w:sz w:val="22"/>
                <w:szCs w:val="22"/>
              </w:rPr>
              <w:t>6.</w:t>
            </w:r>
          </w:p>
        </w:tc>
        <w:tc>
          <w:tcPr>
            <w:tcW w:w="3753"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D28DD">
            <w:pPr>
              <w:pStyle w:val="af9"/>
              <w:spacing w:after="0"/>
              <w:ind w:left="0"/>
              <w:rPr>
                <w:sz w:val="22"/>
                <w:szCs w:val="22"/>
              </w:rPr>
            </w:pPr>
            <w:proofErr w:type="spellStart"/>
            <w:r w:rsidRPr="00C1574A">
              <w:rPr>
                <w:sz w:val="22"/>
                <w:szCs w:val="22"/>
              </w:rPr>
              <w:t>Налимова</w:t>
            </w:r>
            <w:proofErr w:type="spellEnd"/>
            <w:r w:rsidRPr="00C1574A">
              <w:rPr>
                <w:sz w:val="22"/>
                <w:szCs w:val="22"/>
              </w:rPr>
              <w:t xml:space="preserve"> </w:t>
            </w:r>
            <w:proofErr w:type="spellStart"/>
            <w:r w:rsidRPr="00C1574A">
              <w:rPr>
                <w:sz w:val="22"/>
                <w:szCs w:val="22"/>
              </w:rPr>
              <w:t>Виолетта</w:t>
            </w:r>
            <w:proofErr w:type="spellEnd"/>
            <w:r w:rsidRPr="00C1574A">
              <w:rPr>
                <w:sz w:val="22"/>
                <w:szCs w:val="22"/>
              </w:rPr>
              <w:t xml:space="preserve"> Эдуардовна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8B4E51" w:rsidRPr="00C1574A" w:rsidRDefault="008B4E51" w:rsidP="004E3EF3">
            <w:pPr>
              <w:pStyle w:val="af9"/>
              <w:spacing w:after="0"/>
              <w:ind w:left="0"/>
              <w:jc w:val="both"/>
              <w:rPr>
                <w:sz w:val="22"/>
                <w:szCs w:val="22"/>
              </w:rPr>
            </w:pPr>
            <w:r w:rsidRPr="00C1574A">
              <w:rPr>
                <w:sz w:val="22"/>
                <w:szCs w:val="22"/>
              </w:rPr>
              <w:t>Главный эксперт отдела экономического развития и потребительского рынка администрации муниципального района «Сосногорск», секретарь комиссии;</w:t>
            </w:r>
          </w:p>
        </w:tc>
      </w:tr>
      <w:tr w:rsidR="008B4E51" w:rsidRPr="00C1574A" w:rsidTr="003C047F">
        <w:tc>
          <w:tcPr>
            <w:tcW w:w="10665" w:type="dxa"/>
            <w:gridSpan w:val="3"/>
            <w:tcBorders>
              <w:top w:val="single" w:sz="4" w:space="0" w:color="auto"/>
              <w:left w:val="single" w:sz="4" w:space="0" w:color="auto"/>
              <w:bottom w:val="single" w:sz="4" w:space="0" w:color="auto"/>
              <w:right w:val="single" w:sz="4" w:space="0" w:color="auto"/>
            </w:tcBorders>
            <w:vAlign w:val="center"/>
            <w:hideMark/>
          </w:tcPr>
          <w:p w:rsidR="008B4E51" w:rsidRPr="00C1574A" w:rsidRDefault="008B4E51" w:rsidP="008D28DD">
            <w:pPr>
              <w:pStyle w:val="af9"/>
              <w:spacing w:after="0"/>
              <w:ind w:left="0"/>
              <w:jc w:val="center"/>
              <w:rPr>
                <w:b/>
                <w:sz w:val="22"/>
                <w:szCs w:val="22"/>
              </w:rPr>
            </w:pPr>
            <w:r w:rsidRPr="00C1574A">
              <w:rPr>
                <w:b/>
                <w:sz w:val="22"/>
                <w:szCs w:val="22"/>
              </w:rPr>
              <w:t>Со стороны объединений профессиональных союзов (представителей работников)</w:t>
            </w:r>
          </w:p>
        </w:tc>
      </w:tr>
      <w:tr w:rsidR="008B4E51" w:rsidRPr="00C1574A" w:rsidTr="003C047F">
        <w:tc>
          <w:tcPr>
            <w:tcW w:w="675"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D28DD">
            <w:pPr>
              <w:pStyle w:val="af9"/>
              <w:spacing w:after="0"/>
              <w:ind w:left="0"/>
              <w:jc w:val="center"/>
              <w:rPr>
                <w:sz w:val="22"/>
                <w:szCs w:val="22"/>
              </w:rPr>
            </w:pPr>
            <w:r w:rsidRPr="00C1574A">
              <w:rPr>
                <w:sz w:val="22"/>
                <w:szCs w:val="22"/>
              </w:rPr>
              <w:t>7.</w:t>
            </w:r>
          </w:p>
        </w:tc>
        <w:tc>
          <w:tcPr>
            <w:tcW w:w="3753"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A30A9">
            <w:pPr>
              <w:pStyle w:val="af9"/>
              <w:spacing w:after="0"/>
              <w:ind w:left="0"/>
              <w:rPr>
                <w:sz w:val="22"/>
                <w:szCs w:val="22"/>
              </w:rPr>
            </w:pPr>
            <w:proofErr w:type="spellStart"/>
            <w:r w:rsidRPr="00C1574A">
              <w:rPr>
                <w:sz w:val="22"/>
                <w:szCs w:val="22"/>
              </w:rPr>
              <w:t>Прибыловский</w:t>
            </w:r>
            <w:proofErr w:type="spellEnd"/>
            <w:r w:rsidRPr="00C1574A">
              <w:rPr>
                <w:sz w:val="22"/>
                <w:szCs w:val="22"/>
              </w:rPr>
              <w:t xml:space="preserve"> Михаил Станиславович</w:t>
            </w:r>
          </w:p>
        </w:tc>
        <w:tc>
          <w:tcPr>
            <w:tcW w:w="6237" w:type="dxa"/>
            <w:tcBorders>
              <w:top w:val="single" w:sz="4" w:space="0" w:color="auto"/>
              <w:left w:val="single" w:sz="4" w:space="0" w:color="auto"/>
              <w:bottom w:val="single" w:sz="4" w:space="0" w:color="auto"/>
              <w:right w:val="single" w:sz="4" w:space="0" w:color="auto"/>
            </w:tcBorders>
            <w:vAlign w:val="center"/>
            <w:hideMark/>
          </w:tcPr>
          <w:p w:rsidR="008B4E51" w:rsidRPr="00C1574A" w:rsidRDefault="008B4E51" w:rsidP="00400D29">
            <w:pPr>
              <w:pStyle w:val="af9"/>
              <w:spacing w:after="0"/>
              <w:ind w:left="0"/>
              <w:jc w:val="both"/>
              <w:rPr>
                <w:sz w:val="22"/>
                <w:szCs w:val="22"/>
              </w:rPr>
            </w:pPr>
            <w:r w:rsidRPr="00C1574A">
              <w:rPr>
                <w:sz w:val="22"/>
                <w:szCs w:val="22"/>
              </w:rPr>
              <w:t>Председатель профсоюзного комитета  Сосногорского ГПЗ ООО «Газпром переработка» *;</w:t>
            </w:r>
          </w:p>
        </w:tc>
      </w:tr>
      <w:tr w:rsidR="008B4E51" w:rsidRPr="00C1574A" w:rsidTr="003C047F">
        <w:tc>
          <w:tcPr>
            <w:tcW w:w="675"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D28DD">
            <w:pPr>
              <w:pStyle w:val="af9"/>
              <w:spacing w:after="0"/>
              <w:ind w:left="0"/>
              <w:jc w:val="center"/>
              <w:rPr>
                <w:sz w:val="22"/>
                <w:szCs w:val="22"/>
              </w:rPr>
            </w:pPr>
            <w:r w:rsidRPr="00C1574A">
              <w:rPr>
                <w:sz w:val="22"/>
                <w:szCs w:val="22"/>
              </w:rPr>
              <w:t>8.</w:t>
            </w:r>
          </w:p>
        </w:tc>
        <w:tc>
          <w:tcPr>
            <w:tcW w:w="3753"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A30A9">
            <w:pPr>
              <w:pStyle w:val="af9"/>
              <w:spacing w:after="0"/>
              <w:ind w:left="0"/>
              <w:rPr>
                <w:sz w:val="22"/>
                <w:szCs w:val="22"/>
              </w:rPr>
            </w:pPr>
            <w:proofErr w:type="spellStart"/>
            <w:r w:rsidRPr="00C1574A">
              <w:rPr>
                <w:sz w:val="22"/>
                <w:szCs w:val="22"/>
              </w:rPr>
              <w:t>Голубов</w:t>
            </w:r>
            <w:proofErr w:type="spellEnd"/>
            <w:r w:rsidRPr="00C1574A">
              <w:rPr>
                <w:sz w:val="22"/>
                <w:szCs w:val="22"/>
              </w:rPr>
              <w:t xml:space="preserve"> Юрий Алексеевич</w:t>
            </w:r>
          </w:p>
        </w:tc>
        <w:tc>
          <w:tcPr>
            <w:tcW w:w="6237" w:type="dxa"/>
            <w:tcBorders>
              <w:top w:val="single" w:sz="4" w:space="0" w:color="auto"/>
              <w:left w:val="single" w:sz="4" w:space="0" w:color="auto"/>
              <w:bottom w:val="single" w:sz="4" w:space="0" w:color="auto"/>
              <w:right w:val="single" w:sz="4" w:space="0" w:color="auto"/>
            </w:tcBorders>
            <w:vAlign w:val="center"/>
            <w:hideMark/>
          </w:tcPr>
          <w:p w:rsidR="008B4E51" w:rsidRPr="00C1574A" w:rsidRDefault="008B4E51" w:rsidP="00400D29">
            <w:pPr>
              <w:pStyle w:val="af9"/>
              <w:spacing w:after="0"/>
              <w:ind w:left="0"/>
              <w:jc w:val="both"/>
              <w:rPr>
                <w:sz w:val="22"/>
                <w:szCs w:val="22"/>
              </w:rPr>
            </w:pPr>
            <w:r w:rsidRPr="00C1574A">
              <w:rPr>
                <w:sz w:val="22"/>
                <w:szCs w:val="22"/>
              </w:rPr>
              <w:t xml:space="preserve">Председатель территориального комитета профсоюза СЖД по </w:t>
            </w:r>
            <w:proofErr w:type="spellStart"/>
            <w:r w:rsidRPr="00C1574A">
              <w:rPr>
                <w:sz w:val="22"/>
                <w:szCs w:val="22"/>
              </w:rPr>
              <w:t>Сосногорскому</w:t>
            </w:r>
            <w:proofErr w:type="spellEnd"/>
            <w:r w:rsidRPr="00C1574A">
              <w:rPr>
                <w:sz w:val="22"/>
                <w:szCs w:val="22"/>
              </w:rPr>
              <w:t xml:space="preserve"> региону*;</w:t>
            </w:r>
          </w:p>
        </w:tc>
      </w:tr>
      <w:tr w:rsidR="008B4E51" w:rsidRPr="00C1574A" w:rsidTr="003C047F">
        <w:tc>
          <w:tcPr>
            <w:tcW w:w="675"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D28DD">
            <w:pPr>
              <w:pStyle w:val="af9"/>
              <w:spacing w:after="0"/>
              <w:ind w:left="0"/>
              <w:jc w:val="center"/>
              <w:rPr>
                <w:sz w:val="22"/>
                <w:szCs w:val="22"/>
              </w:rPr>
            </w:pPr>
            <w:r w:rsidRPr="00C1574A">
              <w:rPr>
                <w:sz w:val="22"/>
                <w:szCs w:val="22"/>
              </w:rPr>
              <w:t>9.</w:t>
            </w:r>
          </w:p>
        </w:tc>
        <w:tc>
          <w:tcPr>
            <w:tcW w:w="3753"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A30A9">
            <w:pPr>
              <w:pStyle w:val="af9"/>
              <w:spacing w:after="0"/>
              <w:ind w:left="0"/>
              <w:rPr>
                <w:sz w:val="22"/>
                <w:szCs w:val="22"/>
              </w:rPr>
            </w:pPr>
            <w:proofErr w:type="spellStart"/>
            <w:r w:rsidRPr="00C1574A">
              <w:rPr>
                <w:sz w:val="22"/>
                <w:szCs w:val="22"/>
              </w:rPr>
              <w:t>Кислицина</w:t>
            </w:r>
            <w:proofErr w:type="spellEnd"/>
            <w:r w:rsidRPr="00C1574A">
              <w:rPr>
                <w:sz w:val="22"/>
                <w:szCs w:val="22"/>
              </w:rPr>
              <w:t xml:space="preserve"> Светлана Николаевна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8B4E51" w:rsidRPr="00C1574A" w:rsidRDefault="008B4E51" w:rsidP="00400D29">
            <w:pPr>
              <w:pStyle w:val="af9"/>
              <w:spacing w:after="0"/>
              <w:ind w:left="0"/>
              <w:jc w:val="both"/>
              <w:rPr>
                <w:sz w:val="22"/>
                <w:szCs w:val="22"/>
              </w:rPr>
            </w:pPr>
            <w:r w:rsidRPr="00C1574A">
              <w:rPr>
                <w:sz w:val="22"/>
                <w:szCs w:val="22"/>
              </w:rPr>
              <w:t>Председатель профсоюзного комитета ГБУЗ РК «</w:t>
            </w:r>
            <w:proofErr w:type="spellStart"/>
            <w:r w:rsidRPr="00C1574A">
              <w:rPr>
                <w:sz w:val="22"/>
                <w:szCs w:val="22"/>
              </w:rPr>
              <w:t>Сосногорская</w:t>
            </w:r>
            <w:proofErr w:type="spellEnd"/>
            <w:r w:rsidRPr="00C1574A">
              <w:rPr>
                <w:sz w:val="22"/>
                <w:szCs w:val="22"/>
              </w:rPr>
              <w:t xml:space="preserve"> ЦРБ»*;</w:t>
            </w:r>
          </w:p>
        </w:tc>
      </w:tr>
      <w:tr w:rsidR="008B4E51" w:rsidRPr="00C1574A" w:rsidTr="003C047F">
        <w:tc>
          <w:tcPr>
            <w:tcW w:w="675"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D28DD">
            <w:pPr>
              <w:pStyle w:val="af9"/>
              <w:spacing w:after="0"/>
              <w:ind w:left="0"/>
              <w:jc w:val="center"/>
              <w:rPr>
                <w:sz w:val="22"/>
                <w:szCs w:val="22"/>
              </w:rPr>
            </w:pPr>
            <w:r w:rsidRPr="00C1574A">
              <w:rPr>
                <w:sz w:val="22"/>
                <w:szCs w:val="22"/>
              </w:rPr>
              <w:t>10.</w:t>
            </w:r>
          </w:p>
        </w:tc>
        <w:tc>
          <w:tcPr>
            <w:tcW w:w="3753"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A30A9">
            <w:pPr>
              <w:pStyle w:val="af9"/>
              <w:spacing w:after="0"/>
              <w:ind w:left="0"/>
              <w:rPr>
                <w:sz w:val="22"/>
                <w:szCs w:val="22"/>
              </w:rPr>
            </w:pPr>
            <w:r w:rsidRPr="00C1574A">
              <w:rPr>
                <w:sz w:val="22"/>
                <w:szCs w:val="22"/>
              </w:rPr>
              <w:t>Сметанина Светлана Анатольевна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8B4E51" w:rsidRPr="00C1574A" w:rsidRDefault="008B4E51" w:rsidP="004E3EF3">
            <w:pPr>
              <w:pStyle w:val="af9"/>
              <w:spacing w:after="0"/>
              <w:ind w:left="0"/>
              <w:jc w:val="both"/>
              <w:rPr>
                <w:sz w:val="22"/>
                <w:szCs w:val="22"/>
              </w:rPr>
            </w:pPr>
            <w:r w:rsidRPr="00C1574A">
              <w:rPr>
                <w:sz w:val="22"/>
                <w:szCs w:val="22"/>
              </w:rPr>
              <w:t>Председатель территориальной Сосногорской городской организации профсоюзов работников народного образования и науки РФ *;</w:t>
            </w:r>
          </w:p>
        </w:tc>
      </w:tr>
      <w:tr w:rsidR="008B4E51" w:rsidRPr="00C1574A" w:rsidTr="003C047F">
        <w:trPr>
          <w:trHeight w:val="320"/>
        </w:trPr>
        <w:tc>
          <w:tcPr>
            <w:tcW w:w="675"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D28DD">
            <w:pPr>
              <w:pStyle w:val="af9"/>
              <w:spacing w:after="0"/>
              <w:ind w:left="0"/>
              <w:jc w:val="center"/>
              <w:rPr>
                <w:sz w:val="22"/>
                <w:szCs w:val="22"/>
              </w:rPr>
            </w:pPr>
            <w:r w:rsidRPr="00C1574A">
              <w:rPr>
                <w:sz w:val="22"/>
                <w:szCs w:val="22"/>
              </w:rPr>
              <w:t>11.</w:t>
            </w:r>
          </w:p>
        </w:tc>
        <w:tc>
          <w:tcPr>
            <w:tcW w:w="3753"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A30A9">
            <w:pPr>
              <w:pStyle w:val="af9"/>
              <w:spacing w:after="0"/>
              <w:ind w:left="0"/>
              <w:rPr>
                <w:sz w:val="22"/>
                <w:szCs w:val="22"/>
              </w:rPr>
            </w:pPr>
            <w:proofErr w:type="spellStart"/>
            <w:r w:rsidRPr="00C1574A">
              <w:rPr>
                <w:sz w:val="22"/>
                <w:szCs w:val="22"/>
              </w:rPr>
              <w:t>Циммер</w:t>
            </w:r>
            <w:proofErr w:type="spellEnd"/>
            <w:r w:rsidRPr="00C1574A">
              <w:rPr>
                <w:sz w:val="22"/>
                <w:szCs w:val="22"/>
              </w:rPr>
              <w:t xml:space="preserve"> Марина Юрьевна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8B4E51" w:rsidRPr="00C1574A" w:rsidRDefault="008B4E51" w:rsidP="004E3EF3">
            <w:pPr>
              <w:pStyle w:val="af9"/>
              <w:spacing w:after="0"/>
              <w:ind w:left="0"/>
              <w:jc w:val="both"/>
              <w:rPr>
                <w:sz w:val="22"/>
                <w:szCs w:val="22"/>
              </w:rPr>
            </w:pPr>
            <w:r w:rsidRPr="00C1574A">
              <w:rPr>
                <w:sz w:val="22"/>
                <w:szCs w:val="22"/>
              </w:rPr>
              <w:t>Председатель профсоюзного комитета ОАО «Водоканал» *;</w:t>
            </w:r>
          </w:p>
        </w:tc>
      </w:tr>
      <w:tr w:rsidR="008B4E51" w:rsidRPr="00C1574A" w:rsidTr="003C047F">
        <w:tc>
          <w:tcPr>
            <w:tcW w:w="10665" w:type="dxa"/>
            <w:gridSpan w:val="3"/>
            <w:tcBorders>
              <w:top w:val="single" w:sz="4" w:space="0" w:color="auto"/>
              <w:left w:val="single" w:sz="4" w:space="0" w:color="auto"/>
              <w:bottom w:val="single" w:sz="4" w:space="0" w:color="auto"/>
              <w:right w:val="single" w:sz="4" w:space="0" w:color="auto"/>
            </w:tcBorders>
            <w:vAlign w:val="center"/>
            <w:hideMark/>
          </w:tcPr>
          <w:p w:rsidR="008B4E51" w:rsidRPr="00C1574A" w:rsidRDefault="008B4E51" w:rsidP="008D28DD">
            <w:pPr>
              <w:pStyle w:val="af9"/>
              <w:spacing w:after="0"/>
              <w:ind w:left="0"/>
              <w:jc w:val="center"/>
              <w:rPr>
                <w:sz w:val="22"/>
                <w:szCs w:val="22"/>
              </w:rPr>
            </w:pPr>
            <w:r w:rsidRPr="00C1574A">
              <w:rPr>
                <w:b/>
                <w:sz w:val="22"/>
                <w:szCs w:val="22"/>
              </w:rPr>
              <w:t>Со стороны работодателей</w:t>
            </w:r>
          </w:p>
        </w:tc>
      </w:tr>
      <w:tr w:rsidR="008B4E51" w:rsidRPr="00C1574A" w:rsidTr="003C047F">
        <w:trPr>
          <w:trHeight w:val="401"/>
        </w:trPr>
        <w:tc>
          <w:tcPr>
            <w:tcW w:w="675"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D28DD">
            <w:pPr>
              <w:pStyle w:val="af9"/>
              <w:spacing w:after="0"/>
              <w:ind w:left="0"/>
              <w:jc w:val="center"/>
              <w:rPr>
                <w:sz w:val="22"/>
                <w:szCs w:val="22"/>
              </w:rPr>
            </w:pPr>
            <w:r w:rsidRPr="00C1574A">
              <w:rPr>
                <w:sz w:val="22"/>
                <w:szCs w:val="22"/>
              </w:rPr>
              <w:t>12.</w:t>
            </w:r>
          </w:p>
        </w:tc>
        <w:tc>
          <w:tcPr>
            <w:tcW w:w="3753"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A30A9">
            <w:pPr>
              <w:pStyle w:val="af9"/>
              <w:spacing w:after="0"/>
              <w:ind w:left="0"/>
              <w:rPr>
                <w:sz w:val="22"/>
                <w:szCs w:val="22"/>
              </w:rPr>
            </w:pPr>
            <w:r w:rsidRPr="00C1574A">
              <w:rPr>
                <w:sz w:val="22"/>
                <w:szCs w:val="22"/>
              </w:rPr>
              <w:t>Дегтев Юрий Леонидович</w:t>
            </w:r>
          </w:p>
        </w:tc>
        <w:tc>
          <w:tcPr>
            <w:tcW w:w="6237" w:type="dxa"/>
            <w:tcBorders>
              <w:top w:val="single" w:sz="4" w:space="0" w:color="auto"/>
              <w:left w:val="single" w:sz="4" w:space="0" w:color="auto"/>
              <w:bottom w:val="single" w:sz="4" w:space="0" w:color="auto"/>
              <w:right w:val="single" w:sz="4" w:space="0" w:color="auto"/>
            </w:tcBorders>
            <w:vAlign w:val="center"/>
            <w:hideMark/>
          </w:tcPr>
          <w:p w:rsidR="008B4E51" w:rsidRPr="00C1574A" w:rsidRDefault="008B4E51" w:rsidP="004E3EF3">
            <w:pPr>
              <w:pStyle w:val="af9"/>
              <w:spacing w:after="0"/>
              <w:ind w:left="0"/>
              <w:jc w:val="both"/>
              <w:rPr>
                <w:sz w:val="22"/>
                <w:szCs w:val="22"/>
              </w:rPr>
            </w:pPr>
            <w:r w:rsidRPr="00C1574A">
              <w:rPr>
                <w:sz w:val="22"/>
                <w:szCs w:val="22"/>
              </w:rPr>
              <w:t>Директор Сосногорского ГПЗ ООО «Газпром переработка»*;</w:t>
            </w:r>
          </w:p>
        </w:tc>
      </w:tr>
      <w:tr w:rsidR="008B4E51" w:rsidRPr="00C1574A" w:rsidTr="003C047F">
        <w:tc>
          <w:tcPr>
            <w:tcW w:w="675"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D28DD">
            <w:pPr>
              <w:pStyle w:val="af9"/>
              <w:spacing w:after="0"/>
              <w:ind w:left="0"/>
              <w:jc w:val="center"/>
              <w:rPr>
                <w:sz w:val="22"/>
                <w:szCs w:val="22"/>
              </w:rPr>
            </w:pPr>
            <w:r w:rsidRPr="00C1574A">
              <w:rPr>
                <w:sz w:val="22"/>
                <w:szCs w:val="22"/>
              </w:rPr>
              <w:t>13.</w:t>
            </w:r>
          </w:p>
        </w:tc>
        <w:tc>
          <w:tcPr>
            <w:tcW w:w="3753"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A30A9">
            <w:pPr>
              <w:pStyle w:val="af9"/>
              <w:spacing w:after="0"/>
              <w:ind w:left="0"/>
              <w:rPr>
                <w:sz w:val="22"/>
                <w:szCs w:val="22"/>
              </w:rPr>
            </w:pPr>
            <w:proofErr w:type="spellStart"/>
            <w:r w:rsidRPr="00C1574A">
              <w:rPr>
                <w:sz w:val="22"/>
                <w:szCs w:val="22"/>
              </w:rPr>
              <w:t>Ставров</w:t>
            </w:r>
            <w:proofErr w:type="spellEnd"/>
            <w:r w:rsidRPr="00C1574A">
              <w:rPr>
                <w:sz w:val="22"/>
                <w:szCs w:val="22"/>
              </w:rPr>
              <w:t xml:space="preserve"> Дмитрий Владимирович</w:t>
            </w:r>
          </w:p>
        </w:tc>
        <w:tc>
          <w:tcPr>
            <w:tcW w:w="6237" w:type="dxa"/>
            <w:tcBorders>
              <w:top w:val="single" w:sz="4" w:space="0" w:color="auto"/>
              <w:left w:val="single" w:sz="4" w:space="0" w:color="auto"/>
              <w:bottom w:val="single" w:sz="4" w:space="0" w:color="auto"/>
              <w:right w:val="single" w:sz="4" w:space="0" w:color="auto"/>
            </w:tcBorders>
            <w:vAlign w:val="center"/>
            <w:hideMark/>
          </w:tcPr>
          <w:p w:rsidR="008B4E51" w:rsidRPr="00C1574A" w:rsidRDefault="008B4E51" w:rsidP="00400D29">
            <w:pPr>
              <w:pStyle w:val="af9"/>
              <w:spacing w:after="0"/>
              <w:ind w:left="0"/>
              <w:jc w:val="both"/>
              <w:rPr>
                <w:sz w:val="22"/>
                <w:szCs w:val="22"/>
              </w:rPr>
            </w:pPr>
            <w:r w:rsidRPr="00C1574A">
              <w:rPr>
                <w:sz w:val="22"/>
                <w:szCs w:val="22"/>
              </w:rPr>
              <w:t>Заместитель главного инженера Северной железной дороги – филиала ОАО «РЖД» по территориальному управлению*;</w:t>
            </w:r>
          </w:p>
        </w:tc>
      </w:tr>
      <w:tr w:rsidR="008B4E51" w:rsidRPr="00C1574A" w:rsidTr="003C047F">
        <w:trPr>
          <w:trHeight w:val="70"/>
        </w:trPr>
        <w:tc>
          <w:tcPr>
            <w:tcW w:w="675"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D28DD">
            <w:pPr>
              <w:pStyle w:val="af9"/>
              <w:spacing w:after="0"/>
              <w:ind w:left="0"/>
              <w:jc w:val="center"/>
              <w:rPr>
                <w:sz w:val="22"/>
                <w:szCs w:val="22"/>
              </w:rPr>
            </w:pPr>
            <w:r w:rsidRPr="00C1574A">
              <w:rPr>
                <w:sz w:val="22"/>
                <w:szCs w:val="22"/>
              </w:rPr>
              <w:t>14.</w:t>
            </w:r>
          </w:p>
        </w:tc>
        <w:tc>
          <w:tcPr>
            <w:tcW w:w="3753"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A30A9">
            <w:pPr>
              <w:pStyle w:val="af9"/>
              <w:spacing w:after="0"/>
              <w:ind w:left="0"/>
              <w:rPr>
                <w:sz w:val="22"/>
                <w:szCs w:val="22"/>
              </w:rPr>
            </w:pPr>
            <w:proofErr w:type="spellStart"/>
            <w:r w:rsidRPr="00C1574A">
              <w:rPr>
                <w:sz w:val="22"/>
                <w:szCs w:val="22"/>
              </w:rPr>
              <w:t>Федосенко</w:t>
            </w:r>
            <w:proofErr w:type="spellEnd"/>
            <w:r w:rsidRPr="00C1574A">
              <w:rPr>
                <w:sz w:val="22"/>
                <w:szCs w:val="22"/>
              </w:rPr>
              <w:t xml:space="preserve"> Алла Яковлевна</w:t>
            </w:r>
          </w:p>
        </w:tc>
        <w:tc>
          <w:tcPr>
            <w:tcW w:w="6237" w:type="dxa"/>
            <w:tcBorders>
              <w:top w:val="single" w:sz="4" w:space="0" w:color="auto"/>
              <w:left w:val="single" w:sz="4" w:space="0" w:color="auto"/>
              <w:bottom w:val="single" w:sz="4" w:space="0" w:color="auto"/>
              <w:right w:val="single" w:sz="4" w:space="0" w:color="auto"/>
            </w:tcBorders>
            <w:hideMark/>
          </w:tcPr>
          <w:p w:rsidR="008B4E51" w:rsidRPr="00C1574A" w:rsidRDefault="008B4E51" w:rsidP="004E3EF3">
            <w:pPr>
              <w:pStyle w:val="af9"/>
              <w:spacing w:after="0"/>
              <w:ind w:left="0"/>
              <w:jc w:val="both"/>
              <w:rPr>
                <w:sz w:val="22"/>
                <w:szCs w:val="22"/>
              </w:rPr>
            </w:pPr>
            <w:r w:rsidRPr="00C1574A">
              <w:rPr>
                <w:sz w:val="22"/>
                <w:szCs w:val="22"/>
              </w:rPr>
              <w:t>Главный врач ГБУЗ РК «</w:t>
            </w:r>
            <w:proofErr w:type="spellStart"/>
            <w:r w:rsidRPr="00C1574A">
              <w:rPr>
                <w:sz w:val="22"/>
                <w:szCs w:val="22"/>
              </w:rPr>
              <w:t>Сосногорская</w:t>
            </w:r>
            <w:proofErr w:type="spellEnd"/>
            <w:r w:rsidRPr="00C1574A">
              <w:rPr>
                <w:sz w:val="22"/>
                <w:szCs w:val="22"/>
              </w:rPr>
              <w:t xml:space="preserve"> ЦРБ»*;</w:t>
            </w:r>
          </w:p>
        </w:tc>
      </w:tr>
      <w:tr w:rsidR="008B4E51" w:rsidRPr="00C1574A" w:rsidTr="003C047F">
        <w:tc>
          <w:tcPr>
            <w:tcW w:w="675"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D28DD">
            <w:pPr>
              <w:pStyle w:val="af9"/>
              <w:spacing w:after="0"/>
              <w:ind w:left="0"/>
              <w:jc w:val="center"/>
              <w:rPr>
                <w:sz w:val="22"/>
                <w:szCs w:val="22"/>
              </w:rPr>
            </w:pPr>
            <w:r w:rsidRPr="00C1574A">
              <w:rPr>
                <w:sz w:val="22"/>
                <w:szCs w:val="22"/>
              </w:rPr>
              <w:t>15.</w:t>
            </w:r>
          </w:p>
        </w:tc>
        <w:tc>
          <w:tcPr>
            <w:tcW w:w="3753"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A30A9">
            <w:pPr>
              <w:pStyle w:val="af9"/>
              <w:spacing w:after="0"/>
              <w:ind w:left="0"/>
              <w:rPr>
                <w:sz w:val="22"/>
                <w:szCs w:val="22"/>
              </w:rPr>
            </w:pPr>
            <w:proofErr w:type="spellStart"/>
            <w:r w:rsidRPr="00C1574A">
              <w:rPr>
                <w:sz w:val="22"/>
                <w:szCs w:val="22"/>
              </w:rPr>
              <w:t>Мирошникова</w:t>
            </w:r>
            <w:proofErr w:type="spellEnd"/>
            <w:r w:rsidRPr="00C1574A">
              <w:rPr>
                <w:sz w:val="22"/>
                <w:szCs w:val="22"/>
              </w:rPr>
              <w:t xml:space="preserve"> Ольга Кирилловна</w:t>
            </w:r>
          </w:p>
        </w:tc>
        <w:tc>
          <w:tcPr>
            <w:tcW w:w="6237" w:type="dxa"/>
            <w:tcBorders>
              <w:top w:val="single" w:sz="4" w:space="0" w:color="auto"/>
              <w:left w:val="single" w:sz="4" w:space="0" w:color="auto"/>
              <w:bottom w:val="single" w:sz="4" w:space="0" w:color="auto"/>
              <w:right w:val="single" w:sz="4" w:space="0" w:color="auto"/>
            </w:tcBorders>
            <w:vAlign w:val="center"/>
            <w:hideMark/>
          </w:tcPr>
          <w:p w:rsidR="008B4E51" w:rsidRPr="00C1574A" w:rsidRDefault="008B4E51" w:rsidP="004E3EF3">
            <w:pPr>
              <w:pStyle w:val="af9"/>
              <w:spacing w:after="0"/>
              <w:ind w:left="0"/>
              <w:jc w:val="both"/>
              <w:rPr>
                <w:sz w:val="22"/>
                <w:szCs w:val="22"/>
              </w:rPr>
            </w:pPr>
            <w:r w:rsidRPr="00C1574A">
              <w:rPr>
                <w:sz w:val="22"/>
                <w:szCs w:val="22"/>
              </w:rPr>
              <w:t>Начальник управления образования администрации муниципального района «Сосногорск» *;</w:t>
            </w:r>
          </w:p>
        </w:tc>
      </w:tr>
      <w:tr w:rsidR="008B4E51" w:rsidRPr="00C1574A" w:rsidTr="003C047F">
        <w:trPr>
          <w:trHeight w:val="143"/>
        </w:trPr>
        <w:tc>
          <w:tcPr>
            <w:tcW w:w="675"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D28DD">
            <w:pPr>
              <w:pStyle w:val="af9"/>
              <w:spacing w:after="0"/>
              <w:ind w:left="0"/>
              <w:jc w:val="center"/>
              <w:rPr>
                <w:sz w:val="22"/>
                <w:szCs w:val="22"/>
              </w:rPr>
            </w:pPr>
            <w:r w:rsidRPr="00C1574A">
              <w:rPr>
                <w:sz w:val="22"/>
                <w:szCs w:val="22"/>
              </w:rPr>
              <w:t>16.</w:t>
            </w:r>
          </w:p>
        </w:tc>
        <w:tc>
          <w:tcPr>
            <w:tcW w:w="3753" w:type="dxa"/>
            <w:tcBorders>
              <w:top w:val="single" w:sz="4" w:space="0" w:color="auto"/>
              <w:left w:val="single" w:sz="4" w:space="0" w:color="auto"/>
              <w:bottom w:val="single" w:sz="4" w:space="0" w:color="auto"/>
              <w:right w:val="single" w:sz="4" w:space="0" w:color="auto"/>
            </w:tcBorders>
            <w:hideMark/>
          </w:tcPr>
          <w:p w:rsidR="008B4E51" w:rsidRPr="00C1574A" w:rsidRDefault="008B4E51" w:rsidP="008A30A9">
            <w:pPr>
              <w:pStyle w:val="af9"/>
              <w:spacing w:after="0"/>
              <w:ind w:left="0"/>
              <w:rPr>
                <w:sz w:val="22"/>
                <w:szCs w:val="22"/>
              </w:rPr>
            </w:pPr>
            <w:proofErr w:type="spellStart"/>
            <w:r w:rsidRPr="00C1574A">
              <w:rPr>
                <w:sz w:val="22"/>
                <w:szCs w:val="22"/>
              </w:rPr>
              <w:t>Кучумов</w:t>
            </w:r>
            <w:proofErr w:type="spellEnd"/>
            <w:r w:rsidRPr="00C1574A">
              <w:rPr>
                <w:sz w:val="22"/>
                <w:szCs w:val="22"/>
              </w:rPr>
              <w:t xml:space="preserve"> Вадим Николаевич</w:t>
            </w:r>
          </w:p>
        </w:tc>
        <w:tc>
          <w:tcPr>
            <w:tcW w:w="6237" w:type="dxa"/>
            <w:tcBorders>
              <w:top w:val="single" w:sz="4" w:space="0" w:color="auto"/>
              <w:left w:val="single" w:sz="4" w:space="0" w:color="auto"/>
              <w:bottom w:val="single" w:sz="4" w:space="0" w:color="auto"/>
              <w:right w:val="single" w:sz="4" w:space="0" w:color="auto"/>
            </w:tcBorders>
            <w:hideMark/>
          </w:tcPr>
          <w:p w:rsidR="008B4E51" w:rsidRPr="00C1574A" w:rsidRDefault="008B4E51" w:rsidP="004E3EF3">
            <w:pPr>
              <w:pStyle w:val="af9"/>
              <w:spacing w:after="0"/>
              <w:ind w:left="0"/>
              <w:jc w:val="both"/>
              <w:rPr>
                <w:sz w:val="22"/>
                <w:szCs w:val="22"/>
              </w:rPr>
            </w:pPr>
            <w:r w:rsidRPr="00C1574A">
              <w:rPr>
                <w:sz w:val="22"/>
                <w:szCs w:val="22"/>
              </w:rPr>
              <w:t>Генеральный директор ОАО «Водоканал»*.</w:t>
            </w:r>
          </w:p>
        </w:tc>
      </w:tr>
    </w:tbl>
    <w:p w:rsidR="008B4E51" w:rsidRPr="00C1574A" w:rsidRDefault="008B4E51" w:rsidP="008B4E51">
      <w:pPr>
        <w:jc w:val="both"/>
        <w:rPr>
          <w:sz w:val="22"/>
          <w:szCs w:val="22"/>
        </w:rPr>
      </w:pPr>
      <w:r w:rsidRPr="00C1574A">
        <w:rPr>
          <w:sz w:val="22"/>
          <w:szCs w:val="22"/>
        </w:rPr>
        <w:t xml:space="preserve">* по согласованию </w:t>
      </w:r>
    </w:p>
    <w:p w:rsidR="008B4E51" w:rsidRDefault="008B4E51" w:rsidP="008B4E51">
      <w:pPr>
        <w:jc w:val="both"/>
        <w:rPr>
          <w:sz w:val="28"/>
          <w:szCs w:val="28"/>
        </w:rPr>
      </w:pPr>
    </w:p>
    <w:p w:rsidR="00471D14" w:rsidRPr="000F2C1D" w:rsidRDefault="00471D14" w:rsidP="00471D14">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sidRPr="000F2C1D">
        <w:rPr>
          <w:rFonts w:ascii="Times New Roman" w:hAnsi="Times New Roman" w:cs="Times New Roman"/>
        </w:rPr>
        <w:t>ПОСТАНОВЛЕНИЕ</w:t>
      </w:r>
    </w:p>
    <w:p w:rsidR="00471D14" w:rsidRPr="000F2C1D" w:rsidRDefault="00471D14" w:rsidP="00471D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sidRPr="000F2C1D">
        <w:rPr>
          <w:sz w:val="26"/>
          <w:szCs w:val="26"/>
          <w:u w:val="single"/>
        </w:rPr>
        <w:t>от «</w:t>
      </w:r>
      <w:r>
        <w:rPr>
          <w:sz w:val="26"/>
          <w:szCs w:val="26"/>
          <w:u w:val="single"/>
        </w:rPr>
        <w:t>04</w:t>
      </w:r>
      <w:r w:rsidRPr="000F2C1D">
        <w:rPr>
          <w:sz w:val="26"/>
          <w:szCs w:val="26"/>
          <w:u w:val="single"/>
        </w:rPr>
        <w:t xml:space="preserve">» </w:t>
      </w:r>
      <w:r>
        <w:rPr>
          <w:sz w:val="26"/>
          <w:szCs w:val="26"/>
          <w:u w:val="single"/>
        </w:rPr>
        <w:t xml:space="preserve">июля </w:t>
      </w:r>
      <w:r w:rsidRPr="000F2C1D">
        <w:rPr>
          <w:sz w:val="26"/>
          <w:szCs w:val="26"/>
          <w:u w:val="single"/>
        </w:rPr>
        <w:t>2019 г.</w:t>
      </w:r>
      <w:r w:rsidRPr="000F2C1D">
        <w:rPr>
          <w:sz w:val="26"/>
          <w:szCs w:val="26"/>
        </w:rPr>
        <w:t xml:space="preserve">                                                                                                          </w:t>
      </w:r>
      <w:r>
        <w:rPr>
          <w:sz w:val="26"/>
          <w:szCs w:val="26"/>
        </w:rPr>
        <w:t xml:space="preserve">           </w:t>
      </w:r>
      <w:r w:rsidRPr="000F2C1D">
        <w:rPr>
          <w:sz w:val="26"/>
          <w:szCs w:val="26"/>
          <w:u w:val="single"/>
        </w:rPr>
        <w:t xml:space="preserve">№ </w:t>
      </w:r>
      <w:r>
        <w:rPr>
          <w:sz w:val="26"/>
          <w:szCs w:val="26"/>
          <w:u w:val="single"/>
        </w:rPr>
        <w:t>1413</w:t>
      </w:r>
      <w:r w:rsidRPr="000F2C1D">
        <w:rPr>
          <w:b/>
          <w:sz w:val="26"/>
          <w:szCs w:val="26"/>
        </w:rPr>
        <w:t xml:space="preserve">     </w:t>
      </w:r>
    </w:p>
    <w:tbl>
      <w:tblPr>
        <w:tblW w:w="0" w:type="auto"/>
        <w:tblInd w:w="108" w:type="dxa"/>
        <w:tblLook w:val="04A0"/>
      </w:tblPr>
      <w:tblGrid>
        <w:gridCol w:w="3190"/>
        <w:gridCol w:w="3190"/>
        <w:gridCol w:w="3259"/>
      </w:tblGrid>
      <w:tr w:rsidR="00471D14" w:rsidRPr="000F2C1D" w:rsidTr="009A73E3">
        <w:tc>
          <w:tcPr>
            <w:tcW w:w="3190" w:type="dxa"/>
            <w:shd w:val="clear" w:color="auto" w:fill="auto"/>
          </w:tcPr>
          <w:p w:rsidR="00471D14" w:rsidRPr="000F2C1D" w:rsidRDefault="00471D14" w:rsidP="009A73E3">
            <w:pPr>
              <w:rPr>
                <w:rFonts w:eastAsia="SimSun"/>
                <w:b/>
                <w:sz w:val="26"/>
                <w:szCs w:val="26"/>
                <w:lang w:eastAsia="zh-CN"/>
              </w:rPr>
            </w:pPr>
            <w:r w:rsidRPr="000F2C1D">
              <w:rPr>
                <w:sz w:val="26"/>
                <w:szCs w:val="26"/>
              </w:rPr>
              <w:t xml:space="preserve">г. Сосногорск </w:t>
            </w:r>
            <w:r w:rsidRPr="000F2C1D">
              <w:rPr>
                <w:b/>
                <w:sz w:val="26"/>
                <w:szCs w:val="26"/>
              </w:rPr>
              <w:t xml:space="preserve">  </w:t>
            </w:r>
          </w:p>
        </w:tc>
        <w:tc>
          <w:tcPr>
            <w:tcW w:w="3190" w:type="dxa"/>
            <w:shd w:val="clear" w:color="auto" w:fill="auto"/>
          </w:tcPr>
          <w:p w:rsidR="00471D14" w:rsidRPr="000F2C1D" w:rsidRDefault="00471D14" w:rsidP="009A73E3">
            <w:pPr>
              <w:jc w:val="center"/>
              <w:rPr>
                <w:rFonts w:eastAsia="SimSun"/>
                <w:b/>
                <w:sz w:val="26"/>
                <w:szCs w:val="26"/>
                <w:lang w:eastAsia="zh-CN"/>
              </w:rPr>
            </w:pPr>
          </w:p>
        </w:tc>
        <w:tc>
          <w:tcPr>
            <w:tcW w:w="3259" w:type="dxa"/>
            <w:shd w:val="clear" w:color="auto" w:fill="auto"/>
          </w:tcPr>
          <w:p w:rsidR="00471D14" w:rsidRPr="000F2C1D" w:rsidRDefault="00471D14" w:rsidP="009A73E3">
            <w:pPr>
              <w:jc w:val="center"/>
              <w:rPr>
                <w:rFonts w:eastAsia="SimSun"/>
                <w:b/>
                <w:sz w:val="26"/>
                <w:szCs w:val="26"/>
                <w:lang w:eastAsia="zh-CN"/>
              </w:rPr>
            </w:pPr>
          </w:p>
        </w:tc>
      </w:tr>
    </w:tbl>
    <w:p w:rsidR="00471D14" w:rsidRPr="005B165C" w:rsidRDefault="00471D14" w:rsidP="00471D14">
      <w:pPr>
        <w:tabs>
          <w:tab w:val="left" w:pos="9180"/>
        </w:tabs>
        <w:ind w:left="-142"/>
        <w:jc w:val="center"/>
        <w:rPr>
          <w:b/>
          <w:sz w:val="26"/>
          <w:szCs w:val="26"/>
        </w:rPr>
      </w:pPr>
      <w:r w:rsidRPr="005B165C">
        <w:rPr>
          <w:b/>
          <w:sz w:val="26"/>
          <w:szCs w:val="26"/>
        </w:rPr>
        <w:t>О размере  платы, взимаемой с родителей (законных представителей)</w:t>
      </w:r>
    </w:p>
    <w:p w:rsidR="00471D14" w:rsidRPr="005B165C" w:rsidRDefault="00471D14" w:rsidP="00471D14">
      <w:pPr>
        <w:tabs>
          <w:tab w:val="left" w:pos="9180"/>
        </w:tabs>
        <w:ind w:left="-142"/>
        <w:jc w:val="center"/>
        <w:rPr>
          <w:b/>
          <w:sz w:val="26"/>
          <w:szCs w:val="26"/>
        </w:rPr>
      </w:pPr>
      <w:r w:rsidRPr="005B165C">
        <w:rPr>
          <w:b/>
          <w:sz w:val="26"/>
          <w:szCs w:val="26"/>
        </w:rPr>
        <w:t xml:space="preserve"> за присмотр и уход за детьми, осваивающими образовательные программы дошкольного образования в муниципальных образовательных организациях на территории муниципального района «Сосногорск»</w:t>
      </w:r>
    </w:p>
    <w:p w:rsidR="00471D14" w:rsidRPr="005B165C" w:rsidRDefault="00471D14" w:rsidP="00471D14">
      <w:pPr>
        <w:tabs>
          <w:tab w:val="left" w:pos="720"/>
          <w:tab w:val="left" w:pos="9180"/>
        </w:tabs>
        <w:spacing w:line="276" w:lineRule="auto"/>
        <w:ind w:firstLine="720"/>
        <w:jc w:val="both"/>
        <w:rPr>
          <w:sz w:val="26"/>
          <w:szCs w:val="26"/>
        </w:rPr>
      </w:pPr>
      <w:r w:rsidRPr="005B165C">
        <w:rPr>
          <w:sz w:val="26"/>
          <w:szCs w:val="26"/>
        </w:rPr>
        <w:t>Руководствуясь статьей 65 Федерального закона от 29 декабря 2012 года              №</w:t>
      </w:r>
      <w:r w:rsidRPr="005B165C">
        <w:rPr>
          <w:color w:val="FFFFFF"/>
          <w:sz w:val="26"/>
          <w:szCs w:val="26"/>
        </w:rPr>
        <w:t>.</w:t>
      </w:r>
      <w:r w:rsidRPr="005B165C">
        <w:rPr>
          <w:sz w:val="26"/>
          <w:szCs w:val="26"/>
        </w:rPr>
        <w:t>273-ФЗ «Об образовании в Российской Федерации», Администрация муниципального района «Сосногорск»</w:t>
      </w:r>
    </w:p>
    <w:p w:rsidR="00471D14" w:rsidRPr="00471D14" w:rsidRDefault="00471D14" w:rsidP="00471D14">
      <w:pPr>
        <w:tabs>
          <w:tab w:val="left" w:pos="0"/>
          <w:tab w:val="left" w:pos="720"/>
        </w:tabs>
        <w:ind w:firstLine="360"/>
        <w:jc w:val="center"/>
        <w:rPr>
          <w:b/>
          <w:sz w:val="26"/>
          <w:szCs w:val="26"/>
        </w:rPr>
      </w:pPr>
      <w:r w:rsidRPr="00471D14">
        <w:rPr>
          <w:b/>
          <w:sz w:val="26"/>
          <w:szCs w:val="26"/>
        </w:rPr>
        <w:t>ПОСТАНОВЛЯЕТ:</w:t>
      </w:r>
    </w:p>
    <w:p w:rsidR="00471D14" w:rsidRPr="005B165C" w:rsidRDefault="00471D14" w:rsidP="00471D14">
      <w:pPr>
        <w:tabs>
          <w:tab w:val="left" w:pos="0"/>
          <w:tab w:val="left" w:pos="9180"/>
        </w:tabs>
        <w:spacing w:line="276" w:lineRule="auto"/>
        <w:ind w:firstLine="567"/>
        <w:jc w:val="both"/>
        <w:rPr>
          <w:sz w:val="26"/>
          <w:szCs w:val="26"/>
        </w:rPr>
      </w:pPr>
      <w:r w:rsidRPr="005B165C">
        <w:rPr>
          <w:sz w:val="26"/>
          <w:szCs w:val="26"/>
        </w:rPr>
        <w:lastRenderedPageBreak/>
        <w:t xml:space="preserve">1. Установить с 01 июля 2019 года плату, взимаемую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на территории муниципального района «Сосногорск», в следующем размере: </w:t>
      </w:r>
    </w:p>
    <w:p w:rsidR="00471D14" w:rsidRPr="005B165C" w:rsidRDefault="00471D14" w:rsidP="00471D14">
      <w:pPr>
        <w:tabs>
          <w:tab w:val="left" w:pos="0"/>
          <w:tab w:val="left" w:pos="9180"/>
        </w:tabs>
        <w:spacing w:line="276" w:lineRule="auto"/>
        <w:ind w:firstLine="567"/>
        <w:jc w:val="both"/>
        <w:rPr>
          <w:sz w:val="26"/>
          <w:szCs w:val="26"/>
        </w:rPr>
      </w:pPr>
      <w:r w:rsidRPr="005B165C">
        <w:rPr>
          <w:sz w:val="26"/>
          <w:szCs w:val="26"/>
        </w:rPr>
        <w:t>1.1</w:t>
      </w:r>
      <w:proofErr w:type="gramStart"/>
      <w:r w:rsidRPr="005B165C">
        <w:rPr>
          <w:sz w:val="26"/>
          <w:szCs w:val="26"/>
        </w:rPr>
        <w:t xml:space="preserve"> Д</w:t>
      </w:r>
      <w:proofErr w:type="gramEnd"/>
      <w:r w:rsidRPr="005B165C">
        <w:rPr>
          <w:sz w:val="26"/>
          <w:szCs w:val="26"/>
        </w:rPr>
        <w:t>ля детей раннего дошкольного возраста  – 112,00 рублей за один день посещения;</w:t>
      </w:r>
    </w:p>
    <w:p w:rsidR="00471D14" w:rsidRPr="005B165C" w:rsidRDefault="00471D14" w:rsidP="00471D14">
      <w:pPr>
        <w:tabs>
          <w:tab w:val="left" w:pos="0"/>
          <w:tab w:val="left" w:pos="9180"/>
        </w:tabs>
        <w:spacing w:line="276" w:lineRule="auto"/>
        <w:ind w:firstLine="567"/>
        <w:jc w:val="both"/>
        <w:rPr>
          <w:sz w:val="26"/>
          <w:szCs w:val="26"/>
        </w:rPr>
      </w:pPr>
      <w:r w:rsidRPr="005B165C">
        <w:rPr>
          <w:sz w:val="26"/>
          <w:szCs w:val="26"/>
        </w:rPr>
        <w:t>1.2</w:t>
      </w:r>
      <w:proofErr w:type="gramStart"/>
      <w:r w:rsidRPr="005B165C">
        <w:rPr>
          <w:sz w:val="26"/>
          <w:szCs w:val="26"/>
        </w:rPr>
        <w:t xml:space="preserve"> Д</w:t>
      </w:r>
      <w:proofErr w:type="gramEnd"/>
      <w:r w:rsidRPr="005B165C">
        <w:rPr>
          <w:sz w:val="26"/>
          <w:szCs w:val="26"/>
        </w:rPr>
        <w:t>ля детей дошкольного возраста  – 114,00 рублей за один день посещения.</w:t>
      </w:r>
    </w:p>
    <w:p w:rsidR="00471D14" w:rsidRPr="005B165C" w:rsidRDefault="00471D14" w:rsidP="00471D14">
      <w:pPr>
        <w:tabs>
          <w:tab w:val="left" w:pos="0"/>
          <w:tab w:val="left" w:pos="9180"/>
        </w:tabs>
        <w:spacing w:line="276" w:lineRule="auto"/>
        <w:ind w:firstLine="567"/>
        <w:jc w:val="both"/>
        <w:rPr>
          <w:sz w:val="26"/>
          <w:szCs w:val="26"/>
        </w:rPr>
      </w:pPr>
      <w:proofErr w:type="gramStart"/>
      <w:r w:rsidRPr="005B165C">
        <w:rPr>
          <w:sz w:val="26"/>
          <w:szCs w:val="26"/>
        </w:rPr>
        <w:t>2.</w:t>
      </w:r>
      <w:r w:rsidRPr="005B165C">
        <w:rPr>
          <w:color w:val="FFFFFF"/>
          <w:sz w:val="26"/>
          <w:szCs w:val="26"/>
        </w:rPr>
        <w:t>.</w:t>
      </w:r>
      <w:r w:rsidRPr="005B165C">
        <w:rPr>
          <w:sz w:val="26"/>
          <w:szCs w:val="26"/>
        </w:rPr>
        <w:t>Признать утратившим силу постановление администрации муниципального района «Сосногорск» от 20 января 2017 года №23 «О размере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на территории муниципального района «Сосногорск».</w:t>
      </w:r>
      <w:proofErr w:type="gramEnd"/>
    </w:p>
    <w:p w:rsidR="00471D14" w:rsidRPr="005B165C" w:rsidRDefault="00471D14" w:rsidP="00471D14">
      <w:pPr>
        <w:tabs>
          <w:tab w:val="left" w:pos="0"/>
          <w:tab w:val="left" w:pos="9180"/>
        </w:tabs>
        <w:spacing w:line="276" w:lineRule="auto"/>
        <w:ind w:firstLine="567"/>
        <w:jc w:val="both"/>
        <w:rPr>
          <w:sz w:val="26"/>
          <w:szCs w:val="26"/>
        </w:rPr>
      </w:pPr>
      <w:r w:rsidRPr="005B165C">
        <w:rPr>
          <w:sz w:val="26"/>
          <w:szCs w:val="26"/>
        </w:rPr>
        <w:t>3. Настоящее постановление вступает в силу со дня его принятия</w:t>
      </w:r>
      <w:r w:rsidRPr="005B165C">
        <w:rPr>
          <w:bCs/>
          <w:sz w:val="26"/>
          <w:szCs w:val="26"/>
        </w:rPr>
        <w:t>, распространяется на правоотношения, возникшие  с 1 июля 2019 года, и подлежит официальному опубликованию</w:t>
      </w:r>
      <w:r w:rsidRPr="005B165C">
        <w:rPr>
          <w:sz w:val="26"/>
          <w:szCs w:val="26"/>
        </w:rPr>
        <w:t xml:space="preserve">. </w:t>
      </w:r>
    </w:p>
    <w:p w:rsidR="00471D14" w:rsidRPr="005B165C" w:rsidRDefault="00471D14" w:rsidP="00471D14">
      <w:pPr>
        <w:tabs>
          <w:tab w:val="left" w:pos="0"/>
          <w:tab w:val="left" w:pos="9180"/>
        </w:tabs>
        <w:spacing w:line="276" w:lineRule="auto"/>
        <w:ind w:firstLine="567"/>
        <w:jc w:val="both"/>
        <w:rPr>
          <w:sz w:val="26"/>
          <w:szCs w:val="26"/>
        </w:rPr>
      </w:pPr>
      <w:r w:rsidRPr="005B165C">
        <w:rPr>
          <w:sz w:val="26"/>
          <w:szCs w:val="26"/>
        </w:rPr>
        <w:t>4.</w:t>
      </w:r>
      <w:r w:rsidRPr="005B165C">
        <w:rPr>
          <w:color w:val="FFFFFF"/>
          <w:sz w:val="26"/>
          <w:szCs w:val="26"/>
        </w:rPr>
        <w:t>.</w:t>
      </w:r>
      <w:proofErr w:type="gramStart"/>
      <w:r w:rsidRPr="005B165C">
        <w:rPr>
          <w:sz w:val="26"/>
          <w:szCs w:val="26"/>
        </w:rPr>
        <w:t>Контроль за</w:t>
      </w:r>
      <w:proofErr w:type="gramEnd"/>
      <w:r w:rsidRPr="005B165C">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471D14" w:rsidRPr="005B165C" w:rsidRDefault="00471D14" w:rsidP="00471D14">
      <w:pPr>
        <w:jc w:val="right"/>
        <w:rPr>
          <w:bCs/>
          <w:sz w:val="26"/>
          <w:szCs w:val="26"/>
        </w:rPr>
      </w:pPr>
      <w:r w:rsidRPr="005B165C">
        <w:rPr>
          <w:bCs/>
          <w:sz w:val="26"/>
          <w:szCs w:val="26"/>
        </w:rPr>
        <w:t>Глава муниципального района «Сосногорск» -</w:t>
      </w:r>
    </w:p>
    <w:p w:rsidR="00471D14" w:rsidRDefault="00471D14" w:rsidP="00471D14">
      <w:pPr>
        <w:jc w:val="right"/>
        <w:rPr>
          <w:sz w:val="28"/>
          <w:szCs w:val="28"/>
        </w:rPr>
      </w:pPr>
      <w:r w:rsidRPr="005B165C">
        <w:rPr>
          <w:bCs/>
          <w:sz w:val="26"/>
          <w:szCs w:val="26"/>
        </w:rPr>
        <w:t>руководитель администрации  С.В. Дегтяренко</w:t>
      </w:r>
    </w:p>
    <w:p w:rsidR="00471D14" w:rsidRDefault="00471D14" w:rsidP="00471D14">
      <w:pPr>
        <w:tabs>
          <w:tab w:val="left" w:pos="567"/>
        </w:tabs>
        <w:jc w:val="right"/>
        <w:rPr>
          <w:sz w:val="28"/>
          <w:szCs w:val="28"/>
        </w:rPr>
      </w:pPr>
    </w:p>
    <w:p w:rsidR="001C2802" w:rsidRPr="000F2C1D" w:rsidRDefault="001C2802" w:rsidP="001C2802">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sidRPr="000F2C1D">
        <w:rPr>
          <w:rFonts w:ascii="Times New Roman" w:hAnsi="Times New Roman" w:cs="Times New Roman"/>
        </w:rPr>
        <w:t>ПОСТАНОВЛЕНИЕ</w:t>
      </w:r>
    </w:p>
    <w:p w:rsidR="001C2802" w:rsidRPr="000F2C1D" w:rsidRDefault="001C2802" w:rsidP="001C2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sidRPr="000F2C1D">
        <w:rPr>
          <w:sz w:val="26"/>
          <w:szCs w:val="26"/>
          <w:u w:val="single"/>
        </w:rPr>
        <w:t>от «</w:t>
      </w:r>
      <w:r>
        <w:rPr>
          <w:sz w:val="26"/>
          <w:szCs w:val="26"/>
          <w:u w:val="single"/>
        </w:rPr>
        <w:t>09</w:t>
      </w:r>
      <w:r w:rsidRPr="000F2C1D">
        <w:rPr>
          <w:sz w:val="26"/>
          <w:szCs w:val="26"/>
          <w:u w:val="single"/>
        </w:rPr>
        <w:t xml:space="preserve">» </w:t>
      </w:r>
      <w:r>
        <w:rPr>
          <w:sz w:val="26"/>
          <w:szCs w:val="26"/>
          <w:u w:val="single"/>
        </w:rPr>
        <w:t xml:space="preserve">июля </w:t>
      </w:r>
      <w:r w:rsidRPr="000F2C1D">
        <w:rPr>
          <w:sz w:val="26"/>
          <w:szCs w:val="26"/>
          <w:u w:val="single"/>
        </w:rPr>
        <w:t>2019 г.</w:t>
      </w:r>
      <w:r w:rsidRPr="000F2C1D">
        <w:rPr>
          <w:sz w:val="26"/>
          <w:szCs w:val="26"/>
        </w:rPr>
        <w:t xml:space="preserve">                                                                                                          </w:t>
      </w:r>
      <w:r>
        <w:rPr>
          <w:sz w:val="26"/>
          <w:szCs w:val="26"/>
        </w:rPr>
        <w:t xml:space="preserve">           </w:t>
      </w:r>
      <w:r w:rsidRPr="000F2C1D">
        <w:rPr>
          <w:sz w:val="26"/>
          <w:szCs w:val="26"/>
          <w:u w:val="single"/>
        </w:rPr>
        <w:t xml:space="preserve">№ </w:t>
      </w:r>
      <w:r>
        <w:rPr>
          <w:sz w:val="26"/>
          <w:szCs w:val="26"/>
          <w:u w:val="single"/>
        </w:rPr>
        <w:t>1454</w:t>
      </w:r>
      <w:r w:rsidRPr="000F2C1D">
        <w:rPr>
          <w:b/>
          <w:sz w:val="26"/>
          <w:szCs w:val="26"/>
        </w:rPr>
        <w:t xml:space="preserve">     </w:t>
      </w:r>
    </w:p>
    <w:tbl>
      <w:tblPr>
        <w:tblW w:w="0" w:type="auto"/>
        <w:tblInd w:w="108" w:type="dxa"/>
        <w:tblLook w:val="04A0"/>
      </w:tblPr>
      <w:tblGrid>
        <w:gridCol w:w="3190"/>
        <w:gridCol w:w="3190"/>
        <w:gridCol w:w="3259"/>
      </w:tblGrid>
      <w:tr w:rsidR="001C2802" w:rsidRPr="000F2C1D" w:rsidTr="009A73E3">
        <w:tc>
          <w:tcPr>
            <w:tcW w:w="3190" w:type="dxa"/>
            <w:shd w:val="clear" w:color="auto" w:fill="auto"/>
          </w:tcPr>
          <w:p w:rsidR="001C2802" w:rsidRPr="000F2C1D" w:rsidRDefault="001C2802" w:rsidP="009A73E3">
            <w:pPr>
              <w:rPr>
                <w:rFonts w:eastAsia="SimSun"/>
                <w:b/>
                <w:sz w:val="26"/>
                <w:szCs w:val="26"/>
                <w:lang w:eastAsia="zh-CN"/>
              </w:rPr>
            </w:pPr>
            <w:r w:rsidRPr="000F2C1D">
              <w:rPr>
                <w:sz w:val="26"/>
                <w:szCs w:val="26"/>
              </w:rPr>
              <w:t xml:space="preserve">г. Сосногорск </w:t>
            </w:r>
            <w:r w:rsidRPr="000F2C1D">
              <w:rPr>
                <w:b/>
                <w:sz w:val="26"/>
                <w:szCs w:val="26"/>
              </w:rPr>
              <w:t xml:space="preserve">  </w:t>
            </w:r>
          </w:p>
        </w:tc>
        <w:tc>
          <w:tcPr>
            <w:tcW w:w="3190" w:type="dxa"/>
            <w:shd w:val="clear" w:color="auto" w:fill="auto"/>
          </w:tcPr>
          <w:p w:rsidR="001C2802" w:rsidRPr="000F2C1D" w:rsidRDefault="001C2802" w:rsidP="009A73E3">
            <w:pPr>
              <w:jc w:val="center"/>
              <w:rPr>
                <w:rFonts w:eastAsia="SimSun"/>
                <w:b/>
                <w:sz w:val="26"/>
                <w:szCs w:val="26"/>
                <w:lang w:eastAsia="zh-CN"/>
              </w:rPr>
            </w:pPr>
          </w:p>
        </w:tc>
        <w:tc>
          <w:tcPr>
            <w:tcW w:w="3259" w:type="dxa"/>
            <w:shd w:val="clear" w:color="auto" w:fill="auto"/>
          </w:tcPr>
          <w:p w:rsidR="001C2802" w:rsidRPr="000F2C1D" w:rsidRDefault="001C2802" w:rsidP="009A73E3">
            <w:pPr>
              <w:jc w:val="center"/>
              <w:rPr>
                <w:rFonts w:eastAsia="SimSun"/>
                <w:b/>
                <w:sz w:val="26"/>
                <w:szCs w:val="26"/>
                <w:lang w:eastAsia="zh-CN"/>
              </w:rPr>
            </w:pPr>
          </w:p>
        </w:tc>
      </w:tr>
    </w:tbl>
    <w:p w:rsidR="001C2802" w:rsidRPr="0005775D" w:rsidRDefault="001C2802" w:rsidP="001C2802">
      <w:pPr>
        <w:jc w:val="center"/>
        <w:rPr>
          <w:b/>
          <w:sz w:val="26"/>
          <w:szCs w:val="26"/>
        </w:rPr>
      </w:pPr>
      <w:r w:rsidRPr="0005775D">
        <w:rPr>
          <w:b/>
          <w:sz w:val="26"/>
          <w:szCs w:val="26"/>
        </w:rPr>
        <w:t>Об утверждении административного регламента</w:t>
      </w:r>
    </w:p>
    <w:p w:rsidR="001C2802" w:rsidRPr="0005775D" w:rsidRDefault="001C2802" w:rsidP="001C2802">
      <w:pPr>
        <w:jc w:val="center"/>
        <w:rPr>
          <w:b/>
          <w:sz w:val="26"/>
          <w:szCs w:val="26"/>
        </w:rPr>
      </w:pPr>
      <w:r w:rsidRPr="0005775D">
        <w:rPr>
          <w:b/>
          <w:sz w:val="26"/>
          <w:szCs w:val="26"/>
        </w:rPr>
        <w:t>предоставления муниципальной услуги «Компенсация родительской платы за присмотр и уход за детьми в образовательных организациях, реализующих образовательную программу дошкольного образования на территории муниципального района «Сосногорск»</w:t>
      </w:r>
    </w:p>
    <w:p w:rsidR="001C2802" w:rsidRPr="0005775D" w:rsidRDefault="001C2802" w:rsidP="001C2802">
      <w:pPr>
        <w:widowControl w:val="0"/>
        <w:autoSpaceDE w:val="0"/>
        <w:autoSpaceDN w:val="0"/>
        <w:adjustRightInd w:val="0"/>
        <w:ind w:firstLine="851"/>
        <w:jc w:val="both"/>
        <w:rPr>
          <w:sz w:val="26"/>
          <w:szCs w:val="26"/>
        </w:rPr>
      </w:pPr>
      <w:proofErr w:type="gramStart"/>
      <w:r w:rsidRPr="0005775D">
        <w:rPr>
          <w:sz w:val="26"/>
          <w:szCs w:val="26"/>
        </w:rPr>
        <w:t>На   основании   Федерального   закона   Российской  Федерации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Постановления администрации муниципального района «Сосногорск» от 23.10.2018 № 1729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«Сосногорск, Администрация муниципального района «Сосногорск»</w:t>
      </w:r>
      <w:proofErr w:type="gramEnd"/>
    </w:p>
    <w:p w:rsidR="001C2802" w:rsidRPr="0005775D" w:rsidRDefault="001C2802" w:rsidP="001C2802">
      <w:pPr>
        <w:spacing w:before="120" w:after="120"/>
        <w:ind w:left="284"/>
        <w:jc w:val="center"/>
        <w:rPr>
          <w:b/>
          <w:sz w:val="26"/>
          <w:szCs w:val="26"/>
        </w:rPr>
      </w:pPr>
      <w:r w:rsidRPr="0005775D">
        <w:rPr>
          <w:b/>
          <w:sz w:val="26"/>
          <w:szCs w:val="26"/>
        </w:rPr>
        <w:t>ПОСТАНОВЛЯЕТ:</w:t>
      </w:r>
    </w:p>
    <w:p w:rsidR="001C2802" w:rsidRPr="0005775D" w:rsidRDefault="001C2802" w:rsidP="001C2802">
      <w:pPr>
        <w:widowControl w:val="0"/>
        <w:tabs>
          <w:tab w:val="num" w:pos="851"/>
        </w:tabs>
        <w:suppressAutoHyphens/>
        <w:ind w:firstLine="567"/>
        <w:jc w:val="both"/>
        <w:rPr>
          <w:sz w:val="26"/>
          <w:szCs w:val="26"/>
        </w:rPr>
      </w:pPr>
      <w:r w:rsidRPr="0005775D">
        <w:rPr>
          <w:sz w:val="26"/>
          <w:szCs w:val="26"/>
        </w:rPr>
        <w:t>1. Утвердить административный регламент «Компенсация родительской платы за присмотр и уход за детьми в образовательных организациях, реализующих образовательную программу дошкольного образования на территории муниципального района «Сосногорск» согласно приложению к настоящему постановлению.</w:t>
      </w:r>
    </w:p>
    <w:p w:rsidR="001C2802" w:rsidRPr="0005775D" w:rsidRDefault="001C2802" w:rsidP="001C2802">
      <w:pPr>
        <w:widowControl w:val="0"/>
        <w:tabs>
          <w:tab w:val="left" w:pos="851"/>
        </w:tabs>
        <w:suppressAutoHyphens/>
        <w:ind w:firstLine="567"/>
        <w:jc w:val="both"/>
        <w:rPr>
          <w:sz w:val="26"/>
          <w:szCs w:val="26"/>
        </w:rPr>
      </w:pPr>
      <w:r w:rsidRPr="0005775D">
        <w:rPr>
          <w:sz w:val="26"/>
          <w:szCs w:val="26"/>
        </w:rPr>
        <w:t>2. Настоящее постановление вступает в силу со дня его официального опубликования.</w:t>
      </w:r>
    </w:p>
    <w:p w:rsidR="001C2802" w:rsidRPr="0005775D" w:rsidRDefault="001C2802" w:rsidP="001C2802">
      <w:pPr>
        <w:widowControl w:val="0"/>
        <w:tabs>
          <w:tab w:val="left" w:pos="851"/>
        </w:tabs>
        <w:suppressAutoHyphens/>
        <w:ind w:firstLine="567"/>
        <w:jc w:val="both"/>
        <w:rPr>
          <w:sz w:val="26"/>
          <w:szCs w:val="26"/>
        </w:rPr>
      </w:pPr>
      <w:r w:rsidRPr="0005775D">
        <w:rPr>
          <w:sz w:val="26"/>
          <w:szCs w:val="26"/>
        </w:rPr>
        <w:t xml:space="preserve">3. </w:t>
      </w:r>
      <w:proofErr w:type="gramStart"/>
      <w:r w:rsidRPr="0005775D">
        <w:rPr>
          <w:sz w:val="26"/>
          <w:szCs w:val="26"/>
        </w:rPr>
        <w:t>Контроль за</w:t>
      </w:r>
      <w:proofErr w:type="gramEnd"/>
      <w:r w:rsidRPr="0005775D">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1C2802" w:rsidRPr="0005775D" w:rsidRDefault="001C2802" w:rsidP="001C2802">
      <w:pPr>
        <w:jc w:val="right"/>
        <w:rPr>
          <w:bCs/>
          <w:color w:val="000000"/>
          <w:sz w:val="26"/>
          <w:szCs w:val="26"/>
        </w:rPr>
      </w:pPr>
      <w:r w:rsidRPr="0005775D">
        <w:rPr>
          <w:bCs/>
          <w:color w:val="000000"/>
          <w:sz w:val="26"/>
          <w:szCs w:val="26"/>
        </w:rPr>
        <w:t>Глава муниципального района «Сосногорск» -</w:t>
      </w:r>
    </w:p>
    <w:p w:rsidR="001C2802" w:rsidRPr="0005775D" w:rsidRDefault="001C2802" w:rsidP="001C2802">
      <w:pPr>
        <w:jc w:val="right"/>
        <w:rPr>
          <w:bCs/>
          <w:color w:val="000000"/>
          <w:sz w:val="26"/>
          <w:szCs w:val="26"/>
        </w:rPr>
      </w:pPr>
      <w:r w:rsidRPr="0005775D">
        <w:rPr>
          <w:bCs/>
          <w:color w:val="000000"/>
          <w:sz w:val="26"/>
          <w:szCs w:val="26"/>
        </w:rPr>
        <w:t>руководитель администрации  С.В. Дегтяренко</w:t>
      </w:r>
    </w:p>
    <w:p w:rsidR="001C2802" w:rsidRPr="0005775D" w:rsidRDefault="001C2802" w:rsidP="001C2802">
      <w:pPr>
        <w:jc w:val="right"/>
        <w:rPr>
          <w:rFonts w:ascii="Calibri" w:hAnsi="Calibri"/>
          <w:bCs/>
          <w:color w:val="000000"/>
          <w:sz w:val="26"/>
          <w:szCs w:val="26"/>
        </w:rPr>
      </w:pPr>
      <w:r w:rsidRPr="0005775D">
        <w:rPr>
          <w:rFonts w:ascii="Calibri" w:hAnsi="Calibri"/>
          <w:bCs/>
          <w:color w:val="000000"/>
          <w:sz w:val="26"/>
          <w:szCs w:val="26"/>
        </w:rPr>
        <w:t xml:space="preserve">                                   </w:t>
      </w:r>
    </w:p>
    <w:p w:rsidR="003C047F" w:rsidRDefault="001C2802" w:rsidP="001C2802">
      <w:pPr>
        <w:jc w:val="right"/>
      </w:pPr>
      <w:r w:rsidRPr="0005775D">
        <w:t xml:space="preserve">                                                      </w:t>
      </w:r>
    </w:p>
    <w:p w:rsidR="003C047F" w:rsidRDefault="003C047F" w:rsidP="001C2802">
      <w:pPr>
        <w:jc w:val="right"/>
      </w:pPr>
    </w:p>
    <w:p w:rsidR="003C047F" w:rsidRDefault="003C047F" w:rsidP="001C2802">
      <w:pPr>
        <w:jc w:val="right"/>
      </w:pPr>
    </w:p>
    <w:p w:rsidR="001C2802" w:rsidRPr="0005775D" w:rsidRDefault="001C2802" w:rsidP="001C2802">
      <w:pPr>
        <w:jc w:val="right"/>
      </w:pPr>
      <w:r w:rsidRPr="0005775D">
        <w:lastRenderedPageBreak/>
        <w:t>Утвержден</w:t>
      </w:r>
    </w:p>
    <w:p w:rsidR="001C2802" w:rsidRPr="0005775D" w:rsidRDefault="001C2802" w:rsidP="001C2802">
      <w:pPr>
        <w:tabs>
          <w:tab w:val="left" w:pos="0"/>
        </w:tabs>
        <w:jc w:val="right"/>
      </w:pPr>
      <w:r w:rsidRPr="0005775D">
        <w:t xml:space="preserve">постановлением администрации </w:t>
      </w:r>
    </w:p>
    <w:p w:rsidR="001C2802" w:rsidRPr="0005775D" w:rsidRDefault="001C2802" w:rsidP="001C2802">
      <w:pPr>
        <w:tabs>
          <w:tab w:val="left" w:pos="0"/>
        </w:tabs>
        <w:jc w:val="right"/>
      </w:pPr>
      <w:r w:rsidRPr="0005775D">
        <w:t>муниципального района «Сосногорск»</w:t>
      </w:r>
    </w:p>
    <w:p w:rsidR="001C2802" w:rsidRPr="0005775D" w:rsidRDefault="001C2802" w:rsidP="001C2802">
      <w:pPr>
        <w:tabs>
          <w:tab w:val="left" w:pos="0"/>
        </w:tabs>
        <w:jc w:val="right"/>
      </w:pPr>
      <w:r w:rsidRPr="0005775D">
        <w:t>от «_09__»__07__2019   №  1454</w:t>
      </w:r>
    </w:p>
    <w:p w:rsidR="001C2802" w:rsidRPr="0005775D" w:rsidRDefault="001C2802" w:rsidP="001C2802">
      <w:pPr>
        <w:tabs>
          <w:tab w:val="left" w:pos="0"/>
        </w:tabs>
        <w:jc w:val="right"/>
      </w:pPr>
      <w:r w:rsidRPr="0005775D">
        <w:t>(приложение)</w:t>
      </w:r>
    </w:p>
    <w:p w:rsidR="001C2802" w:rsidRPr="0005775D" w:rsidRDefault="001C2802" w:rsidP="001C2802">
      <w:pPr>
        <w:widowControl w:val="0"/>
        <w:autoSpaceDE w:val="0"/>
        <w:autoSpaceDN w:val="0"/>
        <w:adjustRightInd w:val="0"/>
        <w:jc w:val="center"/>
      </w:pPr>
      <w:r w:rsidRPr="0005775D">
        <w:rPr>
          <w:b/>
          <w:bCs/>
        </w:rPr>
        <w:t>Административный регламент предоставления муниципальной услуги</w:t>
      </w:r>
      <w:bookmarkStart w:id="11" w:name="Par53"/>
      <w:bookmarkEnd w:id="11"/>
      <w:r w:rsidRPr="0005775D">
        <w:rPr>
          <w:b/>
          <w:bCs/>
        </w:rPr>
        <w:t xml:space="preserve"> «К</w:t>
      </w:r>
      <w:r w:rsidRPr="0005775D">
        <w:rPr>
          <w:b/>
        </w:rPr>
        <w:t>омпенсация родительской платы за присмотр и уход за детьми в образовательных организациях, реализующих  образовательную программу дошкольного образования</w:t>
      </w:r>
      <w:r w:rsidRPr="0005775D">
        <w:rPr>
          <w:b/>
          <w:bCs/>
        </w:rPr>
        <w:t xml:space="preserve">, находящихся </w:t>
      </w:r>
      <w:r w:rsidRPr="0005775D">
        <w:rPr>
          <w:b/>
        </w:rPr>
        <w:t>на территории муниципального района «Сосногорск»</w:t>
      </w:r>
    </w:p>
    <w:p w:rsidR="001C2802" w:rsidRPr="0005775D" w:rsidRDefault="001C2802" w:rsidP="001C2802">
      <w:pPr>
        <w:widowControl w:val="0"/>
        <w:autoSpaceDE w:val="0"/>
        <w:autoSpaceDN w:val="0"/>
        <w:adjustRightInd w:val="0"/>
        <w:ind w:firstLine="709"/>
        <w:jc w:val="center"/>
        <w:outlineLvl w:val="1"/>
        <w:rPr>
          <w:b/>
        </w:rPr>
      </w:pPr>
      <w:r w:rsidRPr="0005775D">
        <w:rPr>
          <w:b/>
        </w:rPr>
        <w:t>I. Общие положения</w:t>
      </w:r>
    </w:p>
    <w:p w:rsidR="001C2802" w:rsidRPr="0005775D" w:rsidRDefault="001C2802" w:rsidP="001C2802">
      <w:pPr>
        <w:widowControl w:val="0"/>
        <w:autoSpaceDE w:val="0"/>
        <w:autoSpaceDN w:val="0"/>
        <w:adjustRightInd w:val="0"/>
        <w:ind w:firstLine="709"/>
        <w:jc w:val="center"/>
        <w:outlineLvl w:val="2"/>
        <w:rPr>
          <w:b/>
        </w:rPr>
      </w:pPr>
      <w:bookmarkStart w:id="12" w:name="Par55"/>
      <w:bookmarkEnd w:id="12"/>
      <w:r w:rsidRPr="0005775D">
        <w:rPr>
          <w:b/>
        </w:rPr>
        <w:t>Предмет регулирования административного регламента</w:t>
      </w:r>
    </w:p>
    <w:p w:rsidR="001C2802" w:rsidRPr="0005775D" w:rsidRDefault="001C2802" w:rsidP="001C2802">
      <w:pPr>
        <w:widowControl w:val="0"/>
        <w:autoSpaceDE w:val="0"/>
        <w:autoSpaceDN w:val="0"/>
        <w:adjustRightInd w:val="0"/>
        <w:ind w:firstLine="709"/>
        <w:jc w:val="both"/>
      </w:pPr>
      <w:r w:rsidRPr="0005775D">
        <w:t xml:space="preserve">1.1. </w:t>
      </w:r>
      <w:proofErr w:type="gramStart"/>
      <w:r w:rsidRPr="0005775D">
        <w:t xml:space="preserve">Административный регламент предоставления муниципальной услуги «Компенсация родительской платы за присмотр и уход за детьми в образовательных организациях, реализующих образовательную программу дошкольного образования на территории муниципального района «Сосногорск» (далее – административный регламент), определяет порядок, сроки и последовательность действий (административных процедур) </w:t>
      </w:r>
      <w:r w:rsidRPr="0005775D">
        <w:rPr>
          <w:rFonts w:cs="Arial"/>
        </w:rPr>
        <w:t>Управления образования администрации муниципального района «Сосногорск</w:t>
      </w:r>
      <w:r w:rsidRPr="0005775D">
        <w:rPr>
          <w:rFonts w:cs="Arial"/>
          <w:i/>
        </w:rPr>
        <w:t>»</w:t>
      </w:r>
      <w:r w:rsidRPr="0005775D">
        <w:rPr>
          <w:rFonts w:cs="Arial"/>
        </w:rPr>
        <w:t xml:space="preserve"> (далее – Орган), </w:t>
      </w:r>
      <w:r w:rsidRPr="0005775D">
        <w:t>организаций, осуществляющих образовательную деятельность по образовательным программам дошкольного образования (далее - ДОО), формы контроля за</w:t>
      </w:r>
      <w:proofErr w:type="gramEnd"/>
      <w:r w:rsidRPr="0005775D">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1C2802" w:rsidRPr="0005775D" w:rsidRDefault="001C2802" w:rsidP="001C2802">
      <w:pPr>
        <w:widowControl w:val="0"/>
        <w:autoSpaceDE w:val="0"/>
        <w:autoSpaceDN w:val="0"/>
        <w:adjustRightInd w:val="0"/>
        <w:ind w:firstLine="709"/>
        <w:jc w:val="both"/>
      </w:pPr>
      <w:proofErr w:type="gramStart"/>
      <w:r w:rsidRPr="0005775D">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05775D">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C2802" w:rsidRPr="0005775D" w:rsidRDefault="001C2802" w:rsidP="001C2802">
      <w:pPr>
        <w:widowControl w:val="0"/>
        <w:autoSpaceDE w:val="0"/>
        <w:autoSpaceDN w:val="0"/>
        <w:adjustRightInd w:val="0"/>
        <w:ind w:firstLine="709"/>
        <w:jc w:val="center"/>
        <w:outlineLvl w:val="2"/>
        <w:rPr>
          <w:b/>
        </w:rPr>
      </w:pPr>
      <w:bookmarkStart w:id="13" w:name="Par59"/>
      <w:bookmarkEnd w:id="13"/>
      <w:r w:rsidRPr="0005775D">
        <w:rPr>
          <w:b/>
        </w:rPr>
        <w:t>Круг заявителей</w:t>
      </w:r>
    </w:p>
    <w:p w:rsidR="001C2802" w:rsidRPr="0005775D" w:rsidRDefault="001C2802" w:rsidP="001C2802">
      <w:pPr>
        <w:widowControl w:val="0"/>
        <w:autoSpaceDE w:val="0"/>
        <w:autoSpaceDN w:val="0"/>
        <w:adjustRightInd w:val="0"/>
        <w:ind w:firstLine="709"/>
        <w:jc w:val="both"/>
      </w:pPr>
      <w:bookmarkStart w:id="14" w:name="Par61"/>
      <w:bookmarkEnd w:id="14"/>
      <w:r w:rsidRPr="0005775D">
        <w:t>1.2. Заявителями на предоставление муниципальной услуги являются:</w:t>
      </w:r>
    </w:p>
    <w:p w:rsidR="001C2802" w:rsidRPr="0005775D" w:rsidRDefault="001C2802" w:rsidP="001C2802">
      <w:pPr>
        <w:widowControl w:val="0"/>
        <w:autoSpaceDE w:val="0"/>
        <w:autoSpaceDN w:val="0"/>
        <w:adjustRightInd w:val="0"/>
        <w:ind w:firstLine="709"/>
        <w:jc w:val="both"/>
        <w:rPr>
          <w:rFonts w:eastAsia="Calibri"/>
        </w:rPr>
      </w:pPr>
      <w:r w:rsidRPr="0005775D">
        <w:rPr>
          <w:rFonts w:eastAsia="Calibri"/>
        </w:rPr>
        <w:t>Один из родителей (законный представитель) несовершеннолетних граждан в возрасте до 18 лет, внесший родительскую плату за содержание ребенка (присмотр и уход) в ДОО.</w:t>
      </w:r>
    </w:p>
    <w:p w:rsidR="001C2802" w:rsidRPr="0005775D" w:rsidRDefault="001C2802" w:rsidP="001C2802">
      <w:pPr>
        <w:widowControl w:val="0"/>
        <w:autoSpaceDE w:val="0"/>
        <w:autoSpaceDN w:val="0"/>
        <w:adjustRightInd w:val="0"/>
        <w:ind w:firstLine="709"/>
        <w:jc w:val="both"/>
      </w:pPr>
      <w:r w:rsidRPr="0005775D">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1C2802" w:rsidRPr="0005775D" w:rsidRDefault="001C2802" w:rsidP="001C2802">
      <w:pPr>
        <w:widowControl w:val="0"/>
        <w:autoSpaceDE w:val="0"/>
        <w:autoSpaceDN w:val="0"/>
        <w:adjustRightInd w:val="0"/>
        <w:ind w:firstLine="709"/>
        <w:jc w:val="center"/>
        <w:outlineLvl w:val="2"/>
      </w:pPr>
      <w:bookmarkStart w:id="15" w:name="Par66"/>
      <w:bookmarkEnd w:id="15"/>
      <w:r w:rsidRPr="0005775D">
        <w:rPr>
          <w:b/>
        </w:rPr>
        <w:t>Требования к порядку информирования о предоставлении</w:t>
      </w:r>
      <w:r>
        <w:rPr>
          <w:b/>
        </w:rPr>
        <w:t xml:space="preserve"> </w:t>
      </w:r>
      <w:r w:rsidRPr="0005775D">
        <w:rPr>
          <w:b/>
        </w:rPr>
        <w:t>муниципальной услуги</w:t>
      </w:r>
    </w:p>
    <w:p w:rsidR="001C2802" w:rsidRPr="0005775D" w:rsidRDefault="001C2802" w:rsidP="001C2802">
      <w:pPr>
        <w:autoSpaceDE w:val="0"/>
        <w:autoSpaceDN w:val="0"/>
        <w:adjustRightInd w:val="0"/>
        <w:ind w:firstLine="709"/>
        <w:jc w:val="both"/>
      </w:pPr>
      <w:bookmarkStart w:id="16" w:name="Par96"/>
      <w:bookmarkEnd w:id="16"/>
      <w:r w:rsidRPr="0005775D">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официального сайта органа исполнительной власти Республики Коми, предоставляющего муниципальную услугу.</w:t>
      </w:r>
    </w:p>
    <w:p w:rsidR="001C2802" w:rsidRPr="0005775D" w:rsidRDefault="001C2802" w:rsidP="001C2802">
      <w:pPr>
        <w:autoSpaceDE w:val="0"/>
        <w:autoSpaceDN w:val="0"/>
        <w:adjustRightInd w:val="0"/>
        <w:ind w:firstLine="709"/>
        <w:jc w:val="both"/>
      </w:pPr>
      <w:r w:rsidRPr="0005775D">
        <w:t xml:space="preserve"> 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1C2802" w:rsidRPr="0005775D" w:rsidRDefault="001C2802" w:rsidP="001C2802">
      <w:pPr>
        <w:autoSpaceDE w:val="0"/>
        <w:autoSpaceDN w:val="0"/>
        <w:adjustRightInd w:val="0"/>
        <w:ind w:firstLine="709"/>
        <w:jc w:val="both"/>
      </w:pPr>
      <w:r w:rsidRPr="0005775D">
        <w:t>- в Органе, ДОО по месту своего проживания (регистрации);</w:t>
      </w:r>
    </w:p>
    <w:p w:rsidR="001C2802" w:rsidRPr="0005775D" w:rsidRDefault="001C2802" w:rsidP="001C2802">
      <w:pPr>
        <w:autoSpaceDE w:val="0"/>
        <w:autoSpaceDN w:val="0"/>
        <w:adjustRightInd w:val="0"/>
        <w:ind w:firstLine="709"/>
        <w:jc w:val="both"/>
      </w:pPr>
      <w:r w:rsidRPr="0005775D">
        <w:t>- по справочным телефонам;</w:t>
      </w:r>
    </w:p>
    <w:p w:rsidR="001C2802" w:rsidRPr="0005775D" w:rsidRDefault="001C2802" w:rsidP="001C2802">
      <w:pPr>
        <w:autoSpaceDE w:val="0"/>
        <w:autoSpaceDN w:val="0"/>
        <w:adjustRightInd w:val="0"/>
        <w:ind w:firstLine="709"/>
        <w:jc w:val="both"/>
      </w:pPr>
      <w:r w:rsidRPr="0005775D">
        <w:t>- в сети Интернет (на официальном сайте Органа, ДОО);</w:t>
      </w:r>
    </w:p>
    <w:p w:rsidR="001C2802" w:rsidRPr="0005775D" w:rsidRDefault="001C2802" w:rsidP="001C2802">
      <w:pPr>
        <w:autoSpaceDE w:val="0"/>
        <w:autoSpaceDN w:val="0"/>
        <w:adjustRightInd w:val="0"/>
        <w:ind w:firstLine="709"/>
        <w:jc w:val="both"/>
      </w:pPr>
      <w:r w:rsidRPr="0005775D">
        <w:t>- направив письменное обращение через организацию почтовой связи, либо по электронной почте.</w:t>
      </w:r>
    </w:p>
    <w:p w:rsidR="001C2802" w:rsidRPr="0005775D" w:rsidRDefault="001C2802" w:rsidP="001C2802">
      <w:pPr>
        <w:widowControl w:val="0"/>
        <w:autoSpaceDE w:val="0"/>
        <w:autoSpaceDN w:val="0"/>
        <w:adjustRightInd w:val="0"/>
        <w:ind w:firstLine="709"/>
        <w:jc w:val="both"/>
      </w:pPr>
      <w:r w:rsidRPr="0005775D">
        <w:t xml:space="preserve">Лица, заинтересованные в предоставлении услуги, вправе получить по телефону информацию по </w:t>
      </w:r>
      <w:r w:rsidRPr="0005775D">
        <w:lastRenderedPageBreak/>
        <w:t>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1C2802" w:rsidRPr="0005775D" w:rsidRDefault="001C2802" w:rsidP="001C2802">
      <w:pPr>
        <w:autoSpaceDE w:val="0"/>
        <w:autoSpaceDN w:val="0"/>
        <w:adjustRightInd w:val="0"/>
        <w:ind w:firstLine="709"/>
        <w:jc w:val="both"/>
      </w:pPr>
      <w:r w:rsidRPr="0005775D">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1C2802" w:rsidRPr="0005775D" w:rsidRDefault="001C2802" w:rsidP="001C2802">
      <w:pPr>
        <w:autoSpaceDE w:val="0"/>
        <w:autoSpaceDN w:val="0"/>
        <w:adjustRightInd w:val="0"/>
        <w:ind w:firstLine="709"/>
        <w:jc w:val="both"/>
      </w:pPr>
      <w:r w:rsidRPr="0005775D">
        <w:t xml:space="preserve"> 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1C2802" w:rsidRPr="0005775D" w:rsidRDefault="001C2802" w:rsidP="001C2802">
      <w:pPr>
        <w:autoSpaceDE w:val="0"/>
        <w:autoSpaceDN w:val="0"/>
        <w:adjustRightInd w:val="0"/>
        <w:ind w:firstLine="709"/>
        <w:jc w:val="both"/>
      </w:pPr>
      <w:r w:rsidRPr="0005775D">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C2802" w:rsidRPr="0005775D" w:rsidRDefault="001C2802" w:rsidP="001C2802">
      <w:pPr>
        <w:autoSpaceDE w:val="0"/>
        <w:autoSpaceDN w:val="0"/>
        <w:adjustRightInd w:val="0"/>
        <w:ind w:firstLine="709"/>
        <w:jc w:val="both"/>
      </w:pPr>
      <w:r w:rsidRPr="0005775D">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ДОО в информационных  материалах (брошюрах, буклетах), на официальном сайте Органа, ДОО.</w:t>
      </w:r>
    </w:p>
    <w:p w:rsidR="001C2802" w:rsidRPr="0005775D" w:rsidRDefault="001C2802" w:rsidP="001C2802">
      <w:pPr>
        <w:autoSpaceDE w:val="0"/>
        <w:autoSpaceDN w:val="0"/>
        <w:adjustRightInd w:val="0"/>
        <w:ind w:firstLine="709"/>
        <w:jc w:val="both"/>
      </w:pPr>
      <w:r w:rsidRPr="0005775D">
        <w:t>На официальном сайте Органа, ДОО,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1C2802" w:rsidRPr="0005775D" w:rsidRDefault="001C2802" w:rsidP="001C2802">
      <w:pPr>
        <w:autoSpaceDE w:val="0"/>
        <w:autoSpaceDN w:val="0"/>
        <w:adjustRightInd w:val="0"/>
        <w:ind w:firstLine="709"/>
        <w:jc w:val="both"/>
      </w:pPr>
      <w:r w:rsidRPr="0005775D">
        <w:t>- тексты законодательных и иных нормативных правовых актов, содержащих нормы, регламентирующие предоставление муниципальной услуги;</w:t>
      </w:r>
    </w:p>
    <w:p w:rsidR="001C2802" w:rsidRPr="0005775D" w:rsidRDefault="001C2802" w:rsidP="001C2802">
      <w:pPr>
        <w:autoSpaceDE w:val="0"/>
        <w:autoSpaceDN w:val="0"/>
        <w:adjustRightInd w:val="0"/>
        <w:ind w:firstLine="709"/>
        <w:jc w:val="both"/>
      </w:pPr>
      <w:r w:rsidRPr="0005775D">
        <w:t>- настоящий Административный регламент;</w:t>
      </w:r>
    </w:p>
    <w:p w:rsidR="001C2802" w:rsidRPr="0005775D" w:rsidRDefault="001C2802" w:rsidP="001C2802">
      <w:pPr>
        <w:autoSpaceDE w:val="0"/>
        <w:autoSpaceDN w:val="0"/>
        <w:adjustRightInd w:val="0"/>
        <w:ind w:firstLine="709"/>
        <w:jc w:val="both"/>
      </w:pPr>
      <w:r w:rsidRPr="0005775D">
        <w:t>- справочная информация:</w:t>
      </w:r>
    </w:p>
    <w:p w:rsidR="001C2802" w:rsidRPr="0005775D" w:rsidRDefault="001C2802" w:rsidP="001C2802">
      <w:pPr>
        <w:autoSpaceDE w:val="0"/>
        <w:autoSpaceDN w:val="0"/>
        <w:adjustRightInd w:val="0"/>
        <w:ind w:firstLine="709"/>
        <w:jc w:val="both"/>
      </w:pPr>
      <w:r w:rsidRPr="0005775D">
        <w:t>место нахождения, график работы, наименование Органа, ДОО, его структурных подразделений и территориальных органов, организаций, участвующих в предоставлении муниципальной услуги;</w:t>
      </w:r>
    </w:p>
    <w:p w:rsidR="001C2802" w:rsidRPr="0005775D" w:rsidRDefault="001C2802" w:rsidP="001C2802">
      <w:pPr>
        <w:autoSpaceDE w:val="0"/>
        <w:autoSpaceDN w:val="0"/>
        <w:adjustRightInd w:val="0"/>
        <w:ind w:firstLine="709"/>
        <w:jc w:val="both"/>
      </w:pPr>
      <w:r w:rsidRPr="0005775D">
        <w:t>справочные телефоны структурных подразделений Органа, организаций, участвующих в предоставлении муниципальной услуги, в том числе номер телефона – авто информатора;</w:t>
      </w:r>
    </w:p>
    <w:p w:rsidR="001C2802" w:rsidRPr="0005775D" w:rsidRDefault="001C2802" w:rsidP="001C2802">
      <w:pPr>
        <w:autoSpaceDE w:val="0"/>
        <w:autoSpaceDN w:val="0"/>
        <w:adjustRightInd w:val="0"/>
        <w:ind w:firstLine="709"/>
        <w:jc w:val="both"/>
      </w:pPr>
      <w:r w:rsidRPr="0005775D">
        <w:t>адреса официальных сайтов Органа, ДОО,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указаны на сайте(</w:t>
      </w:r>
      <w:proofErr w:type="spellStart"/>
      <w:r w:rsidRPr="0005775D">
        <w:rPr>
          <w:rFonts w:eastAsia="Calibri"/>
          <w:lang w:val="en-US"/>
        </w:rPr>
        <w:t>sosnogorsk</w:t>
      </w:r>
      <w:proofErr w:type="spellEnd"/>
      <w:r w:rsidRPr="0005775D">
        <w:rPr>
          <w:rFonts w:eastAsia="Calibri"/>
        </w:rPr>
        <w:t>-</w:t>
      </w:r>
      <w:proofErr w:type="spellStart"/>
      <w:r w:rsidRPr="0005775D">
        <w:rPr>
          <w:rFonts w:eastAsia="Calibri"/>
          <w:lang w:val="en-US"/>
        </w:rPr>
        <w:t>edu</w:t>
      </w:r>
      <w:proofErr w:type="spellEnd"/>
      <w:r w:rsidRPr="0005775D">
        <w:rPr>
          <w:rFonts w:eastAsia="Calibri"/>
        </w:rPr>
        <w:t>.</w:t>
      </w:r>
      <w:proofErr w:type="spellStart"/>
      <w:r w:rsidRPr="0005775D">
        <w:rPr>
          <w:rFonts w:eastAsia="Calibri"/>
          <w:lang w:val="en-US"/>
        </w:rPr>
        <w:t>ru</w:t>
      </w:r>
      <w:proofErr w:type="spellEnd"/>
      <w:r w:rsidRPr="0005775D">
        <w:t>).</w:t>
      </w:r>
    </w:p>
    <w:p w:rsidR="001C2802" w:rsidRPr="0005775D" w:rsidRDefault="001C2802" w:rsidP="001C2802">
      <w:pPr>
        <w:ind w:firstLine="850"/>
        <w:jc w:val="both"/>
      </w:pPr>
      <w:r w:rsidRPr="0005775D">
        <w:t>Информация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C2802" w:rsidRPr="0005775D" w:rsidRDefault="001C2802" w:rsidP="001C2802">
      <w:pPr>
        <w:autoSpaceDE w:val="0"/>
        <w:autoSpaceDN w:val="0"/>
        <w:adjustRightInd w:val="0"/>
        <w:ind w:firstLine="709"/>
        <w:jc w:val="both"/>
      </w:pPr>
    </w:p>
    <w:p w:rsidR="001C2802" w:rsidRPr="0005775D" w:rsidRDefault="001C2802" w:rsidP="001C2802">
      <w:pPr>
        <w:shd w:val="clear" w:color="auto" w:fill="FFFFFF"/>
        <w:ind w:firstLine="850"/>
        <w:jc w:val="both"/>
      </w:pPr>
      <w:r w:rsidRPr="0005775D">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05775D">
        <w:rPr>
          <w:spacing w:val="-1"/>
        </w:rPr>
        <w:t xml:space="preserve">программного обеспечения, установка которого на технические средства заявителя требует </w:t>
      </w:r>
      <w:r w:rsidRPr="0005775D">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2802" w:rsidRPr="0005775D" w:rsidRDefault="001C2802" w:rsidP="001C2802">
      <w:pPr>
        <w:widowControl w:val="0"/>
        <w:autoSpaceDE w:val="0"/>
        <w:autoSpaceDN w:val="0"/>
        <w:adjustRightInd w:val="0"/>
        <w:ind w:firstLine="709"/>
        <w:jc w:val="center"/>
        <w:outlineLvl w:val="1"/>
        <w:rPr>
          <w:b/>
        </w:rPr>
      </w:pPr>
      <w:r w:rsidRPr="0005775D">
        <w:rPr>
          <w:b/>
        </w:rPr>
        <w:t>II. Стандарт предоставления муниципальной услуги</w:t>
      </w:r>
    </w:p>
    <w:p w:rsidR="001C2802" w:rsidRPr="0005775D" w:rsidRDefault="001C2802" w:rsidP="001C2802">
      <w:pPr>
        <w:widowControl w:val="0"/>
        <w:autoSpaceDE w:val="0"/>
        <w:autoSpaceDN w:val="0"/>
        <w:adjustRightInd w:val="0"/>
        <w:ind w:firstLine="709"/>
        <w:jc w:val="center"/>
        <w:outlineLvl w:val="2"/>
        <w:rPr>
          <w:b/>
        </w:rPr>
      </w:pPr>
      <w:bookmarkStart w:id="17" w:name="Par98"/>
      <w:bookmarkEnd w:id="17"/>
      <w:r w:rsidRPr="0005775D">
        <w:rPr>
          <w:b/>
        </w:rPr>
        <w:t>Наименование муниципальной услуги</w:t>
      </w:r>
    </w:p>
    <w:p w:rsidR="001C2802" w:rsidRPr="0005775D" w:rsidRDefault="001C2802" w:rsidP="001C2802">
      <w:pPr>
        <w:widowControl w:val="0"/>
        <w:autoSpaceDE w:val="0"/>
        <w:autoSpaceDN w:val="0"/>
        <w:adjustRightInd w:val="0"/>
        <w:ind w:firstLine="709"/>
        <w:jc w:val="both"/>
      </w:pPr>
      <w:bookmarkStart w:id="18" w:name="Par100"/>
      <w:bookmarkEnd w:id="18"/>
      <w:r w:rsidRPr="0005775D">
        <w:t>2.1.Наименование муниципальной услуги: «Компенсация родительской платы за присмотр и уход за детьми в образовательных организациях, реализующих образовательную программу дошкольного образования, находящихся на территории муниципального района «Сосногорск».</w:t>
      </w:r>
    </w:p>
    <w:p w:rsidR="001C2802" w:rsidRPr="0005775D" w:rsidRDefault="001C2802" w:rsidP="001C2802">
      <w:pPr>
        <w:widowControl w:val="0"/>
        <w:autoSpaceDE w:val="0"/>
        <w:autoSpaceDN w:val="0"/>
        <w:adjustRightInd w:val="0"/>
        <w:ind w:firstLine="709"/>
        <w:jc w:val="center"/>
        <w:outlineLvl w:val="2"/>
        <w:rPr>
          <w:b/>
        </w:rPr>
      </w:pPr>
      <w:bookmarkStart w:id="19" w:name="Par102"/>
      <w:bookmarkEnd w:id="19"/>
      <w:r w:rsidRPr="0005775D">
        <w:rPr>
          <w:b/>
        </w:rPr>
        <w:t>Наименование органа, предоставляющего муниципальную услугу</w:t>
      </w:r>
    </w:p>
    <w:p w:rsidR="001C2802" w:rsidRPr="0005775D" w:rsidRDefault="001C2802" w:rsidP="001C2802">
      <w:pPr>
        <w:widowControl w:val="0"/>
        <w:autoSpaceDE w:val="0"/>
        <w:autoSpaceDN w:val="0"/>
        <w:adjustRightInd w:val="0"/>
        <w:ind w:firstLine="709"/>
        <w:jc w:val="both"/>
      </w:pPr>
      <w:r w:rsidRPr="0005775D">
        <w:t xml:space="preserve">2.2. Предоставление муниципальной услуги осуществляется </w:t>
      </w:r>
      <w:r w:rsidRPr="0005775D">
        <w:rPr>
          <w:rFonts w:cs="Arial"/>
        </w:rPr>
        <w:t>Управлением образования администрации муниципального района «Сосногорск».</w:t>
      </w:r>
    </w:p>
    <w:p w:rsidR="001C2802" w:rsidRPr="0005775D" w:rsidRDefault="001C2802" w:rsidP="001C2802">
      <w:pPr>
        <w:pStyle w:val="ConsPlusNormal0"/>
        <w:ind w:firstLine="709"/>
        <w:rPr>
          <w:sz w:val="24"/>
          <w:szCs w:val="24"/>
        </w:rPr>
      </w:pPr>
      <w:r w:rsidRPr="0005775D">
        <w:rPr>
          <w:sz w:val="24"/>
          <w:szCs w:val="24"/>
        </w:rPr>
        <w:t>Органами и организациями, участвующими в предоставлении муниципальной услуги, являются:</w:t>
      </w:r>
    </w:p>
    <w:p w:rsidR="001C2802" w:rsidRPr="0005775D" w:rsidRDefault="001C2802" w:rsidP="001C2802">
      <w:pPr>
        <w:pStyle w:val="ConsPlusNormal0"/>
        <w:ind w:firstLine="709"/>
        <w:rPr>
          <w:sz w:val="24"/>
          <w:szCs w:val="24"/>
        </w:rPr>
      </w:pPr>
      <w:r w:rsidRPr="0005775D">
        <w:rPr>
          <w:sz w:val="24"/>
          <w:szCs w:val="24"/>
        </w:rPr>
        <w:lastRenderedPageBreak/>
        <w:t>-дошкольные образовательные организации - в части приема, регистрации заявления и прилагаемых к нему документов заявителя, необходимых для предоставления муниципальной услуги, выдачи заявителю результата предоставления муниципальной услуги.</w:t>
      </w:r>
    </w:p>
    <w:p w:rsidR="001C2802" w:rsidRPr="0005775D" w:rsidRDefault="001C2802" w:rsidP="001C2802">
      <w:pPr>
        <w:widowControl w:val="0"/>
        <w:autoSpaceDE w:val="0"/>
        <w:autoSpaceDN w:val="0"/>
        <w:adjustRightInd w:val="0"/>
        <w:ind w:firstLine="709"/>
        <w:jc w:val="both"/>
        <w:rPr>
          <w:rFonts w:eastAsia="Calibri"/>
          <w:i/>
        </w:rPr>
      </w:pPr>
      <w:r w:rsidRPr="0005775D">
        <w:t>При предоставлении муниципальной услуги запрещается требовать от заявителя:</w:t>
      </w:r>
    </w:p>
    <w:p w:rsidR="001C2802" w:rsidRPr="0005775D" w:rsidRDefault="001C2802" w:rsidP="001C2802">
      <w:pPr>
        <w:widowControl w:val="0"/>
        <w:autoSpaceDE w:val="0"/>
        <w:autoSpaceDN w:val="0"/>
        <w:adjustRightInd w:val="0"/>
        <w:ind w:firstLine="709"/>
        <w:jc w:val="both"/>
        <w:rPr>
          <w:rFonts w:eastAsia="Calibri"/>
          <w:i/>
        </w:rPr>
      </w:pPr>
      <w:proofErr w:type="gramStart"/>
      <w:r w:rsidRPr="0005775D">
        <w:t xml:space="preserve">- </w:t>
      </w:r>
      <w:r w:rsidRPr="0005775D">
        <w:rPr>
          <w:rFonts w:eastAsia="Calibri"/>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05775D">
        <w:rPr>
          <w:rFonts w:eastAsia="Calibri"/>
        </w:rPr>
        <w:t xml:space="preserve"> муниципальных услуг»</w:t>
      </w:r>
      <w:r w:rsidRPr="0005775D">
        <w:t>.</w:t>
      </w:r>
    </w:p>
    <w:p w:rsidR="001C2802" w:rsidRPr="0005775D" w:rsidRDefault="001C2802" w:rsidP="001C2802">
      <w:pPr>
        <w:widowControl w:val="0"/>
        <w:autoSpaceDE w:val="0"/>
        <w:autoSpaceDN w:val="0"/>
        <w:adjustRightInd w:val="0"/>
        <w:ind w:firstLine="709"/>
        <w:jc w:val="center"/>
        <w:outlineLvl w:val="2"/>
        <w:rPr>
          <w:b/>
        </w:rPr>
      </w:pPr>
      <w:bookmarkStart w:id="20" w:name="Par108"/>
      <w:bookmarkEnd w:id="20"/>
      <w:r w:rsidRPr="0005775D">
        <w:rPr>
          <w:b/>
        </w:rPr>
        <w:t>Описание результата предоставления муниципальной услуги</w:t>
      </w:r>
    </w:p>
    <w:p w:rsidR="001C2802" w:rsidRPr="0005775D" w:rsidRDefault="001C2802" w:rsidP="001C2802">
      <w:pPr>
        <w:autoSpaceDE w:val="0"/>
        <w:autoSpaceDN w:val="0"/>
        <w:adjustRightInd w:val="0"/>
        <w:ind w:firstLine="540"/>
        <w:jc w:val="both"/>
      </w:pPr>
      <w:r w:rsidRPr="0005775D">
        <w:t>2.3. Результатом предоставления муниципальной услуги являются:</w:t>
      </w:r>
    </w:p>
    <w:p w:rsidR="001C2802" w:rsidRPr="0005775D" w:rsidRDefault="001C2802" w:rsidP="001C2802">
      <w:pPr>
        <w:autoSpaceDE w:val="0"/>
        <w:autoSpaceDN w:val="0"/>
        <w:adjustRightInd w:val="0"/>
        <w:ind w:firstLine="540"/>
        <w:jc w:val="both"/>
      </w:pPr>
      <w:r w:rsidRPr="0005775D">
        <w:rPr>
          <w:rFonts w:eastAsia="Calibri"/>
        </w:rPr>
        <w:t xml:space="preserve">1) </w:t>
      </w:r>
      <w:r w:rsidRPr="0005775D">
        <w:t>решение о предоставлении компенсации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муниципального района «Сосногорск» (далее - решение о предоставлении муниципальной услуги), уведомление о предоставлении муниципальной услуги;</w:t>
      </w:r>
    </w:p>
    <w:p w:rsidR="001C2802" w:rsidRPr="0005775D" w:rsidRDefault="001C2802" w:rsidP="001C2802">
      <w:pPr>
        <w:autoSpaceDE w:val="0"/>
        <w:autoSpaceDN w:val="0"/>
        <w:adjustRightInd w:val="0"/>
        <w:ind w:firstLine="540"/>
        <w:jc w:val="both"/>
      </w:pPr>
      <w:r w:rsidRPr="0005775D">
        <w:t>2) решение об отказе в предоставлении муниципальной услуги (далее - решение об отказе), уведомление об отказе в предоставлении муниципальной услуги.</w:t>
      </w:r>
    </w:p>
    <w:p w:rsidR="001C2802" w:rsidRPr="0005775D" w:rsidRDefault="001C2802" w:rsidP="001C2802">
      <w:pPr>
        <w:widowControl w:val="0"/>
        <w:autoSpaceDE w:val="0"/>
        <w:autoSpaceDN w:val="0"/>
        <w:adjustRightInd w:val="0"/>
        <w:ind w:firstLine="709"/>
        <w:jc w:val="center"/>
        <w:rPr>
          <w:b/>
        </w:rPr>
      </w:pPr>
      <w:bookmarkStart w:id="21" w:name="Par112"/>
      <w:bookmarkEnd w:id="21"/>
      <w:r w:rsidRPr="0005775D">
        <w:rPr>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1C2802" w:rsidRPr="0005775D" w:rsidRDefault="001C2802" w:rsidP="001C2802">
      <w:pPr>
        <w:pStyle w:val="ConsPlusNormal0"/>
        <w:ind w:firstLine="540"/>
        <w:rPr>
          <w:sz w:val="24"/>
          <w:szCs w:val="24"/>
        </w:rPr>
      </w:pPr>
      <w:r w:rsidRPr="0005775D">
        <w:rPr>
          <w:sz w:val="24"/>
          <w:szCs w:val="24"/>
        </w:rPr>
        <w:t>2.4. Общий срок предоставления муниципальной услуги составляет 20   рабочих дней со дня регистрации заявления и документов, необходимых для предоставления муниципальной услуги в Органе, ДОО.</w:t>
      </w:r>
    </w:p>
    <w:p w:rsidR="001C2802" w:rsidRPr="0005775D" w:rsidRDefault="001C2802" w:rsidP="001C2802">
      <w:pPr>
        <w:autoSpaceDE w:val="0"/>
        <w:autoSpaceDN w:val="0"/>
        <w:adjustRightInd w:val="0"/>
        <w:jc w:val="both"/>
      </w:pPr>
      <w:r w:rsidRPr="0005775D">
        <w:t>Срок приостановления предоставления услуги не более 2 месяцев, со дня регистрации заявления о приостановлении рассмотрения документов, в связи с невозможностью предоставления документов, указанных в подпункте 5 пункта 2.6 настоящего Административного регламента, в связи с расположением работодателя, органов или организаций, уполномоченных на выдачу соответствующих документов, за пределами Республики Коми.</w:t>
      </w:r>
    </w:p>
    <w:p w:rsidR="001C2802" w:rsidRPr="0005775D" w:rsidRDefault="001C2802" w:rsidP="001C2802">
      <w:pPr>
        <w:autoSpaceDE w:val="0"/>
        <w:autoSpaceDN w:val="0"/>
        <w:adjustRightInd w:val="0"/>
        <w:jc w:val="both"/>
      </w:pPr>
      <w:r w:rsidRPr="0005775D">
        <w:t xml:space="preserve">         О принятом решении заявитель уведомляется путем направления письменного </w:t>
      </w:r>
      <w:hyperlink r:id="rId15" w:history="1">
        <w:r w:rsidRPr="0005775D">
          <w:t>уведомления</w:t>
        </w:r>
      </w:hyperlink>
      <w:r w:rsidRPr="0005775D">
        <w:t xml:space="preserve"> в течение 3 рабочих дней со дня принятия указанного решения.</w:t>
      </w:r>
    </w:p>
    <w:p w:rsidR="001C2802" w:rsidRPr="0005775D" w:rsidRDefault="001C2802" w:rsidP="001C2802">
      <w:pPr>
        <w:autoSpaceDE w:val="0"/>
        <w:autoSpaceDN w:val="0"/>
        <w:adjustRightInd w:val="0"/>
        <w:ind w:firstLine="709"/>
        <w:jc w:val="both"/>
      </w:pPr>
      <w:r w:rsidRPr="0005775D">
        <w:t>Срок выдачи заявителю принятого решения о предоставления муниципальной услуги составляет 3 рабочих дня со дня принятия соответствующего решения.</w:t>
      </w:r>
    </w:p>
    <w:p w:rsidR="001C2802" w:rsidRPr="0005775D" w:rsidRDefault="001C2802" w:rsidP="001C2802">
      <w:pPr>
        <w:autoSpaceDE w:val="0"/>
        <w:autoSpaceDN w:val="0"/>
        <w:adjustRightInd w:val="0"/>
        <w:ind w:firstLine="709"/>
        <w:jc w:val="both"/>
      </w:pPr>
      <w:proofErr w:type="gramStart"/>
      <w:r w:rsidRPr="0005775D">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roofErr w:type="gramEnd"/>
    </w:p>
    <w:p w:rsidR="001C2802" w:rsidRPr="0005775D" w:rsidRDefault="001C2802" w:rsidP="001C2802">
      <w:pPr>
        <w:widowControl w:val="0"/>
        <w:autoSpaceDE w:val="0"/>
        <w:autoSpaceDN w:val="0"/>
        <w:adjustRightInd w:val="0"/>
        <w:ind w:firstLine="709"/>
        <w:jc w:val="center"/>
        <w:rPr>
          <w:b/>
        </w:rPr>
      </w:pPr>
      <w:bookmarkStart w:id="22" w:name="Par123"/>
      <w:bookmarkEnd w:id="22"/>
      <w:r w:rsidRPr="0005775D">
        <w:rPr>
          <w:b/>
        </w:rPr>
        <w:t>Нормативные правовые акты, регулирующие предоставление муниципальной услуги</w:t>
      </w:r>
    </w:p>
    <w:p w:rsidR="001C2802" w:rsidRPr="0005775D" w:rsidRDefault="001C2802" w:rsidP="001C2802">
      <w:pPr>
        <w:widowControl w:val="0"/>
        <w:autoSpaceDE w:val="0"/>
        <w:autoSpaceDN w:val="0"/>
        <w:adjustRightInd w:val="0"/>
        <w:ind w:firstLine="709"/>
        <w:jc w:val="both"/>
      </w:pPr>
      <w:r w:rsidRPr="0005775D">
        <w:t xml:space="preserve">2.5. </w:t>
      </w:r>
      <w:proofErr w:type="gramStart"/>
      <w:r w:rsidRPr="0005775D">
        <w:rPr>
          <w:rFonts w:eastAsia="Calibri"/>
        </w:rPr>
        <w:t xml:space="preserve">Перечень нормативных правовых актов, регулирующих предоставление муниципальной услуги, размещен на официальном сайте Органа </w:t>
      </w:r>
      <w:r w:rsidRPr="0005775D">
        <w:t>(</w:t>
      </w:r>
      <w:proofErr w:type="spellStart"/>
      <w:r w:rsidRPr="0005775D">
        <w:rPr>
          <w:rFonts w:eastAsia="Calibri"/>
          <w:lang w:val="en-US"/>
        </w:rPr>
        <w:t>sosnogorsk</w:t>
      </w:r>
      <w:proofErr w:type="spellEnd"/>
      <w:r w:rsidRPr="0005775D">
        <w:rPr>
          <w:rFonts w:eastAsia="Calibri"/>
        </w:rPr>
        <w:t>-</w:t>
      </w:r>
      <w:proofErr w:type="spellStart"/>
      <w:r w:rsidRPr="0005775D">
        <w:rPr>
          <w:rFonts w:eastAsia="Calibri"/>
          <w:lang w:val="en-US"/>
        </w:rPr>
        <w:t>edu</w:t>
      </w:r>
      <w:proofErr w:type="spellEnd"/>
      <w:r w:rsidRPr="0005775D">
        <w:rPr>
          <w:rFonts w:eastAsia="Calibri"/>
        </w:rPr>
        <w:t>.</w:t>
      </w:r>
      <w:proofErr w:type="spellStart"/>
      <w:r w:rsidRPr="0005775D">
        <w:rPr>
          <w:rFonts w:eastAsia="Calibri"/>
          <w:lang w:val="en-US"/>
        </w:rPr>
        <w:t>ru</w:t>
      </w:r>
      <w:proofErr w:type="spellEnd"/>
      <w:r w:rsidRPr="0005775D">
        <w:t>)</w:t>
      </w:r>
      <w:r w:rsidRPr="0005775D">
        <w:rPr>
          <w:rFonts w:eastAsia="Calibri"/>
        </w:rPr>
        <w:t>, ДОО в государственной информационной системе Республики Коми «Реестр государственных и муниципальных услуг (функций) Республики Коми».</w:t>
      </w:r>
      <w:proofErr w:type="gramEnd"/>
    </w:p>
    <w:p w:rsidR="001C2802" w:rsidRPr="0005775D" w:rsidRDefault="001C2802" w:rsidP="001C2802">
      <w:pPr>
        <w:widowControl w:val="0"/>
        <w:autoSpaceDE w:val="0"/>
        <w:autoSpaceDN w:val="0"/>
        <w:adjustRightInd w:val="0"/>
        <w:ind w:firstLine="709"/>
        <w:jc w:val="center"/>
        <w:rPr>
          <w:rFonts w:eastAsia="Calibri"/>
          <w:b/>
          <w:bCs/>
        </w:rPr>
      </w:pPr>
      <w:r w:rsidRPr="0005775D">
        <w:rPr>
          <w:rFonts w:eastAsia="Calibri"/>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C2802" w:rsidRPr="0005775D" w:rsidRDefault="001C2802" w:rsidP="001C2802">
      <w:pPr>
        <w:pStyle w:val="ConsPlusNormal0"/>
        <w:ind w:firstLine="540"/>
        <w:rPr>
          <w:sz w:val="24"/>
          <w:szCs w:val="24"/>
        </w:rPr>
      </w:pPr>
      <w:bookmarkStart w:id="23" w:name="Par147"/>
      <w:bookmarkEnd w:id="23"/>
      <w:r w:rsidRPr="0005775D">
        <w:rPr>
          <w:sz w:val="24"/>
          <w:szCs w:val="24"/>
        </w:rPr>
        <w:t xml:space="preserve">2.6. Для получения муниципальной услуги заявителем самостоятельно предоставляется в Орган, ДОО </w:t>
      </w:r>
      <w:hyperlink w:anchor="P930" w:history="1">
        <w:r w:rsidRPr="0005775D">
          <w:rPr>
            <w:sz w:val="24"/>
            <w:szCs w:val="24"/>
          </w:rPr>
          <w:t>запрос</w:t>
        </w:r>
      </w:hyperlink>
      <w:r w:rsidRPr="0005775D">
        <w:rPr>
          <w:sz w:val="24"/>
          <w:szCs w:val="24"/>
        </w:rPr>
        <w:t xml:space="preserve"> о предоставлении муниципальной услуги по форме согласно приложению № 1 к настоящему Административному регламенту.</w:t>
      </w:r>
    </w:p>
    <w:p w:rsidR="001C2802" w:rsidRPr="0005775D" w:rsidRDefault="001C2802" w:rsidP="001C2802">
      <w:pPr>
        <w:widowControl w:val="0"/>
        <w:autoSpaceDE w:val="0"/>
        <w:autoSpaceDN w:val="0"/>
        <w:adjustRightInd w:val="0"/>
        <w:ind w:firstLine="709"/>
        <w:jc w:val="both"/>
      </w:pPr>
      <w:r w:rsidRPr="0005775D">
        <w:t>К запросу прилагаются также следующие документы в 1 экземпляре:</w:t>
      </w:r>
    </w:p>
    <w:p w:rsidR="001C2802" w:rsidRPr="0005775D" w:rsidRDefault="001C2802" w:rsidP="001C2802">
      <w:pPr>
        <w:pStyle w:val="ConsPlusNormal0"/>
        <w:ind w:firstLine="540"/>
        <w:rPr>
          <w:sz w:val="24"/>
          <w:szCs w:val="24"/>
        </w:rPr>
      </w:pPr>
      <w:r w:rsidRPr="0005775D">
        <w:rPr>
          <w:sz w:val="24"/>
          <w:szCs w:val="24"/>
        </w:rPr>
        <w:lastRenderedPageBreak/>
        <w:t>1) копия документа, удостоверяющего личность заявителя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C2802" w:rsidRPr="0005775D" w:rsidRDefault="001C2802" w:rsidP="001C2802">
      <w:pPr>
        <w:pStyle w:val="ConsPlusNormal0"/>
        <w:ind w:firstLine="540"/>
        <w:rPr>
          <w:sz w:val="24"/>
          <w:szCs w:val="24"/>
        </w:rPr>
      </w:pPr>
      <w:r w:rsidRPr="0005775D">
        <w:rPr>
          <w:sz w:val="24"/>
          <w:szCs w:val="24"/>
        </w:rPr>
        <w:t>2) копии свидетельств о рождении всех детей в семье в возрасте до 18 лет или копию документа, подтверждающего полномочия законного представителя ребенка, в случае если законный представитель ребенка не является его родителем (решение об установлении опеки (попечительства), решение о передаче ребенка в приемную семью);</w:t>
      </w:r>
    </w:p>
    <w:p w:rsidR="001C2802" w:rsidRPr="0005775D" w:rsidRDefault="001C2802" w:rsidP="001C2802">
      <w:pPr>
        <w:pStyle w:val="ConsPlusNormal0"/>
        <w:ind w:firstLine="540"/>
        <w:rPr>
          <w:sz w:val="24"/>
          <w:szCs w:val="24"/>
        </w:rPr>
      </w:pPr>
      <w:r w:rsidRPr="0005775D">
        <w:rPr>
          <w:sz w:val="24"/>
          <w:szCs w:val="24"/>
        </w:rPr>
        <w:t>3) копия документа, удостоверяющего личность члена семьи (представляется на каждого члена семьи, указанного в заявлении);</w:t>
      </w:r>
    </w:p>
    <w:p w:rsidR="001C2802" w:rsidRPr="0005775D" w:rsidRDefault="001C2802" w:rsidP="001C2802">
      <w:pPr>
        <w:pStyle w:val="ConsPlusNormal0"/>
        <w:ind w:firstLine="540"/>
        <w:rPr>
          <w:sz w:val="24"/>
          <w:szCs w:val="24"/>
        </w:rPr>
      </w:pPr>
      <w:bookmarkStart w:id="24" w:name="P152"/>
      <w:bookmarkEnd w:id="24"/>
      <w:r w:rsidRPr="0005775D">
        <w:rPr>
          <w:sz w:val="24"/>
          <w:szCs w:val="24"/>
        </w:rPr>
        <w:t>4) копии документов, подтверждающих родственные отношения членов семьи (свидетельство о заключении брака, свидетельство о расторжении брака, свидетельство о смерти одного из родителей, справка об установлении отцовства);</w:t>
      </w:r>
    </w:p>
    <w:p w:rsidR="001C2802" w:rsidRPr="0005775D" w:rsidRDefault="001C2802" w:rsidP="001C2802">
      <w:pPr>
        <w:pStyle w:val="ConsPlusNormal0"/>
        <w:ind w:firstLine="540"/>
        <w:rPr>
          <w:sz w:val="24"/>
          <w:szCs w:val="24"/>
        </w:rPr>
      </w:pPr>
      <w:bookmarkStart w:id="25" w:name="P153"/>
      <w:bookmarkEnd w:id="25"/>
      <w:proofErr w:type="gramStart"/>
      <w:r w:rsidRPr="0005775D">
        <w:rPr>
          <w:sz w:val="24"/>
          <w:szCs w:val="24"/>
        </w:rPr>
        <w:t xml:space="preserve">5) документы, подтверждающие денежные доходы заявителя и всех членов его семьи, указанных в заявлении, за расчетный период, указанный в </w:t>
      </w:r>
      <w:hyperlink r:id="rId16" w:history="1">
        <w:r w:rsidRPr="0005775D">
          <w:rPr>
            <w:sz w:val="24"/>
            <w:szCs w:val="24"/>
          </w:rPr>
          <w:t>пункте 21</w:t>
        </w:r>
      </w:hyperlink>
      <w:r w:rsidRPr="0005775D">
        <w:rPr>
          <w:sz w:val="24"/>
          <w:szCs w:val="24"/>
        </w:rPr>
        <w:t xml:space="preserve"> Порядка обращения родителей (законных представителей) за получением компенсации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порядок ее выплаты и порядок определения состава семьи, среднедушевого дохода семьи для</w:t>
      </w:r>
      <w:proofErr w:type="gramEnd"/>
      <w:r w:rsidRPr="0005775D">
        <w:rPr>
          <w:sz w:val="24"/>
          <w:szCs w:val="24"/>
        </w:rPr>
        <w:t xml:space="preserve"> предоставления компенсации, утвержденного Постановлением Правительства РК от 14.02.2007 N 20;</w:t>
      </w:r>
    </w:p>
    <w:p w:rsidR="001C2802" w:rsidRPr="0005775D" w:rsidRDefault="001C2802" w:rsidP="001C2802">
      <w:pPr>
        <w:pStyle w:val="ConsPlusNormal0"/>
        <w:ind w:firstLine="540"/>
        <w:rPr>
          <w:sz w:val="24"/>
          <w:szCs w:val="24"/>
        </w:rPr>
      </w:pPr>
      <w:r w:rsidRPr="0005775D">
        <w:rPr>
          <w:sz w:val="24"/>
          <w:szCs w:val="24"/>
        </w:rPr>
        <w:t xml:space="preserve">6) документ, подтверждающий признание семьи в установленном порядке малоимущей в соответствии с </w:t>
      </w:r>
      <w:hyperlink r:id="rId17" w:history="1">
        <w:r w:rsidRPr="0005775D">
          <w:rPr>
            <w:sz w:val="24"/>
            <w:szCs w:val="24"/>
          </w:rPr>
          <w:t>Законом</w:t>
        </w:r>
      </w:hyperlink>
      <w:r w:rsidRPr="0005775D">
        <w:rPr>
          <w:sz w:val="24"/>
          <w:szCs w:val="24"/>
        </w:rPr>
        <w:t xml:space="preserve"> Республики Коми "Об оказании государственной социальной помощи в Республике Коми" (далее - документ о признании семьи малоимущей).</w:t>
      </w:r>
    </w:p>
    <w:p w:rsidR="001C2802" w:rsidRPr="0005775D" w:rsidRDefault="001C2802" w:rsidP="001C2802">
      <w:pPr>
        <w:pStyle w:val="ConsPlusNormal0"/>
        <w:ind w:firstLine="540"/>
        <w:rPr>
          <w:sz w:val="24"/>
          <w:szCs w:val="24"/>
        </w:rPr>
      </w:pPr>
      <w:r w:rsidRPr="0005775D">
        <w:rPr>
          <w:sz w:val="24"/>
          <w:szCs w:val="24"/>
        </w:rPr>
        <w:t xml:space="preserve">В случае представления документа о признании семьи малоимущей документы, указанные в </w:t>
      </w:r>
      <w:hyperlink w:anchor="P153" w:history="1">
        <w:r w:rsidRPr="0005775D">
          <w:rPr>
            <w:sz w:val="24"/>
            <w:szCs w:val="24"/>
          </w:rPr>
          <w:t>подпункте 5</w:t>
        </w:r>
      </w:hyperlink>
      <w:r w:rsidRPr="0005775D">
        <w:rPr>
          <w:sz w:val="24"/>
          <w:szCs w:val="24"/>
        </w:rPr>
        <w:t xml:space="preserve"> настоящего пункта, заявителем не представляются.</w:t>
      </w:r>
    </w:p>
    <w:p w:rsidR="001C2802" w:rsidRPr="0005775D" w:rsidRDefault="001C2802" w:rsidP="001C2802">
      <w:pPr>
        <w:autoSpaceDE w:val="0"/>
        <w:autoSpaceDN w:val="0"/>
        <w:adjustRightInd w:val="0"/>
        <w:jc w:val="both"/>
      </w:pPr>
      <w:r w:rsidRPr="0005775D">
        <w:t>Заявитель вправе представить страховое свидетельство обязательного пенсионного страхования, содержащее страховой номер индивидуального лицевого счета в системе пенсионного страхования.</w:t>
      </w:r>
    </w:p>
    <w:p w:rsidR="001C2802" w:rsidRPr="0005775D" w:rsidRDefault="001C2802" w:rsidP="001C2802">
      <w:pPr>
        <w:widowControl w:val="0"/>
        <w:autoSpaceDE w:val="0"/>
        <w:autoSpaceDN w:val="0"/>
        <w:adjustRightInd w:val="0"/>
        <w:ind w:firstLine="709"/>
        <w:jc w:val="both"/>
      </w:pPr>
      <w:r w:rsidRPr="0005775D">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порядок их представления: </w:t>
      </w:r>
    </w:p>
    <w:p w:rsidR="001C2802" w:rsidRPr="0005775D" w:rsidRDefault="001C2802" w:rsidP="001C2802">
      <w:pPr>
        <w:widowControl w:val="0"/>
        <w:autoSpaceDE w:val="0"/>
        <w:autoSpaceDN w:val="0"/>
        <w:adjustRightInd w:val="0"/>
        <w:ind w:firstLine="709"/>
        <w:jc w:val="both"/>
      </w:pPr>
      <w:r w:rsidRPr="0005775D">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1C2802" w:rsidRPr="0005775D" w:rsidRDefault="001C2802" w:rsidP="001C2802">
      <w:pPr>
        <w:widowControl w:val="0"/>
        <w:autoSpaceDE w:val="0"/>
        <w:autoSpaceDN w:val="0"/>
        <w:adjustRightInd w:val="0"/>
        <w:ind w:firstLine="709"/>
        <w:jc w:val="both"/>
      </w:pPr>
      <w:r w:rsidRPr="0005775D">
        <w:t>2.8. В случае направления документов, указанных в пункте 2.6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1C2802" w:rsidRPr="0005775D" w:rsidRDefault="001C2802" w:rsidP="001C2802">
      <w:pPr>
        <w:widowControl w:val="0"/>
        <w:autoSpaceDE w:val="0"/>
        <w:autoSpaceDN w:val="0"/>
        <w:adjustRightInd w:val="0"/>
        <w:ind w:firstLine="709"/>
        <w:jc w:val="both"/>
      </w:pPr>
      <w:r w:rsidRPr="0005775D">
        <w:t>2.9. Документы, необходимые для предоставления муниципальной услуги, предоставляются заявителем следующими способами:</w:t>
      </w:r>
    </w:p>
    <w:p w:rsidR="001C2802" w:rsidRPr="0005775D" w:rsidRDefault="001C2802" w:rsidP="001C2802">
      <w:pPr>
        <w:widowControl w:val="0"/>
        <w:autoSpaceDE w:val="0"/>
        <w:autoSpaceDN w:val="0"/>
        <w:adjustRightInd w:val="0"/>
        <w:ind w:firstLine="709"/>
        <w:jc w:val="both"/>
      </w:pPr>
      <w:r w:rsidRPr="0005775D">
        <w:t>- лично (в Орган, ДОО);</w:t>
      </w:r>
    </w:p>
    <w:p w:rsidR="001C2802" w:rsidRPr="0005775D" w:rsidRDefault="001C2802" w:rsidP="001C2802">
      <w:pPr>
        <w:widowControl w:val="0"/>
        <w:autoSpaceDE w:val="0"/>
        <w:autoSpaceDN w:val="0"/>
        <w:adjustRightInd w:val="0"/>
        <w:ind w:firstLine="709"/>
        <w:jc w:val="both"/>
      </w:pPr>
      <w:r w:rsidRPr="0005775D">
        <w:t>- посредством почтового отправления (в Управление);</w:t>
      </w:r>
    </w:p>
    <w:p w:rsidR="001C2802" w:rsidRPr="0005775D" w:rsidRDefault="001C2802" w:rsidP="001C2802">
      <w:pPr>
        <w:autoSpaceDE w:val="0"/>
        <w:autoSpaceDN w:val="0"/>
        <w:adjustRightInd w:val="0"/>
        <w:ind w:firstLine="709"/>
        <w:jc w:val="center"/>
        <w:rPr>
          <w:rFonts w:eastAsia="Calibri"/>
          <w:b/>
        </w:rPr>
      </w:pPr>
      <w:proofErr w:type="gramStart"/>
      <w:r w:rsidRPr="0005775D">
        <w:rPr>
          <w:rFonts w:eastAsia="Calibri"/>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C2802" w:rsidRPr="0005775D" w:rsidRDefault="001C2802" w:rsidP="001C2802">
      <w:pPr>
        <w:widowControl w:val="0"/>
        <w:autoSpaceDE w:val="0"/>
        <w:autoSpaceDN w:val="0"/>
        <w:adjustRightInd w:val="0"/>
        <w:ind w:firstLine="709"/>
        <w:jc w:val="both"/>
      </w:pPr>
      <w:r w:rsidRPr="0005775D">
        <w:t>2.10.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1C2802" w:rsidRPr="0005775D" w:rsidRDefault="001C2802" w:rsidP="001C2802">
      <w:pPr>
        <w:widowControl w:val="0"/>
        <w:autoSpaceDE w:val="0"/>
        <w:autoSpaceDN w:val="0"/>
        <w:adjustRightInd w:val="0"/>
        <w:ind w:firstLine="709"/>
        <w:jc w:val="center"/>
        <w:rPr>
          <w:b/>
        </w:rPr>
      </w:pPr>
      <w:r w:rsidRPr="0005775D">
        <w:rPr>
          <w:b/>
        </w:rPr>
        <w:t>Указание на запрет требований и действий</w:t>
      </w:r>
      <w:r>
        <w:rPr>
          <w:b/>
        </w:rPr>
        <w:t xml:space="preserve"> </w:t>
      </w:r>
      <w:r w:rsidRPr="0005775D">
        <w:rPr>
          <w:b/>
        </w:rPr>
        <w:t xml:space="preserve"> в отношении заявителя</w:t>
      </w:r>
    </w:p>
    <w:p w:rsidR="001C2802" w:rsidRPr="0005775D" w:rsidRDefault="001C2802" w:rsidP="001C2802">
      <w:pPr>
        <w:widowControl w:val="0"/>
        <w:autoSpaceDE w:val="0"/>
        <w:autoSpaceDN w:val="0"/>
        <w:adjustRightInd w:val="0"/>
        <w:ind w:firstLine="709"/>
        <w:jc w:val="both"/>
      </w:pPr>
      <w:r w:rsidRPr="0005775D">
        <w:t>2.11. Запрещается:</w:t>
      </w:r>
    </w:p>
    <w:p w:rsidR="001C2802" w:rsidRPr="0005775D" w:rsidRDefault="001C2802" w:rsidP="001C2802">
      <w:pPr>
        <w:widowControl w:val="0"/>
        <w:autoSpaceDE w:val="0"/>
        <w:autoSpaceDN w:val="0"/>
        <w:adjustRightInd w:val="0"/>
        <w:ind w:firstLine="709"/>
        <w:jc w:val="both"/>
      </w:pPr>
      <w:r w:rsidRPr="0005775D">
        <w:t xml:space="preserve">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w:t>
      </w:r>
      <w:r w:rsidRPr="0005775D">
        <w:lastRenderedPageBreak/>
        <w:t>актами, регулирующими отношения, возникающие в связи с предоставлением услуги;</w:t>
      </w:r>
    </w:p>
    <w:p w:rsidR="001C2802" w:rsidRPr="0005775D" w:rsidRDefault="001C2802" w:rsidP="001C2802">
      <w:pPr>
        <w:autoSpaceDE w:val="0"/>
        <w:autoSpaceDN w:val="0"/>
        <w:adjustRightInd w:val="0"/>
        <w:ind w:firstLine="709"/>
        <w:jc w:val="both"/>
      </w:pPr>
      <w:proofErr w:type="gramStart"/>
      <w:r w:rsidRPr="0005775D">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05775D">
        <w:t xml:space="preserve"> местного самоуправления организаций, участвующих в предоставлении муниципальных услуг, за исключением документов, указанных в </w:t>
      </w:r>
      <w:hyperlink r:id="rId18" w:history="1">
        <w:r w:rsidRPr="0005775D">
          <w:t>части 6 статьи 7</w:t>
        </w:r>
      </w:hyperlink>
      <w:r w:rsidRPr="0005775D">
        <w:t xml:space="preserve"> Федерального закона от 27 июля 2010 г. № 210-ФЗ «Об организации предоставления государственных и муниципальных услуг»;</w:t>
      </w:r>
    </w:p>
    <w:p w:rsidR="001C2802" w:rsidRPr="0005775D" w:rsidRDefault="001C2802" w:rsidP="001C2802">
      <w:pPr>
        <w:autoSpaceDE w:val="0"/>
        <w:autoSpaceDN w:val="0"/>
        <w:adjustRightInd w:val="0"/>
        <w:ind w:firstLine="709"/>
        <w:jc w:val="both"/>
      </w:pPr>
      <w:r w:rsidRPr="0005775D">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1C2802" w:rsidRPr="0005775D" w:rsidRDefault="001C2802" w:rsidP="001C2802">
      <w:pPr>
        <w:autoSpaceDE w:val="0"/>
        <w:autoSpaceDN w:val="0"/>
        <w:adjustRightInd w:val="0"/>
        <w:ind w:firstLine="709"/>
        <w:jc w:val="both"/>
      </w:pPr>
      <w:r w:rsidRPr="0005775D">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rsidR="001C2802" w:rsidRPr="0005775D" w:rsidRDefault="001C2802" w:rsidP="001C2802">
      <w:pPr>
        <w:autoSpaceDE w:val="0"/>
        <w:autoSpaceDN w:val="0"/>
        <w:adjustRightInd w:val="0"/>
        <w:ind w:firstLine="709"/>
        <w:jc w:val="both"/>
      </w:pPr>
      <w:r w:rsidRPr="0005775D">
        <w:t>5) требовать от заявителя совершения иных действий, кроме прохождения идентификац</w:t>
      </w:r>
      <w:proofErr w:type="gramStart"/>
      <w:r w:rsidRPr="0005775D">
        <w:t>ии и ау</w:t>
      </w:r>
      <w:proofErr w:type="gramEnd"/>
      <w:r w:rsidRPr="0005775D">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C2802" w:rsidRPr="0005775D" w:rsidRDefault="001C2802" w:rsidP="001C2802">
      <w:pPr>
        <w:autoSpaceDE w:val="0"/>
        <w:autoSpaceDN w:val="0"/>
        <w:adjustRightInd w:val="0"/>
        <w:ind w:firstLine="709"/>
        <w:jc w:val="both"/>
      </w:pPr>
      <w:r w:rsidRPr="0005775D">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2802" w:rsidRPr="0005775D" w:rsidRDefault="001C2802" w:rsidP="001C2802">
      <w:pPr>
        <w:autoSpaceDE w:val="0"/>
        <w:autoSpaceDN w:val="0"/>
        <w:adjustRightInd w:val="0"/>
        <w:ind w:firstLine="709"/>
        <w:jc w:val="both"/>
      </w:pPr>
      <w:r w:rsidRPr="0005775D">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2802" w:rsidRPr="0005775D" w:rsidRDefault="001C2802" w:rsidP="001C2802">
      <w:pPr>
        <w:autoSpaceDE w:val="0"/>
        <w:autoSpaceDN w:val="0"/>
        <w:adjustRightInd w:val="0"/>
        <w:ind w:firstLine="709"/>
        <w:jc w:val="both"/>
      </w:pPr>
      <w:r w:rsidRPr="0005775D">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2802" w:rsidRPr="0005775D" w:rsidRDefault="001C2802" w:rsidP="001C2802">
      <w:pPr>
        <w:autoSpaceDE w:val="0"/>
        <w:autoSpaceDN w:val="0"/>
        <w:adjustRightInd w:val="0"/>
        <w:ind w:firstLine="709"/>
        <w:jc w:val="both"/>
      </w:pPr>
      <w:r w:rsidRPr="0005775D">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2802" w:rsidRPr="0005775D" w:rsidRDefault="001C2802" w:rsidP="001C2802">
      <w:pPr>
        <w:autoSpaceDE w:val="0"/>
        <w:autoSpaceDN w:val="0"/>
        <w:adjustRightInd w:val="0"/>
        <w:ind w:firstLine="709"/>
        <w:jc w:val="both"/>
      </w:pPr>
      <w:proofErr w:type="gramStart"/>
      <w:r w:rsidRPr="0005775D">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05775D">
        <w:t xml:space="preserve"> также приносятся извинения за доставленные неудобства.</w:t>
      </w:r>
    </w:p>
    <w:p w:rsidR="001C2802" w:rsidRPr="0005775D" w:rsidRDefault="001C2802" w:rsidP="001C2802">
      <w:pPr>
        <w:autoSpaceDE w:val="0"/>
        <w:autoSpaceDN w:val="0"/>
        <w:adjustRightInd w:val="0"/>
        <w:ind w:firstLine="709"/>
        <w:jc w:val="center"/>
        <w:rPr>
          <w:rFonts w:eastAsia="Calibri"/>
          <w:b/>
        </w:rPr>
      </w:pPr>
      <w:r w:rsidRPr="0005775D">
        <w:rPr>
          <w:rFonts w:eastAsia="Calibri"/>
          <w:b/>
        </w:rPr>
        <w:t>Исчерпывающий перечень оснований для отказа в приеме документов, необходимых для предоставления</w:t>
      </w:r>
      <w:r>
        <w:rPr>
          <w:rFonts w:eastAsia="Calibri"/>
          <w:b/>
        </w:rPr>
        <w:t xml:space="preserve"> </w:t>
      </w:r>
      <w:r w:rsidRPr="0005775D">
        <w:rPr>
          <w:rFonts w:eastAsia="Calibri"/>
          <w:b/>
        </w:rPr>
        <w:t>муниципальной услуги</w:t>
      </w:r>
    </w:p>
    <w:p w:rsidR="001C2802" w:rsidRPr="0005775D" w:rsidRDefault="001C2802" w:rsidP="001C2802">
      <w:pPr>
        <w:autoSpaceDE w:val="0"/>
        <w:autoSpaceDN w:val="0"/>
        <w:adjustRightInd w:val="0"/>
        <w:ind w:firstLine="709"/>
        <w:jc w:val="both"/>
        <w:rPr>
          <w:rFonts w:eastAsia="Calibri"/>
        </w:rPr>
      </w:pPr>
      <w:r w:rsidRPr="0005775D">
        <w:rPr>
          <w:rFonts w:eastAsia="Calibri"/>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1C2802" w:rsidRDefault="001C2802" w:rsidP="001C2802">
      <w:pPr>
        <w:widowControl w:val="0"/>
        <w:autoSpaceDE w:val="0"/>
        <w:autoSpaceDN w:val="0"/>
        <w:adjustRightInd w:val="0"/>
        <w:ind w:firstLine="709"/>
        <w:jc w:val="center"/>
        <w:rPr>
          <w:b/>
        </w:rPr>
      </w:pPr>
      <w:r w:rsidRPr="0005775D">
        <w:rPr>
          <w:b/>
        </w:rPr>
        <w:t xml:space="preserve">Исчерпывающий перечень оснований для приостановления предоставления </w:t>
      </w:r>
    </w:p>
    <w:p w:rsidR="001C2802" w:rsidRPr="0005775D" w:rsidRDefault="001C2802" w:rsidP="001C2802">
      <w:pPr>
        <w:widowControl w:val="0"/>
        <w:autoSpaceDE w:val="0"/>
        <w:autoSpaceDN w:val="0"/>
        <w:adjustRightInd w:val="0"/>
        <w:ind w:firstLine="709"/>
        <w:jc w:val="center"/>
        <w:rPr>
          <w:b/>
        </w:rPr>
      </w:pPr>
      <w:r w:rsidRPr="0005775D">
        <w:rPr>
          <w:b/>
        </w:rPr>
        <w:t>муниципальной услуги</w:t>
      </w:r>
    </w:p>
    <w:p w:rsidR="001C2802" w:rsidRPr="0005775D" w:rsidRDefault="001C2802" w:rsidP="001C2802">
      <w:pPr>
        <w:widowControl w:val="0"/>
        <w:autoSpaceDE w:val="0"/>
        <w:autoSpaceDN w:val="0"/>
        <w:adjustRightInd w:val="0"/>
        <w:ind w:firstLine="709"/>
        <w:jc w:val="center"/>
        <w:rPr>
          <w:b/>
        </w:rPr>
      </w:pPr>
      <w:r w:rsidRPr="0005775D">
        <w:rPr>
          <w:b/>
        </w:rPr>
        <w:t>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1C2802" w:rsidRPr="0005775D" w:rsidRDefault="001C2802" w:rsidP="001C2802">
      <w:pPr>
        <w:pStyle w:val="ConsPlusNormal0"/>
        <w:ind w:firstLine="540"/>
        <w:rPr>
          <w:sz w:val="24"/>
          <w:szCs w:val="24"/>
        </w:rPr>
      </w:pPr>
      <w:r w:rsidRPr="0005775D">
        <w:rPr>
          <w:sz w:val="24"/>
          <w:szCs w:val="24"/>
        </w:rPr>
        <w:lastRenderedPageBreak/>
        <w:t xml:space="preserve">2.13. Основаниями для приостановления предоставления муниципальной услуги, законодательством Российской Федерации и Республики Коми является невозможность предоставления заявителем документов, указанных в подпункте 5 </w:t>
      </w:r>
      <w:hyperlink w:anchor="P149" w:history="1">
        <w:r w:rsidRPr="0005775D">
          <w:rPr>
            <w:sz w:val="24"/>
            <w:szCs w:val="24"/>
          </w:rPr>
          <w:t>пункта 2.6</w:t>
        </w:r>
      </w:hyperlink>
      <w:r w:rsidRPr="0005775D">
        <w:rPr>
          <w:sz w:val="24"/>
          <w:szCs w:val="24"/>
        </w:rPr>
        <w:t xml:space="preserve"> настоящего Административного регламента, в связи с расположением работодателя, органов или организаций, уполномоченных на выдачу соответствующих документов, за пределами Республики Коми.</w:t>
      </w:r>
    </w:p>
    <w:p w:rsidR="001C2802" w:rsidRPr="0005775D" w:rsidRDefault="001C2802" w:rsidP="001C2802">
      <w:pPr>
        <w:autoSpaceDE w:val="0"/>
        <w:autoSpaceDN w:val="0"/>
        <w:adjustRightInd w:val="0"/>
        <w:ind w:firstLine="540"/>
        <w:jc w:val="both"/>
      </w:pPr>
      <w:r w:rsidRPr="0005775D">
        <w:t xml:space="preserve">Заявитель вправе одновременно с подачей заявления подать </w:t>
      </w:r>
      <w:hyperlink r:id="rId19" w:history="1">
        <w:r w:rsidRPr="0005775D">
          <w:rPr>
            <w:color w:val="FFFFFF" w:themeColor="background1"/>
          </w:rPr>
          <w:t>заявление</w:t>
        </w:r>
      </w:hyperlink>
      <w:r w:rsidRPr="0005775D">
        <w:t xml:space="preserve"> о приостановлении рассмотрения представленных документов (далее - заявление о приостановлении) с указанием причин приостановления их рассмотрения, перечня отсутствующих документов и срока, необходимого для представления указанных документов, по форме согласно приложению № 2 к настоящему Порядку.</w:t>
      </w:r>
    </w:p>
    <w:p w:rsidR="001C2802" w:rsidRPr="0005775D" w:rsidRDefault="001C2802" w:rsidP="001C2802">
      <w:pPr>
        <w:autoSpaceDE w:val="0"/>
        <w:autoSpaceDN w:val="0"/>
        <w:adjustRightInd w:val="0"/>
        <w:ind w:firstLine="540"/>
        <w:jc w:val="both"/>
      </w:pPr>
      <w:r w:rsidRPr="0005775D">
        <w:t>На основании поданного заявления о приостановлении уполномоченный орган в течение 5 рабочих дней со дня регистрации документов, принимает решение о приостановлении рассмотрения документов до представления заявителем документов, указанных в заявлении о приостановлении.</w:t>
      </w:r>
    </w:p>
    <w:p w:rsidR="001C2802" w:rsidRPr="0005775D" w:rsidRDefault="001C2802" w:rsidP="001C2802">
      <w:pPr>
        <w:autoSpaceDE w:val="0"/>
        <w:autoSpaceDN w:val="0"/>
        <w:adjustRightInd w:val="0"/>
        <w:ind w:firstLine="540"/>
        <w:jc w:val="both"/>
      </w:pPr>
      <w:r w:rsidRPr="0005775D">
        <w:t>Рассмотрение заявления и документов возобновляется со дня, следующего за днем поступления документов, указанных в заявлении о приостановлении, в случае не поступления документов, указанных в заявлении о приостановлении - со дня, следующего за днем истечения срока приостановления, установленного в решении уполномоченного органа о приостановлении рассмотрения документов.</w:t>
      </w:r>
    </w:p>
    <w:p w:rsidR="001C2802" w:rsidRPr="0005775D" w:rsidRDefault="001C2802" w:rsidP="001C2802">
      <w:pPr>
        <w:widowControl w:val="0"/>
        <w:autoSpaceDE w:val="0"/>
        <w:autoSpaceDN w:val="0"/>
        <w:adjustRightInd w:val="0"/>
        <w:ind w:firstLine="709"/>
        <w:jc w:val="both"/>
      </w:pPr>
      <w:bookmarkStart w:id="26" w:name="Par178"/>
      <w:bookmarkEnd w:id="26"/>
      <w:r w:rsidRPr="0005775D">
        <w:t xml:space="preserve">2.14. Основаниями для отказа в предоставлении муниципальной услуги является: </w:t>
      </w:r>
    </w:p>
    <w:p w:rsidR="001C2802" w:rsidRPr="0005775D" w:rsidRDefault="001C2802" w:rsidP="001C2802">
      <w:pPr>
        <w:widowControl w:val="0"/>
        <w:autoSpaceDE w:val="0"/>
        <w:autoSpaceDN w:val="0"/>
        <w:adjustRightInd w:val="0"/>
        <w:ind w:firstLine="709"/>
        <w:jc w:val="both"/>
      </w:pPr>
      <w:r w:rsidRPr="0005775D">
        <w:t>1) непредставление или представление не в полном объеме документов, указанных в пункте 2.6 настоящего административного регламента;</w:t>
      </w:r>
    </w:p>
    <w:p w:rsidR="001C2802" w:rsidRPr="0005775D" w:rsidRDefault="001C2802" w:rsidP="001C2802">
      <w:pPr>
        <w:widowControl w:val="0"/>
        <w:autoSpaceDE w:val="0"/>
        <w:autoSpaceDN w:val="0"/>
        <w:adjustRightInd w:val="0"/>
        <w:ind w:firstLine="709"/>
        <w:jc w:val="both"/>
      </w:pPr>
      <w:r w:rsidRPr="0005775D">
        <w:t>2) наличие в представленных документах недостоверных сведений;</w:t>
      </w:r>
    </w:p>
    <w:p w:rsidR="001C2802" w:rsidRPr="0005775D" w:rsidRDefault="001C2802" w:rsidP="001C2802">
      <w:pPr>
        <w:widowControl w:val="0"/>
        <w:autoSpaceDE w:val="0"/>
        <w:autoSpaceDN w:val="0"/>
        <w:adjustRightInd w:val="0"/>
        <w:ind w:firstLine="709"/>
        <w:jc w:val="both"/>
      </w:pPr>
      <w:r w:rsidRPr="0005775D">
        <w:t>3) предоставление компенсации другому родителю (законному представителю);</w:t>
      </w:r>
    </w:p>
    <w:p w:rsidR="001C2802" w:rsidRPr="0005775D" w:rsidRDefault="001C2802" w:rsidP="001C2802">
      <w:pPr>
        <w:widowControl w:val="0"/>
        <w:autoSpaceDE w:val="0"/>
        <w:autoSpaceDN w:val="0"/>
        <w:adjustRightInd w:val="0"/>
        <w:ind w:firstLine="709"/>
        <w:jc w:val="both"/>
      </w:pPr>
      <w:r w:rsidRPr="0005775D">
        <w:t xml:space="preserve">4) превышение среднедушевого </w:t>
      </w:r>
      <w:proofErr w:type="gramStart"/>
      <w:r w:rsidRPr="0005775D">
        <w:t>дохода семьи гражданина полуторного размера величины прожиточного</w:t>
      </w:r>
      <w:proofErr w:type="gramEnd"/>
      <w:r w:rsidRPr="0005775D">
        <w:t xml:space="preserve"> минимума, установленного в Республике Коми в среднем на душу населения, по основным социально-демографическим группам населения и природно-климатическим зонам Республики Коми, действующего на 1 декабря года, предшествующего году подачи заявления. </w:t>
      </w:r>
    </w:p>
    <w:p w:rsidR="001C2802" w:rsidRPr="0005775D" w:rsidRDefault="001C2802" w:rsidP="001C2802">
      <w:pPr>
        <w:widowControl w:val="0"/>
        <w:autoSpaceDE w:val="0"/>
        <w:autoSpaceDN w:val="0"/>
        <w:adjustRightInd w:val="0"/>
        <w:ind w:firstLine="709"/>
        <w:jc w:val="both"/>
      </w:pPr>
      <w:r w:rsidRPr="0005775D">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пунктами 2.11 настоящего Административного регламента.</w:t>
      </w:r>
    </w:p>
    <w:p w:rsidR="001C2802" w:rsidRPr="0005775D" w:rsidRDefault="001C2802" w:rsidP="001C2802">
      <w:pPr>
        <w:widowControl w:val="0"/>
        <w:autoSpaceDE w:val="0"/>
        <w:autoSpaceDN w:val="0"/>
        <w:adjustRightInd w:val="0"/>
        <w:ind w:firstLine="709"/>
        <w:jc w:val="center"/>
        <w:outlineLvl w:val="2"/>
        <w:rPr>
          <w:b/>
        </w:rPr>
      </w:pPr>
      <w:r w:rsidRPr="0005775D">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2802" w:rsidRPr="0005775D" w:rsidRDefault="001C2802" w:rsidP="001C2802">
      <w:pPr>
        <w:widowControl w:val="0"/>
        <w:autoSpaceDE w:val="0"/>
        <w:autoSpaceDN w:val="0"/>
        <w:adjustRightInd w:val="0"/>
        <w:ind w:firstLine="709"/>
        <w:jc w:val="both"/>
        <w:rPr>
          <w:iCs/>
        </w:rPr>
      </w:pPr>
      <w:r w:rsidRPr="0005775D">
        <w:rPr>
          <w:iCs/>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1C2802" w:rsidRPr="0005775D" w:rsidRDefault="001C2802" w:rsidP="001C2802">
      <w:pPr>
        <w:widowControl w:val="0"/>
        <w:autoSpaceDE w:val="0"/>
        <w:autoSpaceDN w:val="0"/>
        <w:adjustRightInd w:val="0"/>
        <w:ind w:firstLine="709"/>
        <w:jc w:val="center"/>
        <w:outlineLvl w:val="2"/>
        <w:rPr>
          <w:b/>
        </w:rPr>
      </w:pPr>
      <w:r w:rsidRPr="0005775D">
        <w:rPr>
          <w:b/>
        </w:rPr>
        <w:t>Порядок, размер и основания взимания</w:t>
      </w:r>
    </w:p>
    <w:p w:rsidR="001C2802" w:rsidRPr="0005775D" w:rsidRDefault="001C2802" w:rsidP="001C2802">
      <w:pPr>
        <w:widowControl w:val="0"/>
        <w:autoSpaceDE w:val="0"/>
        <w:autoSpaceDN w:val="0"/>
        <w:adjustRightInd w:val="0"/>
        <w:ind w:firstLine="709"/>
        <w:jc w:val="center"/>
        <w:rPr>
          <w:b/>
        </w:rPr>
      </w:pPr>
      <w:r w:rsidRPr="0005775D">
        <w:rPr>
          <w:b/>
        </w:rPr>
        <w:t>государственной пошлины или иной платы,</w:t>
      </w:r>
    </w:p>
    <w:p w:rsidR="001C2802" w:rsidRPr="0005775D" w:rsidRDefault="001C2802" w:rsidP="001C2802">
      <w:pPr>
        <w:widowControl w:val="0"/>
        <w:autoSpaceDE w:val="0"/>
        <w:autoSpaceDN w:val="0"/>
        <w:adjustRightInd w:val="0"/>
        <w:ind w:firstLine="709"/>
        <w:jc w:val="center"/>
        <w:rPr>
          <w:b/>
        </w:rPr>
      </w:pPr>
      <w:r w:rsidRPr="0005775D">
        <w:rPr>
          <w:b/>
        </w:rPr>
        <w:t>взимаемой за предоставление муниципальной услуги</w:t>
      </w:r>
    </w:p>
    <w:p w:rsidR="001C2802" w:rsidRPr="0005775D" w:rsidRDefault="001C2802" w:rsidP="001C2802">
      <w:pPr>
        <w:widowControl w:val="0"/>
        <w:autoSpaceDE w:val="0"/>
        <w:autoSpaceDN w:val="0"/>
        <w:adjustRightInd w:val="0"/>
        <w:ind w:firstLine="709"/>
        <w:jc w:val="both"/>
      </w:pPr>
      <w:r w:rsidRPr="0005775D">
        <w:t>2.17.Муниципальная услуга предоставляется заявителям бесплатно.</w:t>
      </w:r>
    </w:p>
    <w:p w:rsidR="001C2802" w:rsidRPr="0005775D" w:rsidRDefault="001C2802" w:rsidP="001C2802">
      <w:pPr>
        <w:widowControl w:val="0"/>
        <w:autoSpaceDE w:val="0"/>
        <w:autoSpaceDN w:val="0"/>
        <w:adjustRightInd w:val="0"/>
        <w:ind w:firstLine="1560"/>
        <w:jc w:val="center"/>
        <w:outlineLvl w:val="2"/>
        <w:rPr>
          <w:b/>
        </w:rPr>
      </w:pPr>
      <w:r w:rsidRPr="0005775D">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1C2802" w:rsidRPr="0005775D" w:rsidRDefault="001C2802" w:rsidP="001C2802">
      <w:pPr>
        <w:widowControl w:val="0"/>
        <w:autoSpaceDE w:val="0"/>
        <w:autoSpaceDN w:val="0"/>
        <w:adjustRightInd w:val="0"/>
        <w:ind w:firstLine="709"/>
        <w:jc w:val="both"/>
      </w:pPr>
      <w:r w:rsidRPr="0005775D">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C2802" w:rsidRPr="0005775D" w:rsidRDefault="001C2802" w:rsidP="001C2802">
      <w:pPr>
        <w:widowControl w:val="0"/>
        <w:autoSpaceDE w:val="0"/>
        <w:autoSpaceDN w:val="0"/>
        <w:adjustRightInd w:val="0"/>
        <w:ind w:firstLine="709"/>
        <w:jc w:val="center"/>
        <w:rPr>
          <w:b/>
          <w:bCs/>
        </w:rPr>
      </w:pPr>
      <w:bookmarkStart w:id="27" w:name="Par162"/>
      <w:bookmarkEnd w:id="27"/>
      <w:r w:rsidRPr="0005775D">
        <w:rPr>
          <w:b/>
          <w:bC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C2802" w:rsidRPr="0005775D" w:rsidRDefault="001C2802" w:rsidP="001C2802">
      <w:pPr>
        <w:widowControl w:val="0"/>
        <w:autoSpaceDE w:val="0"/>
        <w:autoSpaceDN w:val="0"/>
        <w:adjustRightInd w:val="0"/>
        <w:jc w:val="both"/>
        <w:outlineLvl w:val="2"/>
      </w:pPr>
      <w:r w:rsidRPr="0005775D">
        <w:t xml:space="preserve">2.19. </w:t>
      </w:r>
      <w:r w:rsidRPr="0005775D">
        <w:rPr>
          <w:rFonts w:eastAsia="Calibri"/>
        </w:rPr>
        <w:t xml:space="preserve">Максимальный срок ожидания в очереди при подаче запроса о предоставлении муниципальной услуги, </w:t>
      </w:r>
      <w:r w:rsidRPr="0005775D">
        <w:rPr>
          <w:rFonts w:eastAsia="Calibri"/>
          <w:bCs/>
        </w:rPr>
        <w:t>предоставляемой организацией, участвующей в предоставлении муниципальной услуги</w:t>
      </w:r>
      <w:r w:rsidRPr="0005775D">
        <w:rPr>
          <w:rFonts w:eastAsia="Calibri"/>
        </w:rPr>
        <w:t xml:space="preserve"> и при получении результата предоставления муниципальной услуги, составляет</w:t>
      </w:r>
      <w:r w:rsidRPr="0005775D">
        <w:t xml:space="preserve"> не более 15 минут.</w:t>
      </w:r>
    </w:p>
    <w:p w:rsidR="001C2802" w:rsidRPr="0005775D" w:rsidRDefault="001C2802" w:rsidP="001C2802">
      <w:pPr>
        <w:widowControl w:val="0"/>
        <w:autoSpaceDE w:val="0"/>
        <w:autoSpaceDN w:val="0"/>
        <w:adjustRightInd w:val="0"/>
        <w:ind w:firstLine="709"/>
        <w:jc w:val="center"/>
        <w:rPr>
          <w:rFonts w:eastAsia="Calibri"/>
          <w:b/>
        </w:rPr>
      </w:pPr>
      <w:r w:rsidRPr="0005775D">
        <w:rPr>
          <w:rFonts w:eastAsia="Calibri"/>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C2802" w:rsidRPr="0005775D" w:rsidRDefault="001C2802" w:rsidP="001C2802">
      <w:pPr>
        <w:widowControl w:val="0"/>
        <w:autoSpaceDE w:val="0"/>
        <w:autoSpaceDN w:val="0"/>
        <w:adjustRightInd w:val="0"/>
        <w:ind w:firstLine="709"/>
        <w:jc w:val="both"/>
        <w:rPr>
          <w:i/>
        </w:rPr>
      </w:pPr>
      <w:r w:rsidRPr="0005775D">
        <w:t xml:space="preserve">2.20. Заявление и прилагаемые к нему документы регистрируются в день их поступления. </w:t>
      </w:r>
      <w:r w:rsidRPr="0005775D">
        <w:lastRenderedPageBreak/>
        <w:t>Порядок регистрации заявления указан в п.3.5. настоящего Административного Регламента.</w:t>
      </w:r>
    </w:p>
    <w:p w:rsidR="001C2802" w:rsidRPr="0005775D" w:rsidRDefault="001C2802" w:rsidP="001C2802">
      <w:pPr>
        <w:widowControl w:val="0"/>
        <w:autoSpaceDE w:val="0"/>
        <w:autoSpaceDN w:val="0"/>
        <w:adjustRightInd w:val="0"/>
        <w:ind w:firstLine="709"/>
        <w:jc w:val="center"/>
        <w:rPr>
          <w:rFonts w:eastAsia="Calibri"/>
          <w:b/>
        </w:rPr>
      </w:pPr>
      <w:proofErr w:type="gramStart"/>
      <w:r w:rsidRPr="0005775D">
        <w:rPr>
          <w:rFonts w:eastAsia="Calibri"/>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05775D">
        <w:rPr>
          <w:rFonts w:eastAsia="Calibri"/>
          <w:b/>
        </w:rPr>
        <w:t>мультимедийной</w:t>
      </w:r>
      <w:proofErr w:type="spellEnd"/>
      <w:r w:rsidRPr="0005775D">
        <w:rPr>
          <w:rFonts w:eastAsia="Calibri"/>
          <w:b/>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5775D">
        <w:rPr>
          <w:rFonts w:eastAsia="Calibri"/>
          <w:b/>
        </w:rPr>
        <w:t xml:space="preserve"> законодательством Российской Федерации о социальной защите инвалидов</w:t>
      </w:r>
    </w:p>
    <w:p w:rsidR="001C2802" w:rsidRPr="0005775D" w:rsidRDefault="001C2802" w:rsidP="001C2802">
      <w:pPr>
        <w:tabs>
          <w:tab w:val="left" w:pos="709"/>
        </w:tabs>
        <w:ind w:firstLine="709"/>
        <w:jc w:val="both"/>
        <w:rPr>
          <w:rFonts w:eastAsia="Calibri"/>
        </w:rPr>
      </w:pPr>
      <w:r w:rsidRPr="0005775D">
        <w:rPr>
          <w:rFonts w:eastAsia="Calibri"/>
        </w:rPr>
        <w:t>2.21.Здание (помещение) Управления образования администрации муниципального района «Сосногорск» оборудуется информационной табличкой (вывеской) с указанием полного наименования.</w:t>
      </w:r>
    </w:p>
    <w:p w:rsidR="001C2802" w:rsidRPr="0005775D" w:rsidRDefault="001C2802" w:rsidP="001C2802">
      <w:pPr>
        <w:tabs>
          <w:tab w:val="left" w:pos="709"/>
        </w:tabs>
        <w:ind w:firstLine="709"/>
        <w:jc w:val="both"/>
        <w:rPr>
          <w:rFonts w:eastAsia="Calibri"/>
        </w:rPr>
      </w:pPr>
      <w:proofErr w:type="gramStart"/>
      <w:r w:rsidRPr="0005775D">
        <w:rPr>
          <w:rFonts w:eastAsia="Calibri"/>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1C2802" w:rsidRPr="0005775D" w:rsidRDefault="001C2802" w:rsidP="001C2802">
      <w:pPr>
        <w:autoSpaceDE w:val="0"/>
        <w:autoSpaceDN w:val="0"/>
        <w:adjustRightInd w:val="0"/>
        <w:ind w:firstLine="709"/>
        <w:jc w:val="both"/>
        <w:rPr>
          <w:rFonts w:eastAsia="Calibri"/>
        </w:rPr>
      </w:pPr>
      <w:r w:rsidRPr="0005775D">
        <w:rPr>
          <w:rFonts w:eastAsia="Calibri"/>
        </w:rPr>
        <w:t>В соответствии с законодательством Российской Федерации о социальной защите инвалидов ими, в частности, обеспечиваются:</w:t>
      </w:r>
    </w:p>
    <w:p w:rsidR="001C2802" w:rsidRPr="0005775D" w:rsidRDefault="001C2802" w:rsidP="001C2802">
      <w:pPr>
        <w:autoSpaceDE w:val="0"/>
        <w:autoSpaceDN w:val="0"/>
        <w:adjustRightInd w:val="0"/>
        <w:ind w:firstLine="709"/>
        <w:jc w:val="both"/>
        <w:rPr>
          <w:rFonts w:eastAsia="Calibri"/>
        </w:rPr>
      </w:pPr>
      <w:r w:rsidRPr="0005775D">
        <w:rPr>
          <w:rFonts w:eastAsia="Calibri"/>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C2802" w:rsidRPr="0005775D" w:rsidRDefault="001C2802" w:rsidP="001C2802">
      <w:pPr>
        <w:autoSpaceDE w:val="0"/>
        <w:autoSpaceDN w:val="0"/>
        <w:adjustRightInd w:val="0"/>
        <w:ind w:firstLine="709"/>
        <w:jc w:val="both"/>
        <w:rPr>
          <w:rFonts w:eastAsia="Calibri"/>
        </w:rPr>
      </w:pPr>
      <w:r w:rsidRPr="0005775D">
        <w:rPr>
          <w:rFonts w:eastAsia="Calibri"/>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C2802" w:rsidRPr="0005775D" w:rsidRDefault="001C2802" w:rsidP="001C2802">
      <w:pPr>
        <w:autoSpaceDE w:val="0"/>
        <w:autoSpaceDN w:val="0"/>
        <w:adjustRightInd w:val="0"/>
        <w:ind w:firstLine="709"/>
        <w:jc w:val="both"/>
        <w:rPr>
          <w:rFonts w:eastAsia="Calibri"/>
        </w:rPr>
      </w:pPr>
      <w:r w:rsidRPr="0005775D">
        <w:rPr>
          <w:rFonts w:eastAsia="Calibri"/>
        </w:rPr>
        <w:t>сопровождение инвалидов, имеющих стойкие расстройства функции зрения и самостоятельного передвижения</w:t>
      </w:r>
      <w:r w:rsidRPr="0005775D">
        <w:t xml:space="preserve">, </w:t>
      </w:r>
      <w:r w:rsidRPr="0005775D">
        <w:rPr>
          <w:rFonts w:eastAsia="Calibri"/>
        </w:rPr>
        <w:t>и оказание им помощи на объектах социальной, инженерной и транспортной инфраструктур;</w:t>
      </w:r>
    </w:p>
    <w:p w:rsidR="001C2802" w:rsidRPr="0005775D" w:rsidRDefault="001C2802" w:rsidP="001C2802">
      <w:pPr>
        <w:autoSpaceDE w:val="0"/>
        <w:autoSpaceDN w:val="0"/>
        <w:adjustRightInd w:val="0"/>
        <w:ind w:firstLine="709"/>
        <w:jc w:val="both"/>
        <w:rPr>
          <w:rFonts w:eastAsia="Calibri"/>
        </w:rPr>
      </w:pPr>
      <w:r w:rsidRPr="0005775D">
        <w:rPr>
          <w:rFonts w:eastAsia="Calibri"/>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C2802" w:rsidRPr="0005775D" w:rsidRDefault="001C2802" w:rsidP="001C2802">
      <w:pPr>
        <w:autoSpaceDE w:val="0"/>
        <w:autoSpaceDN w:val="0"/>
        <w:adjustRightInd w:val="0"/>
        <w:ind w:firstLine="709"/>
        <w:jc w:val="both"/>
        <w:rPr>
          <w:rFonts w:eastAsia="Calibri"/>
        </w:rPr>
      </w:pPr>
      <w:r w:rsidRPr="0005775D">
        <w:rPr>
          <w:rFonts w:eastAsia="Calibri"/>
        </w:rPr>
        <w:t>оказание инвалидам помощи в преодолении барьеров, мешающих получению ими услуг наравне с другими лицами.</w:t>
      </w:r>
    </w:p>
    <w:p w:rsidR="001C2802" w:rsidRPr="0005775D" w:rsidRDefault="001C2802" w:rsidP="001C2802">
      <w:pPr>
        <w:tabs>
          <w:tab w:val="left" w:pos="709"/>
        </w:tabs>
        <w:ind w:firstLine="709"/>
        <w:jc w:val="both"/>
      </w:pPr>
      <w:r w:rsidRPr="0005775D">
        <w:rPr>
          <w:rFonts w:eastAsia="Calibri"/>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1C2802" w:rsidRPr="0005775D" w:rsidRDefault="001C2802" w:rsidP="001C2802">
      <w:pPr>
        <w:tabs>
          <w:tab w:val="left" w:pos="709"/>
        </w:tabs>
        <w:ind w:firstLine="709"/>
        <w:jc w:val="both"/>
        <w:rPr>
          <w:rFonts w:eastAsia="Calibri"/>
        </w:rPr>
      </w:pPr>
      <w:r w:rsidRPr="0005775D">
        <w:rPr>
          <w:rFonts w:eastAsia="Calibri"/>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1C2802" w:rsidRPr="0005775D" w:rsidRDefault="001C2802" w:rsidP="001C2802">
      <w:pPr>
        <w:tabs>
          <w:tab w:val="left" w:pos="709"/>
        </w:tabs>
        <w:ind w:firstLine="709"/>
        <w:jc w:val="both"/>
        <w:rPr>
          <w:rFonts w:eastAsia="Calibri"/>
        </w:rPr>
      </w:pPr>
      <w:r w:rsidRPr="0005775D">
        <w:rPr>
          <w:rFonts w:eastAsia="Calibri"/>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1C2802" w:rsidRPr="0005775D" w:rsidRDefault="001C2802" w:rsidP="001C2802">
      <w:pPr>
        <w:tabs>
          <w:tab w:val="left" w:pos="709"/>
        </w:tabs>
        <w:ind w:firstLine="709"/>
        <w:jc w:val="both"/>
        <w:rPr>
          <w:rFonts w:eastAsia="Calibri"/>
        </w:rPr>
      </w:pPr>
      <w:r w:rsidRPr="0005775D">
        <w:rPr>
          <w:rFonts w:eastAsia="Calibri"/>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1C2802" w:rsidRPr="0005775D" w:rsidRDefault="001C2802" w:rsidP="001C2802">
      <w:pPr>
        <w:shd w:val="clear" w:color="auto" w:fill="FFFFFF"/>
        <w:tabs>
          <w:tab w:val="left" w:pos="709"/>
        </w:tabs>
        <w:ind w:firstLine="709"/>
        <w:jc w:val="both"/>
        <w:rPr>
          <w:rFonts w:eastAsia="Calibri"/>
        </w:rPr>
      </w:pPr>
      <w:r w:rsidRPr="0005775D">
        <w:rPr>
          <w:rFonts w:eastAsia="Calibri"/>
        </w:rPr>
        <w:t>Информационные стенды должны содержать:</w:t>
      </w:r>
    </w:p>
    <w:p w:rsidR="001C2802" w:rsidRPr="0005775D" w:rsidRDefault="001C2802" w:rsidP="001C2802">
      <w:pPr>
        <w:numPr>
          <w:ilvl w:val="0"/>
          <w:numId w:val="1"/>
        </w:numPr>
        <w:shd w:val="clear" w:color="auto" w:fill="FFFFFF"/>
        <w:tabs>
          <w:tab w:val="left" w:pos="709"/>
          <w:tab w:val="left" w:pos="993"/>
        </w:tabs>
        <w:ind w:left="0" w:firstLine="709"/>
        <w:jc w:val="both"/>
        <w:rPr>
          <w:rFonts w:eastAsia="Calibri"/>
        </w:rPr>
      </w:pPr>
      <w:r w:rsidRPr="0005775D">
        <w:rPr>
          <w:rFonts w:eastAsia="Calibri"/>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1C2802" w:rsidRPr="0005775D" w:rsidRDefault="001C2802" w:rsidP="001C2802">
      <w:pPr>
        <w:numPr>
          <w:ilvl w:val="0"/>
          <w:numId w:val="1"/>
        </w:numPr>
        <w:shd w:val="clear" w:color="auto" w:fill="FFFFFF"/>
        <w:tabs>
          <w:tab w:val="left" w:pos="709"/>
          <w:tab w:val="left" w:pos="993"/>
        </w:tabs>
        <w:ind w:left="0" w:firstLine="709"/>
        <w:jc w:val="both"/>
        <w:rPr>
          <w:rFonts w:eastAsia="Calibri"/>
        </w:rPr>
      </w:pPr>
      <w:r w:rsidRPr="0005775D">
        <w:rPr>
          <w:rFonts w:eastAsia="Calibri"/>
        </w:rPr>
        <w:t>контактную информацию (телефон, адрес электронной почты, номер кабинета) специалистов, ответственных за прием документов;</w:t>
      </w:r>
    </w:p>
    <w:p w:rsidR="001C2802" w:rsidRPr="0005775D" w:rsidRDefault="001C2802" w:rsidP="001C2802">
      <w:pPr>
        <w:numPr>
          <w:ilvl w:val="0"/>
          <w:numId w:val="1"/>
        </w:numPr>
        <w:shd w:val="clear" w:color="auto" w:fill="FFFFFF"/>
        <w:tabs>
          <w:tab w:val="left" w:pos="709"/>
          <w:tab w:val="left" w:pos="993"/>
        </w:tabs>
        <w:ind w:left="0" w:firstLine="709"/>
        <w:jc w:val="both"/>
        <w:rPr>
          <w:rFonts w:eastAsia="Calibri"/>
        </w:rPr>
      </w:pPr>
      <w:r w:rsidRPr="0005775D">
        <w:rPr>
          <w:rFonts w:eastAsia="Calibri"/>
        </w:rPr>
        <w:t>контактную информацию (телефон, адрес электронной почты) специалистов, ответственных за информирование;</w:t>
      </w:r>
    </w:p>
    <w:p w:rsidR="001C2802" w:rsidRPr="0005775D" w:rsidRDefault="001C2802" w:rsidP="001C2802">
      <w:pPr>
        <w:shd w:val="clear" w:color="auto" w:fill="FFFFFF"/>
        <w:tabs>
          <w:tab w:val="left" w:pos="709"/>
          <w:tab w:val="left" w:pos="993"/>
        </w:tabs>
        <w:ind w:firstLine="709"/>
        <w:jc w:val="both"/>
        <w:rPr>
          <w:rFonts w:eastAsia="Calibri"/>
        </w:rPr>
      </w:pPr>
      <w:r w:rsidRPr="0005775D">
        <w:rPr>
          <w:rFonts w:eastAsia="Calibri"/>
        </w:rPr>
        <w:lastRenderedPageBreak/>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1C2802" w:rsidRPr="0005775D" w:rsidRDefault="001C2802" w:rsidP="001C2802">
      <w:pPr>
        <w:tabs>
          <w:tab w:val="left" w:pos="709"/>
        </w:tabs>
        <w:ind w:firstLine="709"/>
        <w:jc w:val="both"/>
        <w:rPr>
          <w:rFonts w:eastAsia="Calibri"/>
        </w:rPr>
      </w:pPr>
      <w:r w:rsidRPr="0005775D">
        <w:rPr>
          <w:rFonts w:eastAsia="Calibri"/>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1C2802" w:rsidRPr="0005775D" w:rsidRDefault="001C2802" w:rsidP="001C2802">
      <w:pPr>
        <w:widowControl w:val="0"/>
        <w:autoSpaceDE w:val="0"/>
        <w:autoSpaceDN w:val="0"/>
        <w:adjustRightInd w:val="0"/>
        <w:ind w:firstLine="709"/>
        <w:jc w:val="center"/>
        <w:rPr>
          <w:b/>
        </w:rPr>
      </w:pPr>
      <w:proofErr w:type="gramStart"/>
      <w:r w:rsidRPr="0005775D">
        <w:rPr>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05775D">
        <w:rPr>
          <w:b/>
        </w:rPr>
        <w:t xml:space="preserve"> услуги, в том числе с использованием информационно-коммуникационных технологий</w:t>
      </w:r>
    </w:p>
    <w:p w:rsidR="001C2802" w:rsidRPr="0005775D" w:rsidRDefault="001C2802" w:rsidP="001C2802">
      <w:pPr>
        <w:autoSpaceDE w:val="0"/>
        <w:autoSpaceDN w:val="0"/>
        <w:ind w:firstLine="709"/>
        <w:jc w:val="both"/>
      </w:pPr>
      <w:r w:rsidRPr="0005775D">
        <w:t>2.22. Показатели доступности и качества муниципальных услуг:</w:t>
      </w:r>
      <w:r w:rsidRPr="0005775D">
        <w:rPr>
          <w:rStyle w:val="affff3"/>
          <w:rFonts w:eastAsiaTheme="majorEastAsi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66"/>
        <w:gridCol w:w="1964"/>
        <w:gridCol w:w="2410"/>
      </w:tblGrid>
      <w:tr w:rsidR="001C2802" w:rsidRPr="0005775D" w:rsidTr="003C047F">
        <w:tc>
          <w:tcPr>
            <w:tcW w:w="6366" w:type="dxa"/>
            <w:tcMar>
              <w:top w:w="0" w:type="dxa"/>
              <w:left w:w="108" w:type="dxa"/>
              <w:bottom w:w="0" w:type="dxa"/>
              <w:right w:w="108" w:type="dxa"/>
            </w:tcMar>
            <w:hideMark/>
          </w:tcPr>
          <w:p w:rsidR="001C2802" w:rsidRPr="003C047F" w:rsidRDefault="001C2802" w:rsidP="003C047F">
            <w:pPr>
              <w:autoSpaceDE w:val="0"/>
              <w:autoSpaceDN w:val="0"/>
              <w:jc w:val="center"/>
              <w:rPr>
                <w:sz w:val="22"/>
                <w:szCs w:val="22"/>
              </w:rPr>
            </w:pPr>
            <w:r w:rsidRPr="003C047F">
              <w:rPr>
                <w:sz w:val="22"/>
                <w:szCs w:val="22"/>
              </w:rPr>
              <w:t>Показатели</w:t>
            </w:r>
          </w:p>
        </w:tc>
        <w:tc>
          <w:tcPr>
            <w:tcW w:w="1964" w:type="dxa"/>
            <w:tcMar>
              <w:top w:w="0" w:type="dxa"/>
              <w:left w:w="108" w:type="dxa"/>
              <w:bottom w:w="0" w:type="dxa"/>
              <w:right w:w="108" w:type="dxa"/>
            </w:tcMar>
            <w:hideMark/>
          </w:tcPr>
          <w:p w:rsidR="001C2802" w:rsidRPr="003C047F" w:rsidRDefault="001C2802" w:rsidP="003C047F">
            <w:pPr>
              <w:autoSpaceDE w:val="0"/>
              <w:autoSpaceDN w:val="0"/>
              <w:jc w:val="center"/>
              <w:rPr>
                <w:sz w:val="22"/>
                <w:szCs w:val="22"/>
              </w:rPr>
            </w:pPr>
            <w:r w:rsidRPr="003C047F">
              <w:rPr>
                <w:sz w:val="22"/>
                <w:szCs w:val="22"/>
              </w:rPr>
              <w:t>Единица</w:t>
            </w:r>
          </w:p>
          <w:p w:rsidR="001C2802" w:rsidRPr="003C047F" w:rsidRDefault="001C2802" w:rsidP="003C047F">
            <w:pPr>
              <w:autoSpaceDE w:val="0"/>
              <w:autoSpaceDN w:val="0"/>
              <w:jc w:val="center"/>
              <w:rPr>
                <w:sz w:val="22"/>
                <w:szCs w:val="22"/>
              </w:rPr>
            </w:pPr>
            <w:r w:rsidRPr="003C047F">
              <w:rPr>
                <w:sz w:val="22"/>
                <w:szCs w:val="22"/>
              </w:rPr>
              <w:t>измерения</w:t>
            </w:r>
          </w:p>
        </w:tc>
        <w:tc>
          <w:tcPr>
            <w:tcW w:w="2410" w:type="dxa"/>
            <w:tcMar>
              <w:top w:w="0" w:type="dxa"/>
              <w:left w:w="108" w:type="dxa"/>
              <w:bottom w:w="0" w:type="dxa"/>
              <w:right w:w="108" w:type="dxa"/>
            </w:tcMar>
            <w:hideMark/>
          </w:tcPr>
          <w:p w:rsidR="001C2802" w:rsidRPr="003C047F" w:rsidRDefault="001C2802" w:rsidP="003C047F">
            <w:pPr>
              <w:autoSpaceDE w:val="0"/>
              <w:autoSpaceDN w:val="0"/>
              <w:ind w:hanging="56"/>
              <w:jc w:val="center"/>
              <w:rPr>
                <w:sz w:val="22"/>
                <w:szCs w:val="22"/>
              </w:rPr>
            </w:pPr>
            <w:r w:rsidRPr="003C047F">
              <w:rPr>
                <w:sz w:val="22"/>
                <w:szCs w:val="22"/>
              </w:rPr>
              <w:t>Нормативное значение показателя</w:t>
            </w:r>
            <w:r w:rsidRPr="003C047F">
              <w:rPr>
                <w:color w:val="1F497D"/>
                <w:sz w:val="22"/>
                <w:szCs w:val="22"/>
              </w:rPr>
              <w:t>*</w:t>
            </w:r>
          </w:p>
        </w:tc>
      </w:tr>
      <w:tr w:rsidR="001C2802" w:rsidRPr="0005775D" w:rsidTr="003C047F">
        <w:tc>
          <w:tcPr>
            <w:tcW w:w="10740" w:type="dxa"/>
            <w:gridSpan w:val="3"/>
            <w:tcMar>
              <w:top w:w="0" w:type="dxa"/>
              <w:left w:w="108" w:type="dxa"/>
              <w:bottom w:w="0" w:type="dxa"/>
              <w:right w:w="108" w:type="dxa"/>
            </w:tcMar>
            <w:hideMark/>
          </w:tcPr>
          <w:p w:rsidR="001C2802" w:rsidRPr="003C047F" w:rsidRDefault="001C2802" w:rsidP="009A73E3">
            <w:pPr>
              <w:autoSpaceDE w:val="0"/>
              <w:autoSpaceDN w:val="0"/>
              <w:jc w:val="center"/>
              <w:rPr>
                <w:sz w:val="22"/>
                <w:szCs w:val="22"/>
              </w:rPr>
            </w:pPr>
            <w:r w:rsidRPr="003C047F">
              <w:rPr>
                <w:sz w:val="22"/>
                <w:szCs w:val="22"/>
                <w:lang w:val="en-US"/>
              </w:rPr>
              <w:t>I</w:t>
            </w:r>
            <w:r w:rsidRPr="003C047F">
              <w:rPr>
                <w:sz w:val="22"/>
                <w:szCs w:val="22"/>
              </w:rPr>
              <w:t>.  Показатели доступности</w:t>
            </w:r>
          </w:p>
        </w:tc>
      </w:tr>
      <w:tr w:rsidR="001C2802" w:rsidRPr="0005775D" w:rsidTr="003C047F">
        <w:trPr>
          <w:trHeight w:val="440"/>
        </w:trPr>
        <w:tc>
          <w:tcPr>
            <w:tcW w:w="6366" w:type="dxa"/>
            <w:tcMar>
              <w:top w:w="0" w:type="dxa"/>
              <w:left w:w="108" w:type="dxa"/>
              <w:bottom w:w="0" w:type="dxa"/>
              <w:right w:w="108" w:type="dxa"/>
            </w:tcMar>
            <w:hideMark/>
          </w:tcPr>
          <w:p w:rsidR="001C2802" w:rsidRPr="003C047F" w:rsidRDefault="001C2802" w:rsidP="009A73E3">
            <w:pPr>
              <w:autoSpaceDE w:val="0"/>
              <w:autoSpaceDN w:val="0"/>
              <w:jc w:val="both"/>
              <w:rPr>
                <w:b/>
                <w:bCs/>
                <w:color w:val="FF0000"/>
                <w:sz w:val="22"/>
                <w:szCs w:val="22"/>
              </w:rPr>
            </w:pPr>
            <w:r w:rsidRPr="003C047F">
              <w:rPr>
                <w:sz w:val="22"/>
                <w:szCs w:val="22"/>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964" w:type="dxa"/>
            <w:tcMar>
              <w:top w:w="0" w:type="dxa"/>
              <w:left w:w="108" w:type="dxa"/>
              <w:bottom w:w="0" w:type="dxa"/>
              <w:right w:w="108" w:type="dxa"/>
            </w:tcMar>
            <w:vAlign w:val="center"/>
            <w:hideMark/>
          </w:tcPr>
          <w:p w:rsidR="001C2802" w:rsidRPr="003C047F" w:rsidRDefault="001C2802" w:rsidP="009A73E3">
            <w:pPr>
              <w:autoSpaceDE w:val="0"/>
              <w:autoSpaceDN w:val="0"/>
              <w:jc w:val="center"/>
              <w:rPr>
                <w:sz w:val="22"/>
                <w:szCs w:val="22"/>
              </w:rPr>
            </w:pPr>
            <w:r w:rsidRPr="003C047F">
              <w:rPr>
                <w:sz w:val="22"/>
                <w:szCs w:val="22"/>
              </w:rPr>
              <w:t>да/нет</w:t>
            </w:r>
          </w:p>
        </w:tc>
        <w:tc>
          <w:tcPr>
            <w:tcW w:w="2410" w:type="dxa"/>
            <w:tcMar>
              <w:top w:w="0" w:type="dxa"/>
              <w:left w:w="108" w:type="dxa"/>
              <w:bottom w:w="0" w:type="dxa"/>
              <w:right w:w="108" w:type="dxa"/>
            </w:tcMar>
            <w:vAlign w:val="center"/>
            <w:hideMark/>
          </w:tcPr>
          <w:p w:rsidR="001C2802" w:rsidRPr="003C047F" w:rsidRDefault="001C2802" w:rsidP="009A73E3">
            <w:pPr>
              <w:jc w:val="center"/>
              <w:rPr>
                <w:sz w:val="22"/>
                <w:szCs w:val="22"/>
              </w:rPr>
            </w:pPr>
            <w:r w:rsidRPr="003C047F">
              <w:rPr>
                <w:sz w:val="22"/>
                <w:szCs w:val="22"/>
              </w:rPr>
              <w:t>да</w:t>
            </w:r>
          </w:p>
        </w:tc>
      </w:tr>
      <w:tr w:rsidR="001C2802" w:rsidRPr="0005775D" w:rsidTr="003C047F">
        <w:trPr>
          <w:trHeight w:val="223"/>
        </w:trPr>
        <w:tc>
          <w:tcPr>
            <w:tcW w:w="6366" w:type="dxa"/>
            <w:tcMar>
              <w:top w:w="0" w:type="dxa"/>
              <w:left w:w="108" w:type="dxa"/>
              <w:bottom w:w="0" w:type="dxa"/>
              <w:right w:w="108" w:type="dxa"/>
            </w:tcMar>
            <w:hideMark/>
          </w:tcPr>
          <w:p w:rsidR="001C2802" w:rsidRPr="003C047F" w:rsidRDefault="001C2802" w:rsidP="009A73E3">
            <w:pPr>
              <w:autoSpaceDE w:val="0"/>
              <w:autoSpaceDN w:val="0"/>
              <w:jc w:val="both"/>
              <w:rPr>
                <w:sz w:val="22"/>
                <w:szCs w:val="22"/>
              </w:rPr>
            </w:pPr>
            <w:r w:rsidRPr="003C047F">
              <w:rPr>
                <w:sz w:val="22"/>
                <w:szCs w:val="22"/>
              </w:rPr>
              <w:t>1.1. Получение информации о порядке и сроках предоставления муниципальной услуги</w:t>
            </w:r>
          </w:p>
        </w:tc>
        <w:tc>
          <w:tcPr>
            <w:tcW w:w="1964" w:type="dxa"/>
            <w:tcMar>
              <w:top w:w="0" w:type="dxa"/>
              <w:left w:w="108" w:type="dxa"/>
              <w:bottom w:w="0" w:type="dxa"/>
              <w:right w:w="108" w:type="dxa"/>
            </w:tcMar>
            <w:vAlign w:val="center"/>
            <w:hideMark/>
          </w:tcPr>
          <w:p w:rsidR="001C2802" w:rsidRPr="003C047F" w:rsidRDefault="001C2802" w:rsidP="009A73E3">
            <w:pPr>
              <w:autoSpaceDE w:val="0"/>
              <w:autoSpaceDN w:val="0"/>
              <w:jc w:val="center"/>
              <w:rPr>
                <w:sz w:val="22"/>
                <w:szCs w:val="22"/>
              </w:rPr>
            </w:pPr>
            <w:r w:rsidRPr="003C047F">
              <w:rPr>
                <w:sz w:val="22"/>
                <w:szCs w:val="22"/>
              </w:rPr>
              <w:t>да/нет</w:t>
            </w:r>
          </w:p>
        </w:tc>
        <w:tc>
          <w:tcPr>
            <w:tcW w:w="2410" w:type="dxa"/>
            <w:tcMar>
              <w:top w:w="0" w:type="dxa"/>
              <w:left w:w="108" w:type="dxa"/>
              <w:bottom w:w="0" w:type="dxa"/>
              <w:right w:w="108" w:type="dxa"/>
            </w:tcMar>
            <w:vAlign w:val="center"/>
          </w:tcPr>
          <w:p w:rsidR="001C2802" w:rsidRPr="003C047F" w:rsidRDefault="001C2802" w:rsidP="009A73E3">
            <w:pPr>
              <w:autoSpaceDE w:val="0"/>
              <w:autoSpaceDN w:val="0"/>
              <w:ind w:firstLine="30"/>
              <w:jc w:val="center"/>
              <w:rPr>
                <w:bCs/>
                <w:color w:val="FF0000"/>
                <w:sz w:val="22"/>
                <w:szCs w:val="22"/>
              </w:rPr>
            </w:pPr>
            <w:r w:rsidRPr="003C047F">
              <w:rPr>
                <w:sz w:val="22"/>
                <w:szCs w:val="22"/>
              </w:rPr>
              <w:t>да</w:t>
            </w:r>
          </w:p>
        </w:tc>
      </w:tr>
      <w:tr w:rsidR="001C2802" w:rsidRPr="0005775D" w:rsidTr="003C047F">
        <w:trPr>
          <w:trHeight w:val="70"/>
        </w:trPr>
        <w:tc>
          <w:tcPr>
            <w:tcW w:w="6366" w:type="dxa"/>
            <w:tcMar>
              <w:top w:w="0" w:type="dxa"/>
              <w:left w:w="108" w:type="dxa"/>
              <w:bottom w:w="0" w:type="dxa"/>
              <w:right w:w="108" w:type="dxa"/>
            </w:tcMar>
            <w:hideMark/>
          </w:tcPr>
          <w:p w:rsidR="001C2802" w:rsidRPr="003C047F" w:rsidRDefault="001C2802" w:rsidP="009A73E3">
            <w:pPr>
              <w:autoSpaceDE w:val="0"/>
              <w:autoSpaceDN w:val="0"/>
              <w:jc w:val="both"/>
              <w:rPr>
                <w:sz w:val="22"/>
                <w:szCs w:val="22"/>
              </w:rPr>
            </w:pPr>
            <w:r w:rsidRPr="003C047F">
              <w:rPr>
                <w:sz w:val="22"/>
                <w:szCs w:val="22"/>
              </w:rPr>
              <w:t>1.2. Запись на прием в орган (организацию), МФЦ для подачи запроса о предоставлении муниципальной услуги</w:t>
            </w:r>
          </w:p>
        </w:tc>
        <w:tc>
          <w:tcPr>
            <w:tcW w:w="1964" w:type="dxa"/>
            <w:tcMar>
              <w:top w:w="0" w:type="dxa"/>
              <w:left w:w="108" w:type="dxa"/>
              <w:bottom w:w="0" w:type="dxa"/>
              <w:right w:w="108" w:type="dxa"/>
            </w:tcMar>
            <w:vAlign w:val="center"/>
            <w:hideMark/>
          </w:tcPr>
          <w:p w:rsidR="001C2802" w:rsidRPr="003C047F" w:rsidRDefault="001C2802" w:rsidP="009A73E3">
            <w:pPr>
              <w:autoSpaceDE w:val="0"/>
              <w:autoSpaceDN w:val="0"/>
              <w:jc w:val="center"/>
              <w:rPr>
                <w:sz w:val="22"/>
                <w:szCs w:val="22"/>
              </w:rPr>
            </w:pPr>
            <w:r w:rsidRPr="003C047F">
              <w:rPr>
                <w:sz w:val="22"/>
                <w:szCs w:val="22"/>
              </w:rPr>
              <w:t>да/нет</w:t>
            </w:r>
          </w:p>
        </w:tc>
        <w:tc>
          <w:tcPr>
            <w:tcW w:w="2410" w:type="dxa"/>
            <w:tcMar>
              <w:top w:w="0" w:type="dxa"/>
              <w:left w:w="108" w:type="dxa"/>
              <w:bottom w:w="0" w:type="dxa"/>
              <w:right w:w="108" w:type="dxa"/>
            </w:tcMar>
            <w:vAlign w:val="center"/>
          </w:tcPr>
          <w:p w:rsidR="001C2802" w:rsidRPr="003C047F" w:rsidRDefault="001C2802" w:rsidP="009A73E3">
            <w:pPr>
              <w:autoSpaceDE w:val="0"/>
              <w:autoSpaceDN w:val="0"/>
              <w:ind w:firstLine="30"/>
              <w:jc w:val="center"/>
              <w:rPr>
                <w:sz w:val="22"/>
                <w:szCs w:val="22"/>
              </w:rPr>
            </w:pPr>
            <w:r w:rsidRPr="003C047F">
              <w:rPr>
                <w:sz w:val="22"/>
                <w:szCs w:val="22"/>
              </w:rPr>
              <w:t>нет</w:t>
            </w:r>
          </w:p>
        </w:tc>
      </w:tr>
      <w:tr w:rsidR="001C2802" w:rsidRPr="0005775D" w:rsidTr="003C047F">
        <w:trPr>
          <w:trHeight w:val="70"/>
        </w:trPr>
        <w:tc>
          <w:tcPr>
            <w:tcW w:w="6366" w:type="dxa"/>
            <w:tcMar>
              <w:top w:w="0" w:type="dxa"/>
              <w:left w:w="108" w:type="dxa"/>
              <w:bottom w:w="0" w:type="dxa"/>
              <w:right w:w="108" w:type="dxa"/>
            </w:tcMar>
            <w:hideMark/>
          </w:tcPr>
          <w:p w:rsidR="001C2802" w:rsidRPr="003C047F" w:rsidRDefault="001C2802" w:rsidP="009A73E3">
            <w:pPr>
              <w:autoSpaceDE w:val="0"/>
              <w:autoSpaceDN w:val="0"/>
              <w:jc w:val="both"/>
              <w:rPr>
                <w:sz w:val="22"/>
                <w:szCs w:val="22"/>
              </w:rPr>
            </w:pPr>
            <w:r w:rsidRPr="003C047F">
              <w:rPr>
                <w:sz w:val="22"/>
                <w:szCs w:val="22"/>
              </w:rPr>
              <w:t>1.3. Формирование запроса</w:t>
            </w:r>
          </w:p>
        </w:tc>
        <w:tc>
          <w:tcPr>
            <w:tcW w:w="1964" w:type="dxa"/>
            <w:tcMar>
              <w:top w:w="0" w:type="dxa"/>
              <w:left w:w="108" w:type="dxa"/>
              <w:bottom w:w="0" w:type="dxa"/>
              <w:right w:w="108" w:type="dxa"/>
            </w:tcMar>
            <w:vAlign w:val="center"/>
            <w:hideMark/>
          </w:tcPr>
          <w:p w:rsidR="001C2802" w:rsidRPr="003C047F" w:rsidRDefault="001C2802" w:rsidP="009A73E3">
            <w:pPr>
              <w:autoSpaceDE w:val="0"/>
              <w:autoSpaceDN w:val="0"/>
              <w:jc w:val="center"/>
              <w:rPr>
                <w:sz w:val="22"/>
                <w:szCs w:val="22"/>
              </w:rPr>
            </w:pPr>
            <w:r w:rsidRPr="003C047F">
              <w:rPr>
                <w:sz w:val="22"/>
                <w:szCs w:val="22"/>
              </w:rPr>
              <w:t>да/нет</w:t>
            </w:r>
          </w:p>
        </w:tc>
        <w:tc>
          <w:tcPr>
            <w:tcW w:w="2410" w:type="dxa"/>
            <w:tcMar>
              <w:top w:w="0" w:type="dxa"/>
              <w:left w:w="108" w:type="dxa"/>
              <w:bottom w:w="0" w:type="dxa"/>
              <w:right w:w="108" w:type="dxa"/>
            </w:tcMar>
          </w:tcPr>
          <w:p w:rsidR="001C2802" w:rsidRPr="003C047F" w:rsidRDefault="001C2802" w:rsidP="009A73E3">
            <w:pPr>
              <w:autoSpaceDE w:val="0"/>
              <w:autoSpaceDN w:val="0"/>
              <w:jc w:val="center"/>
              <w:rPr>
                <w:bCs/>
                <w:sz w:val="22"/>
                <w:szCs w:val="22"/>
              </w:rPr>
            </w:pPr>
            <w:r w:rsidRPr="003C047F">
              <w:rPr>
                <w:bCs/>
                <w:sz w:val="22"/>
                <w:szCs w:val="22"/>
              </w:rPr>
              <w:t>нет</w:t>
            </w:r>
          </w:p>
        </w:tc>
      </w:tr>
      <w:tr w:rsidR="001C2802" w:rsidRPr="0005775D" w:rsidTr="003C047F">
        <w:trPr>
          <w:trHeight w:val="559"/>
        </w:trPr>
        <w:tc>
          <w:tcPr>
            <w:tcW w:w="6366" w:type="dxa"/>
            <w:tcMar>
              <w:top w:w="0" w:type="dxa"/>
              <w:left w:w="108" w:type="dxa"/>
              <w:bottom w:w="0" w:type="dxa"/>
              <w:right w:w="108" w:type="dxa"/>
            </w:tcMar>
            <w:hideMark/>
          </w:tcPr>
          <w:p w:rsidR="001C2802" w:rsidRPr="003C047F" w:rsidRDefault="001C2802" w:rsidP="009A73E3">
            <w:pPr>
              <w:autoSpaceDE w:val="0"/>
              <w:autoSpaceDN w:val="0"/>
              <w:jc w:val="both"/>
              <w:rPr>
                <w:sz w:val="22"/>
                <w:szCs w:val="22"/>
              </w:rPr>
            </w:pPr>
            <w:r w:rsidRPr="003C047F">
              <w:rPr>
                <w:sz w:val="22"/>
                <w:szCs w:val="22"/>
              </w:rPr>
              <w:t>1.4.Прием и регистрация органом (организацией) запроса и иных документов, необходимых для предоставления муниципальной услуги</w:t>
            </w:r>
          </w:p>
        </w:tc>
        <w:tc>
          <w:tcPr>
            <w:tcW w:w="1964" w:type="dxa"/>
            <w:tcMar>
              <w:top w:w="0" w:type="dxa"/>
              <w:left w:w="108" w:type="dxa"/>
              <w:bottom w:w="0" w:type="dxa"/>
              <w:right w:w="108" w:type="dxa"/>
            </w:tcMar>
            <w:vAlign w:val="center"/>
            <w:hideMark/>
          </w:tcPr>
          <w:p w:rsidR="001C2802" w:rsidRPr="003C047F" w:rsidRDefault="001C2802" w:rsidP="009A73E3">
            <w:pPr>
              <w:autoSpaceDE w:val="0"/>
              <w:autoSpaceDN w:val="0"/>
              <w:jc w:val="center"/>
              <w:rPr>
                <w:sz w:val="22"/>
                <w:szCs w:val="22"/>
              </w:rPr>
            </w:pPr>
            <w:r w:rsidRPr="003C047F">
              <w:rPr>
                <w:sz w:val="22"/>
                <w:szCs w:val="22"/>
              </w:rPr>
              <w:t>да/нет</w:t>
            </w:r>
          </w:p>
        </w:tc>
        <w:tc>
          <w:tcPr>
            <w:tcW w:w="2410" w:type="dxa"/>
            <w:tcMar>
              <w:top w:w="0" w:type="dxa"/>
              <w:left w:w="108" w:type="dxa"/>
              <w:bottom w:w="0" w:type="dxa"/>
              <w:right w:w="108" w:type="dxa"/>
            </w:tcMar>
          </w:tcPr>
          <w:p w:rsidR="001C2802" w:rsidRPr="003C047F" w:rsidRDefault="001C2802" w:rsidP="009A73E3">
            <w:pPr>
              <w:autoSpaceDE w:val="0"/>
              <w:autoSpaceDN w:val="0"/>
              <w:jc w:val="center"/>
              <w:rPr>
                <w:bCs/>
                <w:sz w:val="22"/>
                <w:szCs w:val="22"/>
              </w:rPr>
            </w:pPr>
          </w:p>
          <w:p w:rsidR="001C2802" w:rsidRPr="003C047F" w:rsidRDefault="001C2802" w:rsidP="009A73E3">
            <w:pPr>
              <w:autoSpaceDE w:val="0"/>
              <w:autoSpaceDN w:val="0"/>
              <w:jc w:val="center"/>
              <w:rPr>
                <w:bCs/>
                <w:sz w:val="22"/>
                <w:szCs w:val="22"/>
              </w:rPr>
            </w:pPr>
            <w:r w:rsidRPr="003C047F">
              <w:rPr>
                <w:bCs/>
                <w:sz w:val="22"/>
                <w:szCs w:val="22"/>
              </w:rPr>
              <w:t>нет</w:t>
            </w:r>
          </w:p>
        </w:tc>
      </w:tr>
      <w:tr w:rsidR="001C2802" w:rsidRPr="0005775D" w:rsidTr="003C047F">
        <w:trPr>
          <w:trHeight w:val="395"/>
        </w:trPr>
        <w:tc>
          <w:tcPr>
            <w:tcW w:w="6366" w:type="dxa"/>
            <w:tcMar>
              <w:top w:w="0" w:type="dxa"/>
              <w:left w:w="108" w:type="dxa"/>
              <w:bottom w:w="0" w:type="dxa"/>
              <w:right w:w="108" w:type="dxa"/>
            </w:tcMar>
            <w:hideMark/>
          </w:tcPr>
          <w:p w:rsidR="001C2802" w:rsidRPr="003C047F" w:rsidRDefault="001C2802" w:rsidP="009A73E3">
            <w:pPr>
              <w:autoSpaceDE w:val="0"/>
              <w:autoSpaceDN w:val="0"/>
              <w:jc w:val="both"/>
              <w:rPr>
                <w:sz w:val="22"/>
                <w:szCs w:val="22"/>
              </w:rPr>
            </w:pPr>
            <w:r w:rsidRPr="003C047F">
              <w:rPr>
                <w:sz w:val="22"/>
                <w:szCs w:val="22"/>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964" w:type="dxa"/>
            <w:tcMar>
              <w:top w:w="0" w:type="dxa"/>
              <w:left w:w="108" w:type="dxa"/>
              <w:bottom w:w="0" w:type="dxa"/>
              <w:right w:w="108" w:type="dxa"/>
            </w:tcMar>
            <w:vAlign w:val="center"/>
            <w:hideMark/>
          </w:tcPr>
          <w:p w:rsidR="001C2802" w:rsidRPr="003C047F" w:rsidRDefault="001C2802" w:rsidP="009A73E3">
            <w:pPr>
              <w:autoSpaceDE w:val="0"/>
              <w:autoSpaceDN w:val="0"/>
              <w:jc w:val="center"/>
              <w:rPr>
                <w:sz w:val="22"/>
                <w:szCs w:val="22"/>
              </w:rPr>
            </w:pPr>
            <w:r w:rsidRPr="003C047F">
              <w:rPr>
                <w:sz w:val="22"/>
                <w:szCs w:val="22"/>
              </w:rPr>
              <w:t>да/нет</w:t>
            </w:r>
          </w:p>
        </w:tc>
        <w:tc>
          <w:tcPr>
            <w:tcW w:w="2410" w:type="dxa"/>
            <w:tcMar>
              <w:top w:w="0" w:type="dxa"/>
              <w:left w:w="108" w:type="dxa"/>
              <w:bottom w:w="0" w:type="dxa"/>
              <w:right w:w="108" w:type="dxa"/>
            </w:tcMar>
          </w:tcPr>
          <w:p w:rsidR="001C2802" w:rsidRPr="003C047F" w:rsidRDefault="001C2802" w:rsidP="009A73E3">
            <w:pPr>
              <w:autoSpaceDE w:val="0"/>
              <w:autoSpaceDN w:val="0"/>
              <w:jc w:val="both"/>
              <w:rPr>
                <w:b/>
                <w:bCs/>
                <w:color w:val="FF0000"/>
                <w:sz w:val="22"/>
                <w:szCs w:val="22"/>
              </w:rPr>
            </w:pPr>
          </w:p>
          <w:p w:rsidR="001C2802" w:rsidRPr="003C047F" w:rsidRDefault="001C2802" w:rsidP="009A73E3">
            <w:pPr>
              <w:autoSpaceDE w:val="0"/>
              <w:autoSpaceDN w:val="0"/>
              <w:jc w:val="center"/>
              <w:rPr>
                <w:bCs/>
                <w:sz w:val="22"/>
                <w:szCs w:val="22"/>
              </w:rPr>
            </w:pPr>
            <w:r w:rsidRPr="003C047F">
              <w:rPr>
                <w:bCs/>
                <w:sz w:val="22"/>
                <w:szCs w:val="22"/>
              </w:rPr>
              <w:t>нет</w:t>
            </w:r>
          </w:p>
        </w:tc>
      </w:tr>
      <w:tr w:rsidR="001C2802" w:rsidRPr="0005775D" w:rsidTr="003C047F">
        <w:trPr>
          <w:trHeight w:val="70"/>
        </w:trPr>
        <w:tc>
          <w:tcPr>
            <w:tcW w:w="6366" w:type="dxa"/>
            <w:tcMar>
              <w:top w:w="0" w:type="dxa"/>
              <w:left w:w="108" w:type="dxa"/>
              <w:bottom w:w="0" w:type="dxa"/>
              <w:right w:w="108" w:type="dxa"/>
            </w:tcMar>
            <w:hideMark/>
          </w:tcPr>
          <w:p w:rsidR="001C2802" w:rsidRPr="003C047F" w:rsidRDefault="001C2802" w:rsidP="009A73E3">
            <w:pPr>
              <w:autoSpaceDE w:val="0"/>
              <w:autoSpaceDN w:val="0"/>
              <w:jc w:val="both"/>
              <w:rPr>
                <w:sz w:val="22"/>
                <w:szCs w:val="22"/>
              </w:rPr>
            </w:pPr>
            <w:r w:rsidRPr="003C047F">
              <w:rPr>
                <w:sz w:val="22"/>
                <w:szCs w:val="22"/>
              </w:rPr>
              <w:t>1.6. Получение результата предоставления муниципальной услуги</w:t>
            </w:r>
          </w:p>
        </w:tc>
        <w:tc>
          <w:tcPr>
            <w:tcW w:w="1964" w:type="dxa"/>
            <w:tcMar>
              <w:top w:w="0" w:type="dxa"/>
              <w:left w:w="108" w:type="dxa"/>
              <w:bottom w:w="0" w:type="dxa"/>
              <w:right w:w="108" w:type="dxa"/>
            </w:tcMar>
            <w:vAlign w:val="center"/>
            <w:hideMark/>
          </w:tcPr>
          <w:p w:rsidR="001C2802" w:rsidRPr="003C047F" w:rsidRDefault="001C2802" w:rsidP="009A73E3">
            <w:pPr>
              <w:autoSpaceDE w:val="0"/>
              <w:autoSpaceDN w:val="0"/>
              <w:jc w:val="center"/>
              <w:rPr>
                <w:sz w:val="22"/>
                <w:szCs w:val="22"/>
              </w:rPr>
            </w:pPr>
            <w:r w:rsidRPr="003C047F">
              <w:rPr>
                <w:sz w:val="22"/>
                <w:szCs w:val="22"/>
              </w:rPr>
              <w:t>да/нет</w:t>
            </w:r>
          </w:p>
        </w:tc>
        <w:tc>
          <w:tcPr>
            <w:tcW w:w="2410" w:type="dxa"/>
            <w:tcMar>
              <w:top w:w="0" w:type="dxa"/>
              <w:left w:w="108" w:type="dxa"/>
              <w:bottom w:w="0" w:type="dxa"/>
              <w:right w:w="108" w:type="dxa"/>
            </w:tcMar>
          </w:tcPr>
          <w:p w:rsidR="001C2802" w:rsidRPr="003C047F" w:rsidRDefault="001C2802" w:rsidP="009A73E3">
            <w:pPr>
              <w:autoSpaceDE w:val="0"/>
              <w:autoSpaceDN w:val="0"/>
              <w:jc w:val="center"/>
              <w:rPr>
                <w:bCs/>
                <w:sz w:val="22"/>
                <w:szCs w:val="22"/>
              </w:rPr>
            </w:pPr>
            <w:r w:rsidRPr="003C047F">
              <w:rPr>
                <w:bCs/>
                <w:sz w:val="22"/>
                <w:szCs w:val="22"/>
              </w:rPr>
              <w:t>нет</w:t>
            </w:r>
          </w:p>
        </w:tc>
      </w:tr>
      <w:tr w:rsidR="001C2802" w:rsidRPr="0005775D" w:rsidTr="003C047F">
        <w:trPr>
          <w:trHeight w:val="70"/>
        </w:trPr>
        <w:tc>
          <w:tcPr>
            <w:tcW w:w="6366" w:type="dxa"/>
            <w:tcMar>
              <w:top w:w="0" w:type="dxa"/>
              <w:left w:w="108" w:type="dxa"/>
              <w:bottom w:w="0" w:type="dxa"/>
              <w:right w:w="108" w:type="dxa"/>
            </w:tcMar>
            <w:hideMark/>
          </w:tcPr>
          <w:p w:rsidR="001C2802" w:rsidRPr="003C047F" w:rsidRDefault="001C2802" w:rsidP="009A73E3">
            <w:pPr>
              <w:autoSpaceDE w:val="0"/>
              <w:autoSpaceDN w:val="0"/>
              <w:jc w:val="both"/>
              <w:rPr>
                <w:sz w:val="22"/>
                <w:szCs w:val="22"/>
              </w:rPr>
            </w:pPr>
            <w:r w:rsidRPr="003C047F">
              <w:rPr>
                <w:sz w:val="22"/>
                <w:szCs w:val="22"/>
              </w:rPr>
              <w:t>1.7. Получение сведений о ходе выполнения запроса</w:t>
            </w:r>
          </w:p>
        </w:tc>
        <w:tc>
          <w:tcPr>
            <w:tcW w:w="1964" w:type="dxa"/>
            <w:tcMar>
              <w:top w:w="0" w:type="dxa"/>
              <w:left w:w="108" w:type="dxa"/>
              <w:bottom w:w="0" w:type="dxa"/>
              <w:right w:w="108" w:type="dxa"/>
            </w:tcMar>
            <w:vAlign w:val="center"/>
            <w:hideMark/>
          </w:tcPr>
          <w:p w:rsidR="001C2802" w:rsidRPr="003C047F" w:rsidRDefault="001C2802" w:rsidP="009A73E3">
            <w:pPr>
              <w:autoSpaceDE w:val="0"/>
              <w:autoSpaceDN w:val="0"/>
              <w:jc w:val="center"/>
              <w:rPr>
                <w:sz w:val="22"/>
                <w:szCs w:val="22"/>
              </w:rPr>
            </w:pPr>
            <w:r w:rsidRPr="003C047F">
              <w:rPr>
                <w:sz w:val="22"/>
                <w:szCs w:val="22"/>
              </w:rPr>
              <w:t>да/нет</w:t>
            </w:r>
          </w:p>
        </w:tc>
        <w:tc>
          <w:tcPr>
            <w:tcW w:w="2410" w:type="dxa"/>
            <w:tcMar>
              <w:top w:w="0" w:type="dxa"/>
              <w:left w:w="108" w:type="dxa"/>
              <w:bottom w:w="0" w:type="dxa"/>
              <w:right w:w="108" w:type="dxa"/>
            </w:tcMar>
          </w:tcPr>
          <w:p w:rsidR="001C2802" w:rsidRPr="003C047F" w:rsidRDefault="001C2802" w:rsidP="009A73E3">
            <w:pPr>
              <w:autoSpaceDE w:val="0"/>
              <w:autoSpaceDN w:val="0"/>
              <w:jc w:val="center"/>
              <w:rPr>
                <w:bCs/>
                <w:sz w:val="22"/>
                <w:szCs w:val="22"/>
              </w:rPr>
            </w:pPr>
            <w:r w:rsidRPr="003C047F">
              <w:rPr>
                <w:bCs/>
                <w:sz w:val="22"/>
                <w:szCs w:val="22"/>
              </w:rPr>
              <w:t>нет</w:t>
            </w:r>
          </w:p>
        </w:tc>
      </w:tr>
      <w:tr w:rsidR="001C2802" w:rsidRPr="0005775D" w:rsidTr="003C047F">
        <w:trPr>
          <w:trHeight w:val="474"/>
        </w:trPr>
        <w:tc>
          <w:tcPr>
            <w:tcW w:w="6366" w:type="dxa"/>
            <w:tcMar>
              <w:top w:w="0" w:type="dxa"/>
              <w:left w:w="108" w:type="dxa"/>
              <w:bottom w:w="0" w:type="dxa"/>
              <w:right w:w="108" w:type="dxa"/>
            </w:tcMar>
          </w:tcPr>
          <w:p w:rsidR="001C2802" w:rsidRPr="003C047F" w:rsidRDefault="001C2802" w:rsidP="009A73E3">
            <w:pPr>
              <w:autoSpaceDE w:val="0"/>
              <w:autoSpaceDN w:val="0"/>
              <w:jc w:val="both"/>
              <w:rPr>
                <w:sz w:val="22"/>
                <w:szCs w:val="22"/>
              </w:rPr>
            </w:pPr>
            <w:r w:rsidRPr="003C047F">
              <w:rPr>
                <w:sz w:val="22"/>
                <w:szCs w:val="22"/>
              </w:rPr>
              <w:t>1.8. Осуществление оценки качества предоставления муниципальной услуги</w:t>
            </w:r>
          </w:p>
        </w:tc>
        <w:tc>
          <w:tcPr>
            <w:tcW w:w="1964" w:type="dxa"/>
            <w:tcMar>
              <w:top w:w="0" w:type="dxa"/>
              <w:left w:w="108" w:type="dxa"/>
              <w:bottom w:w="0" w:type="dxa"/>
              <w:right w:w="108" w:type="dxa"/>
            </w:tcMar>
            <w:vAlign w:val="center"/>
            <w:hideMark/>
          </w:tcPr>
          <w:p w:rsidR="001C2802" w:rsidRPr="003C047F" w:rsidRDefault="001C2802" w:rsidP="009A73E3">
            <w:pPr>
              <w:autoSpaceDE w:val="0"/>
              <w:autoSpaceDN w:val="0"/>
              <w:jc w:val="center"/>
              <w:rPr>
                <w:sz w:val="22"/>
                <w:szCs w:val="22"/>
              </w:rPr>
            </w:pPr>
            <w:r w:rsidRPr="003C047F">
              <w:rPr>
                <w:sz w:val="22"/>
                <w:szCs w:val="22"/>
              </w:rPr>
              <w:t>да/нет</w:t>
            </w:r>
          </w:p>
        </w:tc>
        <w:tc>
          <w:tcPr>
            <w:tcW w:w="2410" w:type="dxa"/>
            <w:tcMar>
              <w:top w:w="0" w:type="dxa"/>
              <w:left w:w="108" w:type="dxa"/>
              <w:bottom w:w="0" w:type="dxa"/>
              <w:right w:w="108" w:type="dxa"/>
            </w:tcMar>
          </w:tcPr>
          <w:p w:rsidR="001C2802" w:rsidRPr="003C047F" w:rsidRDefault="001C2802" w:rsidP="009A73E3">
            <w:pPr>
              <w:autoSpaceDE w:val="0"/>
              <w:autoSpaceDN w:val="0"/>
              <w:jc w:val="center"/>
              <w:rPr>
                <w:bCs/>
                <w:sz w:val="22"/>
                <w:szCs w:val="22"/>
              </w:rPr>
            </w:pPr>
            <w:r w:rsidRPr="003C047F">
              <w:rPr>
                <w:bCs/>
                <w:sz w:val="22"/>
                <w:szCs w:val="22"/>
              </w:rPr>
              <w:t>нет</w:t>
            </w:r>
          </w:p>
        </w:tc>
      </w:tr>
      <w:tr w:rsidR="001C2802" w:rsidRPr="0005775D" w:rsidTr="003C047F">
        <w:trPr>
          <w:trHeight w:val="559"/>
        </w:trPr>
        <w:tc>
          <w:tcPr>
            <w:tcW w:w="6366" w:type="dxa"/>
            <w:tcMar>
              <w:top w:w="0" w:type="dxa"/>
              <w:left w:w="108" w:type="dxa"/>
              <w:bottom w:w="0" w:type="dxa"/>
              <w:right w:w="108" w:type="dxa"/>
            </w:tcMar>
            <w:hideMark/>
          </w:tcPr>
          <w:p w:rsidR="001C2802" w:rsidRPr="003C047F" w:rsidRDefault="001C2802" w:rsidP="009A73E3">
            <w:pPr>
              <w:tabs>
                <w:tab w:val="left" w:pos="709"/>
              </w:tabs>
              <w:autoSpaceDE w:val="0"/>
              <w:autoSpaceDN w:val="0"/>
              <w:jc w:val="both"/>
              <w:rPr>
                <w:sz w:val="22"/>
                <w:szCs w:val="22"/>
              </w:rPr>
            </w:pPr>
            <w:r w:rsidRPr="003C047F">
              <w:rPr>
                <w:sz w:val="22"/>
                <w:szCs w:val="22"/>
              </w:rPr>
              <w:t xml:space="preserve">1.9. </w:t>
            </w:r>
            <w:proofErr w:type="gramStart"/>
            <w:r w:rsidRPr="003C047F">
              <w:rPr>
                <w:sz w:val="22"/>
                <w:szCs w:val="22"/>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964" w:type="dxa"/>
            <w:tcMar>
              <w:top w:w="0" w:type="dxa"/>
              <w:left w:w="108" w:type="dxa"/>
              <w:bottom w:w="0" w:type="dxa"/>
              <w:right w:w="108" w:type="dxa"/>
            </w:tcMar>
            <w:vAlign w:val="center"/>
            <w:hideMark/>
          </w:tcPr>
          <w:p w:rsidR="001C2802" w:rsidRPr="003C047F" w:rsidRDefault="001C2802" w:rsidP="009A73E3">
            <w:pPr>
              <w:autoSpaceDE w:val="0"/>
              <w:autoSpaceDN w:val="0"/>
              <w:jc w:val="center"/>
              <w:rPr>
                <w:sz w:val="22"/>
                <w:szCs w:val="22"/>
              </w:rPr>
            </w:pPr>
            <w:r w:rsidRPr="003C047F">
              <w:rPr>
                <w:sz w:val="22"/>
                <w:szCs w:val="22"/>
              </w:rPr>
              <w:t>да/нет</w:t>
            </w:r>
          </w:p>
        </w:tc>
        <w:tc>
          <w:tcPr>
            <w:tcW w:w="2410" w:type="dxa"/>
            <w:tcMar>
              <w:top w:w="0" w:type="dxa"/>
              <w:left w:w="108" w:type="dxa"/>
              <w:bottom w:w="0" w:type="dxa"/>
              <w:right w:w="108" w:type="dxa"/>
            </w:tcMar>
          </w:tcPr>
          <w:p w:rsidR="001C2802" w:rsidRPr="003C047F" w:rsidRDefault="001C2802" w:rsidP="009A73E3">
            <w:pPr>
              <w:autoSpaceDE w:val="0"/>
              <w:autoSpaceDN w:val="0"/>
              <w:jc w:val="both"/>
              <w:rPr>
                <w:b/>
                <w:bCs/>
                <w:color w:val="FF0000"/>
                <w:sz w:val="22"/>
                <w:szCs w:val="22"/>
              </w:rPr>
            </w:pPr>
          </w:p>
          <w:p w:rsidR="001C2802" w:rsidRPr="003C047F" w:rsidRDefault="001C2802" w:rsidP="009A73E3">
            <w:pPr>
              <w:autoSpaceDE w:val="0"/>
              <w:autoSpaceDN w:val="0"/>
              <w:jc w:val="both"/>
              <w:rPr>
                <w:b/>
                <w:bCs/>
                <w:color w:val="FF0000"/>
                <w:sz w:val="22"/>
                <w:szCs w:val="22"/>
              </w:rPr>
            </w:pPr>
          </w:p>
          <w:p w:rsidR="001C2802" w:rsidRPr="003C047F" w:rsidRDefault="001C2802" w:rsidP="009A73E3">
            <w:pPr>
              <w:autoSpaceDE w:val="0"/>
              <w:autoSpaceDN w:val="0"/>
              <w:jc w:val="center"/>
              <w:rPr>
                <w:bCs/>
                <w:sz w:val="22"/>
                <w:szCs w:val="22"/>
              </w:rPr>
            </w:pPr>
            <w:r w:rsidRPr="003C047F">
              <w:rPr>
                <w:bCs/>
                <w:sz w:val="22"/>
                <w:szCs w:val="22"/>
              </w:rPr>
              <w:t>нет</w:t>
            </w:r>
          </w:p>
        </w:tc>
      </w:tr>
      <w:tr w:rsidR="001C2802" w:rsidRPr="0005775D" w:rsidTr="003C047F">
        <w:trPr>
          <w:trHeight w:val="728"/>
        </w:trPr>
        <w:tc>
          <w:tcPr>
            <w:tcW w:w="6366" w:type="dxa"/>
            <w:tcMar>
              <w:top w:w="0" w:type="dxa"/>
              <w:left w:w="108" w:type="dxa"/>
              <w:bottom w:w="0" w:type="dxa"/>
              <w:right w:w="108" w:type="dxa"/>
            </w:tcMar>
          </w:tcPr>
          <w:p w:rsidR="001C2802" w:rsidRPr="003C047F" w:rsidRDefault="001C2802" w:rsidP="009A73E3">
            <w:pPr>
              <w:autoSpaceDE w:val="0"/>
              <w:autoSpaceDN w:val="0"/>
              <w:jc w:val="both"/>
              <w:rPr>
                <w:sz w:val="22"/>
                <w:szCs w:val="22"/>
              </w:rPr>
            </w:pPr>
            <w:r w:rsidRPr="003C047F">
              <w:rPr>
                <w:sz w:val="22"/>
                <w:szCs w:val="22"/>
              </w:rPr>
              <w:t>2. Наличие возможности (невозможности) получения муниципальной услуги через МФЦ</w:t>
            </w:r>
          </w:p>
        </w:tc>
        <w:tc>
          <w:tcPr>
            <w:tcW w:w="1964" w:type="dxa"/>
            <w:tcMar>
              <w:top w:w="0" w:type="dxa"/>
              <w:left w:w="108" w:type="dxa"/>
              <w:bottom w:w="0" w:type="dxa"/>
              <w:right w:w="108" w:type="dxa"/>
            </w:tcMar>
            <w:vAlign w:val="center"/>
          </w:tcPr>
          <w:p w:rsidR="001C2802" w:rsidRPr="003C047F" w:rsidRDefault="001C2802" w:rsidP="009A73E3">
            <w:pPr>
              <w:autoSpaceDE w:val="0"/>
              <w:autoSpaceDN w:val="0"/>
              <w:jc w:val="center"/>
              <w:rPr>
                <w:sz w:val="22"/>
                <w:szCs w:val="22"/>
              </w:rPr>
            </w:pPr>
            <w:r w:rsidRPr="003C047F">
              <w:rPr>
                <w:sz w:val="22"/>
                <w:szCs w:val="22"/>
              </w:rPr>
              <w:t>Да (в полном объеме/ не в полном объеме)/нет</w:t>
            </w:r>
          </w:p>
        </w:tc>
        <w:tc>
          <w:tcPr>
            <w:tcW w:w="2410" w:type="dxa"/>
            <w:tcMar>
              <w:top w:w="0" w:type="dxa"/>
              <w:left w:w="108" w:type="dxa"/>
              <w:bottom w:w="0" w:type="dxa"/>
              <w:right w:w="108" w:type="dxa"/>
            </w:tcMar>
            <w:vAlign w:val="center"/>
          </w:tcPr>
          <w:p w:rsidR="001C2802" w:rsidRPr="003C047F" w:rsidRDefault="001C2802" w:rsidP="009A73E3">
            <w:pPr>
              <w:jc w:val="center"/>
              <w:rPr>
                <w:bCs/>
                <w:sz w:val="22"/>
                <w:szCs w:val="22"/>
              </w:rPr>
            </w:pPr>
            <w:r w:rsidRPr="003C047F">
              <w:rPr>
                <w:bCs/>
                <w:sz w:val="22"/>
                <w:szCs w:val="22"/>
              </w:rPr>
              <w:t>нет</w:t>
            </w:r>
          </w:p>
        </w:tc>
      </w:tr>
      <w:tr w:rsidR="001C2802" w:rsidRPr="0005775D" w:rsidTr="003C047F">
        <w:trPr>
          <w:trHeight w:val="728"/>
        </w:trPr>
        <w:tc>
          <w:tcPr>
            <w:tcW w:w="6366" w:type="dxa"/>
            <w:tcMar>
              <w:top w:w="0" w:type="dxa"/>
              <w:left w:w="108" w:type="dxa"/>
              <w:bottom w:w="0" w:type="dxa"/>
              <w:right w:w="108" w:type="dxa"/>
            </w:tcMar>
          </w:tcPr>
          <w:p w:rsidR="001C2802" w:rsidRPr="003C047F" w:rsidRDefault="001C2802" w:rsidP="009A73E3">
            <w:pPr>
              <w:autoSpaceDE w:val="0"/>
              <w:autoSpaceDN w:val="0"/>
              <w:jc w:val="both"/>
              <w:rPr>
                <w:sz w:val="22"/>
                <w:szCs w:val="22"/>
              </w:rPr>
            </w:pPr>
            <w:r w:rsidRPr="003C047F">
              <w:rPr>
                <w:sz w:val="22"/>
                <w:szCs w:val="22"/>
              </w:rPr>
              <w:t>3. Количество взаимодействий заявителя с должностными лицами при предоставлении муниципальной услуги и их продолжительность</w:t>
            </w:r>
          </w:p>
        </w:tc>
        <w:tc>
          <w:tcPr>
            <w:tcW w:w="1964" w:type="dxa"/>
            <w:tcMar>
              <w:top w:w="0" w:type="dxa"/>
              <w:left w:w="108" w:type="dxa"/>
              <w:bottom w:w="0" w:type="dxa"/>
              <w:right w:w="108" w:type="dxa"/>
            </w:tcMar>
            <w:vAlign w:val="center"/>
          </w:tcPr>
          <w:p w:rsidR="001C2802" w:rsidRPr="003C047F" w:rsidRDefault="001C2802" w:rsidP="009A73E3">
            <w:pPr>
              <w:autoSpaceDE w:val="0"/>
              <w:autoSpaceDN w:val="0"/>
              <w:jc w:val="center"/>
              <w:rPr>
                <w:sz w:val="22"/>
                <w:szCs w:val="22"/>
              </w:rPr>
            </w:pPr>
            <w:r w:rsidRPr="003C047F">
              <w:rPr>
                <w:sz w:val="22"/>
                <w:szCs w:val="22"/>
              </w:rPr>
              <w:t>да/нет</w:t>
            </w:r>
          </w:p>
        </w:tc>
        <w:tc>
          <w:tcPr>
            <w:tcW w:w="2410" w:type="dxa"/>
            <w:tcMar>
              <w:top w:w="0" w:type="dxa"/>
              <w:left w:w="108" w:type="dxa"/>
              <w:bottom w:w="0" w:type="dxa"/>
              <w:right w:w="108" w:type="dxa"/>
            </w:tcMar>
            <w:vAlign w:val="center"/>
          </w:tcPr>
          <w:p w:rsidR="001C2802" w:rsidRPr="003C047F" w:rsidRDefault="001C2802" w:rsidP="009A73E3">
            <w:pPr>
              <w:jc w:val="center"/>
              <w:rPr>
                <w:bCs/>
                <w:sz w:val="22"/>
                <w:szCs w:val="22"/>
              </w:rPr>
            </w:pPr>
            <w:r w:rsidRPr="003C047F">
              <w:rPr>
                <w:bCs/>
                <w:sz w:val="22"/>
                <w:szCs w:val="22"/>
              </w:rPr>
              <w:t>2</w:t>
            </w:r>
          </w:p>
        </w:tc>
      </w:tr>
      <w:tr w:rsidR="001C2802" w:rsidRPr="0005775D" w:rsidTr="003C047F">
        <w:trPr>
          <w:trHeight w:val="728"/>
        </w:trPr>
        <w:tc>
          <w:tcPr>
            <w:tcW w:w="6366" w:type="dxa"/>
            <w:tcMar>
              <w:top w:w="0" w:type="dxa"/>
              <w:left w:w="108" w:type="dxa"/>
              <w:bottom w:w="0" w:type="dxa"/>
              <w:right w:w="108" w:type="dxa"/>
            </w:tcMar>
          </w:tcPr>
          <w:p w:rsidR="001C2802" w:rsidRPr="003C047F" w:rsidRDefault="001C2802" w:rsidP="009A73E3">
            <w:pPr>
              <w:autoSpaceDE w:val="0"/>
              <w:autoSpaceDN w:val="0"/>
              <w:jc w:val="both"/>
              <w:rPr>
                <w:sz w:val="22"/>
                <w:szCs w:val="22"/>
              </w:rPr>
            </w:pPr>
            <w:r w:rsidRPr="003C047F">
              <w:rPr>
                <w:sz w:val="22"/>
                <w:szCs w:val="22"/>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964" w:type="dxa"/>
            <w:tcMar>
              <w:top w:w="0" w:type="dxa"/>
              <w:left w:w="108" w:type="dxa"/>
              <w:bottom w:w="0" w:type="dxa"/>
              <w:right w:w="108" w:type="dxa"/>
            </w:tcMar>
            <w:vAlign w:val="center"/>
          </w:tcPr>
          <w:p w:rsidR="001C2802" w:rsidRPr="003C047F" w:rsidRDefault="001C2802" w:rsidP="009A73E3">
            <w:pPr>
              <w:autoSpaceDE w:val="0"/>
              <w:autoSpaceDN w:val="0"/>
              <w:jc w:val="center"/>
              <w:rPr>
                <w:sz w:val="22"/>
                <w:szCs w:val="22"/>
              </w:rPr>
            </w:pPr>
            <w:r w:rsidRPr="003C047F">
              <w:rPr>
                <w:sz w:val="22"/>
                <w:szCs w:val="22"/>
              </w:rPr>
              <w:t>да/нет</w:t>
            </w:r>
          </w:p>
        </w:tc>
        <w:tc>
          <w:tcPr>
            <w:tcW w:w="2410" w:type="dxa"/>
            <w:tcMar>
              <w:top w:w="0" w:type="dxa"/>
              <w:left w:w="108" w:type="dxa"/>
              <w:bottom w:w="0" w:type="dxa"/>
              <w:right w:w="108" w:type="dxa"/>
            </w:tcMar>
            <w:vAlign w:val="center"/>
          </w:tcPr>
          <w:p w:rsidR="001C2802" w:rsidRPr="003C047F" w:rsidRDefault="001C2802" w:rsidP="009A73E3">
            <w:pPr>
              <w:jc w:val="center"/>
              <w:rPr>
                <w:bCs/>
                <w:sz w:val="22"/>
                <w:szCs w:val="22"/>
              </w:rPr>
            </w:pPr>
            <w:r w:rsidRPr="003C047F">
              <w:rPr>
                <w:bCs/>
                <w:sz w:val="22"/>
                <w:szCs w:val="22"/>
              </w:rPr>
              <w:t>нет</w:t>
            </w:r>
          </w:p>
        </w:tc>
      </w:tr>
      <w:tr w:rsidR="001C2802" w:rsidRPr="0005775D" w:rsidTr="003C047F">
        <w:tc>
          <w:tcPr>
            <w:tcW w:w="10740" w:type="dxa"/>
            <w:gridSpan w:val="3"/>
            <w:tcMar>
              <w:top w:w="0" w:type="dxa"/>
              <w:left w:w="108" w:type="dxa"/>
              <w:bottom w:w="0" w:type="dxa"/>
              <w:right w:w="108" w:type="dxa"/>
            </w:tcMar>
            <w:hideMark/>
          </w:tcPr>
          <w:p w:rsidR="001C2802" w:rsidRPr="003C047F" w:rsidRDefault="001C2802" w:rsidP="009A73E3">
            <w:pPr>
              <w:autoSpaceDE w:val="0"/>
              <w:autoSpaceDN w:val="0"/>
              <w:jc w:val="center"/>
              <w:rPr>
                <w:b/>
                <w:bCs/>
                <w:sz w:val="22"/>
                <w:szCs w:val="22"/>
              </w:rPr>
            </w:pPr>
            <w:r w:rsidRPr="003C047F">
              <w:rPr>
                <w:b/>
                <w:bCs/>
                <w:sz w:val="22"/>
                <w:szCs w:val="22"/>
                <w:lang w:val="en-US"/>
              </w:rPr>
              <w:t>II</w:t>
            </w:r>
            <w:r w:rsidRPr="003C047F">
              <w:rPr>
                <w:b/>
                <w:bCs/>
                <w:sz w:val="22"/>
                <w:szCs w:val="22"/>
              </w:rPr>
              <w:t>. Показатели качества</w:t>
            </w:r>
          </w:p>
        </w:tc>
      </w:tr>
      <w:tr w:rsidR="001C2802" w:rsidRPr="0005775D" w:rsidTr="003C047F">
        <w:tc>
          <w:tcPr>
            <w:tcW w:w="6366" w:type="dxa"/>
            <w:tcMar>
              <w:top w:w="0" w:type="dxa"/>
              <w:left w:w="108" w:type="dxa"/>
              <w:bottom w:w="0" w:type="dxa"/>
              <w:right w:w="108" w:type="dxa"/>
            </w:tcMar>
            <w:hideMark/>
          </w:tcPr>
          <w:p w:rsidR="001C2802" w:rsidRPr="003C047F" w:rsidRDefault="001C2802" w:rsidP="009A73E3">
            <w:pPr>
              <w:autoSpaceDE w:val="0"/>
              <w:autoSpaceDN w:val="0"/>
              <w:jc w:val="both"/>
              <w:rPr>
                <w:sz w:val="22"/>
                <w:szCs w:val="22"/>
              </w:rPr>
            </w:pPr>
            <w:r w:rsidRPr="003C047F">
              <w:rPr>
                <w:sz w:val="22"/>
                <w:szCs w:val="22"/>
              </w:rPr>
              <w:t xml:space="preserve">1. Удельный вес заявлений граждан, рассмотренных в </w:t>
            </w:r>
            <w:r w:rsidRPr="003C047F">
              <w:rPr>
                <w:sz w:val="22"/>
                <w:szCs w:val="22"/>
              </w:rPr>
              <w:lastRenderedPageBreak/>
              <w:t>установленный срок, в общем количестве обращений граждан в Органе, ДОО</w:t>
            </w:r>
          </w:p>
        </w:tc>
        <w:tc>
          <w:tcPr>
            <w:tcW w:w="1964" w:type="dxa"/>
            <w:tcMar>
              <w:top w:w="0" w:type="dxa"/>
              <w:left w:w="108" w:type="dxa"/>
              <w:bottom w:w="0" w:type="dxa"/>
              <w:right w:w="108" w:type="dxa"/>
            </w:tcMar>
            <w:vAlign w:val="center"/>
            <w:hideMark/>
          </w:tcPr>
          <w:p w:rsidR="001C2802" w:rsidRPr="003C047F" w:rsidRDefault="001C2802" w:rsidP="009A73E3">
            <w:pPr>
              <w:autoSpaceDE w:val="0"/>
              <w:autoSpaceDN w:val="0"/>
              <w:ind w:firstLine="709"/>
              <w:jc w:val="both"/>
              <w:rPr>
                <w:sz w:val="22"/>
                <w:szCs w:val="22"/>
              </w:rPr>
            </w:pPr>
            <w:r w:rsidRPr="003C047F">
              <w:rPr>
                <w:sz w:val="22"/>
                <w:szCs w:val="22"/>
              </w:rPr>
              <w:lastRenderedPageBreak/>
              <w:t>%</w:t>
            </w:r>
          </w:p>
        </w:tc>
        <w:tc>
          <w:tcPr>
            <w:tcW w:w="2410" w:type="dxa"/>
            <w:tcMar>
              <w:top w:w="0" w:type="dxa"/>
              <w:left w:w="108" w:type="dxa"/>
              <w:bottom w:w="0" w:type="dxa"/>
              <w:right w:w="108" w:type="dxa"/>
            </w:tcMar>
            <w:vAlign w:val="center"/>
            <w:hideMark/>
          </w:tcPr>
          <w:p w:rsidR="001C2802" w:rsidRPr="003C047F" w:rsidRDefault="002D5245" w:rsidP="009A73E3">
            <w:pPr>
              <w:autoSpaceDE w:val="0"/>
              <w:autoSpaceDN w:val="0"/>
              <w:ind w:firstLine="709"/>
              <w:jc w:val="both"/>
              <w:rPr>
                <w:sz w:val="22"/>
                <w:szCs w:val="22"/>
              </w:rPr>
            </w:pPr>
            <w:r>
              <w:rPr>
                <w:sz w:val="22"/>
                <w:szCs w:val="22"/>
              </w:rPr>
              <w:t xml:space="preserve">    </w:t>
            </w:r>
            <w:r w:rsidR="001C2802" w:rsidRPr="003C047F">
              <w:rPr>
                <w:sz w:val="22"/>
                <w:szCs w:val="22"/>
              </w:rPr>
              <w:t>100</w:t>
            </w:r>
          </w:p>
        </w:tc>
      </w:tr>
      <w:tr w:rsidR="001C2802" w:rsidRPr="0005775D" w:rsidTr="003C047F">
        <w:tc>
          <w:tcPr>
            <w:tcW w:w="6366" w:type="dxa"/>
            <w:tcMar>
              <w:top w:w="0" w:type="dxa"/>
              <w:left w:w="108" w:type="dxa"/>
              <w:bottom w:w="0" w:type="dxa"/>
              <w:right w:w="108" w:type="dxa"/>
            </w:tcMar>
            <w:hideMark/>
          </w:tcPr>
          <w:p w:rsidR="001C2802" w:rsidRPr="003C047F" w:rsidRDefault="001C2802" w:rsidP="009A73E3">
            <w:pPr>
              <w:autoSpaceDE w:val="0"/>
              <w:autoSpaceDN w:val="0"/>
              <w:jc w:val="both"/>
              <w:rPr>
                <w:sz w:val="22"/>
                <w:szCs w:val="22"/>
              </w:rPr>
            </w:pPr>
            <w:r w:rsidRPr="003C047F">
              <w:rPr>
                <w:sz w:val="22"/>
                <w:szCs w:val="22"/>
              </w:rPr>
              <w:lastRenderedPageBreak/>
              <w:t xml:space="preserve">3. Удельный вес обоснованных жалоб в общем количестве заявлений на предоставление  муниципальной услуги в Органе, ДОО    </w:t>
            </w:r>
          </w:p>
        </w:tc>
        <w:tc>
          <w:tcPr>
            <w:tcW w:w="1964" w:type="dxa"/>
            <w:tcMar>
              <w:top w:w="0" w:type="dxa"/>
              <w:left w:w="108" w:type="dxa"/>
              <w:bottom w:w="0" w:type="dxa"/>
              <w:right w:w="108" w:type="dxa"/>
            </w:tcMar>
            <w:vAlign w:val="center"/>
            <w:hideMark/>
          </w:tcPr>
          <w:p w:rsidR="001C2802" w:rsidRPr="003C047F" w:rsidRDefault="001C2802" w:rsidP="009A73E3">
            <w:pPr>
              <w:autoSpaceDE w:val="0"/>
              <w:autoSpaceDN w:val="0"/>
              <w:ind w:firstLine="709"/>
              <w:jc w:val="both"/>
              <w:rPr>
                <w:sz w:val="22"/>
                <w:szCs w:val="22"/>
              </w:rPr>
            </w:pPr>
            <w:r w:rsidRPr="003C047F">
              <w:rPr>
                <w:sz w:val="22"/>
                <w:szCs w:val="22"/>
              </w:rPr>
              <w:t>%</w:t>
            </w:r>
          </w:p>
        </w:tc>
        <w:tc>
          <w:tcPr>
            <w:tcW w:w="2410" w:type="dxa"/>
            <w:tcMar>
              <w:top w:w="0" w:type="dxa"/>
              <w:left w:w="108" w:type="dxa"/>
              <w:bottom w:w="0" w:type="dxa"/>
              <w:right w:w="108" w:type="dxa"/>
            </w:tcMar>
            <w:vAlign w:val="center"/>
            <w:hideMark/>
          </w:tcPr>
          <w:p w:rsidR="001C2802" w:rsidRPr="003C047F" w:rsidRDefault="002D5245" w:rsidP="009A73E3">
            <w:pPr>
              <w:autoSpaceDE w:val="0"/>
              <w:autoSpaceDN w:val="0"/>
              <w:ind w:firstLine="709"/>
              <w:jc w:val="both"/>
              <w:rPr>
                <w:sz w:val="22"/>
                <w:szCs w:val="22"/>
              </w:rPr>
            </w:pPr>
            <w:r>
              <w:rPr>
                <w:sz w:val="22"/>
                <w:szCs w:val="22"/>
              </w:rPr>
              <w:t xml:space="preserve">      </w:t>
            </w:r>
            <w:r w:rsidR="001C2802" w:rsidRPr="003C047F">
              <w:rPr>
                <w:sz w:val="22"/>
                <w:szCs w:val="22"/>
              </w:rPr>
              <w:t>0</w:t>
            </w:r>
          </w:p>
        </w:tc>
      </w:tr>
    </w:tbl>
    <w:p w:rsidR="001C2802" w:rsidRDefault="001C2802" w:rsidP="001C2802">
      <w:pPr>
        <w:widowControl w:val="0"/>
        <w:autoSpaceDE w:val="0"/>
        <w:autoSpaceDN w:val="0"/>
        <w:adjustRightInd w:val="0"/>
        <w:ind w:firstLine="709"/>
        <w:jc w:val="center"/>
        <w:outlineLvl w:val="2"/>
        <w:rPr>
          <w:rFonts w:eastAsia="Calibri"/>
          <w:b/>
          <w:sz w:val="28"/>
          <w:szCs w:val="28"/>
        </w:rPr>
      </w:pPr>
    </w:p>
    <w:p w:rsidR="001C2802" w:rsidRPr="00BD68EC" w:rsidRDefault="001C2802" w:rsidP="001C2802">
      <w:pPr>
        <w:widowControl w:val="0"/>
        <w:autoSpaceDE w:val="0"/>
        <w:autoSpaceDN w:val="0"/>
        <w:adjustRightInd w:val="0"/>
        <w:ind w:firstLine="709"/>
        <w:jc w:val="center"/>
        <w:outlineLvl w:val="2"/>
        <w:rPr>
          <w:rFonts w:eastAsia="Calibri"/>
          <w:b/>
        </w:rPr>
      </w:pPr>
      <w:r w:rsidRPr="00BD68EC">
        <w:rPr>
          <w:rFonts w:eastAsia="Calibri"/>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2802" w:rsidRPr="00BD68EC" w:rsidRDefault="001C2802" w:rsidP="001C2802">
      <w:pPr>
        <w:widowControl w:val="0"/>
        <w:autoSpaceDE w:val="0"/>
        <w:autoSpaceDN w:val="0"/>
        <w:adjustRightInd w:val="0"/>
        <w:jc w:val="both"/>
        <w:rPr>
          <w:rFonts w:eastAsia="Calibri"/>
        </w:rPr>
      </w:pPr>
      <w:r w:rsidRPr="00BD68EC">
        <w:t xml:space="preserve">2.23. Сведения о предоставлении муниципальной услуги и форма заявления для предоставления муниципальной услуги находится на интернет-сайте Управления </w:t>
      </w:r>
      <w:proofErr w:type="spellStart"/>
      <w:r w:rsidRPr="00BD68EC">
        <w:rPr>
          <w:rFonts w:eastAsia="Calibri"/>
          <w:lang w:val="en-US"/>
        </w:rPr>
        <w:t>sosnogorsk</w:t>
      </w:r>
      <w:proofErr w:type="spellEnd"/>
      <w:r w:rsidRPr="00BD68EC">
        <w:rPr>
          <w:rFonts w:eastAsia="Calibri"/>
        </w:rPr>
        <w:t>-</w:t>
      </w:r>
      <w:proofErr w:type="spellStart"/>
      <w:r w:rsidRPr="00BD68EC">
        <w:rPr>
          <w:rFonts w:eastAsia="Calibri"/>
          <w:lang w:val="en-US"/>
        </w:rPr>
        <w:t>edu</w:t>
      </w:r>
      <w:proofErr w:type="spellEnd"/>
      <w:r w:rsidRPr="00BD68EC">
        <w:rPr>
          <w:rFonts w:eastAsia="Calibri"/>
        </w:rPr>
        <w:t>.</w:t>
      </w:r>
      <w:proofErr w:type="spellStart"/>
      <w:r w:rsidRPr="00BD68EC">
        <w:rPr>
          <w:rFonts w:eastAsia="Calibri"/>
          <w:lang w:val="en-US"/>
        </w:rPr>
        <w:t>ru</w:t>
      </w:r>
      <w:proofErr w:type="spellEnd"/>
      <w:r w:rsidRPr="00BD68EC">
        <w:rPr>
          <w:rFonts w:eastAsia="Calibri"/>
        </w:rPr>
        <w:t>.</w:t>
      </w:r>
      <w:bookmarkStart w:id="28" w:name="Par274"/>
      <w:bookmarkEnd w:id="28"/>
    </w:p>
    <w:p w:rsidR="001C2802" w:rsidRPr="00BD68EC" w:rsidRDefault="001C2802" w:rsidP="001C2802">
      <w:pPr>
        <w:jc w:val="both"/>
      </w:pPr>
      <w:r w:rsidRPr="00BD68EC">
        <w:t>Муниципальная услуга в многофункциональных центрах предоставления государственных и муниципальных услуг не предоставляется.</w:t>
      </w:r>
    </w:p>
    <w:p w:rsidR="001C2802" w:rsidRPr="00BD68EC" w:rsidRDefault="001C2802" w:rsidP="001C2802">
      <w:pPr>
        <w:widowControl w:val="0"/>
        <w:tabs>
          <w:tab w:val="left" w:pos="1134"/>
        </w:tabs>
        <w:autoSpaceDE w:val="0"/>
        <w:autoSpaceDN w:val="0"/>
        <w:adjustRightInd w:val="0"/>
        <w:ind w:firstLine="709"/>
        <w:jc w:val="center"/>
        <w:outlineLvl w:val="1"/>
        <w:rPr>
          <w:b/>
        </w:rPr>
      </w:pPr>
      <w:r w:rsidRPr="00BD68EC">
        <w:rPr>
          <w:b/>
          <w:lang w:val="en-US"/>
        </w:rPr>
        <w:t>III</w:t>
      </w:r>
      <w:r w:rsidRPr="00BD68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C2802" w:rsidRPr="00BD68EC" w:rsidRDefault="001C2802" w:rsidP="001C2802">
      <w:pPr>
        <w:autoSpaceDE w:val="0"/>
        <w:autoSpaceDN w:val="0"/>
        <w:adjustRightInd w:val="0"/>
        <w:jc w:val="center"/>
        <w:rPr>
          <w:rFonts w:eastAsia="Calibri"/>
          <w:b/>
          <w:bCs/>
        </w:rPr>
      </w:pPr>
      <w:bookmarkStart w:id="29" w:name="Par279"/>
      <w:bookmarkEnd w:id="29"/>
      <w:r w:rsidRPr="00BD68EC">
        <w:rPr>
          <w:rFonts w:eastAsia="Calibri"/>
          <w:b/>
          <w:lang w:val="en-US"/>
        </w:rPr>
        <w:t>III</w:t>
      </w:r>
      <w:r w:rsidRPr="00BD68EC">
        <w:rPr>
          <w:rFonts w:eastAsia="Calibri"/>
          <w:b/>
        </w:rPr>
        <w:t xml:space="preserve"> (</w:t>
      </w:r>
      <w:r w:rsidRPr="00BD68EC">
        <w:rPr>
          <w:rFonts w:eastAsia="Calibri"/>
          <w:b/>
          <w:lang w:val="en-US"/>
        </w:rPr>
        <w:t>I</w:t>
      </w:r>
      <w:r w:rsidRPr="00BD68EC">
        <w:rPr>
          <w:rFonts w:eastAsia="Calibri"/>
          <w:b/>
        </w:rPr>
        <w:t>)</w:t>
      </w:r>
      <w:r w:rsidRPr="00BD68EC">
        <w:rPr>
          <w:rFonts w:eastAsia="Calibri"/>
          <w:b/>
          <w:bCs/>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1C2802" w:rsidRPr="00BD68EC" w:rsidRDefault="001C2802" w:rsidP="001C2802">
      <w:pPr>
        <w:widowControl w:val="0"/>
        <w:autoSpaceDE w:val="0"/>
        <w:autoSpaceDN w:val="0"/>
        <w:adjustRightInd w:val="0"/>
        <w:ind w:firstLine="709"/>
        <w:jc w:val="both"/>
        <w:rPr>
          <w:b/>
          <w:bCs/>
        </w:rPr>
      </w:pPr>
      <w:r w:rsidRPr="00BD68EC">
        <w:t>3.1. Предоставление услуги в электронной форме не предусмотрено.</w:t>
      </w:r>
    </w:p>
    <w:p w:rsidR="001C2802" w:rsidRPr="00BD68EC" w:rsidRDefault="001C2802" w:rsidP="001C2802">
      <w:pPr>
        <w:autoSpaceDE w:val="0"/>
        <w:autoSpaceDN w:val="0"/>
        <w:adjustRightInd w:val="0"/>
        <w:jc w:val="center"/>
        <w:rPr>
          <w:b/>
          <w:bCs/>
        </w:rPr>
      </w:pPr>
      <w:r w:rsidRPr="00BD68EC">
        <w:rPr>
          <w:b/>
          <w:lang w:val="en-US"/>
        </w:rPr>
        <w:t>III</w:t>
      </w:r>
      <w:r w:rsidRPr="00BD68EC">
        <w:rPr>
          <w:b/>
        </w:rPr>
        <w:t xml:space="preserve"> (</w:t>
      </w:r>
      <w:r w:rsidRPr="00BD68EC">
        <w:rPr>
          <w:b/>
          <w:lang w:val="en-US"/>
        </w:rPr>
        <w:t>II</w:t>
      </w:r>
      <w:r w:rsidRPr="00BD68EC">
        <w:rPr>
          <w:b/>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C2802" w:rsidRPr="00BD68EC" w:rsidRDefault="001C2802" w:rsidP="001C2802">
      <w:pPr>
        <w:widowControl w:val="0"/>
        <w:autoSpaceDE w:val="0"/>
        <w:autoSpaceDN w:val="0"/>
        <w:adjustRightInd w:val="0"/>
        <w:ind w:firstLine="709"/>
        <w:jc w:val="both"/>
      </w:pPr>
      <w:r w:rsidRPr="00BD68EC">
        <w:t>3.2. Предоставление услуги в многофункциональных центрах не предусмотрено.</w:t>
      </w:r>
    </w:p>
    <w:p w:rsidR="001C2802" w:rsidRPr="00BD68EC" w:rsidRDefault="001C2802" w:rsidP="001C2802">
      <w:pPr>
        <w:widowControl w:val="0"/>
        <w:tabs>
          <w:tab w:val="left" w:pos="1134"/>
        </w:tabs>
        <w:autoSpaceDE w:val="0"/>
        <w:autoSpaceDN w:val="0"/>
        <w:adjustRightInd w:val="0"/>
        <w:ind w:firstLine="709"/>
        <w:jc w:val="center"/>
        <w:outlineLvl w:val="1"/>
        <w:rPr>
          <w:b/>
        </w:rPr>
      </w:pPr>
      <w:r w:rsidRPr="00BD68EC">
        <w:rPr>
          <w:b/>
          <w:lang w:val="en-US"/>
        </w:rPr>
        <w:t>III</w:t>
      </w:r>
      <w:r w:rsidRPr="00BD68EC">
        <w:rPr>
          <w:b/>
        </w:rPr>
        <w:t xml:space="preserve"> (</w:t>
      </w:r>
      <w:r w:rsidRPr="00BD68EC">
        <w:rPr>
          <w:b/>
          <w:lang w:val="en-US"/>
        </w:rPr>
        <w:t>III</w:t>
      </w:r>
      <w:r w:rsidRPr="00BD68EC">
        <w:rPr>
          <w:b/>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1C2802" w:rsidRPr="00BD68EC" w:rsidRDefault="001C2802" w:rsidP="001C2802">
      <w:pPr>
        <w:widowControl w:val="0"/>
        <w:autoSpaceDE w:val="0"/>
        <w:autoSpaceDN w:val="0"/>
        <w:adjustRightInd w:val="0"/>
        <w:ind w:firstLine="709"/>
        <w:jc w:val="center"/>
        <w:rPr>
          <w:b/>
        </w:rPr>
      </w:pPr>
      <w:r w:rsidRPr="00BD68EC">
        <w:rPr>
          <w:b/>
        </w:rPr>
        <w:t>Состав административных процедур по предоставлению</w:t>
      </w:r>
      <w:r>
        <w:rPr>
          <w:b/>
        </w:rPr>
        <w:t xml:space="preserve"> </w:t>
      </w:r>
      <w:r w:rsidRPr="00BD68EC">
        <w:rPr>
          <w:b/>
        </w:rPr>
        <w:t>муниципальной услуги</w:t>
      </w:r>
    </w:p>
    <w:p w:rsidR="001C2802" w:rsidRPr="00BD68EC" w:rsidRDefault="001C2802" w:rsidP="001C2802">
      <w:pPr>
        <w:widowControl w:val="0"/>
        <w:autoSpaceDE w:val="0"/>
        <w:autoSpaceDN w:val="0"/>
        <w:adjustRightInd w:val="0"/>
        <w:ind w:firstLine="709"/>
        <w:jc w:val="both"/>
      </w:pPr>
      <w:r w:rsidRPr="00BD68EC">
        <w:t>3.3. Предоставление муниципальной услуги в Органе включает следующие административные процедуры:</w:t>
      </w:r>
    </w:p>
    <w:p w:rsidR="001C2802" w:rsidRPr="00BD68EC" w:rsidRDefault="001C2802" w:rsidP="001C2802">
      <w:pPr>
        <w:widowControl w:val="0"/>
        <w:autoSpaceDE w:val="0"/>
        <w:autoSpaceDN w:val="0"/>
        <w:adjustRightInd w:val="0"/>
        <w:ind w:firstLine="709"/>
        <w:jc w:val="both"/>
      </w:pPr>
      <w:r w:rsidRPr="00BD68EC">
        <w:t xml:space="preserve">1) прием и регистрация запроса и документов для предоставления муниципальной услуги; </w:t>
      </w:r>
    </w:p>
    <w:p w:rsidR="001C2802" w:rsidRPr="00BD68EC" w:rsidRDefault="001C2802" w:rsidP="001C2802">
      <w:pPr>
        <w:widowControl w:val="0"/>
        <w:autoSpaceDE w:val="0"/>
        <w:autoSpaceDN w:val="0"/>
        <w:adjustRightInd w:val="0"/>
        <w:ind w:firstLine="709"/>
        <w:jc w:val="both"/>
      </w:pPr>
      <w:r w:rsidRPr="00BD68EC">
        <w:t>2) принятие решения о предоставлении (решения об отказе в предоставлении) муниципальной услуги;</w:t>
      </w:r>
    </w:p>
    <w:p w:rsidR="001C2802" w:rsidRPr="00BD68EC" w:rsidRDefault="001C2802" w:rsidP="001C2802">
      <w:pPr>
        <w:pStyle w:val="ConsPlusNormal0"/>
        <w:ind w:firstLine="709"/>
        <w:rPr>
          <w:sz w:val="24"/>
          <w:szCs w:val="24"/>
        </w:rPr>
      </w:pPr>
      <w:r w:rsidRPr="00BD68EC">
        <w:rPr>
          <w:sz w:val="24"/>
          <w:szCs w:val="24"/>
        </w:rPr>
        <w:t>3) уведомление заявителя о принятом решении, выдача заявителю результата предоставления муниципальной услуги.</w:t>
      </w:r>
    </w:p>
    <w:p w:rsidR="001C2802" w:rsidRPr="00BD68EC" w:rsidRDefault="001C2802" w:rsidP="001C2802">
      <w:pPr>
        <w:pStyle w:val="ConsPlusNormal0"/>
        <w:ind w:firstLine="709"/>
        <w:rPr>
          <w:sz w:val="24"/>
          <w:szCs w:val="24"/>
        </w:rPr>
      </w:pPr>
      <w:r w:rsidRPr="00BD68EC">
        <w:rPr>
          <w:sz w:val="24"/>
          <w:szCs w:val="24"/>
        </w:rPr>
        <w:t>3.4.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3C047F" w:rsidRDefault="001C2802" w:rsidP="001C2802">
      <w:pPr>
        <w:widowControl w:val="0"/>
        <w:autoSpaceDE w:val="0"/>
        <w:autoSpaceDN w:val="0"/>
        <w:adjustRightInd w:val="0"/>
        <w:ind w:firstLine="709"/>
        <w:jc w:val="center"/>
        <w:outlineLvl w:val="3"/>
        <w:rPr>
          <w:b/>
        </w:rPr>
      </w:pPr>
      <w:r w:rsidRPr="00BD68EC">
        <w:rPr>
          <w:b/>
        </w:rPr>
        <w:t xml:space="preserve">Прием и регистрация запроса и иных документов для предоставления </w:t>
      </w:r>
    </w:p>
    <w:p w:rsidR="001C2802" w:rsidRPr="00BD68EC" w:rsidRDefault="001C2802" w:rsidP="001C2802">
      <w:pPr>
        <w:widowControl w:val="0"/>
        <w:autoSpaceDE w:val="0"/>
        <w:autoSpaceDN w:val="0"/>
        <w:adjustRightInd w:val="0"/>
        <w:ind w:firstLine="709"/>
        <w:jc w:val="center"/>
        <w:outlineLvl w:val="3"/>
        <w:rPr>
          <w:b/>
        </w:rPr>
      </w:pPr>
      <w:r w:rsidRPr="00BD68EC">
        <w:rPr>
          <w:b/>
        </w:rPr>
        <w:t>муниципальной услуги</w:t>
      </w:r>
    </w:p>
    <w:p w:rsidR="001C2802" w:rsidRPr="00BD68EC" w:rsidRDefault="001C2802" w:rsidP="001C2802">
      <w:pPr>
        <w:widowControl w:val="0"/>
        <w:autoSpaceDE w:val="0"/>
        <w:autoSpaceDN w:val="0"/>
        <w:adjustRightInd w:val="0"/>
        <w:ind w:firstLine="709"/>
        <w:jc w:val="both"/>
      </w:pPr>
      <w:bookmarkStart w:id="30" w:name="Par288"/>
      <w:bookmarkStart w:id="31" w:name="Par293"/>
      <w:bookmarkEnd w:id="30"/>
      <w:bookmarkEnd w:id="31"/>
      <w:r w:rsidRPr="00BD68EC">
        <w:t>3.5. Основанием для начала административной процедуры является поступление от заявителя запроса о предоставлении муниципальной услуги:</w:t>
      </w:r>
    </w:p>
    <w:p w:rsidR="001C2802" w:rsidRPr="00BD68EC" w:rsidRDefault="001C2802" w:rsidP="001C2802">
      <w:pPr>
        <w:widowControl w:val="0"/>
        <w:autoSpaceDE w:val="0"/>
        <w:autoSpaceDN w:val="0"/>
        <w:adjustRightInd w:val="0"/>
        <w:ind w:firstLine="709"/>
        <w:jc w:val="both"/>
      </w:pPr>
      <w:r w:rsidRPr="00BD68EC">
        <w:t>на бумажном носителе непосредственно в Орган, ДОО;</w:t>
      </w:r>
    </w:p>
    <w:p w:rsidR="001C2802" w:rsidRPr="00BD68EC" w:rsidRDefault="001C2802" w:rsidP="001C2802">
      <w:pPr>
        <w:widowControl w:val="0"/>
        <w:autoSpaceDE w:val="0"/>
        <w:autoSpaceDN w:val="0"/>
        <w:adjustRightInd w:val="0"/>
        <w:ind w:firstLine="709"/>
        <w:jc w:val="both"/>
      </w:pPr>
      <w:r w:rsidRPr="00BD68EC">
        <w:t>на бумажном носителе в Орган, ДОО через организацию почтовой связи, иную организацию, осуществляющую доставку корреспонденции;</w:t>
      </w:r>
    </w:p>
    <w:p w:rsidR="001C2802" w:rsidRPr="00BD68EC" w:rsidRDefault="001C2802" w:rsidP="001C2802">
      <w:pPr>
        <w:widowControl w:val="0"/>
        <w:autoSpaceDE w:val="0"/>
        <w:autoSpaceDN w:val="0"/>
        <w:adjustRightInd w:val="0"/>
        <w:ind w:firstLine="709"/>
        <w:jc w:val="both"/>
      </w:pPr>
      <w:r w:rsidRPr="00BD68EC">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настоящего Административного регламента  в бумажном виде, то есть документы установленной формы, сформированные на бумажном носителе.</w:t>
      </w:r>
    </w:p>
    <w:p w:rsidR="001C2802" w:rsidRPr="00BD68EC" w:rsidRDefault="001C2802" w:rsidP="001C2802">
      <w:pPr>
        <w:widowControl w:val="0"/>
        <w:autoSpaceDE w:val="0"/>
        <w:autoSpaceDN w:val="0"/>
        <w:adjustRightInd w:val="0"/>
        <w:ind w:firstLine="709"/>
        <w:jc w:val="both"/>
      </w:pPr>
      <w:r w:rsidRPr="00BD68EC">
        <w:t xml:space="preserve">При очной форме подачи документов запрос о предоставлении муниципальной услуги может быть оформлен заявителем в ходе приема в Органе, в ДОО. </w:t>
      </w:r>
    </w:p>
    <w:p w:rsidR="001C2802" w:rsidRPr="00BD68EC" w:rsidRDefault="001C2802" w:rsidP="001C2802">
      <w:pPr>
        <w:widowControl w:val="0"/>
        <w:autoSpaceDE w:val="0"/>
        <w:autoSpaceDN w:val="0"/>
        <w:adjustRightInd w:val="0"/>
        <w:ind w:firstLine="709"/>
        <w:jc w:val="both"/>
      </w:pPr>
      <w:r w:rsidRPr="00BD68EC">
        <w:lastRenderedPageBreak/>
        <w:t>По просьбе обратившегося лица запрос может быть оформлен специалистом Органа, ДОО,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1C2802" w:rsidRPr="00BD68EC" w:rsidRDefault="001C2802" w:rsidP="001C2802">
      <w:pPr>
        <w:widowControl w:val="0"/>
        <w:autoSpaceDE w:val="0"/>
        <w:autoSpaceDN w:val="0"/>
        <w:adjustRightInd w:val="0"/>
        <w:ind w:firstLine="709"/>
        <w:jc w:val="both"/>
      </w:pPr>
      <w:r w:rsidRPr="00BD68EC">
        <w:t>Специалист Органа, ДОО,  ответственный за прием документов, осуществляет следующие действия в ходе приема заявителя:</w:t>
      </w:r>
    </w:p>
    <w:p w:rsidR="001C2802" w:rsidRPr="00BD68EC" w:rsidRDefault="001C2802" w:rsidP="001C2802">
      <w:pPr>
        <w:widowControl w:val="0"/>
        <w:autoSpaceDE w:val="0"/>
        <w:autoSpaceDN w:val="0"/>
        <w:adjustRightInd w:val="0"/>
        <w:ind w:firstLine="709"/>
        <w:jc w:val="both"/>
      </w:pPr>
      <w:r w:rsidRPr="00BD68EC">
        <w:t>а) устанавливает предмет обращения, проверяет документ, удостоверяющий личность;</w:t>
      </w:r>
    </w:p>
    <w:p w:rsidR="001C2802" w:rsidRPr="00BD68EC" w:rsidRDefault="001C2802" w:rsidP="001C2802">
      <w:pPr>
        <w:widowControl w:val="0"/>
        <w:autoSpaceDE w:val="0"/>
        <w:autoSpaceDN w:val="0"/>
        <w:adjustRightInd w:val="0"/>
        <w:ind w:firstLine="709"/>
        <w:jc w:val="both"/>
      </w:pPr>
      <w:r w:rsidRPr="00BD68EC">
        <w:t>б) проверяет полномочия заявителя;</w:t>
      </w:r>
    </w:p>
    <w:p w:rsidR="001C2802" w:rsidRPr="00BD68EC" w:rsidRDefault="001C2802" w:rsidP="001C2802">
      <w:pPr>
        <w:widowControl w:val="0"/>
        <w:autoSpaceDE w:val="0"/>
        <w:autoSpaceDN w:val="0"/>
        <w:adjustRightInd w:val="0"/>
        <w:ind w:firstLine="709"/>
        <w:jc w:val="both"/>
      </w:pPr>
      <w:r w:rsidRPr="00BD68EC">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1C2802" w:rsidRPr="00BD68EC" w:rsidRDefault="001C2802" w:rsidP="001C2802">
      <w:pPr>
        <w:widowControl w:val="0"/>
        <w:autoSpaceDE w:val="0"/>
        <w:autoSpaceDN w:val="0"/>
        <w:adjustRightInd w:val="0"/>
        <w:ind w:firstLine="709"/>
        <w:jc w:val="both"/>
      </w:pPr>
      <w:r w:rsidRPr="00BD68EC">
        <w:t>г) проверяет соответствие представленных документов требованиям, удостоверяясь, что отсутствуют основания для отказа в приеме документов;</w:t>
      </w:r>
    </w:p>
    <w:p w:rsidR="001C2802" w:rsidRPr="00BD68EC" w:rsidRDefault="001C2802" w:rsidP="001C2802">
      <w:pPr>
        <w:widowControl w:val="0"/>
        <w:tabs>
          <w:tab w:val="left" w:pos="1932"/>
        </w:tabs>
        <w:autoSpaceDE w:val="0"/>
        <w:autoSpaceDN w:val="0"/>
        <w:adjustRightInd w:val="0"/>
        <w:ind w:firstLine="709"/>
        <w:jc w:val="both"/>
      </w:pPr>
      <w:proofErr w:type="spellStart"/>
      <w:r w:rsidRPr="00BD68EC">
        <w:t>д</w:t>
      </w:r>
      <w:proofErr w:type="spellEnd"/>
      <w:r w:rsidRPr="00BD68EC">
        <w:t>) регистрирует запрос и представленные документы под индивидуальным порядковым номером в день их поступления;</w:t>
      </w:r>
    </w:p>
    <w:p w:rsidR="001C2802" w:rsidRPr="00BD68EC" w:rsidRDefault="001C2802" w:rsidP="001C2802">
      <w:pPr>
        <w:widowControl w:val="0"/>
        <w:autoSpaceDE w:val="0"/>
        <w:autoSpaceDN w:val="0"/>
        <w:adjustRightInd w:val="0"/>
        <w:ind w:firstLine="709"/>
        <w:jc w:val="both"/>
      </w:pPr>
      <w:r w:rsidRPr="00BD68EC">
        <w:t>е) выдает заявителю расписку с описью представленных документов и указанием даты их принятия, подтверждающую принятие документов.</w:t>
      </w:r>
    </w:p>
    <w:p w:rsidR="001C2802" w:rsidRPr="00BD68EC" w:rsidRDefault="001C2802" w:rsidP="001C2802">
      <w:pPr>
        <w:widowControl w:val="0"/>
        <w:autoSpaceDE w:val="0"/>
        <w:autoSpaceDN w:val="0"/>
        <w:adjustRightInd w:val="0"/>
        <w:ind w:firstLine="709"/>
        <w:jc w:val="both"/>
      </w:pPr>
      <w:r w:rsidRPr="00BD68EC">
        <w:t>При необходимости специалист Органа, ДОО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C2802" w:rsidRPr="00BD68EC" w:rsidRDefault="001C2802" w:rsidP="001C2802">
      <w:pPr>
        <w:widowControl w:val="0"/>
        <w:autoSpaceDE w:val="0"/>
        <w:autoSpaceDN w:val="0"/>
        <w:adjustRightInd w:val="0"/>
        <w:ind w:firstLine="709"/>
        <w:jc w:val="both"/>
      </w:pPr>
      <w:r w:rsidRPr="00BD68EC">
        <w:t xml:space="preserve">При отсутствии у заявителя заполненного запроса или неправильном его заполнении специалист Органа, ДОО, ответственный за прием документов, помогает заявителю заполнить запрос. </w:t>
      </w:r>
    </w:p>
    <w:p w:rsidR="001C2802" w:rsidRPr="00BD68EC" w:rsidRDefault="001C2802" w:rsidP="001C2802">
      <w:pPr>
        <w:widowControl w:val="0"/>
        <w:autoSpaceDE w:val="0"/>
        <w:autoSpaceDN w:val="0"/>
        <w:adjustRightInd w:val="0"/>
        <w:ind w:firstLine="709"/>
        <w:jc w:val="both"/>
      </w:pPr>
      <w:r w:rsidRPr="00BD68EC">
        <w:t>Длительность осуществления всех необходимых действий не может превышать 15 минут.</w:t>
      </w:r>
    </w:p>
    <w:p w:rsidR="001C2802" w:rsidRPr="00BD68EC" w:rsidRDefault="001C2802" w:rsidP="001C2802">
      <w:pPr>
        <w:widowControl w:val="0"/>
        <w:autoSpaceDE w:val="0"/>
        <w:autoSpaceDN w:val="0"/>
        <w:adjustRightInd w:val="0"/>
        <w:ind w:firstLine="709"/>
        <w:jc w:val="both"/>
      </w:pPr>
      <w:r w:rsidRPr="00BD68EC">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1C2802" w:rsidRPr="00BD68EC" w:rsidRDefault="001C2802" w:rsidP="001C2802">
      <w:pPr>
        <w:widowControl w:val="0"/>
        <w:autoSpaceDE w:val="0"/>
        <w:autoSpaceDN w:val="0"/>
        <w:adjustRightInd w:val="0"/>
        <w:ind w:firstLine="709"/>
        <w:jc w:val="both"/>
      </w:pPr>
      <w:r w:rsidRPr="00BD68EC">
        <w:t>При заочной форме подачи документов заявитель может направить запрос и документы, указанные в пунктах 2.6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 ДОО.</w:t>
      </w:r>
    </w:p>
    <w:p w:rsidR="001C2802" w:rsidRPr="00BD68EC" w:rsidRDefault="001C2802" w:rsidP="001C2802">
      <w:pPr>
        <w:widowControl w:val="0"/>
        <w:autoSpaceDE w:val="0"/>
        <w:autoSpaceDN w:val="0"/>
        <w:adjustRightInd w:val="0"/>
        <w:ind w:firstLine="709"/>
        <w:jc w:val="both"/>
      </w:pPr>
      <w:r w:rsidRPr="00BD68EC">
        <w:t>Если заявитель обратился заочно, специалист Органа, ответственный за прием документов:</w:t>
      </w:r>
    </w:p>
    <w:p w:rsidR="001C2802" w:rsidRPr="00BD68EC" w:rsidRDefault="001C2802" w:rsidP="001C2802">
      <w:pPr>
        <w:widowControl w:val="0"/>
        <w:autoSpaceDE w:val="0"/>
        <w:autoSpaceDN w:val="0"/>
        <w:adjustRightInd w:val="0"/>
        <w:ind w:firstLine="709"/>
        <w:jc w:val="both"/>
      </w:pPr>
      <w:r w:rsidRPr="00BD68EC">
        <w:t>а) устанавливает предмет обращения, проверяет документ, удостоверяющий личность;</w:t>
      </w:r>
    </w:p>
    <w:p w:rsidR="001C2802" w:rsidRPr="00BD68EC" w:rsidRDefault="001C2802" w:rsidP="001C2802">
      <w:pPr>
        <w:widowControl w:val="0"/>
        <w:autoSpaceDE w:val="0"/>
        <w:autoSpaceDN w:val="0"/>
        <w:adjustRightInd w:val="0"/>
        <w:ind w:firstLine="709"/>
        <w:jc w:val="both"/>
      </w:pPr>
      <w:r w:rsidRPr="00BD68EC">
        <w:t>б) проверяет полномочия заявителя;</w:t>
      </w:r>
    </w:p>
    <w:p w:rsidR="001C2802" w:rsidRPr="00BD68EC" w:rsidRDefault="001C2802" w:rsidP="001C2802">
      <w:pPr>
        <w:widowControl w:val="0"/>
        <w:autoSpaceDE w:val="0"/>
        <w:autoSpaceDN w:val="0"/>
        <w:adjustRightInd w:val="0"/>
        <w:ind w:firstLine="709"/>
        <w:jc w:val="both"/>
      </w:pPr>
      <w:r w:rsidRPr="00BD68EC">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1C2802" w:rsidRPr="00BD68EC" w:rsidRDefault="001C2802" w:rsidP="001C2802">
      <w:pPr>
        <w:widowControl w:val="0"/>
        <w:autoSpaceDE w:val="0"/>
        <w:autoSpaceDN w:val="0"/>
        <w:adjustRightInd w:val="0"/>
        <w:ind w:firstLine="709"/>
        <w:jc w:val="both"/>
      </w:pPr>
      <w:r w:rsidRPr="00BD68EC">
        <w:t>г) проверяет соответствие представленных документов требованиям;</w:t>
      </w:r>
    </w:p>
    <w:p w:rsidR="001C2802" w:rsidRPr="00BD68EC" w:rsidRDefault="001C2802" w:rsidP="001C2802">
      <w:pPr>
        <w:widowControl w:val="0"/>
        <w:autoSpaceDE w:val="0"/>
        <w:autoSpaceDN w:val="0"/>
        <w:adjustRightInd w:val="0"/>
        <w:ind w:firstLine="709"/>
        <w:jc w:val="both"/>
      </w:pPr>
      <w:proofErr w:type="spellStart"/>
      <w:r w:rsidRPr="00BD68EC">
        <w:t>д</w:t>
      </w:r>
      <w:proofErr w:type="spellEnd"/>
      <w:r w:rsidRPr="00BD68EC">
        <w:t>) принимает решение о приеме у заявителя представленных документов;</w:t>
      </w:r>
    </w:p>
    <w:p w:rsidR="001C2802" w:rsidRPr="00BD68EC" w:rsidRDefault="001C2802" w:rsidP="001C2802">
      <w:pPr>
        <w:widowControl w:val="0"/>
        <w:tabs>
          <w:tab w:val="left" w:pos="1932"/>
        </w:tabs>
        <w:autoSpaceDE w:val="0"/>
        <w:autoSpaceDN w:val="0"/>
        <w:adjustRightInd w:val="0"/>
        <w:ind w:firstLine="709"/>
        <w:jc w:val="both"/>
      </w:pPr>
      <w:r w:rsidRPr="00BD68EC">
        <w:t xml:space="preserve">е) регистрирует запрос и представленные документы под индивидуальным порядковым номером в день их поступления </w:t>
      </w:r>
    </w:p>
    <w:p w:rsidR="001C2802" w:rsidRPr="00BD68EC" w:rsidRDefault="001C2802" w:rsidP="001C2802">
      <w:pPr>
        <w:widowControl w:val="0"/>
        <w:autoSpaceDE w:val="0"/>
        <w:autoSpaceDN w:val="0"/>
        <w:adjustRightInd w:val="0"/>
        <w:ind w:firstLine="709"/>
        <w:jc w:val="both"/>
      </w:pPr>
      <w:r w:rsidRPr="00BD68EC">
        <w:t>ж) выдает заявителю расписку с описью представленных документов и указанием даты их принятия, подтверждающую принятие документов. 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1C2802" w:rsidRPr="00BD68EC" w:rsidRDefault="001C2802" w:rsidP="001C2802">
      <w:pPr>
        <w:widowControl w:val="0"/>
        <w:autoSpaceDE w:val="0"/>
        <w:autoSpaceDN w:val="0"/>
        <w:adjustRightInd w:val="0"/>
        <w:ind w:firstLine="709"/>
        <w:jc w:val="both"/>
      </w:pPr>
      <w:r w:rsidRPr="00BD68EC">
        <w:t>3.5.1.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1C2802" w:rsidRPr="00BD68EC" w:rsidRDefault="001C2802" w:rsidP="001C2802">
      <w:pPr>
        <w:widowControl w:val="0"/>
        <w:autoSpaceDE w:val="0"/>
        <w:autoSpaceDN w:val="0"/>
        <w:adjustRightInd w:val="0"/>
        <w:ind w:firstLine="709"/>
        <w:jc w:val="both"/>
      </w:pPr>
      <w:r w:rsidRPr="00BD68EC">
        <w:t>3.5.2. Максимальный срок исполнения административной процедуры составляет 3 рабочих дня со дня поступления запроса о предоставлении муниципальной услуги в ДОО.</w:t>
      </w:r>
    </w:p>
    <w:p w:rsidR="001C2802" w:rsidRPr="00BD68EC" w:rsidRDefault="001C2802" w:rsidP="001C2802">
      <w:pPr>
        <w:widowControl w:val="0"/>
        <w:autoSpaceDE w:val="0"/>
        <w:autoSpaceDN w:val="0"/>
        <w:adjustRightInd w:val="0"/>
        <w:ind w:firstLine="709"/>
        <w:jc w:val="both"/>
      </w:pPr>
      <w:r w:rsidRPr="00BD68EC">
        <w:t xml:space="preserve"> ДОО в течение 3 рабочих дней со дня регистрации представленных заявителем заявлений и документов направляет их в Орган, который регистрирует их в день их поступления.</w:t>
      </w:r>
    </w:p>
    <w:p w:rsidR="001C2802" w:rsidRPr="00BD68EC" w:rsidRDefault="001C2802" w:rsidP="001C2802">
      <w:pPr>
        <w:widowControl w:val="0"/>
        <w:autoSpaceDE w:val="0"/>
        <w:autoSpaceDN w:val="0"/>
        <w:adjustRightInd w:val="0"/>
        <w:ind w:firstLine="709"/>
        <w:jc w:val="both"/>
      </w:pPr>
      <w:r w:rsidRPr="00BD68EC">
        <w:t>3.5.3. Результатом административной процедуры является:</w:t>
      </w:r>
    </w:p>
    <w:p w:rsidR="001C2802" w:rsidRPr="00BD68EC" w:rsidRDefault="001C2802" w:rsidP="001C2802">
      <w:pPr>
        <w:widowControl w:val="0"/>
        <w:autoSpaceDE w:val="0"/>
        <w:autoSpaceDN w:val="0"/>
        <w:adjustRightInd w:val="0"/>
        <w:ind w:firstLine="709"/>
        <w:jc w:val="both"/>
      </w:pPr>
      <w:r w:rsidRPr="00BD68EC">
        <w:t xml:space="preserve">- прием и регистрация в Органе, ДОО запроса и документов, представленных заявителем, их передача специалисту Органа, ответственному за принятие решений о предоставлении муниципальной </w:t>
      </w:r>
      <w:r w:rsidRPr="00BD68EC">
        <w:lastRenderedPageBreak/>
        <w:t>услуги;</w:t>
      </w:r>
    </w:p>
    <w:p w:rsidR="001C2802" w:rsidRPr="00BD68EC" w:rsidRDefault="001C2802" w:rsidP="001C2802">
      <w:pPr>
        <w:autoSpaceDE w:val="0"/>
        <w:autoSpaceDN w:val="0"/>
        <w:adjustRightInd w:val="0"/>
        <w:ind w:firstLine="709"/>
        <w:jc w:val="both"/>
      </w:pPr>
      <w:r w:rsidRPr="00BD68EC">
        <w:t>Результат административной процедуры фиксируется в журнале входящей документации специалистом ответственным за прием документов.</w:t>
      </w:r>
    </w:p>
    <w:p w:rsidR="001C2802" w:rsidRPr="00BD68EC" w:rsidRDefault="001C2802" w:rsidP="001C2802">
      <w:pPr>
        <w:autoSpaceDE w:val="0"/>
        <w:autoSpaceDN w:val="0"/>
        <w:adjustRightInd w:val="0"/>
        <w:ind w:firstLine="709"/>
        <w:jc w:val="both"/>
        <w:rPr>
          <w:i/>
        </w:rPr>
      </w:pPr>
      <w:r w:rsidRPr="00BD68EC">
        <w:t xml:space="preserve">3.5.4. Иные действия, необходимые для предоставления муниципальной услуги, в том числе связанные с проверкой </w:t>
      </w:r>
      <w:proofErr w:type="gramStart"/>
      <w:r w:rsidRPr="00BD68EC">
        <w:t>действительности усиленной квалифицированной электронной подписи заявителя, использованной при обращении за получением муниципальной услуги отсутствуют</w:t>
      </w:r>
      <w:proofErr w:type="gramEnd"/>
      <w:r w:rsidRPr="00BD68EC">
        <w:t>.</w:t>
      </w:r>
    </w:p>
    <w:p w:rsidR="001C2802" w:rsidRPr="00BD68EC" w:rsidRDefault="001C2802" w:rsidP="001C2802">
      <w:pPr>
        <w:widowControl w:val="0"/>
        <w:autoSpaceDE w:val="0"/>
        <w:autoSpaceDN w:val="0"/>
        <w:adjustRightInd w:val="0"/>
        <w:ind w:firstLine="709"/>
        <w:jc w:val="center"/>
        <w:outlineLvl w:val="3"/>
        <w:rPr>
          <w:rFonts w:eastAsia="Calibri"/>
          <w:b/>
        </w:rPr>
      </w:pPr>
      <w:r w:rsidRPr="00BD68EC">
        <w:rPr>
          <w:rFonts w:eastAsia="Calibri"/>
          <w:b/>
        </w:rPr>
        <w:t>Принятие решения о предоставлении (об отказе в предоставлении) муниципальной услуги</w:t>
      </w:r>
    </w:p>
    <w:p w:rsidR="001C2802" w:rsidRPr="00BD68EC" w:rsidRDefault="001C2802" w:rsidP="001C2802">
      <w:pPr>
        <w:autoSpaceDE w:val="0"/>
        <w:autoSpaceDN w:val="0"/>
        <w:adjustRightInd w:val="0"/>
        <w:ind w:firstLine="709"/>
        <w:jc w:val="both"/>
      </w:pPr>
      <w:r w:rsidRPr="00BD68EC">
        <w:rPr>
          <w:rFonts w:eastAsia="Calibri"/>
        </w:rPr>
        <w:t>3.6.</w:t>
      </w:r>
      <w:r w:rsidRPr="00BD68EC">
        <w:t xml:space="preserve">Основанием для начала административной процедуры является наличие в Органе зарегистрированных документов, указанных в </w:t>
      </w:r>
      <w:hyperlink r:id="rId20" w:history="1">
        <w:r w:rsidRPr="00BD68EC">
          <w:t>пункте</w:t>
        </w:r>
      </w:hyperlink>
      <w:r w:rsidRPr="00BD68EC">
        <w:t xml:space="preserve"> 2.6 настоящего Административного регламента.</w:t>
      </w:r>
    </w:p>
    <w:p w:rsidR="001C2802" w:rsidRPr="00BD68EC" w:rsidRDefault="001C2802" w:rsidP="001C2802">
      <w:pPr>
        <w:pStyle w:val="ConsPlusNormal0"/>
        <w:spacing w:before="240"/>
        <w:ind w:firstLine="540"/>
        <w:rPr>
          <w:sz w:val="24"/>
          <w:szCs w:val="24"/>
        </w:rPr>
      </w:pPr>
      <w:r w:rsidRPr="00BD68EC">
        <w:rPr>
          <w:rFonts w:eastAsia="Calibri"/>
          <w:sz w:val="24"/>
          <w:szCs w:val="24"/>
        </w:rPr>
        <w:t xml:space="preserve">При рассмотрении комплекта документов для предоставления муниципальной услуги </w:t>
      </w:r>
      <w:r w:rsidRPr="00BD68EC">
        <w:rPr>
          <w:sz w:val="24"/>
          <w:szCs w:val="24"/>
        </w:rPr>
        <w:t>комиссия Органа, ответственная за принятие решения о предоставлении услуги:</w:t>
      </w:r>
    </w:p>
    <w:p w:rsidR="001C2802" w:rsidRPr="00BD68EC" w:rsidRDefault="001C2802" w:rsidP="001C2802">
      <w:pPr>
        <w:widowControl w:val="0"/>
        <w:autoSpaceDE w:val="0"/>
        <w:autoSpaceDN w:val="0"/>
        <w:adjustRightInd w:val="0"/>
        <w:ind w:firstLine="709"/>
        <w:jc w:val="both"/>
        <w:rPr>
          <w:rFonts w:eastAsia="Calibri"/>
        </w:rPr>
      </w:pPr>
      <w:r w:rsidRPr="00BD68EC">
        <w:rPr>
          <w:rFonts w:eastAsia="Calibri"/>
        </w:rPr>
        <w:t>- определяет соответствие представленных документов требованиям, установленным в пунктах 2.6 Административного регламента;</w:t>
      </w:r>
    </w:p>
    <w:p w:rsidR="001C2802" w:rsidRPr="00BD68EC" w:rsidRDefault="001C2802" w:rsidP="001C2802">
      <w:pPr>
        <w:widowControl w:val="0"/>
        <w:autoSpaceDE w:val="0"/>
        <w:autoSpaceDN w:val="0"/>
        <w:adjustRightInd w:val="0"/>
        <w:ind w:firstLine="709"/>
        <w:jc w:val="both"/>
        <w:rPr>
          <w:rFonts w:eastAsia="Calibri"/>
        </w:rPr>
      </w:pPr>
      <w:r w:rsidRPr="00BD68EC">
        <w:rPr>
          <w:rFonts w:eastAsia="Calibri"/>
        </w:rPr>
        <w:t>-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1C2802" w:rsidRPr="00BD68EC" w:rsidRDefault="001C2802" w:rsidP="001C2802">
      <w:pPr>
        <w:widowControl w:val="0"/>
        <w:autoSpaceDE w:val="0"/>
        <w:autoSpaceDN w:val="0"/>
        <w:adjustRightInd w:val="0"/>
        <w:ind w:firstLine="709"/>
        <w:jc w:val="both"/>
        <w:rPr>
          <w:rFonts w:eastAsia="Calibri"/>
        </w:rPr>
      </w:pPr>
      <w:r w:rsidRPr="00BD68EC">
        <w:rPr>
          <w:rFonts w:eastAsia="Calibri"/>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1C2802" w:rsidRPr="00BD68EC" w:rsidRDefault="001C2802" w:rsidP="001C2802">
      <w:pPr>
        <w:widowControl w:val="0"/>
        <w:autoSpaceDE w:val="0"/>
        <w:autoSpaceDN w:val="0"/>
        <w:adjustRightInd w:val="0"/>
        <w:ind w:firstLine="709"/>
        <w:jc w:val="both"/>
        <w:rPr>
          <w:rFonts w:eastAsia="Calibri"/>
        </w:rPr>
      </w:pPr>
      <w:r w:rsidRPr="00BD68EC">
        <w:rPr>
          <w:rFonts w:eastAsia="Calibri"/>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1C2802" w:rsidRPr="00BD68EC" w:rsidRDefault="001C2802" w:rsidP="001C2802">
      <w:pPr>
        <w:pStyle w:val="ConsPlusNormal0"/>
        <w:ind w:firstLine="540"/>
        <w:rPr>
          <w:sz w:val="24"/>
          <w:szCs w:val="24"/>
        </w:rPr>
      </w:pPr>
      <w:proofErr w:type="gramStart"/>
      <w:r w:rsidRPr="00BD68EC">
        <w:rPr>
          <w:sz w:val="24"/>
          <w:szCs w:val="24"/>
        </w:rPr>
        <w:t xml:space="preserve">В случае невозможности предоставления заявителем документов, указанных в подпункте 5 </w:t>
      </w:r>
      <w:hyperlink w:anchor="P149" w:history="1">
        <w:r w:rsidRPr="00BD68EC">
          <w:rPr>
            <w:sz w:val="24"/>
            <w:szCs w:val="24"/>
          </w:rPr>
          <w:t>пункта 2.6</w:t>
        </w:r>
      </w:hyperlink>
      <w:r w:rsidRPr="00BD68EC">
        <w:rPr>
          <w:sz w:val="24"/>
          <w:szCs w:val="24"/>
        </w:rPr>
        <w:t xml:space="preserve">. настоящего Административного регламента, в связи с расположением работодателя, органов или организаций, уполномоченных на выдачу соответствующих документов, за пределами Республики Коми, специалист Органа,  ДОО направляет заявителю </w:t>
      </w:r>
      <w:hyperlink w:anchor="P981" w:history="1">
        <w:r w:rsidRPr="00BD68EC">
          <w:rPr>
            <w:sz w:val="24"/>
            <w:szCs w:val="24"/>
          </w:rPr>
          <w:t>уведомление</w:t>
        </w:r>
      </w:hyperlink>
      <w:r w:rsidRPr="00BD68EC">
        <w:rPr>
          <w:sz w:val="24"/>
          <w:szCs w:val="24"/>
        </w:rPr>
        <w:t xml:space="preserve"> о приостановлении рассмотрения представленных документов (далее - уведомление о приостановлении) с указанием причин приостановления их рассмотрения, перечня отсутствующих документов и срока, необходимого для</w:t>
      </w:r>
      <w:proofErr w:type="gramEnd"/>
      <w:r w:rsidRPr="00BD68EC">
        <w:rPr>
          <w:sz w:val="24"/>
          <w:szCs w:val="24"/>
        </w:rPr>
        <w:t xml:space="preserve"> предоставления указанных документов, по форме согласно приложению 3 к настоящему Административному регламенту.</w:t>
      </w:r>
    </w:p>
    <w:p w:rsidR="001C2802" w:rsidRPr="00BD68EC" w:rsidRDefault="001C2802" w:rsidP="001C2802">
      <w:pPr>
        <w:widowControl w:val="0"/>
        <w:autoSpaceDE w:val="0"/>
        <w:autoSpaceDN w:val="0"/>
        <w:adjustRightInd w:val="0"/>
        <w:ind w:firstLine="709"/>
        <w:jc w:val="both"/>
        <w:rPr>
          <w:rFonts w:eastAsia="Calibri"/>
        </w:rPr>
      </w:pPr>
      <w:r w:rsidRPr="00BD68EC">
        <w:rPr>
          <w:rFonts w:eastAsia="Calibri"/>
        </w:rPr>
        <w:t>Специалист органа в течение 8  рабочих дней по результатам проверки готовит один из следующих документов:</w:t>
      </w:r>
    </w:p>
    <w:p w:rsidR="001C2802" w:rsidRPr="00BD68EC" w:rsidRDefault="001C2802" w:rsidP="001C2802">
      <w:pPr>
        <w:widowControl w:val="0"/>
        <w:autoSpaceDE w:val="0"/>
        <w:autoSpaceDN w:val="0"/>
        <w:adjustRightInd w:val="0"/>
        <w:ind w:firstLine="709"/>
        <w:jc w:val="both"/>
        <w:rPr>
          <w:rFonts w:eastAsia="Calibri"/>
        </w:rPr>
      </w:pPr>
      <w:r w:rsidRPr="00BD68EC">
        <w:rPr>
          <w:rFonts w:eastAsia="Calibri"/>
        </w:rPr>
        <w:t xml:space="preserve">- проект решения о предоставлении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1C2802" w:rsidRPr="00BD68EC" w:rsidRDefault="001C2802" w:rsidP="001C2802">
      <w:pPr>
        <w:widowControl w:val="0"/>
        <w:autoSpaceDE w:val="0"/>
        <w:autoSpaceDN w:val="0"/>
        <w:adjustRightInd w:val="0"/>
        <w:ind w:firstLine="709"/>
        <w:jc w:val="both"/>
        <w:rPr>
          <w:rFonts w:eastAsia="Calibri"/>
        </w:rPr>
      </w:pPr>
      <w:r w:rsidRPr="00BD68EC">
        <w:rPr>
          <w:rFonts w:eastAsia="Calibri"/>
        </w:rPr>
        <w:t>Специалист Органа после оформления проекта решения о предоставлении (об отказе в предоставлении) муниципальной услуги передает его на подпись руководителю Органа в течение 4 рабочих дней</w:t>
      </w:r>
      <w:r w:rsidRPr="00BD68EC">
        <w:rPr>
          <w:rFonts w:eastAsia="Calibri"/>
          <w:i/>
        </w:rPr>
        <w:t>.</w:t>
      </w:r>
    </w:p>
    <w:p w:rsidR="001C2802" w:rsidRPr="00BD68EC" w:rsidRDefault="001C2802" w:rsidP="001C2802">
      <w:pPr>
        <w:widowControl w:val="0"/>
        <w:autoSpaceDE w:val="0"/>
        <w:autoSpaceDN w:val="0"/>
        <w:adjustRightInd w:val="0"/>
        <w:ind w:firstLine="709"/>
        <w:jc w:val="both"/>
        <w:rPr>
          <w:rFonts w:eastAsia="Calibri"/>
        </w:rPr>
      </w:pPr>
      <w:r w:rsidRPr="00BD68EC">
        <w:rPr>
          <w:rFonts w:eastAsia="Calibri"/>
        </w:rPr>
        <w:t>Руководитель Органа подписывает проект решения о предоставлении (об отказе в предоставлении) муниципальной услуги в течение 2 рабочих дней со дня его получения.</w:t>
      </w:r>
    </w:p>
    <w:p w:rsidR="001C2802" w:rsidRPr="00BD68EC" w:rsidRDefault="001C2802" w:rsidP="001C2802">
      <w:pPr>
        <w:widowControl w:val="0"/>
        <w:autoSpaceDE w:val="0"/>
        <w:autoSpaceDN w:val="0"/>
        <w:adjustRightInd w:val="0"/>
        <w:ind w:firstLine="709"/>
        <w:jc w:val="both"/>
        <w:rPr>
          <w:rFonts w:eastAsia="Calibri"/>
        </w:rPr>
      </w:pPr>
      <w:r w:rsidRPr="00BD68EC">
        <w:rPr>
          <w:rFonts w:eastAsia="Calibri"/>
        </w:rPr>
        <w:t>3.6.1.Критерием принятия решения о предоставлении (об отказе в предоставлении) муниципальной услуги является соответствие запроса и прилагаемых к нему документов требованиям настоящего Административного регламента.</w:t>
      </w:r>
    </w:p>
    <w:p w:rsidR="001C2802" w:rsidRPr="00BD68EC" w:rsidRDefault="001C2802" w:rsidP="001C2802">
      <w:pPr>
        <w:widowControl w:val="0"/>
        <w:autoSpaceDE w:val="0"/>
        <w:autoSpaceDN w:val="0"/>
        <w:adjustRightInd w:val="0"/>
        <w:ind w:firstLine="709"/>
        <w:jc w:val="both"/>
        <w:rPr>
          <w:rFonts w:eastAsia="Calibri"/>
        </w:rPr>
      </w:pPr>
      <w:r w:rsidRPr="00BD68EC">
        <w:rPr>
          <w:rFonts w:eastAsia="Calibri"/>
        </w:rPr>
        <w:t>3.6.2. Максимальный срок исполнения административной процедуры составляет не более 14 рабочих дней со дня получения  Органом, полного комплекта документов, необходимых для предоставления муниципальной услуги</w:t>
      </w:r>
      <w:r w:rsidRPr="00BD68EC">
        <w:t>.</w:t>
      </w:r>
    </w:p>
    <w:p w:rsidR="001C2802" w:rsidRPr="00BD68EC" w:rsidRDefault="001C2802" w:rsidP="001C2802">
      <w:pPr>
        <w:widowControl w:val="0"/>
        <w:autoSpaceDE w:val="0"/>
        <w:autoSpaceDN w:val="0"/>
        <w:adjustRightInd w:val="0"/>
        <w:ind w:firstLine="709"/>
        <w:jc w:val="both"/>
        <w:rPr>
          <w:bCs/>
          <w:iCs/>
        </w:rPr>
      </w:pPr>
      <w:r w:rsidRPr="00BD68EC">
        <w:rPr>
          <w:bCs/>
          <w:iCs/>
        </w:rPr>
        <w:t xml:space="preserve">3.6.3. Результатом административной процедуры является принятие решения о предоставлении (об отказе в предоставлении) </w:t>
      </w:r>
      <w:r w:rsidRPr="00BD68EC">
        <w:rPr>
          <w:rFonts w:eastAsia="Calibri"/>
        </w:rPr>
        <w:t>муниципальной</w:t>
      </w:r>
      <w:r w:rsidRPr="00BD68EC">
        <w:rPr>
          <w:bCs/>
          <w:iCs/>
        </w:rPr>
        <w:t xml:space="preserve"> услуги и передача принятого решения о предоставлении (об отказе в предоставлении) </w:t>
      </w:r>
      <w:r w:rsidRPr="00BD68EC">
        <w:rPr>
          <w:rFonts w:eastAsia="Calibri"/>
        </w:rPr>
        <w:t>муниципальной</w:t>
      </w:r>
      <w:r w:rsidRPr="00BD68EC">
        <w:rPr>
          <w:bCs/>
          <w:iCs/>
        </w:rPr>
        <w:t xml:space="preserve"> услуги сотруднику Органа,  ответственному за выдачу результата предоставления услуги, для выдачи его заявителю.</w:t>
      </w:r>
    </w:p>
    <w:p w:rsidR="001C2802" w:rsidRDefault="001C2802" w:rsidP="001C2802">
      <w:pPr>
        <w:widowControl w:val="0"/>
        <w:autoSpaceDE w:val="0"/>
        <w:autoSpaceDN w:val="0"/>
        <w:adjustRightInd w:val="0"/>
        <w:ind w:firstLine="709"/>
        <w:jc w:val="center"/>
        <w:rPr>
          <w:b/>
        </w:rPr>
      </w:pPr>
      <w:r w:rsidRPr="00BD68EC">
        <w:rPr>
          <w:b/>
        </w:rPr>
        <w:t xml:space="preserve">Уведомление заявителя о принятом решении, выдача заявителю результата </w:t>
      </w:r>
    </w:p>
    <w:p w:rsidR="001C2802" w:rsidRPr="00BD68EC" w:rsidRDefault="001C2802" w:rsidP="001C2802">
      <w:pPr>
        <w:widowControl w:val="0"/>
        <w:autoSpaceDE w:val="0"/>
        <w:autoSpaceDN w:val="0"/>
        <w:adjustRightInd w:val="0"/>
        <w:ind w:firstLine="709"/>
        <w:jc w:val="center"/>
        <w:rPr>
          <w:b/>
        </w:rPr>
      </w:pPr>
      <w:r w:rsidRPr="00BD68EC">
        <w:rPr>
          <w:b/>
        </w:rPr>
        <w:t>предоставления муниципальной услуги</w:t>
      </w:r>
    </w:p>
    <w:p w:rsidR="001C2802" w:rsidRPr="00BD68EC" w:rsidRDefault="001C2802" w:rsidP="001C2802">
      <w:pPr>
        <w:widowControl w:val="0"/>
        <w:autoSpaceDE w:val="0"/>
        <w:autoSpaceDN w:val="0"/>
        <w:adjustRightInd w:val="0"/>
        <w:ind w:firstLine="709"/>
        <w:jc w:val="both"/>
      </w:pPr>
      <w:r w:rsidRPr="00BD68EC">
        <w:t xml:space="preserve">3.7.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w:t>
      </w:r>
      <w:r w:rsidRPr="00BD68EC">
        <w:lastRenderedPageBreak/>
        <w:t xml:space="preserve">предоставлении (об отказе в предоставлении) </w:t>
      </w:r>
      <w:r w:rsidRPr="00BD68EC">
        <w:rPr>
          <w:rFonts w:eastAsia="Calibri"/>
        </w:rPr>
        <w:t>муниципальной</w:t>
      </w:r>
      <w:r w:rsidRPr="00BD68EC">
        <w:t xml:space="preserve"> услуги (далее - Решение).</w:t>
      </w:r>
    </w:p>
    <w:p w:rsidR="001C2802" w:rsidRPr="00BD68EC" w:rsidRDefault="001C2802" w:rsidP="001C2802">
      <w:pPr>
        <w:widowControl w:val="0"/>
        <w:autoSpaceDE w:val="0"/>
        <w:autoSpaceDN w:val="0"/>
        <w:adjustRightInd w:val="0"/>
        <w:ind w:firstLine="709"/>
        <w:jc w:val="both"/>
      </w:pPr>
      <w:r w:rsidRPr="00BD68EC">
        <w:t>Административная процедура исполняется сотрудником Органа, ответственным за выдачу Решения.</w:t>
      </w:r>
    </w:p>
    <w:p w:rsidR="001C2802" w:rsidRPr="00BD68EC" w:rsidRDefault="001C2802" w:rsidP="001C2802">
      <w:pPr>
        <w:widowControl w:val="0"/>
        <w:autoSpaceDE w:val="0"/>
        <w:autoSpaceDN w:val="0"/>
        <w:adjustRightInd w:val="0"/>
        <w:ind w:firstLine="709"/>
        <w:jc w:val="both"/>
      </w:pPr>
      <w:r w:rsidRPr="00BD68EC">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1C2802" w:rsidRPr="00BD68EC" w:rsidRDefault="001C2802" w:rsidP="001C2802">
      <w:pPr>
        <w:widowControl w:val="0"/>
        <w:autoSpaceDE w:val="0"/>
        <w:autoSpaceDN w:val="0"/>
        <w:adjustRightInd w:val="0"/>
        <w:ind w:firstLine="709"/>
        <w:jc w:val="both"/>
      </w:pPr>
      <w:r w:rsidRPr="00BD68EC">
        <w:t>В случае личного обращения заявителя выдачу Решения осуществляет сотрудник Органа, ДОО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1C2802" w:rsidRPr="00BD68EC" w:rsidRDefault="001C2802" w:rsidP="001C2802">
      <w:pPr>
        <w:widowControl w:val="0"/>
        <w:autoSpaceDE w:val="0"/>
        <w:autoSpaceDN w:val="0"/>
        <w:adjustRightInd w:val="0"/>
        <w:ind w:firstLine="709"/>
        <w:jc w:val="both"/>
      </w:pPr>
      <w:r w:rsidRPr="00BD68EC">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1C2802" w:rsidRPr="00BD68EC" w:rsidRDefault="001C2802" w:rsidP="001C2802">
      <w:pPr>
        <w:widowControl w:val="0"/>
        <w:autoSpaceDE w:val="0"/>
        <w:autoSpaceDN w:val="0"/>
        <w:adjustRightInd w:val="0"/>
        <w:ind w:firstLine="709"/>
        <w:jc w:val="both"/>
      </w:pPr>
      <w:r w:rsidRPr="00BD68EC">
        <w:t xml:space="preserve">3.7.1. </w:t>
      </w:r>
      <w:r w:rsidRPr="00BD68EC">
        <w:rPr>
          <w:rFonts w:eastAsia="Calibri"/>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1C2802" w:rsidRPr="00BD68EC" w:rsidRDefault="001C2802" w:rsidP="001C2802">
      <w:pPr>
        <w:widowControl w:val="0"/>
        <w:autoSpaceDE w:val="0"/>
        <w:autoSpaceDN w:val="0"/>
        <w:adjustRightInd w:val="0"/>
        <w:ind w:firstLine="709"/>
        <w:jc w:val="both"/>
      </w:pPr>
      <w:r w:rsidRPr="00BD68EC">
        <w:t xml:space="preserve">3.7.2. Максимальный срок исполнения административной процедуры составляет 3 рабочих дня со дня принятия соответствующего решения. </w:t>
      </w:r>
    </w:p>
    <w:p w:rsidR="001C2802" w:rsidRPr="00BD68EC" w:rsidRDefault="001C2802" w:rsidP="001C2802">
      <w:pPr>
        <w:widowControl w:val="0"/>
        <w:autoSpaceDE w:val="0"/>
        <w:autoSpaceDN w:val="0"/>
        <w:adjustRightInd w:val="0"/>
        <w:ind w:firstLine="709"/>
        <w:jc w:val="both"/>
        <w:rPr>
          <w:rFonts w:eastAsia="Calibri"/>
        </w:rPr>
      </w:pPr>
      <w:r w:rsidRPr="00BD68EC">
        <w:t xml:space="preserve">3.7.3. Результатом исполнения административной процедуры является уведомление заявителя о принятом Решении и (или) выдача заявителю </w:t>
      </w:r>
      <w:r w:rsidRPr="00BD68EC">
        <w:rPr>
          <w:rFonts w:eastAsia="Calibri"/>
        </w:rPr>
        <w:t>Уведомления.</w:t>
      </w:r>
    </w:p>
    <w:p w:rsidR="001C2802" w:rsidRPr="00BD68EC" w:rsidRDefault="001C2802" w:rsidP="001C2802">
      <w:pPr>
        <w:widowControl w:val="0"/>
        <w:autoSpaceDE w:val="0"/>
        <w:autoSpaceDN w:val="0"/>
        <w:adjustRightInd w:val="0"/>
        <w:ind w:firstLine="709"/>
        <w:jc w:val="both"/>
        <w:outlineLvl w:val="1"/>
        <w:rPr>
          <w:rFonts w:eastAsia="Calibri"/>
        </w:rPr>
      </w:pPr>
      <w:r w:rsidRPr="00BD68EC">
        <w:rPr>
          <w:rFonts w:eastAsia="Calibri"/>
        </w:rPr>
        <w:t>Способом фиксации результата административной процедуры является регистрация Уведомления в журнале исходящей документации.</w:t>
      </w:r>
    </w:p>
    <w:p w:rsidR="001C2802" w:rsidRPr="00BD68EC" w:rsidRDefault="001C2802" w:rsidP="001C2802">
      <w:pPr>
        <w:jc w:val="center"/>
        <w:rPr>
          <w:rFonts w:eastAsia="Calibri"/>
        </w:rPr>
      </w:pPr>
      <w:r w:rsidRPr="00BD68EC">
        <w:rPr>
          <w:rFonts w:eastAsia="Calibri"/>
          <w:b/>
        </w:rPr>
        <w:t>Исправление опечаток и (или) ошибок, допущенных в документах, выданных в результате предоставления муниципальной услуги</w:t>
      </w:r>
    </w:p>
    <w:p w:rsidR="001C2802" w:rsidRPr="00BD68EC" w:rsidRDefault="001C2802" w:rsidP="001C2802">
      <w:pPr>
        <w:widowControl w:val="0"/>
        <w:autoSpaceDE w:val="0"/>
        <w:autoSpaceDN w:val="0"/>
        <w:adjustRightInd w:val="0"/>
        <w:ind w:firstLine="709"/>
        <w:jc w:val="both"/>
        <w:rPr>
          <w:rFonts w:eastAsia="Calibri"/>
        </w:rPr>
      </w:pPr>
      <w:r w:rsidRPr="00BD68EC">
        <w:t xml:space="preserve">3.8. </w:t>
      </w:r>
      <w:proofErr w:type="gramStart"/>
      <w:r w:rsidRPr="00BD68EC">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лично с заявлением в </w:t>
      </w:r>
      <w:r w:rsidRPr="00BD68EC">
        <w:rPr>
          <w:rFonts w:eastAsia="Calibri"/>
        </w:rPr>
        <w:t>Орган,  ДОО</w:t>
      </w:r>
      <w:r w:rsidRPr="00BD68EC">
        <w:t xml:space="preserve"> для исправления допущенных опечаток и ошибок в выданных в результате предоставления муниципальной услуги документах.</w:t>
      </w:r>
      <w:proofErr w:type="gramEnd"/>
    </w:p>
    <w:p w:rsidR="001C2802" w:rsidRPr="00BD68EC" w:rsidRDefault="001C2802" w:rsidP="001C2802">
      <w:pPr>
        <w:widowControl w:val="0"/>
        <w:autoSpaceDE w:val="0"/>
        <w:autoSpaceDN w:val="0"/>
        <w:adjustRightInd w:val="0"/>
        <w:ind w:firstLine="709"/>
        <w:jc w:val="both"/>
        <w:rPr>
          <w:rFonts w:eastAsia="Calibri"/>
        </w:rPr>
      </w:pPr>
      <w:r w:rsidRPr="00BD68EC">
        <w:rPr>
          <w:rFonts w:eastAsia="Calibri"/>
        </w:rPr>
        <w:t>3.8.1.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C2802" w:rsidRPr="00BD68EC" w:rsidRDefault="001C2802" w:rsidP="001C2802">
      <w:pPr>
        <w:widowControl w:val="0"/>
        <w:autoSpaceDE w:val="0"/>
        <w:autoSpaceDN w:val="0"/>
        <w:adjustRightInd w:val="0"/>
        <w:ind w:firstLine="709"/>
        <w:jc w:val="both"/>
      </w:pPr>
      <w:r w:rsidRPr="00BD68EC">
        <w:t>3.8.2.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C2802" w:rsidRPr="00BD68EC" w:rsidRDefault="001C2802" w:rsidP="00D27BF0">
      <w:pPr>
        <w:widowControl w:val="0"/>
        <w:numPr>
          <w:ilvl w:val="0"/>
          <w:numId w:val="4"/>
        </w:numPr>
        <w:autoSpaceDE w:val="0"/>
        <w:autoSpaceDN w:val="0"/>
        <w:adjustRightInd w:val="0"/>
        <w:jc w:val="both"/>
      </w:pPr>
      <w:r w:rsidRPr="00BD68EC">
        <w:t>лично (заявителем представляются оригиналы документов с опечатками и (или) ошибками (специалистом Органа, ДОО ответственным за предоставление муниципальной услуги делаются копии этих документов);</w:t>
      </w:r>
    </w:p>
    <w:p w:rsidR="001C2802" w:rsidRPr="00BD68EC" w:rsidRDefault="001C2802" w:rsidP="00D27BF0">
      <w:pPr>
        <w:widowControl w:val="0"/>
        <w:numPr>
          <w:ilvl w:val="0"/>
          <w:numId w:val="4"/>
        </w:numPr>
        <w:autoSpaceDE w:val="0"/>
        <w:autoSpaceDN w:val="0"/>
        <w:adjustRightInd w:val="0"/>
        <w:jc w:val="both"/>
        <w:rPr>
          <w:i/>
        </w:rPr>
      </w:pPr>
      <w:r w:rsidRPr="00BD68EC">
        <w:t>прием и регистрация заявления об исправлении опечаток и (или) ошибок осуществляется в соответствии с пунктом 3.5 настоящего Административного регламента.</w:t>
      </w:r>
    </w:p>
    <w:p w:rsidR="001C2802" w:rsidRPr="00BD68EC" w:rsidRDefault="001C2802" w:rsidP="00D27BF0">
      <w:pPr>
        <w:widowControl w:val="0"/>
        <w:numPr>
          <w:ilvl w:val="0"/>
          <w:numId w:val="4"/>
        </w:numPr>
        <w:autoSpaceDE w:val="0"/>
        <w:autoSpaceDN w:val="0"/>
        <w:adjustRightInd w:val="0"/>
        <w:jc w:val="both"/>
      </w:pPr>
      <w:r w:rsidRPr="00BD68EC">
        <w:t>через организацию почтовой связи (заявителем направляются копии документов с опечатками и (или) ошибками).</w:t>
      </w:r>
    </w:p>
    <w:p w:rsidR="001C2802" w:rsidRPr="00BD68EC" w:rsidRDefault="001C2802" w:rsidP="001C2802">
      <w:pPr>
        <w:widowControl w:val="0"/>
        <w:autoSpaceDE w:val="0"/>
        <w:autoSpaceDN w:val="0"/>
        <w:adjustRightInd w:val="0"/>
        <w:jc w:val="both"/>
        <w:rPr>
          <w:i/>
        </w:rPr>
      </w:pPr>
      <w:r w:rsidRPr="00BD68EC">
        <w:t xml:space="preserve">         3.8.3.По результатам рассмотрения заявления об исправлении опечаток и (или) ошибок специалист Органа в течение 2 рабочих дней:</w:t>
      </w:r>
    </w:p>
    <w:p w:rsidR="001C2802" w:rsidRPr="00BD68EC" w:rsidRDefault="001C2802" w:rsidP="00D27BF0">
      <w:pPr>
        <w:numPr>
          <w:ilvl w:val="0"/>
          <w:numId w:val="7"/>
        </w:numPr>
        <w:spacing w:line="252" w:lineRule="auto"/>
        <w:contextualSpacing/>
        <w:jc w:val="both"/>
      </w:pPr>
      <w:r w:rsidRPr="00BD68EC">
        <w:t xml:space="preserve">принимает решение об исправлении опечаток и (или) ошибок, </w:t>
      </w:r>
      <w:r w:rsidRPr="00BD68EC">
        <w:rPr>
          <w:rFonts w:eastAsia="Calibri"/>
        </w:rPr>
        <w:t>допущенных в документах, выданных в результате предоставления муниципальной услуги,</w:t>
      </w:r>
      <w:r w:rsidRPr="00BD68EC">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1C2802" w:rsidRPr="00BD68EC" w:rsidRDefault="001C2802" w:rsidP="00D27BF0">
      <w:pPr>
        <w:numPr>
          <w:ilvl w:val="0"/>
          <w:numId w:val="7"/>
        </w:numPr>
        <w:spacing w:line="252" w:lineRule="auto"/>
        <w:contextualSpacing/>
        <w:jc w:val="both"/>
      </w:pPr>
      <w:r w:rsidRPr="00BD68EC">
        <w:t xml:space="preserve">принимает решение об отсутствии необходимости исправления опечаток и (или) ошибок, </w:t>
      </w:r>
      <w:r w:rsidRPr="00BD68EC">
        <w:rPr>
          <w:rFonts w:eastAsia="Calibri"/>
        </w:rPr>
        <w:t>допущенных в документах, выданных в результате предоставления муниципальной услуги,</w:t>
      </w:r>
      <w:r w:rsidRPr="00BD68EC">
        <w:t xml:space="preserve"> и готовит мотивированный отказ в исправлении </w:t>
      </w:r>
      <w:r w:rsidRPr="00BD68EC">
        <w:rPr>
          <w:rFonts w:eastAsia="Calibri"/>
        </w:rPr>
        <w:t>опечаток и (или) ошибок, допущенных в документах, выданных в результате предоставления муниципальной услуги</w:t>
      </w:r>
      <w:r w:rsidRPr="00BD68EC">
        <w:t>.</w:t>
      </w:r>
    </w:p>
    <w:p w:rsidR="001C2802" w:rsidRPr="00BD68EC" w:rsidRDefault="001C2802" w:rsidP="001C2802">
      <w:pPr>
        <w:spacing w:line="252" w:lineRule="auto"/>
        <w:ind w:firstLine="709"/>
        <w:contextualSpacing/>
        <w:jc w:val="both"/>
      </w:pPr>
      <w:r w:rsidRPr="00BD68EC">
        <w:lastRenderedPageBreak/>
        <w:t xml:space="preserve">Исправление опечаток и (или) ошибок, </w:t>
      </w:r>
      <w:r w:rsidRPr="00BD68EC">
        <w:rPr>
          <w:rFonts w:eastAsia="Calibri"/>
        </w:rPr>
        <w:t xml:space="preserve">допущенных в документах, выданных в результате предоставления муниципальной услуги, осуществляется </w:t>
      </w:r>
      <w:r w:rsidRPr="00BD68EC">
        <w:t>специалистом Органа в течение 2рабочих дней.</w:t>
      </w:r>
    </w:p>
    <w:p w:rsidR="001C2802" w:rsidRPr="00BD68EC" w:rsidRDefault="001C2802" w:rsidP="001C2802">
      <w:pPr>
        <w:spacing w:line="252" w:lineRule="auto"/>
        <w:ind w:firstLine="709"/>
        <w:contextualSpacing/>
        <w:jc w:val="both"/>
      </w:pPr>
      <w:r w:rsidRPr="00BD68EC">
        <w:t>При исправлении опечаток и (или) ошибок</w:t>
      </w:r>
      <w:r w:rsidRPr="00BD68EC">
        <w:rPr>
          <w:rFonts w:eastAsia="Calibri"/>
        </w:rPr>
        <w:t>, допущенных в документах, выданных в результате предоставления муниципальной услуги,</w:t>
      </w:r>
      <w:r w:rsidRPr="00BD68EC">
        <w:t xml:space="preserve"> не допускается:</w:t>
      </w:r>
    </w:p>
    <w:p w:rsidR="001C2802" w:rsidRPr="00BD68EC" w:rsidRDefault="001C2802" w:rsidP="00D27BF0">
      <w:pPr>
        <w:numPr>
          <w:ilvl w:val="0"/>
          <w:numId w:val="5"/>
        </w:numPr>
        <w:spacing w:line="252" w:lineRule="auto"/>
        <w:contextualSpacing/>
        <w:jc w:val="both"/>
      </w:pPr>
      <w:r w:rsidRPr="00BD68EC">
        <w:t>изменение содержания документов, являющихся результатом предоставления муниципальной услуги;</w:t>
      </w:r>
    </w:p>
    <w:p w:rsidR="001C2802" w:rsidRPr="00BD68EC" w:rsidRDefault="001C2802" w:rsidP="00D27BF0">
      <w:pPr>
        <w:numPr>
          <w:ilvl w:val="0"/>
          <w:numId w:val="5"/>
        </w:numPr>
        <w:spacing w:line="252" w:lineRule="auto"/>
        <w:contextualSpacing/>
        <w:jc w:val="both"/>
      </w:pPr>
      <w:r w:rsidRPr="00BD68EC">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C2802" w:rsidRPr="00BD68EC" w:rsidRDefault="001C2802" w:rsidP="001C2802">
      <w:pPr>
        <w:widowControl w:val="0"/>
        <w:autoSpaceDE w:val="0"/>
        <w:autoSpaceDN w:val="0"/>
        <w:adjustRightInd w:val="0"/>
        <w:ind w:firstLine="709"/>
        <w:jc w:val="both"/>
        <w:rPr>
          <w:rFonts w:eastAsia="Calibri"/>
        </w:rPr>
      </w:pPr>
      <w:r w:rsidRPr="00BD68EC">
        <w:rPr>
          <w:rFonts w:eastAsia="Calibri"/>
        </w:rPr>
        <w:t>3.8.4. Критерием принятия решения</w:t>
      </w:r>
      <w:r w:rsidRPr="00BD68EC">
        <w:t xml:space="preserve"> об исправлении опечаток и (или) ошибок </w:t>
      </w:r>
      <w:r w:rsidRPr="00BD68EC">
        <w:rPr>
          <w:rFonts w:eastAsia="Calibri"/>
        </w:rPr>
        <w:t xml:space="preserve">является наличие </w:t>
      </w:r>
      <w:r w:rsidRPr="00BD68EC">
        <w:t>опечаток и (или) ошибок, допущенных в документах, являющихся результатом предоставления муниципальной услуги</w:t>
      </w:r>
      <w:r w:rsidRPr="00BD68EC">
        <w:rPr>
          <w:rFonts w:eastAsia="Calibri"/>
        </w:rPr>
        <w:t xml:space="preserve">. </w:t>
      </w:r>
    </w:p>
    <w:p w:rsidR="001C2802" w:rsidRPr="00BD68EC" w:rsidRDefault="001C2802" w:rsidP="001C2802">
      <w:pPr>
        <w:widowControl w:val="0"/>
        <w:autoSpaceDE w:val="0"/>
        <w:autoSpaceDN w:val="0"/>
        <w:adjustRightInd w:val="0"/>
        <w:ind w:firstLine="709"/>
        <w:jc w:val="both"/>
      </w:pPr>
      <w:r w:rsidRPr="00BD68EC">
        <w:rPr>
          <w:rFonts w:eastAsia="Calibri"/>
        </w:rPr>
        <w:t xml:space="preserve">3.8.5. Максимальный срок исполнения административной процедуры составляет не более 5 рабочих дней со дня </w:t>
      </w:r>
      <w:r w:rsidRPr="00BD68EC">
        <w:t>поступления в Орган заявления об исправлении опечаток и (или) ошибок.</w:t>
      </w:r>
    </w:p>
    <w:p w:rsidR="001C2802" w:rsidRPr="00BD68EC" w:rsidRDefault="001C2802" w:rsidP="001C2802">
      <w:pPr>
        <w:widowControl w:val="0"/>
        <w:autoSpaceDE w:val="0"/>
        <w:autoSpaceDN w:val="0"/>
        <w:adjustRightInd w:val="0"/>
        <w:ind w:firstLine="709"/>
        <w:jc w:val="both"/>
        <w:rPr>
          <w:rFonts w:eastAsia="Calibri"/>
        </w:rPr>
      </w:pPr>
      <w:r w:rsidRPr="00BD68EC">
        <w:rPr>
          <w:rFonts w:eastAsia="Calibri"/>
        </w:rPr>
        <w:t>3.8.6. Результатом процедуры является:</w:t>
      </w:r>
    </w:p>
    <w:p w:rsidR="001C2802" w:rsidRPr="00BD68EC" w:rsidRDefault="001C2802" w:rsidP="00D27BF0">
      <w:pPr>
        <w:numPr>
          <w:ilvl w:val="0"/>
          <w:numId w:val="6"/>
        </w:numPr>
        <w:spacing w:line="252" w:lineRule="auto"/>
        <w:contextualSpacing/>
        <w:jc w:val="both"/>
      </w:pPr>
      <w:r w:rsidRPr="00BD68EC">
        <w:t>исправленные документы, являющиеся результатом предоставления муниципальной услуги;</w:t>
      </w:r>
    </w:p>
    <w:p w:rsidR="001C2802" w:rsidRPr="00BD68EC" w:rsidRDefault="001C2802" w:rsidP="00D27BF0">
      <w:pPr>
        <w:numPr>
          <w:ilvl w:val="0"/>
          <w:numId w:val="8"/>
        </w:numPr>
        <w:spacing w:line="252" w:lineRule="auto"/>
        <w:contextualSpacing/>
        <w:jc w:val="both"/>
      </w:pPr>
      <w:r w:rsidRPr="00BD68EC">
        <w:t xml:space="preserve">мотивированный отказ в исправлении </w:t>
      </w:r>
      <w:r w:rsidRPr="00BD68EC">
        <w:rPr>
          <w:rFonts w:eastAsia="Calibri"/>
        </w:rPr>
        <w:t>опечаток и (или) ошибок, допущенных в документах, выданных в результате предоставления муниципальной услуги</w:t>
      </w:r>
      <w:r w:rsidRPr="00BD68EC">
        <w:t>.</w:t>
      </w:r>
    </w:p>
    <w:p w:rsidR="001C2802" w:rsidRPr="00BD68EC" w:rsidRDefault="001C2802" w:rsidP="001C2802">
      <w:pPr>
        <w:widowControl w:val="0"/>
        <w:autoSpaceDE w:val="0"/>
        <w:autoSpaceDN w:val="0"/>
        <w:adjustRightInd w:val="0"/>
        <w:ind w:firstLine="709"/>
        <w:jc w:val="both"/>
        <w:rPr>
          <w:rFonts w:eastAsia="Calibri"/>
        </w:rPr>
      </w:pPr>
      <w:r w:rsidRPr="00BD68EC">
        <w:t>Выдача заявителю исправленного документа производится в порядке, установленном пунктом 3.6 настоящего Регламента.</w:t>
      </w:r>
    </w:p>
    <w:p w:rsidR="001C2802" w:rsidRPr="00BD68EC" w:rsidRDefault="001C2802" w:rsidP="001C2802">
      <w:pPr>
        <w:widowControl w:val="0"/>
        <w:autoSpaceDE w:val="0"/>
        <w:autoSpaceDN w:val="0"/>
        <w:adjustRightInd w:val="0"/>
        <w:ind w:firstLine="709"/>
        <w:jc w:val="both"/>
        <w:rPr>
          <w:b/>
        </w:rPr>
      </w:pPr>
      <w:r w:rsidRPr="00BD68EC">
        <w:rPr>
          <w:rFonts w:eastAsia="Calibri"/>
        </w:rPr>
        <w:t>3.8.7.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C2802" w:rsidRPr="00BD68EC" w:rsidRDefault="001C2802" w:rsidP="001C2802">
      <w:pPr>
        <w:widowControl w:val="0"/>
        <w:autoSpaceDE w:val="0"/>
        <w:autoSpaceDN w:val="0"/>
        <w:adjustRightInd w:val="0"/>
        <w:ind w:firstLine="709"/>
        <w:jc w:val="center"/>
        <w:outlineLvl w:val="1"/>
        <w:rPr>
          <w:b/>
        </w:rPr>
      </w:pPr>
      <w:r w:rsidRPr="00BD68EC">
        <w:rPr>
          <w:b/>
        </w:rPr>
        <w:t xml:space="preserve">IV. Формы </w:t>
      </w:r>
      <w:proofErr w:type="gramStart"/>
      <w:r w:rsidRPr="00BD68EC">
        <w:rPr>
          <w:b/>
        </w:rPr>
        <w:t>контроля за</w:t>
      </w:r>
      <w:proofErr w:type="gramEnd"/>
      <w:r w:rsidRPr="00BD68EC">
        <w:rPr>
          <w:b/>
        </w:rPr>
        <w:t xml:space="preserve"> исполнением</w:t>
      </w:r>
      <w:r>
        <w:rPr>
          <w:b/>
        </w:rPr>
        <w:t xml:space="preserve"> </w:t>
      </w:r>
      <w:r w:rsidRPr="00BD68EC">
        <w:rPr>
          <w:b/>
        </w:rPr>
        <w:t>административного регламента</w:t>
      </w:r>
    </w:p>
    <w:p w:rsidR="001C2802" w:rsidRDefault="001C2802" w:rsidP="001C2802">
      <w:pPr>
        <w:jc w:val="center"/>
        <w:rPr>
          <w:b/>
          <w:bCs/>
          <w:color w:val="000000"/>
        </w:rPr>
      </w:pPr>
      <w:bookmarkStart w:id="32" w:name="Par368"/>
      <w:bookmarkEnd w:id="32"/>
      <w:r w:rsidRPr="00BD68EC">
        <w:rPr>
          <w:b/>
          <w:bCs/>
          <w:color w:val="000000"/>
        </w:rPr>
        <w:t xml:space="preserve">Порядок осуществления текущего </w:t>
      </w:r>
      <w:proofErr w:type="gramStart"/>
      <w:r w:rsidRPr="00BD68EC">
        <w:rPr>
          <w:b/>
          <w:bCs/>
          <w:color w:val="000000"/>
        </w:rPr>
        <w:t>контроля за</w:t>
      </w:r>
      <w:proofErr w:type="gramEnd"/>
      <w:r w:rsidRPr="00BD68EC">
        <w:rPr>
          <w:b/>
          <w:bCs/>
          <w:color w:val="000000"/>
        </w:rPr>
        <w:t xml:space="preserve"> соблюдением и исполнением ответственными должностными лицами положений административного регламента предоставления </w:t>
      </w:r>
    </w:p>
    <w:p w:rsidR="001C2802" w:rsidRPr="00BD68EC" w:rsidRDefault="001C2802" w:rsidP="001C2802">
      <w:pPr>
        <w:jc w:val="center"/>
        <w:rPr>
          <w:b/>
          <w:bCs/>
          <w:color w:val="000000"/>
        </w:rPr>
      </w:pPr>
      <w:r w:rsidRPr="00BD68EC">
        <w:rPr>
          <w:b/>
          <w:bCs/>
          <w:color w:val="000000"/>
        </w:rPr>
        <w:t xml:space="preserve">муниципальной услуги </w:t>
      </w:r>
    </w:p>
    <w:p w:rsidR="001C2802" w:rsidRPr="00BD68EC" w:rsidRDefault="001C2802" w:rsidP="001C2802">
      <w:pPr>
        <w:jc w:val="center"/>
      </w:pPr>
      <w:r w:rsidRPr="00BD68EC">
        <w:rPr>
          <w:b/>
          <w:bCs/>
          <w:color w:val="000000"/>
        </w:rPr>
        <w:t>и иных нормативных правовых актов</w:t>
      </w:r>
      <w:r w:rsidRPr="00BD68EC">
        <w:rPr>
          <w:color w:val="000000"/>
        </w:rPr>
        <w:t>, </w:t>
      </w:r>
      <w:r w:rsidRPr="00BD68EC">
        <w:rPr>
          <w:b/>
          <w:bCs/>
          <w:color w:val="000000"/>
        </w:rPr>
        <w:t>устанавливающих требования к предоставлению муниципальной услуги, а также принятием ими решений</w:t>
      </w:r>
    </w:p>
    <w:p w:rsidR="001C2802" w:rsidRPr="00BD68EC" w:rsidRDefault="001C2802" w:rsidP="001C2802">
      <w:pPr>
        <w:widowControl w:val="0"/>
        <w:autoSpaceDE w:val="0"/>
        <w:autoSpaceDN w:val="0"/>
        <w:adjustRightInd w:val="0"/>
        <w:ind w:firstLine="709"/>
        <w:jc w:val="both"/>
      </w:pPr>
      <w:r w:rsidRPr="00BD68EC">
        <w:t xml:space="preserve">4.1. Текущий </w:t>
      </w:r>
      <w:proofErr w:type="gramStart"/>
      <w:r w:rsidRPr="00BD68EC">
        <w:t>контроль за</w:t>
      </w:r>
      <w:proofErr w:type="gramEnd"/>
      <w:r w:rsidRPr="00BD68EC">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Органа.</w:t>
      </w:r>
    </w:p>
    <w:p w:rsidR="001C2802" w:rsidRPr="00BD68EC" w:rsidRDefault="001C2802" w:rsidP="001C2802">
      <w:pPr>
        <w:widowControl w:val="0"/>
        <w:autoSpaceDE w:val="0"/>
        <w:autoSpaceDN w:val="0"/>
        <w:adjustRightInd w:val="0"/>
        <w:ind w:firstLine="709"/>
        <w:jc w:val="both"/>
      </w:pPr>
      <w:r w:rsidRPr="00BD68EC">
        <w:t xml:space="preserve">4.2. </w:t>
      </w:r>
      <w:proofErr w:type="gramStart"/>
      <w:r w:rsidRPr="00BD68EC">
        <w:rPr>
          <w:color w:val="000000"/>
          <w:shd w:val="clear" w:color="auto" w:fill="FFFFFF"/>
        </w:rPr>
        <w:t>Контроль за</w:t>
      </w:r>
      <w:proofErr w:type="gramEnd"/>
      <w:r w:rsidRPr="00BD68EC">
        <w:rPr>
          <w:color w:val="000000"/>
          <w:shd w:val="clear" w:color="auto" w:fill="FFFFFF"/>
        </w:rPr>
        <w:t xml:space="preserve"> деятельностью Организации по предоставлению муниципальной услуги осуществляется руководителем Органа; контроль за деятельностью Органа,  курирующего работу Организации по предоставлению муниципальной услуги, осуществляется заместителем руководителя администрации муниципального района «Сосногорск», курирующим деятельность Органа.</w:t>
      </w:r>
    </w:p>
    <w:p w:rsidR="001C2802" w:rsidRPr="00BD68EC" w:rsidRDefault="001C2802" w:rsidP="001C2802">
      <w:pPr>
        <w:widowControl w:val="0"/>
        <w:autoSpaceDE w:val="0"/>
        <w:autoSpaceDN w:val="0"/>
        <w:adjustRightInd w:val="0"/>
        <w:jc w:val="center"/>
        <w:rPr>
          <w:b/>
        </w:rPr>
      </w:pPr>
      <w:bookmarkStart w:id="33" w:name="Par377"/>
      <w:bookmarkEnd w:id="33"/>
      <w:r w:rsidRPr="00BD68EC">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D68EC">
        <w:rPr>
          <w:b/>
        </w:rPr>
        <w:t>контроля за</w:t>
      </w:r>
      <w:proofErr w:type="gramEnd"/>
      <w:r w:rsidRPr="00BD68EC">
        <w:rPr>
          <w:b/>
        </w:rPr>
        <w:t xml:space="preserve"> полнотой и качеством предоставления муниципальной услуги</w:t>
      </w:r>
    </w:p>
    <w:p w:rsidR="001C2802" w:rsidRPr="00BD68EC" w:rsidRDefault="001C2802" w:rsidP="001C2802">
      <w:pPr>
        <w:widowControl w:val="0"/>
        <w:autoSpaceDE w:val="0"/>
        <w:autoSpaceDN w:val="0"/>
        <w:adjustRightInd w:val="0"/>
        <w:ind w:firstLine="709"/>
        <w:jc w:val="both"/>
      </w:pPr>
      <w:r w:rsidRPr="00BD68EC">
        <w:t>4.3. Контроль полноты и качества предоставления муниципальной услуги осуществляется путем проведения плановых и внеплановых проверок.</w:t>
      </w:r>
    </w:p>
    <w:p w:rsidR="001C2802" w:rsidRPr="00BD68EC" w:rsidRDefault="001C2802" w:rsidP="001C2802">
      <w:pPr>
        <w:widowControl w:val="0"/>
        <w:autoSpaceDE w:val="0"/>
        <w:autoSpaceDN w:val="0"/>
        <w:adjustRightInd w:val="0"/>
        <w:ind w:firstLine="709"/>
        <w:jc w:val="both"/>
      </w:pPr>
      <w:r w:rsidRPr="00BD68EC">
        <w:t>Плановые проверки проводятся в соответствии с планом работы Органа, но не реже 1 раза в 3 года</w:t>
      </w:r>
      <w:r w:rsidRPr="00BD68EC">
        <w:rPr>
          <w:i/>
        </w:rPr>
        <w:t>.</w:t>
      </w:r>
    </w:p>
    <w:p w:rsidR="001C2802" w:rsidRPr="00BD68EC" w:rsidRDefault="001C2802" w:rsidP="001C2802">
      <w:pPr>
        <w:widowControl w:val="0"/>
        <w:autoSpaceDE w:val="0"/>
        <w:autoSpaceDN w:val="0"/>
        <w:adjustRightInd w:val="0"/>
        <w:ind w:firstLine="709"/>
        <w:jc w:val="both"/>
      </w:pPr>
      <w:r w:rsidRPr="00BD68EC">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1C2802" w:rsidRPr="00BD68EC" w:rsidRDefault="001C2802" w:rsidP="001C2802">
      <w:pPr>
        <w:widowControl w:val="0"/>
        <w:autoSpaceDE w:val="0"/>
        <w:autoSpaceDN w:val="0"/>
        <w:adjustRightInd w:val="0"/>
        <w:ind w:firstLine="709"/>
        <w:jc w:val="both"/>
      </w:pPr>
      <w:r w:rsidRPr="00BD68EC">
        <w:t>4.4. Внеплановые проверки проводятся в форме документарной проверки и (или) выездной проверки в порядке, установленном законодательством.</w:t>
      </w:r>
    </w:p>
    <w:p w:rsidR="001C2802" w:rsidRPr="00BD68EC" w:rsidRDefault="001C2802" w:rsidP="001C2802">
      <w:pPr>
        <w:widowControl w:val="0"/>
        <w:autoSpaceDE w:val="0"/>
        <w:autoSpaceDN w:val="0"/>
        <w:adjustRightInd w:val="0"/>
        <w:ind w:firstLine="709"/>
        <w:jc w:val="both"/>
      </w:pPr>
      <w:r w:rsidRPr="00BD68EC">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1C2802" w:rsidRPr="00BD68EC" w:rsidRDefault="001C2802" w:rsidP="001C2802">
      <w:pPr>
        <w:widowControl w:val="0"/>
        <w:autoSpaceDE w:val="0"/>
        <w:autoSpaceDN w:val="0"/>
        <w:adjustRightInd w:val="0"/>
        <w:ind w:firstLine="709"/>
        <w:jc w:val="both"/>
      </w:pPr>
      <w:r w:rsidRPr="00BD68EC">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4" w:name="Par387"/>
      <w:bookmarkEnd w:id="34"/>
    </w:p>
    <w:p w:rsidR="001C2802" w:rsidRPr="00BD68EC" w:rsidRDefault="001C2802" w:rsidP="001C2802">
      <w:pPr>
        <w:widowControl w:val="0"/>
        <w:autoSpaceDE w:val="0"/>
        <w:autoSpaceDN w:val="0"/>
        <w:adjustRightInd w:val="0"/>
        <w:ind w:firstLine="709"/>
        <w:jc w:val="center"/>
        <w:outlineLvl w:val="2"/>
        <w:rPr>
          <w:b/>
        </w:rPr>
      </w:pPr>
      <w:r w:rsidRPr="00BD68EC">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C2802" w:rsidRPr="00BD68EC" w:rsidRDefault="001C2802" w:rsidP="001C2802">
      <w:pPr>
        <w:widowControl w:val="0"/>
        <w:autoSpaceDE w:val="0"/>
        <w:autoSpaceDN w:val="0"/>
        <w:adjustRightInd w:val="0"/>
        <w:ind w:firstLine="709"/>
        <w:jc w:val="both"/>
      </w:pPr>
      <w:r w:rsidRPr="00BD68EC">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w:t>
      </w:r>
      <w:r w:rsidRPr="00BD68EC">
        <w:lastRenderedPageBreak/>
        <w:t>услуги.</w:t>
      </w:r>
    </w:p>
    <w:p w:rsidR="001C2802" w:rsidRPr="00BD68EC" w:rsidRDefault="001C2802" w:rsidP="001C2802">
      <w:pPr>
        <w:widowControl w:val="0"/>
        <w:autoSpaceDE w:val="0"/>
        <w:autoSpaceDN w:val="0"/>
        <w:adjustRightInd w:val="0"/>
        <w:ind w:firstLine="709"/>
        <w:jc w:val="center"/>
        <w:outlineLvl w:val="2"/>
        <w:rPr>
          <w:b/>
        </w:rPr>
      </w:pPr>
      <w:bookmarkStart w:id="35" w:name="Par394"/>
      <w:bookmarkEnd w:id="35"/>
      <w:r w:rsidRPr="00BD68EC">
        <w:rPr>
          <w:b/>
        </w:rPr>
        <w:t>Положения, характеризующие требования к порядку и формам</w:t>
      </w:r>
    </w:p>
    <w:p w:rsidR="001C2802" w:rsidRPr="00BD68EC" w:rsidRDefault="001C2802" w:rsidP="001C2802">
      <w:pPr>
        <w:widowControl w:val="0"/>
        <w:autoSpaceDE w:val="0"/>
        <w:autoSpaceDN w:val="0"/>
        <w:adjustRightInd w:val="0"/>
        <w:ind w:firstLine="709"/>
        <w:jc w:val="center"/>
        <w:rPr>
          <w:b/>
        </w:rPr>
      </w:pPr>
      <w:proofErr w:type="gramStart"/>
      <w:r w:rsidRPr="00BD68EC">
        <w:rPr>
          <w:b/>
        </w:rPr>
        <w:t>контроля за</w:t>
      </w:r>
      <w:proofErr w:type="gramEnd"/>
      <w:r w:rsidRPr="00BD68EC">
        <w:rPr>
          <w:b/>
        </w:rPr>
        <w:t xml:space="preserve"> предоставлением муниципальной услуги</w:t>
      </w:r>
    </w:p>
    <w:p w:rsidR="001C2802" w:rsidRPr="00BD68EC" w:rsidRDefault="001C2802" w:rsidP="001C2802">
      <w:pPr>
        <w:widowControl w:val="0"/>
        <w:autoSpaceDE w:val="0"/>
        <w:autoSpaceDN w:val="0"/>
        <w:adjustRightInd w:val="0"/>
        <w:ind w:firstLine="709"/>
        <w:jc w:val="center"/>
        <w:rPr>
          <w:b/>
        </w:rPr>
      </w:pPr>
      <w:r w:rsidRPr="00BD68EC">
        <w:rPr>
          <w:b/>
        </w:rPr>
        <w:t>со стороны граждан, их объединений и организаций</w:t>
      </w:r>
    </w:p>
    <w:p w:rsidR="001C2802" w:rsidRPr="00BD68EC" w:rsidRDefault="001C2802" w:rsidP="001C2802">
      <w:pPr>
        <w:widowControl w:val="0"/>
        <w:autoSpaceDE w:val="0"/>
        <w:autoSpaceDN w:val="0"/>
        <w:adjustRightInd w:val="0"/>
        <w:ind w:firstLine="709"/>
        <w:jc w:val="both"/>
      </w:pPr>
      <w:r w:rsidRPr="00BD68EC">
        <w:t xml:space="preserve">4.7. </w:t>
      </w:r>
      <w:proofErr w:type="gramStart"/>
      <w:r w:rsidRPr="00BD68EC">
        <w:t>Контроль за</w:t>
      </w:r>
      <w:proofErr w:type="gramEnd"/>
      <w:r w:rsidRPr="00BD68EC">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ДОО правовых актов Российской Федерации, а также положений настоящего Административного регламента.</w:t>
      </w:r>
    </w:p>
    <w:p w:rsidR="001C2802" w:rsidRPr="00BD68EC" w:rsidRDefault="001C2802" w:rsidP="001C2802">
      <w:pPr>
        <w:widowControl w:val="0"/>
        <w:autoSpaceDE w:val="0"/>
        <w:autoSpaceDN w:val="0"/>
        <w:adjustRightInd w:val="0"/>
        <w:ind w:firstLine="709"/>
        <w:jc w:val="both"/>
      </w:pPr>
      <w:r w:rsidRPr="00BD68EC">
        <w:t>Проверка также может проводиться по конкретному обращению гражданина или организации.</w:t>
      </w:r>
    </w:p>
    <w:p w:rsidR="001C2802" w:rsidRPr="00BD68EC" w:rsidRDefault="001C2802" w:rsidP="001C2802">
      <w:pPr>
        <w:widowControl w:val="0"/>
        <w:autoSpaceDE w:val="0"/>
        <w:autoSpaceDN w:val="0"/>
        <w:adjustRightInd w:val="0"/>
        <w:ind w:firstLine="709"/>
        <w:jc w:val="both"/>
      </w:pPr>
      <w:r w:rsidRPr="00BD68EC">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1C2802" w:rsidRPr="00BD68EC" w:rsidRDefault="001C2802" w:rsidP="001C2802">
      <w:pPr>
        <w:widowControl w:val="0"/>
        <w:autoSpaceDE w:val="0"/>
        <w:autoSpaceDN w:val="0"/>
        <w:adjustRightInd w:val="0"/>
        <w:ind w:firstLine="709"/>
        <w:jc w:val="center"/>
        <w:outlineLvl w:val="1"/>
        <w:rPr>
          <w:b/>
          <w:bCs/>
        </w:rPr>
      </w:pPr>
      <w:bookmarkStart w:id="36" w:name="Par402"/>
      <w:bookmarkEnd w:id="36"/>
      <w:r w:rsidRPr="00BD68EC">
        <w:rPr>
          <w:rFonts w:cs="Arial"/>
          <w:b/>
          <w:lang w:val="en-US"/>
        </w:rPr>
        <w:t>V</w:t>
      </w:r>
      <w:r w:rsidRPr="00BD68EC">
        <w:rPr>
          <w:rFonts w:cs="Arial"/>
          <w:b/>
        </w:rPr>
        <w:t xml:space="preserve">. </w:t>
      </w:r>
      <w:r w:rsidRPr="00BD68EC">
        <w:rPr>
          <w:b/>
          <w:bC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1C2802" w:rsidRPr="00BD68EC" w:rsidRDefault="001C2802" w:rsidP="001C2802">
      <w:pPr>
        <w:autoSpaceDE w:val="0"/>
        <w:autoSpaceDN w:val="0"/>
        <w:adjustRightInd w:val="0"/>
        <w:ind w:firstLine="540"/>
        <w:jc w:val="both"/>
      </w:pPr>
      <w:r w:rsidRPr="00BD68EC">
        <w:t>Указанная в настоящем разделе информация подлежит размещению на официальном сайте Органа, ДОО, в государственной информационной системе Республики Коми «Реестр государственных и муниципальных услуг (функций) Республики Коми».</w:t>
      </w:r>
    </w:p>
    <w:p w:rsidR="001C2802" w:rsidRPr="00BD68EC" w:rsidRDefault="001C2802" w:rsidP="001C2802">
      <w:pPr>
        <w:widowControl w:val="0"/>
        <w:autoSpaceDE w:val="0"/>
        <w:autoSpaceDN w:val="0"/>
        <w:adjustRightInd w:val="0"/>
        <w:jc w:val="center"/>
        <w:rPr>
          <w:b/>
        </w:rPr>
      </w:pPr>
      <w:proofErr w:type="gramStart"/>
      <w:r w:rsidRPr="00BD68EC">
        <w:rPr>
          <w:b/>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а также организаций, указанных в части 1.1 статьи 16 Федерального закона от 27 июля 2010 г. № 210-ФЗ </w:t>
      </w:r>
      <w:r w:rsidRPr="00BD68EC">
        <w:rPr>
          <w:b/>
          <w:bCs/>
        </w:rPr>
        <w:t>«Об организации предоставления государственных и муниципальных услуг»</w:t>
      </w:r>
      <w:r w:rsidRPr="00BD68EC">
        <w:rPr>
          <w:b/>
        </w:rPr>
        <w:t>, или их работников при предоставлении муниципальной услуги</w:t>
      </w:r>
      <w:proofErr w:type="gramEnd"/>
    </w:p>
    <w:p w:rsidR="001C2802" w:rsidRPr="00BD68EC" w:rsidRDefault="001C2802" w:rsidP="001C2802">
      <w:pPr>
        <w:widowControl w:val="0"/>
        <w:autoSpaceDE w:val="0"/>
        <w:autoSpaceDN w:val="0"/>
        <w:adjustRightInd w:val="0"/>
        <w:ind w:firstLine="709"/>
        <w:jc w:val="both"/>
      </w:pPr>
      <w:r w:rsidRPr="00BD68EC">
        <w:t>5.1. Заявители имеют право на обжалование решений, принятых в ходе предоставления муниципальной услуги, действий (бездействий) Органа, ДОО, должностных лиц Органа, ДОО, при предоставлении муниципальной услуги в досудебном порядке.</w:t>
      </w:r>
    </w:p>
    <w:p w:rsidR="001C2802" w:rsidRPr="00BD68EC" w:rsidRDefault="001C2802" w:rsidP="001C2802">
      <w:pPr>
        <w:widowControl w:val="0"/>
        <w:autoSpaceDE w:val="0"/>
        <w:autoSpaceDN w:val="0"/>
        <w:adjustRightInd w:val="0"/>
        <w:ind w:firstLine="709"/>
        <w:jc w:val="both"/>
      </w:pPr>
      <w:r w:rsidRPr="00BD68EC">
        <w:t xml:space="preserve">Организации, указанные в части 1.1 статьи 16 Федерального закона от 27 июля 2010 г. № 210-ФЗ </w:t>
      </w:r>
      <w:r w:rsidRPr="00BD68EC">
        <w:rPr>
          <w:bCs/>
        </w:rPr>
        <w:t>«Об организации предоставления государственных и муниципальных услуг»</w:t>
      </w:r>
      <w:r w:rsidRPr="00BD68EC">
        <w:t xml:space="preserve"> Республике Коми отсутствуют.</w:t>
      </w:r>
    </w:p>
    <w:p w:rsidR="001C2802" w:rsidRPr="00BD68EC" w:rsidRDefault="001C2802" w:rsidP="001C2802">
      <w:pPr>
        <w:widowControl w:val="0"/>
        <w:autoSpaceDE w:val="0"/>
        <w:autoSpaceDN w:val="0"/>
        <w:adjustRightInd w:val="0"/>
        <w:ind w:firstLine="709"/>
        <w:jc w:val="center"/>
        <w:rPr>
          <w:b/>
        </w:rPr>
      </w:pPr>
      <w:r w:rsidRPr="00BD68EC">
        <w:rPr>
          <w:b/>
        </w:rPr>
        <w:t>Предмет жалобы</w:t>
      </w:r>
    </w:p>
    <w:p w:rsidR="001C2802" w:rsidRPr="00BD68EC" w:rsidRDefault="001C2802" w:rsidP="001C2802">
      <w:pPr>
        <w:widowControl w:val="0"/>
        <w:autoSpaceDE w:val="0"/>
        <w:autoSpaceDN w:val="0"/>
        <w:adjustRightInd w:val="0"/>
        <w:ind w:firstLine="709"/>
        <w:jc w:val="both"/>
      </w:pPr>
      <w:r w:rsidRPr="00BD68EC">
        <w:t>5.2. Заявитель может обратиться с жалобой, в том числе в следующих случаях:</w:t>
      </w:r>
    </w:p>
    <w:p w:rsidR="001C2802" w:rsidRPr="00BD68EC" w:rsidRDefault="001C2802" w:rsidP="001C2802">
      <w:pPr>
        <w:widowControl w:val="0"/>
        <w:autoSpaceDE w:val="0"/>
        <w:autoSpaceDN w:val="0"/>
        <w:adjustRightInd w:val="0"/>
        <w:ind w:firstLine="709"/>
        <w:jc w:val="both"/>
      </w:pPr>
      <w:r w:rsidRPr="00BD68EC">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BD68EC">
        <w:rPr>
          <w:bCs/>
        </w:rPr>
        <w:t>«Об организации предоставления государственных и муниципальных услуг»</w:t>
      </w:r>
      <w:r w:rsidRPr="00BD68EC">
        <w:t>;</w:t>
      </w:r>
    </w:p>
    <w:p w:rsidR="001C2802" w:rsidRPr="00BD68EC" w:rsidRDefault="001C2802" w:rsidP="001C2802">
      <w:pPr>
        <w:widowControl w:val="0"/>
        <w:autoSpaceDE w:val="0"/>
        <w:autoSpaceDN w:val="0"/>
        <w:adjustRightInd w:val="0"/>
        <w:ind w:firstLine="709"/>
        <w:jc w:val="both"/>
      </w:pPr>
      <w:r w:rsidRPr="00BD68EC">
        <w:t>2) нарушение срока предоставления муниципальной услуги;</w:t>
      </w:r>
    </w:p>
    <w:p w:rsidR="001C2802" w:rsidRPr="00BD68EC" w:rsidRDefault="001C2802" w:rsidP="001C2802">
      <w:pPr>
        <w:widowControl w:val="0"/>
        <w:autoSpaceDE w:val="0"/>
        <w:autoSpaceDN w:val="0"/>
        <w:adjustRightInd w:val="0"/>
        <w:ind w:firstLine="709"/>
        <w:jc w:val="both"/>
      </w:pPr>
      <w:r w:rsidRPr="00BD68EC">
        <w:t xml:space="preserve">3) требование у заявителя </w:t>
      </w:r>
      <w:r w:rsidRPr="00BD68EC">
        <w:rPr>
          <w:rFonts w:eastAsia="Calibri"/>
        </w:rPr>
        <w:t xml:space="preserve">документов или информации либо осуществления действий, представление или осуществление которых не предусмотрено </w:t>
      </w:r>
      <w:r w:rsidRPr="00BD68EC">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1C2802" w:rsidRPr="00BD68EC" w:rsidRDefault="001C2802" w:rsidP="001C2802">
      <w:pPr>
        <w:widowControl w:val="0"/>
        <w:autoSpaceDE w:val="0"/>
        <w:autoSpaceDN w:val="0"/>
        <w:adjustRightInd w:val="0"/>
        <w:ind w:firstLine="709"/>
        <w:jc w:val="both"/>
      </w:pPr>
      <w:r w:rsidRPr="00BD68EC">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1C2802" w:rsidRPr="00BD68EC" w:rsidRDefault="001C2802" w:rsidP="001C2802">
      <w:pPr>
        <w:widowControl w:val="0"/>
        <w:autoSpaceDE w:val="0"/>
        <w:autoSpaceDN w:val="0"/>
        <w:adjustRightInd w:val="0"/>
        <w:ind w:firstLine="709"/>
        <w:jc w:val="both"/>
      </w:pPr>
      <w:proofErr w:type="gramStart"/>
      <w:r w:rsidRPr="00BD68E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p>
    <w:p w:rsidR="001C2802" w:rsidRPr="00BD68EC" w:rsidRDefault="001C2802" w:rsidP="001C2802">
      <w:pPr>
        <w:widowControl w:val="0"/>
        <w:autoSpaceDE w:val="0"/>
        <w:autoSpaceDN w:val="0"/>
        <w:adjustRightInd w:val="0"/>
        <w:ind w:firstLine="709"/>
        <w:jc w:val="both"/>
      </w:pPr>
      <w:r w:rsidRPr="00BD68E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1C2802" w:rsidRPr="00BD68EC" w:rsidRDefault="001C2802" w:rsidP="001C2802">
      <w:pPr>
        <w:widowControl w:val="0"/>
        <w:autoSpaceDE w:val="0"/>
        <w:autoSpaceDN w:val="0"/>
        <w:adjustRightInd w:val="0"/>
        <w:ind w:firstLine="709"/>
        <w:jc w:val="both"/>
      </w:pPr>
      <w:proofErr w:type="gramStart"/>
      <w:r w:rsidRPr="00BD68EC">
        <w:t xml:space="preserve">7) отказ Органа, его должностного лица, работника организаций, предусмотренных частью 1.1 статьи 16 Федерального закона от 27 июля 2010 г. № 210-ФЗ </w:t>
      </w:r>
      <w:r w:rsidRPr="00BD68EC">
        <w:rPr>
          <w:bCs/>
        </w:rPr>
        <w:t xml:space="preserve">«Об организации предоставления </w:t>
      </w:r>
      <w:r w:rsidRPr="00BD68EC">
        <w:rPr>
          <w:bCs/>
        </w:rPr>
        <w:lastRenderedPageBreak/>
        <w:t>государственных и муниципальных услуг»</w:t>
      </w:r>
      <w:r w:rsidRPr="00BD68EC">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2802" w:rsidRPr="00BD68EC" w:rsidRDefault="001C2802" w:rsidP="001C2802">
      <w:pPr>
        <w:widowControl w:val="0"/>
        <w:autoSpaceDE w:val="0"/>
        <w:autoSpaceDN w:val="0"/>
        <w:adjustRightInd w:val="0"/>
        <w:ind w:firstLine="709"/>
        <w:jc w:val="both"/>
      </w:pPr>
      <w:r w:rsidRPr="00BD68EC">
        <w:t>8) нарушение срока или порядка выдачи документов по результатам предоставления муниципальной услуги;</w:t>
      </w:r>
    </w:p>
    <w:p w:rsidR="001C2802" w:rsidRPr="00BD68EC" w:rsidRDefault="001C2802" w:rsidP="001C2802">
      <w:pPr>
        <w:widowControl w:val="0"/>
        <w:autoSpaceDE w:val="0"/>
        <w:autoSpaceDN w:val="0"/>
        <w:adjustRightInd w:val="0"/>
        <w:ind w:firstLine="709"/>
        <w:jc w:val="both"/>
      </w:pPr>
      <w:proofErr w:type="gramStart"/>
      <w:r w:rsidRPr="00BD68E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p>
    <w:p w:rsidR="001C2802" w:rsidRPr="00BD68EC" w:rsidRDefault="001C2802" w:rsidP="001C2802">
      <w:pPr>
        <w:widowControl w:val="0"/>
        <w:autoSpaceDE w:val="0"/>
        <w:autoSpaceDN w:val="0"/>
        <w:adjustRightInd w:val="0"/>
        <w:ind w:firstLine="709"/>
        <w:jc w:val="both"/>
      </w:pPr>
      <w:proofErr w:type="gramStart"/>
      <w:r w:rsidRPr="00BD68EC">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BD68EC">
        <w:rPr>
          <w:bCs/>
        </w:rPr>
        <w:t>«Об организации предоставления государственных и муниципальных услуг»</w:t>
      </w:r>
      <w:r w:rsidRPr="00BD68EC">
        <w:t xml:space="preserve">. </w:t>
      </w:r>
      <w:proofErr w:type="gramEnd"/>
    </w:p>
    <w:p w:rsidR="001C2802" w:rsidRPr="00BD68EC" w:rsidRDefault="001C2802" w:rsidP="001C2802">
      <w:pPr>
        <w:widowControl w:val="0"/>
        <w:autoSpaceDE w:val="0"/>
        <w:autoSpaceDN w:val="0"/>
        <w:adjustRightInd w:val="0"/>
        <w:ind w:firstLine="709"/>
        <w:jc w:val="center"/>
        <w:rPr>
          <w:rFonts w:eastAsia="Calibri"/>
          <w:b/>
          <w:bCs/>
        </w:rPr>
      </w:pPr>
      <w:r w:rsidRPr="00BD68EC">
        <w:rPr>
          <w:rFonts w:eastAsia="Calibri"/>
          <w:b/>
          <w:bCs/>
        </w:rPr>
        <w:t>Орган, предоставляющий муниципальную услугу, организации и уполномоченные на рассмотрение жалобы должностные лица, работники, которым может быть направлена жалоба</w:t>
      </w:r>
    </w:p>
    <w:p w:rsidR="001C2802" w:rsidRPr="00BD68EC" w:rsidRDefault="001C2802" w:rsidP="001C2802">
      <w:pPr>
        <w:widowControl w:val="0"/>
        <w:autoSpaceDE w:val="0"/>
        <w:autoSpaceDN w:val="0"/>
        <w:adjustRightInd w:val="0"/>
        <w:ind w:firstLine="709"/>
        <w:jc w:val="both"/>
      </w:pPr>
      <w:r w:rsidRPr="00BD68EC">
        <w:t xml:space="preserve">5.3. Жалоба подается в письменной форме на бумажном носителе,  в электронной форме Орган, ДОО. </w:t>
      </w:r>
    </w:p>
    <w:p w:rsidR="001C2802" w:rsidRPr="00BD68EC" w:rsidRDefault="001C2802" w:rsidP="001C2802">
      <w:pPr>
        <w:autoSpaceDE w:val="0"/>
        <w:autoSpaceDN w:val="0"/>
        <w:adjustRightInd w:val="0"/>
        <w:ind w:firstLine="709"/>
        <w:jc w:val="both"/>
      </w:pPr>
      <w:r w:rsidRPr="00BD68EC">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C2802" w:rsidRPr="00BD68EC" w:rsidRDefault="001C2802" w:rsidP="001C2802">
      <w:pPr>
        <w:widowControl w:val="0"/>
        <w:autoSpaceDE w:val="0"/>
        <w:autoSpaceDN w:val="0"/>
        <w:adjustRightInd w:val="0"/>
        <w:ind w:firstLine="709"/>
        <w:jc w:val="both"/>
      </w:pPr>
      <w:r w:rsidRPr="00BD68EC">
        <w:t>Жалобы на решения и действия (бездействие) руководителя Органа, ДОО подаются руководителю Администрации муниципального района «Сосногорск».</w:t>
      </w:r>
    </w:p>
    <w:p w:rsidR="001C2802" w:rsidRPr="00BD68EC" w:rsidRDefault="001C2802" w:rsidP="001C2802">
      <w:pPr>
        <w:widowControl w:val="0"/>
        <w:autoSpaceDE w:val="0"/>
        <w:autoSpaceDN w:val="0"/>
        <w:adjustRightInd w:val="0"/>
        <w:ind w:firstLine="709"/>
        <w:jc w:val="center"/>
        <w:rPr>
          <w:b/>
        </w:rPr>
      </w:pPr>
      <w:r w:rsidRPr="00BD68EC">
        <w:rPr>
          <w:b/>
        </w:rPr>
        <w:t>Порядок подачи и рассмотрения жалобы</w:t>
      </w:r>
    </w:p>
    <w:p w:rsidR="001C2802" w:rsidRPr="00BD68EC" w:rsidRDefault="001C2802" w:rsidP="001C2802">
      <w:pPr>
        <w:autoSpaceDE w:val="0"/>
        <w:autoSpaceDN w:val="0"/>
        <w:adjustRightInd w:val="0"/>
        <w:ind w:firstLine="540"/>
        <w:jc w:val="both"/>
      </w:pPr>
      <w:r w:rsidRPr="00BD68EC">
        <w:t>5.4. Жалоба на решения и действия (бездействие) Органа, ДОО, руководителя Органа,  ДОО, иного должностного лица Органа, ДОО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ДОО, а также может быть принята при личном приеме заявителя.</w:t>
      </w:r>
    </w:p>
    <w:p w:rsidR="001C2802" w:rsidRPr="00BD68EC" w:rsidRDefault="001C2802" w:rsidP="001C2802">
      <w:pPr>
        <w:autoSpaceDE w:val="0"/>
        <w:autoSpaceDN w:val="0"/>
        <w:adjustRightInd w:val="0"/>
        <w:ind w:firstLine="540"/>
        <w:jc w:val="both"/>
      </w:pPr>
      <w:r w:rsidRPr="00BD68EC">
        <w:t>5.5. Регистрация жалобы осуществляется Органом, ДОО соответственно в журнале учета жалоб на решения и действия (бездействие) Органа, ДОО, его должностных лиц, и муниципальных служащих его работников не позднее следующего за днем ее поступления рабочего дня с присвоением ей регистрационного номера.</w:t>
      </w:r>
    </w:p>
    <w:p w:rsidR="001C2802" w:rsidRPr="00BD68EC" w:rsidRDefault="001C2802" w:rsidP="001C2802">
      <w:pPr>
        <w:autoSpaceDE w:val="0"/>
        <w:autoSpaceDN w:val="0"/>
        <w:adjustRightInd w:val="0"/>
        <w:ind w:firstLine="540"/>
        <w:jc w:val="both"/>
      </w:pPr>
      <w:r w:rsidRPr="00BD68EC">
        <w:tab/>
      </w:r>
      <w:proofErr w:type="gramStart"/>
      <w:r w:rsidRPr="00BD68EC">
        <w:t>Ведение Журнала осуществляется по форме и в порядке, установленными правовым актом Органа, локальным актом ДОО.</w:t>
      </w:r>
      <w:proofErr w:type="gramEnd"/>
    </w:p>
    <w:p w:rsidR="001C2802" w:rsidRPr="00BD68EC" w:rsidRDefault="001C2802" w:rsidP="001C2802">
      <w:pPr>
        <w:autoSpaceDE w:val="0"/>
        <w:autoSpaceDN w:val="0"/>
        <w:adjustRightInd w:val="0"/>
        <w:ind w:firstLine="540"/>
        <w:jc w:val="both"/>
      </w:pPr>
      <w:r w:rsidRPr="00BD68EC">
        <w:t>Органом, ДОО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1C2802" w:rsidRPr="00BD68EC" w:rsidRDefault="001C2802" w:rsidP="001C2802">
      <w:pPr>
        <w:autoSpaceDE w:val="0"/>
        <w:autoSpaceDN w:val="0"/>
        <w:adjustRightInd w:val="0"/>
        <w:jc w:val="both"/>
      </w:pPr>
      <w:r w:rsidRPr="00BD68EC">
        <w:tab/>
      </w:r>
      <w:proofErr w:type="gramStart"/>
      <w:r w:rsidRPr="00BD68EC">
        <w:t>Расписка о регистрации жалобы на решения и действия (бездействие) Органа, ДОО и его должностных лиц и получении документов с указанием регистрационного номера жалобы, даты и времени ее приема, перечня представленных документов, направленных с использованием информационно-телекоммуникационной сети «Интернет», официального сайта Органа,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w:t>
      </w:r>
      <w:proofErr w:type="gramEnd"/>
      <w:r w:rsidRPr="00BD68EC">
        <w:t xml:space="preserve"> течение 3 рабочих дней со дня их регистрации.</w:t>
      </w:r>
    </w:p>
    <w:p w:rsidR="001C2802" w:rsidRPr="00BD68EC" w:rsidRDefault="001C2802" w:rsidP="001C2802">
      <w:pPr>
        <w:autoSpaceDE w:val="0"/>
        <w:autoSpaceDN w:val="0"/>
        <w:adjustRightInd w:val="0"/>
        <w:ind w:firstLine="709"/>
        <w:jc w:val="both"/>
      </w:pPr>
      <w:r w:rsidRPr="00BD68EC">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1C2802" w:rsidRPr="00BD68EC" w:rsidRDefault="001C2802" w:rsidP="001C2802">
      <w:pPr>
        <w:widowControl w:val="0"/>
        <w:autoSpaceDE w:val="0"/>
        <w:autoSpaceDN w:val="0"/>
        <w:adjustRightInd w:val="0"/>
        <w:ind w:firstLine="709"/>
        <w:jc w:val="both"/>
      </w:pPr>
      <w:r w:rsidRPr="00BD68EC">
        <w:t>5.6. Жалоба должна содержать:</w:t>
      </w:r>
    </w:p>
    <w:p w:rsidR="001C2802" w:rsidRPr="00BD68EC" w:rsidRDefault="001C2802" w:rsidP="001C2802">
      <w:pPr>
        <w:widowControl w:val="0"/>
        <w:autoSpaceDE w:val="0"/>
        <w:autoSpaceDN w:val="0"/>
        <w:adjustRightInd w:val="0"/>
        <w:ind w:firstLine="709"/>
        <w:jc w:val="both"/>
      </w:pPr>
      <w:r w:rsidRPr="00BD68EC">
        <w:t>1) наименование Органа, ДОО, должностного лица Органа, его руководителя и (или) работника, решения и действия (бездействие) которых обжалуются;</w:t>
      </w:r>
    </w:p>
    <w:p w:rsidR="001C2802" w:rsidRPr="00BD68EC" w:rsidRDefault="001C2802" w:rsidP="001C2802">
      <w:pPr>
        <w:widowControl w:val="0"/>
        <w:autoSpaceDE w:val="0"/>
        <w:autoSpaceDN w:val="0"/>
        <w:adjustRightInd w:val="0"/>
        <w:ind w:firstLine="709"/>
        <w:jc w:val="both"/>
      </w:pPr>
      <w:proofErr w:type="gramStart"/>
      <w:r w:rsidRPr="00BD68EC">
        <w:t xml:space="preserve">2) фамилию, имя, отчество (последнее - при наличии), сведения о месте жительства заявителя - </w:t>
      </w:r>
      <w:r w:rsidRPr="00BD68EC">
        <w:lastRenderedPageBreak/>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2802" w:rsidRPr="00BD68EC" w:rsidRDefault="001C2802" w:rsidP="001C2802">
      <w:pPr>
        <w:widowControl w:val="0"/>
        <w:autoSpaceDE w:val="0"/>
        <w:autoSpaceDN w:val="0"/>
        <w:adjustRightInd w:val="0"/>
        <w:ind w:firstLine="709"/>
        <w:jc w:val="both"/>
      </w:pPr>
      <w:r w:rsidRPr="00BD68EC">
        <w:t>3) сведения об обжалуемых решениях и действиях (бездействии) Органа, ДОО, должностного лица Органа, ДОО;</w:t>
      </w:r>
    </w:p>
    <w:p w:rsidR="001C2802" w:rsidRPr="00BD68EC" w:rsidRDefault="001C2802" w:rsidP="001C2802">
      <w:pPr>
        <w:widowControl w:val="0"/>
        <w:autoSpaceDE w:val="0"/>
        <w:autoSpaceDN w:val="0"/>
        <w:adjustRightInd w:val="0"/>
        <w:ind w:firstLine="709"/>
        <w:jc w:val="both"/>
      </w:pPr>
      <w:r w:rsidRPr="00BD68EC">
        <w:t>4) доводы, на основании которых заявитель не согласен с решением и действием (бездействием) Органа, ДОО, должностного лица Органа, ДОО.</w:t>
      </w:r>
    </w:p>
    <w:p w:rsidR="001C2802" w:rsidRPr="00BD68EC" w:rsidRDefault="001C2802" w:rsidP="001C2802">
      <w:pPr>
        <w:widowControl w:val="0"/>
        <w:autoSpaceDE w:val="0"/>
        <w:autoSpaceDN w:val="0"/>
        <w:adjustRightInd w:val="0"/>
        <w:ind w:firstLine="709"/>
        <w:jc w:val="both"/>
      </w:pPr>
      <w:r w:rsidRPr="00BD68EC">
        <w:t>Заявителем могут быть представлены документы (при наличии), подтверждающие доводы заявителя, либо их копии.</w:t>
      </w:r>
    </w:p>
    <w:p w:rsidR="001C2802" w:rsidRPr="00BD68EC" w:rsidRDefault="001C2802" w:rsidP="001C2802">
      <w:pPr>
        <w:widowControl w:val="0"/>
        <w:autoSpaceDE w:val="0"/>
        <w:autoSpaceDN w:val="0"/>
        <w:adjustRightInd w:val="0"/>
        <w:ind w:firstLine="709"/>
        <w:jc w:val="both"/>
      </w:pPr>
      <w:r w:rsidRPr="00BD68EC">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BD68EC">
        <w:t>представлена</w:t>
      </w:r>
      <w:proofErr w:type="gramEnd"/>
      <w:r w:rsidRPr="00BD68EC">
        <w:t>:</w:t>
      </w:r>
    </w:p>
    <w:p w:rsidR="001C2802" w:rsidRPr="00BD68EC" w:rsidRDefault="001C2802" w:rsidP="001C2802">
      <w:pPr>
        <w:widowControl w:val="0"/>
        <w:autoSpaceDE w:val="0"/>
        <w:autoSpaceDN w:val="0"/>
        <w:adjustRightInd w:val="0"/>
        <w:ind w:firstLine="709"/>
        <w:jc w:val="both"/>
      </w:pPr>
      <w:r w:rsidRPr="00BD68EC">
        <w:t>а) оформленная в соответствии с законодательством Российской Федерации доверенность (для физических лиц);</w:t>
      </w:r>
    </w:p>
    <w:p w:rsidR="001C2802" w:rsidRPr="00BD68EC" w:rsidRDefault="001C2802" w:rsidP="001C2802">
      <w:pPr>
        <w:widowControl w:val="0"/>
        <w:autoSpaceDE w:val="0"/>
        <w:autoSpaceDN w:val="0"/>
        <w:adjustRightInd w:val="0"/>
        <w:ind w:firstLine="709"/>
        <w:jc w:val="both"/>
      </w:pPr>
      <w:r w:rsidRPr="00BD68EC">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C2802" w:rsidRPr="00BD68EC" w:rsidRDefault="001C2802" w:rsidP="001C2802">
      <w:pPr>
        <w:widowControl w:val="0"/>
        <w:autoSpaceDE w:val="0"/>
        <w:autoSpaceDN w:val="0"/>
        <w:adjustRightInd w:val="0"/>
        <w:ind w:firstLine="709"/>
        <w:jc w:val="both"/>
      </w:pPr>
      <w:r w:rsidRPr="00BD68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C2802" w:rsidRPr="00BD68EC" w:rsidRDefault="001C2802" w:rsidP="001C2802">
      <w:pPr>
        <w:widowControl w:val="0"/>
        <w:autoSpaceDE w:val="0"/>
        <w:autoSpaceDN w:val="0"/>
        <w:adjustRightInd w:val="0"/>
        <w:ind w:firstLine="709"/>
        <w:jc w:val="both"/>
      </w:pPr>
      <w:proofErr w:type="gramStart"/>
      <w:r w:rsidRPr="00BD68EC">
        <w:t>5.8.В случае если жалоба подана заявителем в Орган,  ДОО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1C2802" w:rsidRPr="00BD68EC" w:rsidRDefault="001C2802" w:rsidP="001C2802">
      <w:pPr>
        <w:widowControl w:val="0"/>
        <w:autoSpaceDE w:val="0"/>
        <w:autoSpaceDN w:val="0"/>
        <w:adjustRightInd w:val="0"/>
        <w:ind w:firstLine="709"/>
        <w:jc w:val="both"/>
        <w:rPr>
          <w:rFonts w:eastAsia="Calibri"/>
        </w:rPr>
      </w:pPr>
      <w:r w:rsidRPr="00BD68EC">
        <w:rPr>
          <w:rFonts w:eastAsia="Calibri"/>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1C2802" w:rsidRPr="00BD68EC" w:rsidRDefault="001C2802" w:rsidP="001C2802">
      <w:pPr>
        <w:widowControl w:val="0"/>
        <w:autoSpaceDE w:val="0"/>
        <w:autoSpaceDN w:val="0"/>
        <w:adjustRightInd w:val="0"/>
        <w:ind w:firstLine="709"/>
        <w:jc w:val="both"/>
      </w:pPr>
      <w:r w:rsidRPr="00BD68EC">
        <w:t>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1C2802" w:rsidRPr="00BD68EC" w:rsidRDefault="001C2802" w:rsidP="001C2802">
      <w:pPr>
        <w:widowControl w:val="0"/>
        <w:autoSpaceDE w:val="0"/>
        <w:autoSpaceDN w:val="0"/>
        <w:adjustRightInd w:val="0"/>
        <w:ind w:firstLine="709"/>
        <w:jc w:val="center"/>
        <w:rPr>
          <w:b/>
        </w:rPr>
      </w:pPr>
      <w:r w:rsidRPr="00BD68EC">
        <w:rPr>
          <w:b/>
        </w:rPr>
        <w:t>Сроки рассмотрения жалоб</w:t>
      </w:r>
    </w:p>
    <w:p w:rsidR="001C2802" w:rsidRPr="00BD68EC" w:rsidRDefault="001C2802" w:rsidP="001C2802">
      <w:pPr>
        <w:widowControl w:val="0"/>
        <w:autoSpaceDE w:val="0"/>
        <w:autoSpaceDN w:val="0"/>
        <w:adjustRightInd w:val="0"/>
        <w:ind w:firstLine="709"/>
        <w:jc w:val="both"/>
        <w:rPr>
          <w:rFonts w:eastAsia="Calibri"/>
        </w:rPr>
      </w:pPr>
      <w:r w:rsidRPr="00BD68EC">
        <w:t xml:space="preserve">5.10. </w:t>
      </w:r>
      <w:proofErr w:type="gramStart"/>
      <w:r w:rsidRPr="00BD68EC">
        <w:t>Жалоба, поступившая в Орган, ДОО, подлежит рассмотрению в течение 15 рабочих дней со дня ее регистрации, а в случае обжалования отказа Органа, ДОО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BD68EC">
        <w:rPr>
          <w:rFonts w:eastAsia="Calibri"/>
        </w:rPr>
        <w:t xml:space="preserve"> если более короткие сроки</w:t>
      </w:r>
      <w:proofErr w:type="gramEnd"/>
      <w:r w:rsidRPr="00BD68EC">
        <w:rPr>
          <w:rFonts w:eastAsia="Calibri"/>
        </w:rPr>
        <w:t xml:space="preserve"> рассмотрения жалобы не установлены органом, предоставляющим муниципальную услугу. </w:t>
      </w:r>
    </w:p>
    <w:p w:rsidR="001C2802" w:rsidRPr="00BD68EC" w:rsidRDefault="001C2802" w:rsidP="001C2802">
      <w:pPr>
        <w:widowControl w:val="0"/>
        <w:autoSpaceDE w:val="0"/>
        <w:autoSpaceDN w:val="0"/>
        <w:adjustRightInd w:val="0"/>
        <w:ind w:firstLine="709"/>
        <w:jc w:val="both"/>
        <w:rPr>
          <w:rFonts w:eastAsia="Calibri"/>
        </w:rPr>
      </w:pPr>
      <w:proofErr w:type="gramStart"/>
      <w:r w:rsidRPr="00BD68EC">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C2802" w:rsidRPr="00BD68EC" w:rsidRDefault="001C2802" w:rsidP="001C2802">
      <w:pPr>
        <w:widowControl w:val="0"/>
        <w:autoSpaceDE w:val="0"/>
        <w:autoSpaceDN w:val="0"/>
        <w:adjustRightInd w:val="0"/>
        <w:ind w:firstLine="709"/>
        <w:jc w:val="center"/>
        <w:rPr>
          <w:b/>
        </w:rPr>
      </w:pPr>
      <w:r w:rsidRPr="00BD68EC">
        <w:rPr>
          <w:b/>
        </w:rPr>
        <w:t>Результат рассмотрения жалобы</w:t>
      </w:r>
    </w:p>
    <w:p w:rsidR="001C2802" w:rsidRPr="00BD68EC" w:rsidRDefault="001C2802" w:rsidP="001C2802">
      <w:pPr>
        <w:widowControl w:val="0"/>
        <w:autoSpaceDE w:val="0"/>
        <w:autoSpaceDN w:val="0"/>
        <w:adjustRightInd w:val="0"/>
        <w:ind w:firstLine="709"/>
        <w:jc w:val="both"/>
      </w:pPr>
      <w:r w:rsidRPr="00BD68EC">
        <w:t>5.11. По результатам рассмотрения принимается одно из следующих решений:</w:t>
      </w:r>
    </w:p>
    <w:p w:rsidR="001C2802" w:rsidRPr="00BD68EC" w:rsidRDefault="001C2802" w:rsidP="001C2802">
      <w:pPr>
        <w:widowControl w:val="0"/>
        <w:autoSpaceDE w:val="0"/>
        <w:autoSpaceDN w:val="0"/>
        <w:adjustRightInd w:val="0"/>
        <w:ind w:firstLine="709"/>
        <w:jc w:val="both"/>
      </w:pPr>
      <w:proofErr w:type="gramStart"/>
      <w:r w:rsidRPr="00BD68E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1C2802" w:rsidRPr="00BD68EC" w:rsidRDefault="001C2802" w:rsidP="001C2802">
      <w:pPr>
        <w:widowControl w:val="0"/>
        <w:autoSpaceDE w:val="0"/>
        <w:autoSpaceDN w:val="0"/>
        <w:adjustRightInd w:val="0"/>
        <w:ind w:firstLine="709"/>
        <w:jc w:val="both"/>
      </w:pPr>
      <w:r w:rsidRPr="00BD68EC">
        <w:t>2) в удовлетворении жалобы отказывается.</w:t>
      </w:r>
    </w:p>
    <w:p w:rsidR="001C2802" w:rsidRPr="00BD68EC" w:rsidRDefault="001C2802" w:rsidP="001C2802">
      <w:pPr>
        <w:widowControl w:val="0"/>
        <w:autoSpaceDE w:val="0"/>
        <w:autoSpaceDN w:val="0"/>
        <w:adjustRightInd w:val="0"/>
        <w:ind w:firstLine="709"/>
        <w:jc w:val="both"/>
        <w:rPr>
          <w:rFonts w:eastAsia="Calibri"/>
        </w:rPr>
      </w:pPr>
      <w:proofErr w:type="gramStart"/>
      <w:r w:rsidRPr="00BD68EC">
        <w:rPr>
          <w:rFonts w:eastAsia="Calibri"/>
        </w:rPr>
        <w:t xml:space="preserve">В случае удовлетворения жалобы в форме исправления допущенных опечаток и ошибок в </w:t>
      </w:r>
      <w:r w:rsidRPr="00BD68EC">
        <w:rPr>
          <w:rFonts w:eastAsia="Calibri"/>
        </w:rPr>
        <w:lastRenderedPageBreak/>
        <w:t>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C2802" w:rsidRPr="00BD68EC" w:rsidRDefault="001C2802" w:rsidP="001C2802">
      <w:pPr>
        <w:widowControl w:val="0"/>
        <w:autoSpaceDE w:val="0"/>
        <w:autoSpaceDN w:val="0"/>
        <w:adjustRightInd w:val="0"/>
        <w:ind w:firstLine="709"/>
        <w:jc w:val="center"/>
        <w:rPr>
          <w:b/>
        </w:rPr>
      </w:pPr>
      <w:r w:rsidRPr="00BD68EC">
        <w:rPr>
          <w:b/>
        </w:rPr>
        <w:t>Порядок информирования заявителя о результатах рассмотрения жалобы</w:t>
      </w:r>
    </w:p>
    <w:p w:rsidR="001C2802" w:rsidRPr="00BD68EC" w:rsidRDefault="001C2802" w:rsidP="001C2802">
      <w:pPr>
        <w:widowControl w:val="0"/>
        <w:autoSpaceDE w:val="0"/>
        <w:autoSpaceDN w:val="0"/>
        <w:adjustRightInd w:val="0"/>
        <w:ind w:firstLine="709"/>
        <w:jc w:val="both"/>
      </w:pPr>
      <w:r w:rsidRPr="00BD68EC">
        <w:t>5.12. Не позднее дня, следующего за днем принятия указанного в пункте 5.11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2802" w:rsidRPr="00BD68EC" w:rsidRDefault="001C2802" w:rsidP="001C2802">
      <w:pPr>
        <w:widowControl w:val="0"/>
        <w:autoSpaceDE w:val="0"/>
        <w:autoSpaceDN w:val="0"/>
        <w:adjustRightInd w:val="0"/>
        <w:ind w:firstLine="709"/>
        <w:jc w:val="both"/>
        <w:rPr>
          <w:rFonts w:eastAsia="Calibri"/>
        </w:rPr>
      </w:pPr>
      <w:r w:rsidRPr="00BD68EC">
        <w:rPr>
          <w:rFonts w:eastAsia="Calibri"/>
        </w:rPr>
        <w:t>В мотивированном ответе по результатам рассмотрения жалобы указываются:</w:t>
      </w:r>
    </w:p>
    <w:p w:rsidR="001C2802" w:rsidRPr="00BD68EC" w:rsidRDefault="001C2802" w:rsidP="001C2802">
      <w:pPr>
        <w:widowControl w:val="0"/>
        <w:autoSpaceDE w:val="0"/>
        <w:autoSpaceDN w:val="0"/>
        <w:adjustRightInd w:val="0"/>
        <w:ind w:firstLine="709"/>
        <w:jc w:val="both"/>
        <w:rPr>
          <w:rFonts w:eastAsia="Calibri"/>
        </w:rPr>
      </w:pPr>
      <w:proofErr w:type="gramStart"/>
      <w:r w:rsidRPr="00BD68EC">
        <w:rPr>
          <w:rFonts w:eastAsia="Calibri"/>
        </w:rPr>
        <w:t>а) наименование Органа, ДОО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1C2802" w:rsidRPr="00BD68EC" w:rsidRDefault="001C2802" w:rsidP="001C2802">
      <w:pPr>
        <w:widowControl w:val="0"/>
        <w:autoSpaceDE w:val="0"/>
        <w:autoSpaceDN w:val="0"/>
        <w:adjustRightInd w:val="0"/>
        <w:ind w:firstLine="709"/>
        <w:jc w:val="both"/>
        <w:rPr>
          <w:rFonts w:eastAsia="Calibri"/>
        </w:rPr>
      </w:pPr>
      <w:r w:rsidRPr="00BD68EC">
        <w:rPr>
          <w:rFonts w:eastAsia="Calibri"/>
        </w:rPr>
        <w:t>б) номер, дата, место принятия решения, включая сведения о должностном лице Органа, ДОО решение или действия (бездействие) которого обжалуются;</w:t>
      </w:r>
    </w:p>
    <w:p w:rsidR="001C2802" w:rsidRPr="00BD68EC" w:rsidRDefault="001C2802" w:rsidP="001C2802">
      <w:pPr>
        <w:widowControl w:val="0"/>
        <w:autoSpaceDE w:val="0"/>
        <w:autoSpaceDN w:val="0"/>
        <w:adjustRightInd w:val="0"/>
        <w:ind w:firstLine="709"/>
        <w:jc w:val="both"/>
        <w:rPr>
          <w:rFonts w:eastAsia="Calibri"/>
        </w:rPr>
      </w:pPr>
      <w:r w:rsidRPr="00BD68EC">
        <w:rPr>
          <w:rFonts w:eastAsia="Calibri"/>
        </w:rPr>
        <w:t>в) фамилия, имя, отчество (последнее – при наличии) или наименование заявителя;</w:t>
      </w:r>
    </w:p>
    <w:p w:rsidR="001C2802" w:rsidRPr="00BD68EC" w:rsidRDefault="001C2802" w:rsidP="001C2802">
      <w:pPr>
        <w:widowControl w:val="0"/>
        <w:autoSpaceDE w:val="0"/>
        <w:autoSpaceDN w:val="0"/>
        <w:adjustRightInd w:val="0"/>
        <w:ind w:firstLine="709"/>
        <w:jc w:val="both"/>
        <w:rPr>
          <w:rFonts w:eastAsia="Calibri"/>
        </w:rPr>
      </w:pPr>
      <w:r w:rsidRPr="00BD68EC">
        <w:rPr>
          <w:rFonts w:eastAsia="Calibri"/>
        </w:rPr>
        <w:t>г) основания для принятия решения по жалобе;</w:t>
      </w:r>
    </w:p>
    <w:p w:rsidR="001C2802" w:rsidRPr="00BD68EC" w:rsidRDefault="001C2802" w:rsidP="001C2802">
      <w:pPr>
        <w:widowControl w:val="0"/>
        <w:autoSpaceDE w:val="0"/>
        <w:autoSpaceDN w:val="0"/>
        <w:adjustRightInd w:val="0"/>
        <w:ind w:firstLine="709"/>
        <w:jc w:val="both"/>
        <w:rPr>
          <w:rFonts w:eastAsia="Calibri"/>
        </w:rPr>
      </w:pPr>
      <w:proofErr w:type="spellStart"/>
      <w:r w:rsidRPr="00BD68EC">
        <w:rPr>
          <w:rFonts w:eastAsia="Calibri"/>
        </w:rPr>
        <w:t>д</w:t>
      </w:r>
      <w:proofErr w:type="spellEnd"/>
      <w:r w:rsidRPr="00BD68EC">
        <w:rPr>
          <w:rFonts w:eastAsia="Calibri"/>
        </w:rPr>
        <w:t>) принятое по жалобе решение с указанием аргументированных разъяснений о причинах принятого решения;</w:t>
      </w:r>
    </w:p>
    <w:p w:rsidR="001C2802" w:rsidRPr="00BD68EC" w:rsidRDefault="001C2802" w:rsidP="001C2802">
      <w:pPr>
        <w:widowControl w:val="0"/>
        <w:autoSpaceDE w:val="0"/>
        <w:autoSpaceDN w:val="0"/>
        <w:adjustRightInd w:val="0"/>
        <w:ind w:firstLine="709"/>
        <w:jc w:val="both"/>
        <w:rPr>
          <w:rFonts w:eastAsia="Calibri"/>
        </w:rPr>
      </w:pPr>
      <w:proofErr w:type="gramStart"/>
      <w:r w:rsidRPr="00BD68EC">
        <w:rPr>
          <w:rFonts w:eastAsia="Calibri"/>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C2802" w:rsidRPr="00BD68EC" w:rsidRDefault="001C2802" w:rsidP="001C2802">
      <w:pPr>
        <w:widowControl w:val="0"/>
        <w:autoSpaceDE w:val="0"/>
        <w:autoSpaceDN w:val="0"/>
        <w:adjustRightInd w:val="0"/>
        <w:ind w:firstLine="709"/>
        <w:jc w:val="both"/>
        <w:rPr>
          <w:rFonts w:eastAsia="Calibri"/>
        </w:rPr>
      </w:pPr>
      <w:r w:rsidRPr="00BD68EC">
        <w:rPr>
          <w:rFonts w:eastAsia="Calibri"/>
        </w:rPr>
        <w:t>ж) сведения о порядке обжалования принятого по жалобе решения.</w:t>
      </w:r>
    </w:p>
    <w:p w:rsidR="001C2802" w:rsidRPr="00BD68EC" w:rsidRDefault="001C2802" w:rsidP="001C2802">
      <w:pPr>
        <w:widowControl w:val="0"/>
        <w:autoSpaceDE w:val="0"/>
        <w:autoSpaceDN w:val="0"/>
        <w:adjustRightInd w:val="0"/>
        <w:ind w:firstLine="709"/>
        <w:jc w:val="center"/>
        <w:rPr>
          <w:rFonts w:eastAsia="Calibri"/>
          <w:b/>
        </w:rPr>
      </w:pPr>
      <w:r w:rsidRPr="00BD68EC">
        <w:rPr>
          <w:rFonts w:eastAsia="Calibri"/>
          <w:b/>
        </w:rPr>
        <w:t>Порядок обжалования решения по жалобе</w:t>
      </w:r>
    </w:p>
    <w:p w:rsidR="001C2802" w:rsidRPr="00BD68EC" w:rsidRDefault="001C2802" w:rsidP="001C2802">
      <w:pPr>
        <w:widowControl w:val="0"/>
        <w:autoSpaceDE w:val="0"/>
        <w:autoSpaceDN w:val="0"/>
        <w:adjustRightInd w:val="0"/>
        <w:ind w:firstLine="709"/>
        <w:jc w:val="both"/>
        <w:rPr>
          <w:rFonts w:eastAsia="Calibri"/>
        </w:rPr>
      </w:pPr>
      <w:r w:rsidRPr="00BD68EC">
        <w:rPr>
          <w:rFonts w:eastAsia="Calibri"/>
        </w:rPr>
        <w:t>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C2802" w:rsidRPr="00BD68EC" w:rsidRDefault="001C2802" w:rsidP="001C2802">
      <w:pPr>
        <w:widowControl w:val="0"/>
        <w:autoSpaceDE w:val="0"/>
        <w:autoSpaceDN w:val="0"/>
        <w:adjustRightInd w:val="0"/>
        <w:ind w:firstLine="709"/>
        <w:jc w:val="center"/>
        <w:rPr>
          <w:rFonts w:eastAsia="Calibri"/>
          <w:b/>
        </w:rPr>
      </w:pPr>
      <w:r w:rsidRPr="00BD68EC">
        <w:rPr>
          <w:rFonts w:eastAsia="Calibri"/>
          <w:b/>
        </w:rPr>
        <w:t>Право заявителя на получение информации и документов, необходимых для обоснования и рассмотрения жалобы</w:t>
      </w:r>
    </w:p>
    <w:p w:rsidR="001C2802" w:rsidRPr="00BD68EC" w:rsidRDefault="001C2802" w:rsidP="001C2802">
      <w:pPr>
        <w:widowControl w:val="0"/>
        <w:autoSpaceDE w:val="0"/>
        <w:autoSpaceDN w:val="0"/>
        <w:adjustRightInd w:val="0"/>
        <w:ind w:firstLine="709"/>
        <w:jc w:val="both"/>
        <w:rPr>
          <w:rFonts w:eastAsia="Calibri"/>
        </w:rPr>
      </w:pPr>
      <w:r w:rsidRPr="00BD68EC">
        <w:rPr>
          <w:rFonts w:eastAsia="Calibri"/>
        </w:rPr>
        <w:t>5.14. Заявитель вправе запрашивать и получать информацию и документы, необходимые для обоснования и рассмотрения жалобы.</w:t>
      </w:r>
    </w:p>
    <w:p w:rsidR="001C2802" w:rsidRPr="00BD68EC" w:rsidRDefault="001C2802" w:rsidP="001C2802">
      <w:pPr>
        <w:widowControl w:val="0"/>
        <w:autoSpaceDE w:val="0"/>
        <w:autoSpaceDN w:val="0"/>
        <w:adjustRightInd w:val="0"/>
        <w:ind w:firstLine="709"/>
        <w:jc w:val="both"/>
        <w:rPr>
          <w:rFonts w:eastAsia="Calibri"/>
        </w:rPr>
      </w:pPr>
      <w:r w:rsidRPr="00BD68EC">
        <w:rPr>
          <w:rFonts w:eastAsia="Calibri"/>
        </w:rPr>
        <w:t>Заявитель обращается в Орган, ДОО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w:t>
      </w:r>
    </w:p>
    <w:p w:rsidR="001C2802" w:rsidRPr="00BD68EC" w:rsidRDefault="001C2802" w:rsidP="001C2802">
      <w:pPr>
        <w:autoSpaceDE w:val="0"/>
        <w:autoSpaceDN w:val="0"/>
        <w:adjustRightInd w:val="0"/>
        <w:ind w:firstLine="709"/>
        <w:jc w:val="both"/>
        <w:rPr>
          <w:rFonts w:eastAsia="Calibri"/>
        </w:rPr>
      </w:pPr>
      <w:r w:rsidRPr="00BD68EC">
        <w:rPr>
          <w:rFonts w:eastAsia="Calibri"/>
        </w:rPr>
        <w:t xml:space="preserve">Заявление может быть направлено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w:t>
      </w:r>
      <w:proofErr w:type="spellStart"/>
      <w:r w:rsidRPr="00BD68EC">
        <w:rPr>
          <w:rFonts w:eastAsia="Calibri"/>
          <w:lang w:val="en-US"/>
        </w:rPr>
        <w:t>sosnogorsk</w:t>
      </w:r>
      <w:proofErr w:type="spellEnd"/>
      <w:r w:rsidRPr="00BD68EC">
        <w:rPr>
          <w:rFonts w:eastAsia="Calibri"/>
        </w:rPr>
        <w:t>-</w:t>
      </w:r>
      <w:proofErr w:type="spellStart"/>
      <w:r w:rsidRPr="00BD68EC">
        <w:rPr>
          <w:rFonts w:eastAsia="Calibri"/>
          <w:lang w:val="en-US"/>
        </w:rPr>
        <w:t>edu</w:t>
      </w:r>
      <w:proofErr w:type="spellEnd"/>
      <w:r w:rsidRPr="00BD68EC">
        <w:rPr>
          <w:rFonts w:eastAsia="Calibri"/>
        </w:rPr>
        <w:t>.</w:t>
      </w:r>
      <w:proofErr w:type="spellStart"/>
      <w:r w:rsidRPr="00BD68EC">
        <w:rPr>
          <w:rFonts w:eastAsia="Calibri"/>
          <w:lang w:val="en-US"/>
        </w:rPr>
        <w:t>ru</w:t>
      </w:r>
      <w:proofErr w:type="spellEnd"/>
      <w:r w:rsidRPr="00BD68EC">
        <w:rPr>
          <w:rFonts w:eastAsia="Calibri"/>
        </w:rPr>
        <w:t>., ДОО, а также может быть принято при личном приеме заявителя.</w:t>
      </w:r>
    </w:p>
    <w:p w:rsidR="001C2802" w:rsidRPr="00BD68EC" w:rsidRDefault="001C2802" w:rsidP="001C2802">
      <w:pPr>
        <w:widowControl w:val="0"/>
        <w:autoSpaceDE w:val="0"/>
        <w:autoSpaceDN w:val="0"/>
        <w:adjustRightInd w:val="0"/>
        <w:ind w:firstLine="709"/>
        <w:jc w:val="both"/>
        <w:rPr>
          <w:rFonts w:eastAsia="Calibri"/>
        </w:rPr>
      </w:pPr>
      <w:r w:rsidRPr="00BD68EC">
        <w:rPr>
          <w:rFonts w:eastAsia="Calibri"/>
        </w:rPr>
        <w:t>Заявление должно содержать:</w:t>
      </w:r>
    </w:p>
    <w:p w:rsidR="001C2802" w:rsidRPr="00BD68EC" w:rsidRDefault="001C2802" w:rsidP="001C2802">
      <w:pPr>
        <w:autoSpaceDE w:val="0"/>
        <w:autoSpaceDN w:val="0"/>
        <w:adjustRightInd w:val="0"/>
        <w:ind w:firstLine="709"/>
        <w:jc w:val="both"/>
      </w:pPr>
      <w:r w:rsidRPr="00BD68EC">
        <w:rPr>
          <w:rFonts w:eastAsia="Calibri"/>
        </w:rPr>
        <w:t xml:space="preserve">1) </w:t>
      </w:r>
      <w:r w:rsidRPr="00BD68EC">
        <w:t>наименование Органа, ДОО,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BD68EC">
        <w:rPr>
          <w:rFonts w:eastAsia="Calibri"/>
        </w:rPr>
        <w:t>;</w:t>
      </w:r>
    </w:p>
    <w:p w:rsidR="001C2802" w:rsidRPr="00BD68EC" w:rsidRDefault="001C2802" w:rsidP="001C2802">
      <w:pPr>
        <w:autoSpaceDE w:val="0"/>
        <w:autoSpaceDN w:val="0"/>
        <w:adjustRightInd w:val="0"/>
        <w:ind w:firstLine="709"/>
        <w:jc w:val="both"/>
      </w:pPr>
      <w:proofErr w:type="gramStart"/>
      <w:r w:rsidRPr="00BD68EC">
        <w:rPr>
          <w:rFonts w:eastAsia="Calibri"/>
        </w:rPr>
        <w:t xml:space="preserve">2) </w:t>
      </w:r>
      <w:r w:rsidRPr="00BD68EC">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D68EC">
        <w:rPr>
          <w:rFonts w:eastAsia="Calibri"/>
        </w:rPr>
        <w:t>;</w:t>
      </w:r>
      <w:proofErr w:type="gramEnd"/>
    </w:p>
    <w:p w:rsidR="001C2802" w:rsidRPr="00BD68EC" w:rsidRDefault="001C2802" w:rsidP="001C2802">
      <w:pPr>
        <w:autoSpaceDE w:val="0"/>
        <w:autoSpaceDN w:val="0"/>
        <w:adjustRightInd w:val="0"/>
        <w:ind w:firstLine="709"/>
        <w:jc w:val="both"/>
      </w:pPr>
      <w:r w:rsidRPr="00BD68EC">
        <w:rPr>
          <w:rFonts w:eastAsia="Calibri"/>
        </w:rPr>
        <w:t xml:space="preserve">3) </w:t>
      </w:r>
      <w:r w:rsidRPr="00BD68EC">
        <w:t xml:space="preserve">сведения об </w:t>
      </w:r>
      <w:r w:rsidRPr="00BD68EC">
        <w:rPr>
          <w:rFonts w:eastAsia="Calibri"/>
        </w:rPr>
        <w:t>информации и документах, необходимых для обоснования и рассмотрения жалобы</w:t>
      </w:r>
    </w:p>
    <w:p w:rsidR="001C2802" w:rsidRPr="00BD68EC" w:rsidRDefault="001C2802" w:rsidP="001C2802">
      <w:pPr>
        <w:widowControl w:val="0"/>
        <w:autoSpaceDE w:val="0"/>
        <w:autoSpaceDN w:val="0"/>
        <w:adjustRightInd w:val="0"/>
        <w:ind w:firstLine="709"/>
        <w:jc w:val="both"/>
        <w:rPr>
          <w:rFonts w:eastAsia="Calibri"/>
        </w:rPr>
      </w:pPr>
      <w:r w:rsidRPr="00BD68EC">
        <w:rPr>
          <w:rFonts w:eastAsia="Calibri"/>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1C2802" w:rsidRPr="00BD68EC" w:rsidRDefault="001C2802" w:rsidP="001C2802">
      <w:pPr>
        <w:widowControl w:val="0"/>
        <w:autoSpaceDE w:val="0"/>
        <w:autoSpaceDN w:val="0"/>
        <w:adjustRightInd w:val="0"/>
        <w:ind w:firstLine="709"/>
        <w:jc w:val="both"/>
        <w:rPr>
          <w:rFonts w:eastAsia="Calibri"/>
        </w:rPr>
      </w:pPr>
      <w:r w:rsidRPr="00BD68EC">
        <w:rPr>
          <w:rFonts w:eastAsia="Calibri"/>
        </w:rPr>
        <w:t>Оснований для отказа в приеме заявления не предусмотрено.</w:t>
      </w:r>
    </w:p>
    <w:p w:rsidR="001C2802" w:rsidRPr="00BD68EC" w:rsidRDefault="001C2802" w:rsidP="001C2802">
      <w:pPr>
        <w:widowControl w:val="0"/>
        <w:autoSpaceDE w:val="0"/>
        <w:autoSpaceDN w:val="0"/>
        <w:adjustRightInd w:val="0"/>
        <w:ind w:firstLine="709"/>
        <w:jc w:val="center"/>
        <w:rPr>
          <w:rFonts w:eastAsia="Calibri"/>
          <w:b/>
        </w:rPr>
      </w:pPr>
      <w:r w:rsidRPr="00BD68EC">
        <w:rPr>
          <w:rFonts w:eastAsia="Calibri"/>
          <w:b/>
        </w:rPr>
        <w:t>Способы информирования заявителя о порядке подачи и рассмотрения жалобы</w:t>
      </w:r>
    </w:p>
    <w:p w:rsidR="001C2802" w:rsidRPr="00BD68EC" w:rsidRDefault="001C2802" w:rsidP="001C2802">
      <w:pPr>
        <w:widowControl w:val="0"/>
        <w:autoSpaceDE w:val="0"/>
        <w:autoSpaceDN w:val="0"/>
        <w:adjustRightInd w:val="0"/>
        <w:ind w:firstLine="709"/>
        <w:jc w:val="both"/>
        <w:rPr>
          <w:rFonts w:eastAsia="Calibri"/>
        </w:rPr>
      </w:pPr>
      <w:r w:rsidRPr="00BD68EC">
        <w:rPr>
          <w:rFonts w:eastAsia="Calibri"/>
        </w:rPr>
        <w:t>5.15. Информация о порядке подачи и рассмотрения жалобы размещается:</w:t>
      </w:r>
    </w:p>
    <w:p w:rsidR="001C2802" w:rsidRPr="00BD68EC" w:rsidRDefault="001C2802" w:rsidP="001C2802">
      <w:pPr>
        <w:widowControl w:val="0"/>
        <w:numPr>
          <w:ilvl w:val="0"/>
          <w:numId w:val="2"/>
        </w:numPr>
        <w:autoSpaceDE w:val="0"/>
        <w:autoSpaceDN w:val="0"/>
        <w:adjustRightInd w:val="0"/>
        <w:ind w:left="0" w:firstLine="709"/>
        <w:jc w:val="both"/>
        <w:rPr>
          <w:rFonts w:eastAsia="Calibri"/>
        </w:rPr>
      </w:pPr>
      <w:r w:rsidRPr="00BD68EC">
        <w:rPr>
          <w:rFonts w:eastAsia="Calibri"/>
        </w:rPr>
        <w:lastRenderedPageBreak/>
        <w:t>на информационных стендах, расположенных в Органе, ДОО;</w:t>
      </w:r>
    </w:p>
    <w:p w:rsidR="001C2802" w:rsidRPr="00BD68EC" w:rsidRDefault="001C2802" w:rsidP="001C2802">
      <w:pPr>
        <w:widowControl w:val="0"/>
        <w:numPr>
          <w:ilvl w:val="0"/>
          <w:numId w:val="2"/>
        </w:numPr>
        <w:autoSpaceDE w:val="0"/>
        <w:autoSpaceDN w:val="0"/>
        <w:adjustRightInd w:val="0"/>
        <w:ind w:left="0" w:firstLine="709"/>
        <w:jc w:val="both"/>
        <w:rPr>
          <w:rFonts w:eastAsia="Calibri"/>
        </w:rPr>
      </w:pPr>
      <w:r w:rsidRPr="00BD68EC">
        <w:rPr>
          <w:rFonts w:eastAsia="Calibri"/>
        </w:rPr>
        <w:t>на официальных сайтах Органа, ДОО;</w:t>
      </w:r>
    </w:p>
    <w:p w:rsidR="001C2802" w:rsidRPr="00BD68EC" w:rsidRDefault="001C2802" w:rsidP="001C2802">
      <w:pPr>
        <w:widowControl w:val="0"/>
        <w:autoSpaceDE w:val="0"/>
        <w:autoSpaceDN w:val="0"/>
        <w:adjustRightInd w:val="0"/>
        <w:ind w:firstLine="709"/>
        <w:jc w:val="both"/>
      </w:pPr>
      <w:r w:rsidRPr="00BD68EC">
        <w:t>5.16. Информацию о порядке подачи и рассмотрения жалобы можно получить:</w:t>
      </w:r>
    </w:p>
    <w:p w:rsidR="001C2802" w:rsidRPr="00BD68EC" w:rsidRDefault="001C2802" w:rsidP="001C2802">
      <w:pPr>
        <w:widowControl w:val="0"/>
        <w:numPr>
          <w:ilvl w:val="0"/>
          <w:numId w:val="3"/>
        </w:numPr>
        <w:autoSpaceDE w:val="0"/>
        <w:autoSpaceDN w:val="0"/>
        <w:adjustRightInd w:val="0"/>
        <w:ind w:left="0" w:firstLine="709"/>
        <w:jc w:val="both"/>
      </w:pPr>
      <w:r w:rsidRPr="00BD68EC">
        <w:t>посредством телефонной связи по номеру Органа, ДОО;</w:t>
      </w:r>
    </w:p>
    <w:p w:rsidR="001C2802" w:rsidRPr="00BD68EC" w:rsidRDefault="001C2802" w:rsidP="001C2802">
      <w:pPr>
        <w:widowControl w:val="0"/>
        <w:numPr>
          <w:ilvl w:val="0"/>
          <w:numId w:val="3"/>
        </w:numPr>
        <w:autoSpaceDE w:val="0"/>
        <w:autoSpaceDN w:val="0"/>
        <w:adjustRightInd w:val="0"/>
        <w:ind w:left="0" w:firstLine="709"/>
        <w:jc w:val="both"/>
      </w:pPr>
      <w:r w:rsidRPr="00BD68EC">
        <w:t>посредством факсимильного сообщения;</w:t>
      </w:r>
    </w:p>
    <w:p w:rsidR="001C2802" w:rsidRPr="00BD68EC" w:rsidRDefault="001C2802" w:rsidP="001C2802">
      <w:pPr>
        <w:widowControl w:val="0"/>
        <w:numPr>
          <w:ilvl w:val="0"/>
          <w:numId w:val="3"/>
        </w:numPr>
        <w:autoSpaceDE w:val="0"/>
        <w:autoSpaceDN w:val="0"/>
        <w:adjustRightInd w:val="0"/>
        <w:ind w:left="0" w:firstLine="709"/>
        <w:jc w:val="both"/>
      </w:pPr>
      <w:r w:rsidRPr="00BD68EC">
        <w:t xml:space="preserve">при личном обращении в Орган, </w:t>
      </w:r>
      <w:proofErr w:type="gramStart"/>
      <w:r w:rsidRPr="00BD68EC">
        <w:t>ДОО</w:t>
      </w:r>
      <w:proofErr w:type="gramEnd"/>
      <w:r w:rsidRPr="00BD68EC">
        <w:t xml:space="preserve"> в том числе по электронной почте;</w:t>
      </w:r>
    </w:p>
    <w:p w:rsidR="001C2802" w:rsidRPr="00BD68EC" w:rsidRDefault="001C2802" w:rsidP="001C2802">
      <w:pPr>
        <w:widowControl w:val="0"/>
        <w:numPr>
          <w:ilvl w:val="0"/>
          <w:numId w:val="3"/>
        </w:numPr>
        <w:autoSpaceDE w:val="0"/>
        <w:autoSpaceDN w:val="0"/>
        <w:adjustRightInd w:val="0"/>
        <w:ind w:left="0" w:firstLine="709"/>
        <w:jc w:val="both"/>
      </w:pPr>
      <w:r w:rsidRPr="00BD68EC">
        <w:t>при письменном обращении в Орган, ДОО;</w:t>
      </w:r>
    </w:p>
    <w:p w:rsidR="001C2802" w:rsidRPr="00BD68EC" w:rsidRDefault="001C2802" w:rsidP="001C2802">
      <w:pPr>
        <w:widowControl w:val="0"/>
        <w:numPr>
          <w:ilvl w:val="0"/>
          <w:numId w:val="3"/>
        </w:numPr>
        <w:autoSpaceDE w:val="0"/>
        <w:autoSpaceDN w:val="0"/>
        <w:adjustRightInd w:val="0"/>
        <w:ind w:left="0" w:firstLine="709"/>
        <w:jc w:val="both"/>
      </w:pPr>
      <w:r w:rsidRPr="00BD68EC">
        <w:t>путем публичного информирования.</w:t>
      </w:r>
    </w:p>
    <w:p w:rsidR="001C2802" w:rsidRPr="00BD68EC" w:rsidRDefault="001C2802" w:rsidP="001C2802">
      <w:pPr>
        <w:widowControl w:val="0"/>
        <w:autoSpaceDE w:val="0"/>
        <w:autoSpaceDN w:val="0"/>
        <w:adjustRightInd w:val="0"/>
        <w:ind w:firstLine="709"/>
        <w:jc w:val="right"/>
        <w:outlineLvl w:val="1"/>
      </w:pPr>
    </w:p>
    <w:p w:rsidR="001C2802" w:rsidRPr="00BD68EC" w:rsidRDefault="001C2802" w:rsidP="001C2802">
      <w:pPr>
        <w:pStyle w:val="ConsPlusNormal0"/>
        <w:jc w:val="right"/>
        <w:rPr>
          <w:sz w:val="22"/>
          <w:szCs w:val="22"/>
        </w:rPr>
      </w:pPr>
      <w:r w:rsidRPr="00BD68EC">
        <w:rPr>
          <w:sz w:val="22"/>
          <w:szCs w:val="22"/>
        </w:rPr>
        <w:t>Приложение № 1</w:t>
      </w:r>
    </w:p>
    <w:p w:rsidR="001C2802" w:rsidRPr="00BD68EC" w:rsidRDefault="001C2802" w:rsidP="001C2802">
      <w:pPr>
        <w:pStyle w:val="ConsPlusNormal0"/>
        <w:jc w:val="right"/>
        <w:rPr>
          <w:sz w:val="22"/>
          <w:szCs w:val="22"/>
        </w:rPr>
      </w:pPr>
      <w:r w:rsidRPr="00BD68EC">
        <w:rPr>
          <w:sz w:val="22"/>
          <w:szCs w:val="22"/>
        </w:rPr>
        <w:t xml:space="preserve"> к административному регламенту</w:t>
      </w:r>
    </w:p>
    <w:p w:rsidR="001C2802" w:rsidRPr="00BD68EC" w:rsidRDefault="001C2802" w:rsidP="001C2802">
      <w:pPr>
        <w:pStyle w:val="ConsPlusNormal0"/>
        <w:jc w:val="right"/>
        <w:rPr>
          <w:sz w:val="22"/>
          <w:szCs w:val="22"/>
        </w:rPr>
      </w:pPr>
      <w:r w:rsidRPr="00BD68EC">
        <w:rPr>
          <w:sz w:val="22"/>
          <w:szCs w:val="22"/>
        </w:rPr>
        <w:t>предоставления муниципальной услуги</w:t>
      </w:r>
    </w:p>
    <w:p w:rsidR="001C2802" w:rsidRPr="00BD68EC" w:rsidRDefault="001C2802" w:rsidP="001C2802">
      <w:pPr>
        <w:pStyle w:val="ConsPlusNormal0"/>
        <w:jc w:val="right"/>
        <w:rPr>
          <w:sz w:val="22"/>
          <w:szCs w:val="22"/>
        </w:rPr>
      </w:pPr>
      <w:r w:rsidRPr="00BD68EC">
        <w:rPr>
          <w:sz w:val="22"/>
          <w:szCs w:val="22"/>
        </w:rPr>
        <w:t>"Компенсация</w:t>
      </w:r>
    </w:p>
    <w:p w:rsidR="001C2802" w:rsidRPr="00BD68EC" w:rsidRDefault="001C2802" w:rsidP="001C2802">
      <w:pPr>
        <w:pStyle w:val="ConsPlusNormal0"/>
        <w:jc w:val="right"/>
        <w:rPr>
          <w:sz w:val="22"/>
          <w:szCs w:val="22"/>
        </w:rPr>
      </w:pPr>
      <w:r w:rsidRPr="00BD68EC">
        <w:rPr>
          <w:sz w:val="22"/>
          <w:szCs w:val="22"/>
        </w:rPr>
        <w:t>родительской платы</w:t>
      </w:r>
    </w:p>
    <w:p w:rsidR="001C2802" w:rsidRPr="00BD68EC" w:rsidRDefault="001C2802" w:rsidP="001C2802">
      <w:pPr>
        <w:pStyle w:val="ConsPlusNormal0"/>
        <w:jc w:val="right"/>
        <w:rPr>
          <w:sz w:val="22"/>
          <w:szCs w:val="22"/>
        </w:rPr>
      </w:pPr>
      <w:r w:rsidRPr="00BD68EC">
        <w:rPr>
          <w:sz w:val="22"/>
          <w:szCs w:val="22"/>
        </w:rPr>
        <w:t>за присмотр и уход за детьми</w:t>
      </w:r>
    </w:p>
    <w:p w:rsidR="001C2802" w:rsidRPr="00BD68EC" w:rsidRDefault="001C2802" w:rsidP="001C2802">
      <w:pPr>
        <w:pStyle w:val="ConsPlusNormal0"/>
        <w:jc w:val="right"/>
        <w:rPr>
          <w:sz w:val="22"/>
          <w:szCs w:val="22"/>
        </w:rPr>
      </w:pPr>
      <w:r w:rsidRPr="00BD68EC">
        <w:rPr>
          <w:sz w:val="22"/>
          <w:szCs w:val="22"/>
        </w:rPr>
        <w:t>в образовательных организациях,</w:t>
      </w:r>
    </w:p>
    <w:p w:rsidR="001C2802" w:rsidRPr="00BD68EC" w:rsidRDefault="001C2802" w:rsidP="001C2802">
      <w:pPr>
        <w:pStyle w:val="ConsPlusNormal0"/>
        <w:jc w:val="right"/>
        <w:rPr>
          <w:sz w:val="22"/>
          <w:szCs w:val="22"/>
        </w:rPr>
      </w:pPr>
      <w:r w:rsidRPr="00BD68EC">
        <w:rPr>
          <w:sz w:val="22"/>
          <w:szCs w:val="22"/>
        </w:rPr>
        <w:t xml:space="preserve">реализующих </w:t>
      </w:r>
    </w:p>
    <w:p w:rsidR="001C2802" w:rsidRPr="00BD68EC" w:rsidRDefault="001C2802" w:rsidP="001C2802">
      <w:pPr>
        <w:pStyle w:val="ConsPlusNormal0"/>
        <w:jc w:val="right"/>
        <w:rPr>
          <w:sz w:val="22"/>
          <w:szCs w:val="22"/>
        </w:rPr>
      </w:pPr>
      <w:r w:rsidRPr="00BD68EC">
        <w:rPr>
          <w:sz w:val="22"/>
          <w:szCs w:val="22"/>
        </w:rPr>
        <w:t>образовательную программу</w:t>
      </w:r>
    </w:p>
    <w:p w:rsidR="001C2802" w:rsidRPr="00BD68EC" w:rsidRDefault="001C2802" w:rsidP="001C2802">
      <w:pPr>
        <w:pStyle w:val="ConsPlusNormal0"/>
        <w:jc w:val="right"/>
        <w:rPr>
          <w:sz w:val="22"/>
          <w:szCs w:val="22"/>
        </w:rPr>
      </w:pPr>
      <w:r w:rsidRPr="00BD68EC">
        <w:rPr>
          <w:sz w:val="22"/>
          <w:szCs w:val="22"/>
        </w:rPr>
        <w:t>дошкольного образования</w:t>
      </w:r>
    </w:p>
    <w:p w:rsidR="001C2802" w:rsidRPr="00BD68EC" w:rsidRDefault="001C2802" w:rsidP="001C2802">
      <w:pPr>
        <w:pStyle w:val="ConsPlusNormal0"/>
        <w:jc w:val="right"/>
        <w:rPr>
          <w:sz w:val="22"/>
          <w:szCs w:val="22"/>
        </w:rPr>
      </w:pPr>
      <w:r w:rsidRPr="00BD68EC">
        <w:rPr>
          <w:sz w:val="22"/>
          <w:szCs w:val="22"/>
        </w:rPr>
        <w:t xml:space="preserve"> на территории</w:t>
      </w:r>
    </w:p>
    <w:p w:rsidR="001C2802" w:rsidRPr="00BD68EC" w:rsidRDefault="001C2802" w:rsidP="001C2802">
      <w:pPr>
        <w:pStyle w:val="ConsPlusNormal0"/>
        <w:jc w:val="right"/>
        <w:rPr>
          <w:sz w:val="22"/>
          <w:szCs w:val="22"/>
        </w:rPr>
      </w:pPr>
      <w:r w:rsidRPr="00BD68EC">
        <w:rPr>
          <w:sz w:val="22"/>
          <w:szCs w:val="22"/>
        </w:rPr>
        <w:t>муниципального района</w:t>
      </w:r>
    </w:p>
    <w:p w:rsidR="001C2802" w:rsidRPr="00BD68EC" w:rsidRDefault="001C2802" w:rsidP="001C2802">
      <w:pPr>
        <w:pStyle w:val="ConsPlusNormal0"/>
        <w:jc w:val="right"/>
        <w:rPr>
          <w:sz w:val="22"/>
          <w:szCs w:val="22"/>
        </w:rPr>
      </w:pPr>
      <w:r w:rsidRPr="00BD68EC">
        <w:rPr>
          <w:sz w:val="22"/>
          <w:szCs w:val="22"/>
        </w:rPr>
        <w:t>"Сосногорск"</w:t>
      </w:r>
    </w:p>
    <w:p w:rsidR="001C2802" w:rsidRPr="00BD68EC" w:rsidRDefault="001C2802" w:rsidP="001C2802">
      <w:pPr>
        <w:pStyle w:val="ConsPlusNormal0"/>
        <w:rPr>
          <w:sz w:val="22"/>
          <w:szCs w:val="22"/>
        </w:rPr>
      </w:pPr>
    </w:p>
    <w:p w:rsidR="001C2802" w:rsidRPr="00BD68EC" w:rsidRDefault="001C2802" w:rsidP="001C2802">
      <w:pPr>
        <w:pStyle w:val="ConsPlusNonformat"/>
        <w:jc w:val="right"/>
        <w:rPr>
          <w:rFonts w:ascii="Times New Roman" w:hAnsi="Times New Roman" w:cs="Times New Roman"/>
          <w:sz w:val="22"/>
          <w:szCs w:val="22"/>
        </w:rPr>
      </w:pPr>
      <w:r w:rsidRPr="00BD68EC">
        <w:rPr>
          <w:rFonts w:ascii="Times New Roman" w:hAnsi="Times New Roman" w:cs="Times New Roman"/>
          <w:sz w:val="22"/>
          <w:szCs w:val="22"/>
        </w:rPr>
        <w:t>на бланке Управления</w:t>
      </w:r>
    </w:p>
    <w:p w:rsidR="001C2802" w:rsidRPr="00BD68EC" w:rsidRDefault="001C2802" w:rsidP="001C2802">
      <w:pPr>
        <w:pStyle w:val="ConsPlusNonformat"/>
        <w:jc w:val="right"/>
        <w:rPr>
          <w:rFonts w:ascii="Times New Roman" w:hAnsi="Times New Roman" w:cs="Times New Roman"/>
          <w:sz w:val="22"/>
          <w:szCs w:val="22"/>
        </w:rPr>
      </w:pPr>
      <w:r w:rsidRPr="00BD68EC">
        <w:rPr>
          <w:rFonts w:ascii="Times New Roman" w:hAnsi="Times New Roman" w:cs="Times New Roman"/>
          <w:sz w:val="22"/>
          <w:szCs w:val="22"/>
        </w:rPr>
        <w:t xml:space="preserve">                                                  образования администрации</w:t>
      </w:r>
    </w:p>
    <w:p w:rsidR="001C2802" w:rsidRPr="00BD68EC" w:rsidRDefault="001C2802" w:rsidP="001C2802">
      <w:pPr>
        <w:pStyle w:val="ConsPlusNonformat"/>
        <w:jc w:val="right"/>
        <w:rPr>
          <w:rFonts w:ascii="Times New Roman" w:hAnsi="Times New Roman" w:cs="Times New Roman"/>
          <w:sz w:val="22"/>
          <w:szCs w:val="22"/>
        </w:rPr>
      </w:pPr>
      <w:r w:rsidRPr="00BD68EC">
        <w:rPr>
          <w:rFonts w:ascii="Times New Roman" w:hAnsi="Times New Roman" w:cs="Times New Roman"/>
          <w:sz w:val="22"/>
          <w:szCs w:val="22"/>
        </w:rPr>
        <w:t xml:space="preserve">                                         муниципального района "Сосногорск"</w:t>
      </w:r>
    </w:p>
    <w:p w:rsidR="001C2802" w:rsidRPr="0005682F" w:rsidRDefault="001C2802" w:rsidP="001C2802">
      <w:pPr>
        <w:autoSpaceDE w:val="0"/>
        <w:autoSpaceDN w:val="0"/>
        <w:rPr>
          <w:rFonts w:eastAsiaTheme="minorEastAsia"/>
          <w:color w:val="000000"/>
        </w:rPr>
      </w:pPr>
    </w:p>
    <w:p w:rsidR="001C2802" w:rsidRPr="006A258F" w:rsidRDefault="001C2802" w:rsidP="001C2802">
      <w:pPr>
        <w:autoSpaceDE w:val="0"/>
        <w:autoSpaceDN w:val="0"/>
        <w:jc w:val="center"/>
        <w:rPr>
          <w:rFonts w:eastAsiaTheme="minorEastAsia"/>
        </w:rPr>
      </w:pPr>
      <w:r w:rsidRPr="006A258F">
        <w:rPr>
          <w:rFonts w:eastAsiaTheme="minorEastAsia"/>
          <w:color w:val="000000"/>
        </w:rPr>
        <w:t>Данные родителя (законного представителя)</w:t>
      </w:r>
    </w:p>
    <w:tbl>
      <w:tblPr>
        <w:tblW w:w="10773" w:type="dxa"/>
        <w:tblInd w:w="5" w:type="dxa"/>
        <w:tblLayout w:type="fixed"/>
        <w:tblCellMar>
          <w:left w:w="0" w:type="dxa"/>
          <w:right w:w="0" w:type="dxa"/>
        </w:tblCellMar>
        <w:tblLook w:val="0000"/>
      </w:tblPr>
      <w:tblGrid>
        <w:gridCol w:w="2127"/>
        <w:gridCol w:w="8646"/>
      </w:tblGrid>
      <w:tr w:rsidR="001C2802" w:rsidRPr="006A258F" w:rsidTr="009A73E3">
        <w:trPr>
          <w:trHeight w:val="336"/>
        </w:trPr>
        <w:tc>
          <w:tcPr>
            <w:tcW w:w="2127" w:type="dxa"/>
            <w:tcBorders>
              <w:top w:val="single" w:sz="4" w:space="0" w:color="auto"/>
              <w:left w:val="single" w:sz="4" w:space="0" w:color="auto"/>
              <w:bottom w:val="nil"/>
              <w:right w:val="nil"/>
            </w:tcBorders>
            <w:shd w:val="clear" w:color="auto" w:fill="FFFFFF"/>
            <w:vAlign w:val="bottom"/>
          </w:tcPr>
          <w:p w:rsidR="001C2802" w:rsidRPr="006A258F" w:rsidRDefault="001C2802" w:rsidP="009A73E3">
            <w:pPr>
              <w:keepNext/>
              <w:autoSpaceDE w:val="0"/>
              <w:autoSpaceDN w:val="0"/>
              <w:ind w:left="142"/>
              <w:outlineLvl w:val="1"/>
              <w:rPr>
                <w:rFonts w:eastAsiaTheme="minorEastAsia"/>
                <w:color w:val="000000"/>
              </w:rPr>
            </w:pPr>
            <w:r w:rsidRPr="006A258F">
              <w:rPr>
                <w:rFonts w:eastAsiaTheme="minorEastAsia"/>
                <w:color w:val="000000"/>
              </w:rPr>
              <w:t>Фамилия</w:t>
            </w:r>
          </w:p>
        </w:tc>
        <w:tc>
          <w:tcPr>
            <w:tcW w:w="8646" w:type="dxa"/>
            <w:tcBorders>
              <w:top w:val="single" w:sz="4" w:space="0" w:color="auto"/>
              <w:left w:val="single" w:sz="4" w:space="0" w:color="auto"/>
              <w:bottom w:val="nil"/>
              <w:right w:val="single" w:sz="4" w:space="0" w:color="auto"/>
            </w:tcBorders>
            <w:shd w:val="clear" w:color="auto" w:fill="FFFFFF"/>
            <w:vAlign w:val="bottom"/>
          </w:tcPr>
          <w:p w:rsidR="001C2802" w:rsidRPr="006A258F" w:rsidRDefault="001C2802" w:rsidP="009A73E3">
            <w:pPr>
              <w:autoSpaceDE w:val="0"/>
              <w:autoSpaceDN w:val="0"/>
              <w:rPr>
                <w:rFonts w:eastAsiaTheme="minorEastAsia"/>
              </w:rPr>
            </w:pPr>
          </w:p>
        </w:tc>
      </w:tr>
      <w:tr w:rsidR="001C2802" w:rsidRPr="006A258F" w:rsidTr="009A73E3">
        <w:trPr>
          <w:trHeight w:val="331"/>
        </w:trPr>
        <w:tc>
          <w:tcPr>
            <w:tcW w:w="2127" w:type="dxa"/>
            <w:tcBorders>
              <w:top w:val="single" w:sz="4" w:space="0" w:color="auto"/>
              <w:left w:val="single" w:sz="4" w:space="0" w:color="auto"/>
              <w:bottom w:val="nil"/>
              <w:right w:val="nil"/>
            </w:tcBorders>
            <w:shd w:val="clear" w:color="auto" w:fill="FFFFFF"/>
          </w:tcPr>
          <w:p w:rsidR="001C2802" w:rsidRPr="006A258F" w:rsidRDefault="001C2802" w:rsidP="009A73E3">
            <w:pPr>
              <w:autoSpaceDE w:val="0"/>
              <w:autoSpaceDN w:val="0"/>
              <w:ind w:left="142"/>
              <w:rPr>
                <w:rFonts w:eastAsiaTheme="minorEastAsia"/>
              </w:rPr>
            </w:pPr>
            <w:r w:rsidRPr="006A258F">
              <w:rPr>
                <w:rFonts w:eastAsiaTheme="minorEastAsia"/>
                <w:color w:val="000000"/>
              </w:rPr>
              <w:t>Имя</w:t>
            </w:r>
          </w:p>
        </w:tc>
        <w:tc>
          <w:tcPr>
            <w:tcW w:w="8646" w:type="dxa"/>
            <w:tcBorders>
              <w:top w:val="single" w:sz="4" w:space="0" w:color="auto"/>
              <w:left w:val="single" w:sz="4" w:space="0" w:color="auto"/>
              <w:bottom w:val="nil"/>
              <w:right w:val="single" w:sz="4" w:space="0" w:color="auto"/>
            </w:tcBorders>
            <w:shd w:val="clear" w:color="auto" w:fill="FFFFFF"/>
            <w:vAlign w:val="bottom"/>
          </w:tcPr>
          <w:p w:rsidR="001C2802" w:rsidRPr="006A258F" w:rsidRDefault="001C2802" w:rsidP="009A73E3">
            <w:pPr>
              <w:autoSpaceDE w:val="0"/>
              <w:autoSpaceDN w:val="0"/>
              <w:rPr>
                <w:rFonts w:eastAsiaTheme="minorEastAsia"/>
              </w:rPr>
            </w:pPr>
          </w:p>
        </w:tc>
      </w:tr>
      <w:tr w:rsidR="001C2802" w:rsidRPr="006A258F" w:rsidTr="009A73E3">
        <w:trPr>
          <w:trHeight w:val="331"/>
        </w:trPr>
        <w:tc>
          <w:tcPr>
            <w:tcW w:w="2127" w:type="dxa"/>
            <w:tcBorders>
              <w:top w:val="single" w:sz="4" w:space="0" w:color="auto"/>
              <w:left w:val="single" w:sz="4" w:space="0" w:color="auto"/>
              <w:bottom w:val="nil"/>
              <w:right w:val="nil"/>
            </w:tcBorders>
            <w:shd w:val="clear" w:color="auto" w:fill="FFFFFF"/>
          </w:tcPr>
          <w:p w:rsidR="001C2802" w:rsidRPr="006A258F" w:rsidRDefault="001C2802" w:rsidP="009A73E3">
            <w:pPr>
              <w:autoSpaceDE w:val="0"/>
              <w:autoSpaceDN w:val="0"/>
              <w:ind w:left="142"/>
              <w:rPr>
                <w:rFonts w:eastAsiaTheme="minorEastAsia"/>
              </w:rPr>
            </w:pPr>
            <w:r w:rsidRPr="006A258F">
              <w:rPr>
                <w:rFonts w:eastAsiaTheme="minorEastAsia"/>
                <w:color w:val="000000"/>
              </w:rPr>
              <w:t>Отчество</w:t>
            </w:r>
          </w:p>
        </w:tc>
        <w:tc>
          <w:tcPr>
            <w:tcW w:w="8646" w:type="dxa"/>
            <w:tcBorders>
              <w:top w:val="single" w:sz="4" w:space="0" w:color="auto"/>
              <w:left w:val="single" w:sz="4" w:space="0" w:color="auto"/>
              <w:bottom w:val="nil"/>
              <w:right w:val="single" w:sz="4" w:space="0" w:color="auto"/>
            </w:tcBorders>
            <w:shd w:val="clear" w:color="auto" w:fill="FFFFFF"/>
            <w:vAlign w:val="bottom"/>
          </w:tcPr>
          <w:p w:rsidR="001C2802" w:rsidRPr="006A258F" w:rsidRDefault="001C2802" w:rsidP="009A73E3">
            <w:pPr>
              <w:autoSpaceDE w:val="0"/>
              <w:autoSpaceDN w:val="0"/>
              <w:rPr>
                <w:rFonts w:eastAsiaTheme="minorEastAsia"/>
              </w:rPr>
            </w:pPr>
          </w:p>
        </w:tc>
      </w:tr>
      <w:tr w:rsidR="001C2802" w:rsidRPr="006A258F" w:rsidTr="009A73E3">
        <w:trPr>
          <w:trHeight w:val="662"/>
        </w:trPr>
        <w:tc>
          <w:tcPr>
            <w:tcW w:w="2127" w:type="dxa"/>
            <w:tcBorders>
              <w:top w:val="single" w:sz="4" w:space="0" w:color="auto"/>
              <w:left w:val="single" w:sz="4" w:space="0" w:color="auto"/>
              <w:bottom w:val="single" w:sz="4" w:space="0" w:color="auto"/>
              <w:right w:val="nil"/>
            </w:tcBorders>
            <w:shd w:val="clear" w:color="auto" w:fill="FFFFFF"/>
          </w:tcPr>
          <w:p w:rsidR="001C2802" w:rsidRPr="006A258F" w:rsidRDefault="001C2802" w:rsidP="009A73E3">
            <w:pPr>
              <w:autoSpaceDE w:val="0"/>
              <w:autoSpaceDN w:val="0"/>
              <w:ind w:left="142"/>
              <w:rPr>
                <w:rFonts w:eastAsiaTheme="minorEastAsia"/>
              </w:rPr>
            </w:pPr>
            <w:r w:rsidRPr="006A258F">
              <w:rPr>
                <w:rFonts w:eastAsiaTheme="minorEastAsia"/>
                <w:color w:val="000000"/>
              </w:rPr>
              <w:t xml:space="preserve">Дата </w:t>
            </w:r>
            <w:proofErr w:type="spellStart"/>
            <w:r w:rsidRPr="006A258F">
              <w:rPr>
                <w:rFonts w:eastAsiaTheme="minorEastAsia"/>
                <w:color w:val="000000"/>
              </w:rPr>
              <w:t>рожде</w:t>
            </w:r>
            <w:proofErr w:type="spellEnd"/>
            <w:r w:rsidRPr="006A258F">
              <w:rPr>
                <w:rFonts w:eastAsiaTheme="minorEastAsia"/>
                <w:color w:val="000000"/>
                <w:lang w:val="en-US"/>
              </w:rPr>
              <w:softHyphen/>
            </w:r>
            <w:proofErr w:type="spellStart"/>
            <w:r w:rsidRPr="006A258F">
              <w:rPr>
                <w:rFonts w:eastAsiaTheme="minorEastAsia"/>
                <w:color w:val="000000"/>
              </w:rPr>
              <w:t>ния</w:t>
            </w:r>
            <w:proofErr w:type="spellEnd"/>
          </w:p>
        </w:tc>
        <w:tc>
          <w:tcPr>
            <w:tcW w:w="8646" w:type="dxa"/>
            <w:tcBorders>
              <w:top w:val="single" w:sz="4" w:space="0" w:color="auto"/>
              <w:left w:val="single" w:sz="4" w:space="0" w:color="auto"/>
              <w:bottom w:val="single" w:sz="4" w:space="0" w:color="auto"/>
              <w:right w:val="single" w:sz="4" w:space="0" w:color="auto"/>
            </w:tcBorders>
            <w:shd w:val="clear" w:color="auto" w:fill="FFFFFF"/>
          </w:tcPr>
          <w:p w:rsidR="001C2802" w:rsidRPr="006A258F" w:rsidRDefault="001C2802" w:rsidP="009A73E3">
            <w:pPr>
              <w:autoSpaceDE w:val="0"/>
              <w:autoSpaceDN w:val="0"/>
              <w:rPr>
                <w:rFonts w:eastAsiaTheme="minorEastAsia"/>
              </w:rPr>
            </w:pPr>
          </w:p>
        </w:tc>
      </w:tr>
    </w:tbl>
    <w:p w:rsidR="001C2802" w:rsidRPr="006A258F" w:rsidRDefault="001C2802" w:rsidP="001C2802">
      <w:pPr>
        <w:autoSpaceDE w:val="0"/>
        <w:autoSpaceDN w:val="0"/>
        <w:jc w:val="center"/>
        <w:rPr>
          <w:rFonts w:eastAsiaTheme="minorEastAsia"/>
          <w:color w:val="000000"/>
        </w:rPr>
      </w:pPr>
      <w:r w:rsidRPr="006A258F">
        <w:rPr>
          <w:rFonts w:eastAsiaTheme="minorEastAsia"/>
          <w:color w:val="000000"/>
        </w:rPr>
        <w:t>Документ, удостоверяющий личность родителя</w:t>
      </w:r>
    </w:p>
    <w:p w:rsidR="001C2802" w:rsidRPr="006A258F" w:rsidRDefault="001C2802" w:rsidP="003C047F">
      <w:pPr>
        <w:autoSpaceDE w:val="0"/>
        <w:autoSpaceDN w:val="0"/>
        <w:jc w:val="center"/>
        <w:rPr>
          <w:rFonts w:eastAsiaTheme="minorEastAsia"/>
        </w:rPr>
      </w:pPr>
      <w:r w:rsidRPr="006A258F">
        <w:rPr>
          <w:rFonts w:eastAsiaTheme="minorEastAsia"/>
          <w:color w:val="000000"/>
        </w:rPr>
        <w:t>(законного представителя)</w:t>
      </w:r>
    </w:p>
    <w:tbl>
      <w:tblPr>
        <w:tblW w:w="10773" w:type="dxa"/>
        <w:tblInd w:w="5" w:type="dxa"/>
        <w:tblLayout w:type="fixed"/>
        <w:tblCellMar>
          <w:left w:w="0" w:type="dxa"/>
          <w:right w:w="0" w:type="dxa"/>
        </w:tblCellMar>
        <w:tblLook w:val="0000"/>
      </w:tblPr>
      <w:tblGrid>
        <w:gridCol w:w="1085"/>
        <w:gridCol w:w="2601"/>
        <w:gridCol w:w="1276"/>
        <w:gridCol w:w="1000"/>
        <w:gridCol w:w="1693"/>
        <w:gridCol w:w="3118"/>
      </w:tblGrid>
      <w:tr w:rsidR="001C2802" w:rsidRPr="006A258F" w:rsidTr="009A73E3">
        <w:trPr>
          <w:trHeight w:val="336"/>
        </w:trPr>
        <w:tc>
          <w:tcPr>
            <w:tcW w:w="1085" w:type="dxa"/>
            <w:tcBorders>
              <w:top w:val="single" w:sz="4" w:space="0" w:color="auto"/>
              <w:left w:val="single" w:sz="4" w:space="0" w:color="auto"/>
              <w:bottom w:val="nil"/>
              <w:right w:val="nil"/>
            </w:tcBorders>
            <w:shd w:val="clear" w:color="auto" w:fill="FFFFFF"/>
            <w:vAlign w:val="bottom"/>
          </w:tcPr>
          <w:p w:rsidR="001C2802" w:rsidRPr="006A258F" w:rsidRDefault="001C2802" w:rsidP="009A73E3">
            <w:pPr>
              <w:keepNext/>
              <w:autoSpaceDE w:val="0"/>
              <w:autoSpaceDN w:val="0"/>
              <w:ind w:left="142"/>
              <w:outlineLvl w:val="1"/>
              <w:rPr>
                <w:rFonts w:eastAsiaTheme="minorEastAsia"/>
                <w:color w:val="000000"/>
              </w:rPr>
            </w:pPr>
            <w:r w:rsidRPr="006A258F">
              <w:rPr>
                <w:rFonts w:eastAsiaTheme="minorEastAsia"/>
                <w:color w:val="000000"/>
              </w:rPr>
              <w:t>Вид</w:t>
            </w:r>
          </w:p>
        </w:tc>
        <w:tc>
          <w:tcPr>
            <w:tcW w:w="9688" w:type="dxa"/>
            <w:gridSpan w:val="5"/>
            <w:tcBorders>
              <w:top w:val="single" w:sz="4" w:space="0" w:color="auto"/>
              <w:left w:val="single" w:sz="4" w:space="0" w:color="auto"/>
              <w:bottom w:val="nil"/>
              <w:right w:val="single" w:sz="4" w:space="0" w:color="auto"/>
            </w:tcBorders>
            <w:shd w:val="clear" w:color="auto" w:fill="FFFFFF"/>
            <w:vAlign w:val="bottom"/>
          </w:tcPr>
          <w:p w:rsidR="001C2802" w:rsidRPr="006A258F" w:rsidRDefault="001C2802" w:rsidP="009A73E3">
            <w:pPr>
              <w:autoSpaceDE w:val="0"/>
              <w:autoSpaceDN w:val="0"/>
              <w:rPr>
                <w:rFonts w:eastAsiaTheme="minorEastAsia"/>
              </w:rPr>
            </w:pPr>
          </w:p>
        </w:tc>
      </w:tr>
      <w:tr w:rsidR="001C2802" w:rsidRPr="006A258F" w:rsidTr="009A73E3">
        <w:trPr>
          <w:trHeight w:val="331"/>
        </w:trPr>
        <w:tc>
          <w:tcPr>
            <w:tcW w:w="1085" w:type="dxa"/>
            <w:tcBorders>
              <w:top w:val="single" w:sz="4" w:space="0" w:color="auto"/>
              <w:left w:val="single" w:sz="4" w:space="0" w:color="auto"/>
              <w:bottom w:val="nil"/>
              <w:right w:val="nil"/>
            </w:tcBorders>
            <w:shd w:val="clear" w:color="auto" w:fill="FFFFFF"/>
            <w:vAlign w:val="bottom"/>
          </w:tcPr>
          <w:p w:rsidR="001C2802" w:rsidRPr="006A258F" w:rsidRDefault="001C2802" w:rsidP="009A73E3">
            <w:pPr>
              <w:autoSpaceDE w:val="0"/>
              <w:autoSpaceDN w:val="0"/>
              <w:ind w:left="142"/>
              <w:rPr>
                <w:rFonts w:eastAsiaTheme="minorEastAsia"/>
              </w:rPr>
            </w:pPr>
            <w:r w:rsidRPr="006A258F">
              <w:rPr>
                <w:rFonts w:eastAsiaTheme="minorEastAsia"/>
                <w:color w:val="000000"/>
              </w:rPr>
              <w:t>Серия</w:t>
            </w:r>
          </w:p>
        </w:tc>
        <w:tc>
          <w:tcPr>
            <w:tcW w:w="2601" w:type="dxa"/>
            <w:tcBorders>
              <w:top w:val="single" w:sz="4" w:space="0" w:color="auto"/>
              <w:left w:val="single" w:sz="4" w:space="0" w:color="auto"/>
              <w:bottom w:val="nil"/>
              <w:right w:val="single" w:sz="4" w:space="0" w:color="auto"/>
            </w:tcBorders>
            <w:shd w:val="clear" w:color="auto" w:fill="FFFFFF"/>
            <w:vAlign w:val="bottom"/>
          </w:tcPr>
          <w:p w:rsidR="001C2802" w:rsidRPr="006A258F" w:rsidRDefault="001C2802" w:rsidP="009A73E3">
            <w:pPr>
              <w:autoSpaceDE w:val="0"/>
              <w:autoSpaceDN w:val="0"/>
              <w:jc w:val="center"/>
              <w:rPr>
                <w:rFonts w:eastAsiaTheme="minorEastAsia"/>
              </w:rPr>
            </w:pPr>
          </w:p>
        </w:tc>
        <w:tc>
          <w:tcPr>
            <w:tcW w:w="1276" w:type="dxa"/>
            <w:tcBorders>
              <w:top w:val="single" w:sz="4" w:space="0" w:color="auto"/>
              <w:left w:val="single" w:sz="4" w:space="0" w:color="auto"/>
              <w:bottom w:val="nil"/>
              <w:right w:val="single" w:sz="4" w:space="0" w:color="auto"/>
            </w:tcBorders>
            <w:shd w:val="clear" w:color="auto" w:fill="FFFFFF"/>
            <w:vAlign w:val="bottom"/>
          </w:tcPr>
          <w:p w:rsidR="001C2802" w:rsidRPr="006A258F" w:rsidRDefault="001C2802" w:rsidP="009A73E3">
            <w:pPr>
              <w:keepNext/>
              <w:autoSpaceDE w:val="0"/>
              <w:autoSpaceDN w:val="0"/>
              <w:ind w:left="142"/>
              <w:outlineLvl w:val="1"/>
              <w:rPr>
                <w:rFonts w:eastAsiaTheme="minorEastAsia"/>
                <w:color w:val="000000"/>
              </w:rPr>
            </w:pPr>
            <w:r w:rsidRPr="006A258F">
              <w:rPr>
                <w:rFonts w:eastAsiaTheme="minorEastAsia"/>
                <w:color w:val="000000"/>
              </w:rPr>
              <w:t>Номер</w:t>
            </w:r>
          </w:p>
        </w:tc>
        <w:tc>
          <w:tcPr>
            <w:tcW w:w="5811" w:type="dxa"/>
            <w:gridSpan w:val="3"/>
            <w:tcBorders>
              <w:top w:val="single" w:sz="4" w:space="0" w:color="auto"/>
              <w:left w:val="single" w:sz="4" w:space="0" w:color="auto"/>
              <w:bottom w:val="nil"/>
              <w:right w:val="single" w:sz="4" w:space="0" w:color="auto"/>
            </w:tcBorders>
            <w:shd w:val="clear" w:color="auto" w:fill="FFFFFF"/>
            <w:vAlign w:val="bottom"/>
          </w:tcPr>
          <w:p w:rsidR="001C2802" w:rsidRPr="006A258F" w:rsidRDefault="001C2802" w:rsidP="009A73E3">
            <w:pPr>
              <w:autoSpaceDE w:val="0"/>
              <w:autoSpaceDN w:val="0"/>
              <w:jc w:val="center"/>
              <w:rPr>
                <w:rFonts w:eastAsiaTheme="minorEastAsia"/>
              </w:rPr>
            </w:pPr>
          </w:p>
        </w:tc>
      </w:tr>
      <w:tr w:rsidR="001C2802" w:rsidRPr="006A258F" w:rsidTr="009A73E3">
        <w:trPr>
          <w:trHeight w:val="522"/>
        </w:trPr>
        <w:tc>
          <w:tcPr>
            <w:tcW w:w="1085" w:type="dxa"/>
            <w:tcBorders>
              <w:top w:val="single" w:sz="4" w:space="0" w:color="auto"/>
              <w:left w:val="single" w:sz="4" w:space="0" w:color="auto"/>
              <w:bottom w:val="single" w:sz="4" w:space="0" w:color="auto"/>
              <w:right w:val="nil"/>
            </w:tcBorders>
            <w:shd w:val="clear" w:color="auto" w:fill="FFFFFF"/>
            <w:vAlign w:val="center"/>
          </w:tcPr>
          <w:p w:rsidR="001C2802" w:rsidRPr="006A258F" w:rsidRDefault="001C2802" w:rsidP="009A73E3">
            <w:pPr>
              <w:autoSpaceDE w:val="0"/>
              <w:autoSpaceDN w:val="0"/>
              <w:ind w:left="142"/>
              <w:rPr>
                <w:rFonts w:eastAsiaTheme="minorEastAsia"/>
              </w:rPr>
            </w:pPr>
            <w:r w:rsidRPr="006A258F">
              <w:rPr>
                <w:rFonts w:eastAsiaTheme="minorEastAsia"/>
                <w:color w:val="000000"/>
              </w:rPr>
              <w:t>Выдан</w:t>
            </w:r>
          </w:p>
        </w:tc>
        <w:tc>
          <w:tcPr>
            <w:tcW w:w="4877" w:type="dxa"/>
            <w:gridSpan w:val="3"/>
            <w:tcBorders>
              <w:top w:val="single" w:sz="4" w:space="0" w:color="auto"/>
              <w:left w:val="single" w:sz="4" w:space="0" w:color="auto"/>
              <w:bottom w:val="single" w:sz="4" w:space="0" w:color="auto"/>
              <w:right w:val="nil"/>
            </w:tcBorders>
            <w:shd w:val="clear" w:color="auto" w:fill="FFFFFF"/>
          </w:tcPr>
          <w:p w:rsidR="001C2802" w:rsidRPr="006A258F" w:rsidRDefault="001C2802" w:rsidP="009A73E3">
            <w:pPr>
              <w:autoSpaceDE w:val="0"/>
              <w:autoSpaceDN w:val="0"/>
              <w:rPr>
                <w:rFonts w:eastAsiaTheme="minorEastAsia"/>
              </w:rPr>
            </w:pPr>
          </w:p>
        </w:tc>
        <w:tc>
          <w:tcPr>
            <w:tcW w:w="1693" w:type="dxa"/>
            <w:tcBorders>
              <w:top w:val="single" w:sz="4" w:space="0" w:color="auto"/>
              <w:left w:val="single" w:sz="4" w:space="0" w:color="auto"/>
              <w:bottom w:val="single" w:sz="4" w:space="0" w:color="auto"/>
              <w:right w:val="nil"/>
            </w:tcBorders>
            <w:shd w:val="clear" w:color="auto" w:fill="FFFFFF"/>
            <w:vAlign w:val="bottom"/>
          </w:tcPr>
          <w:p w:rsidR="001C2802" w:rsidRPr="006A258F" w:rsidRDefault="001C2802" w:rsidP="009A73E3">
            <w:pPr>
              <w:autoSpaceDE w:val="0"/>
              <w:autoSpaceDN w:val="0"/>
              <w:ind w:left="134"/>
              <w:rPr>
                <w:rFonts w:eastAsiaTheme="minorEastAsia"/>
              </w:rPr>
            </w:pPr>
            <w:r w:rsidRPr="006A258F">
              <w:rPr>
                <w:rFonts w:eastAsiaTheme="minorEastAsia"/>
                <w:color w:val="000000"/>
              </w:rPr>
              <w:t>Дата вы</w:t>
            </w:r>
            <w:r w:rsidRPr="006A258F">
              <w:rPr>
                <w:rFonts w:eastAsiaTheme="minorEastAsia"/>
                <w:color w:val="000000"/>
                <w:lang w:val="en-US"/>
              </w:rPr>
              <w:softHyphen/>
            </w:r>
            <w:r w:rsidRPr="006A258F">
              <w:rPr>
                <w:rFonts w:eastAsiaTheme="minorEastAsia"/>
                <w:color w:val="000000"/>
              </w:rPr>
              <w:t>дачи</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C2802" w:rsidRPr="006A258F" w:rsidRDefault="001C2802" w:rsidP="009A73E3">
            <w:pPr>
              <w:autoSpaceDE w:val="0"/>
              <w:autoSpaceDN w:val="0"/>
              <w:jc w:val="center"/>
              <w:rPr>
                <w:rFonts w:eastAsiaTheme="minorEastAsia"/>
              </w:rPr>
            </w:pPr>
          </w:p>
        </w:tc>
      </w:tr>
    </w:tbl>
    <w:p w:rsidR="001C2802" w:rsidRPr="006A258F" w:rsidRDefault="001C2802" w:rsidP="001C2802">
      <w:pPr>
        <w:autoSpaceDE w:val="0"/>
        <w:autoSpaceDN w:val="0"/>
        <w:jc w:val="center"/>
        <w:rPr>
          <w:rFonts w:eastAsiaTheme="minorEastAsia"/>
        </w:rPr>
      </w:pPr>
      <w:r w:rsidRPr="006A258F">
        <w:rPr>
          <w:rFonts w:eastAsiaTheme="minorEastAsia"/>
          <w:color w:val="000000"/>
        </w:rPr>
        <w:t>Адрес регистрации родителя (законного представителя)</w:t>
      </w:r>
    </w:p>
    <w:tbl>
      <w:tblPr>
        <w:tblW w:w="0" w:type="auto"/>
        <w:tblInd w:w="5" w:type="dxa"/>
        <w:tblLayout w:type="fixed"/>
        <w:tblCellMar>
          <w:left w:w="0" w:type="dxa"/>
          <w:right w:w="0" w:type="dxa"/>
        </w:tblCellMar>
        <w:tblLook w:val="0000"/>
      </w:tblPr>
      <w:tblGrid>
        <w:gridCol w:w="1085"/>
        <w:gridCol w:w="2669"/>
        <w:gridCol w:w="1230"/>
        <w:gridCol w:w="978"/>
        <w:gridCol w:w="1551"/>
        <w:gridCol w:w="3260"/>
      </w:tblGrid>
      <w:tr w:rsidR="001C2802" w:rsidRPr="006A258F" w:rsidTr="009A73E3">
        <w:trPr>
          <w:trHeight w:val="336"/>
        </w:trPr>
        <w:tc>
          <w:tcPr>
            <w:tcW w:w="1085" w:type="dxa"/>
            <w:tcBorders>
              <w:top w:val="single" w:sz="4" w:space="0" w:color="auto"/>
              <w:left w:val="single" w:sz="4" w:space="0" w:color="auto"/>
              <w:bottom w:val="nil"/>
              <w:right w:val="nil"/>
            </w:tcBorders>
            <w:shd w:val="clear" w:color="auto" w:fill="FFFFFF"/>
            <w:vAlign w:val="bottom"/>
          </w:tcPr>
          <w:p w:rsidR="001C2802" w:rsidRPr="006A258F" w:rsidRDefault="001C2802" w:rsidP="009A73E3">
            <w:pPr>
              <w:keepNext/>
              <w:autoSpaceDE w:val="0"/>
              <w:autoSpaceDN w:val="0"/>
              <w:ind w:left="142"/>
              <w:outlineLvl w:val="1"/>
              <w:rPr>
                <w:rFonts w:eastAsiaTheme="minorEastAsia"/>
                <w:color w:val="000000"/>
              </w:rPr>
            </w:pPr>
            <w:r w:rsidRPr="006A258F">
              <w:rPr>
                <w:rFonts w:eastAsiaTheme="minorEastAsia"/>
                <w:color w:val="000000"/>
              </w:rPr>
              <w:t>Индекс</w:t>
            </w:r>
          </w:p>
        </w:tc>
        <w:tc>
          <w:tcPr>
            <w:tcW w:w="2669" w:type="dxa"/>
            <w:tcBorders>
              <w:top w:val="single" w:sz="4" w:space="0" w:color="auto"/>
              <w:left w:val="single" w:sz="4" w:space="0" w:color="auto"/>
              <w:bottom w:val="nil"/>
              <w:right w:val="nil"/>
            </w:tcBorders>
            <w:shd w:val="clear" w:color="auto" w:fill="FFFFFF"/>
            <w:vAlign w:val="bottom"/>
          </w:tcPr>
          <w:p w:rsidR="001C2802" w:rsidRPr="006A258F" w:rsidRDefault="001C2802" w:rsidP="009A73E3">
            <w:pPr>
              <w:autoSpaceDE w:val="0"/>
              <w:autoSpaceDN w:val="0"/>
              <w:jc w:val="center"/>
              <w:rPr>
                <w:rFonts w:eastAsiaTheme="minorEastAsia"/>
              </w:rPr>
            </w:pPr>
          </w:p>
        </w:tc>
        <w:tc>
          <w:tcPr>
            <w:tcW w:w="2208" w:type="dxa"/>
            <w:gridSpan w:val="2"/>
            <w:tcBorders>
              <w:top w:val="single" w:sz="4" w:space="0" w:color="auto"/>
              <w:left w:val="single" w:sz="4" w:space="0" w:color="auto"/>
              <w:bottom w:val="nil"/>
              <w:right w:val="nil"/>
            </w:tcBorders>
            <w:shd w:val="clear" w:color="auto" w:fill="FFFFFF"/>
            <w:vAlign w:val="bottom"/>
          </w:tcPr>
          <w:p w:rsidR="001C2802" w:rsidRPr="006A258F" w:rsidRDefault="001C2802" w:rsidP="009A73E3">
            <w:pPr>
              <w:keepNext/>
              <w:autoSpaceDE w:val="0"/>
              <w:autoSpaceDN w:val="0"/>
              <w:ind w:left="74"/>
              <w:outlineLvl w:val="2"/>
              <w:rPr>
                <w:rFonts w:eastAsiaTheme="minorEastAsia"/>
                <w:color w:val="000000"/>
              </w:rPr>
            </w:pPr>
            <w:r w:rsidRPr="006A258F">
              <w:rPr>
                <w:rFonts w:eastAsiaTheme="minorEastAsia"/>
                <w:color w:val="000000"/>
              </w:rPr>
              <w:t>Регион</w:t>
            </w:r>
          </w:p>
        </w:tc>
        <w:tc>
          <w:tcPr>
            <w:tcW w:w="4811" w:type="dxa"/>
            <w:gridSpan w:val="2"/>
            <w:tcBorders>
              <w:top w:val="single" w:sz="4" w:space="0" w:color="auto"/>
              <w:left w:val="single" w:sz="4" w:space="0" w:color="auto"/>
              <w:bottom w:val="nil"/>
              <w:right w:val="single" w:sz="4" w:space="0" w:color="auto"/>
            </w:tcBorders>
            <w:shd w:val="clear" w:color="auto" w:fill="FFFFFF"/>
            <w:vAlign w:val="bottom"/>
          </w:tcPr>
          <w:p w:rsidR="001C2802" w:rsidRPr="006A258F" w:rsidRDefault="001C2802" w:rsidP="009A73E3">
            <w:pPr>
              <w:autoSpaceDE w:val="0"/>
              <w:autoSpaceDN w:val="0"/>
              <w:rPr>
                <w:rFonts w:eastAsiaTheme="minorEastAsia"/>
              </w:rPr>
            </w:pPr>
          </w:p>
        </w:tc>
      </w:tr>
      <w:tr w:rsidR="001C2802" w:rsidRPr="006A258F" w:rsidTr="009A73E3">
        <w:trPr>
          <w:trHeight w:val="653"/>
        </w:trPr>
        <w:tc>
          <w:tcPr>
            <w:tcW w:w="1085" w:type="dxa"/>
            <w:tcBorders>
              <w:top w:val="single" w:sz="4" w:space="0" w:color="auto"/>
              <w:left w:val="single" w:sz="4" w:space="0" w:color="auto"/>
              <w:bottom w:val="nil"/>
              <w:right w:val="nil"/>
            </w:tcBorders>
            <w:shd w:val="clear" w:color="auto" w:fill="FFFFFF"/>
            <w:vAlign w:val="center"/>
          </w:tcPr>
          <w:p w:rsidR="001C2802" w:rsidRPr="006A258F" w:rsidRDefault="001C2802" w:rsidP="009A73E3">
            <w:pPr>
              <w:autoSpaceDE w:val="0"/>
              <w:autoSpaceDN w:val="0"/>
              <w:ind w:left="142"/>
              <w:rPr>
                <w:rFonts w:eastAsiaTheme="minorEastAsia"/>
              </w:rPr>
            </w:pPr>
            <w:r w:rsidRPr="006A258F">
              <w:rPr>
                <w:rFonts w:eastAsiaTheme="minorEastAsia"/>
                <w:color w:val="000000"/>
              </w:rPr>
              <w:t>Район</w:t>
            </w:r>
          </w:p>
        </w:tc>
        <w:tc>
          <w:tcPr>
            <w:tcW w:w="2669" w:type="dxa"/>
            <w:tcBorders>
              <w:top w:val="single" w:sz="4" w:space="0" w:color="auto"/>
              <w:left w:val="single" w:sz="4" w:space="0" w:color="auto"/>
              <w:bottom w:val="nil"/>
              <w:right w:val="nil"/>
            </w:tcBorders>
            <w:shd w:val="clear" w:color="auto" w:fill="FFFFFF"/>
          </w:tcPr>
          <w:p w:rsidR="001C2802" w:rsidRPr="006A258F" w:rsidRDefault="001C2802" w:rsidP="009A73E3">
            <w:pPr>
              <w:autoSpaceDE w:val="0"/>
              <w:autoSpaceDN w:val="0"/>
              <w:rPr>
                <w:rFonts w:eastAsiaTheme="minorEastAsia"/>
              </w:rPr>
            </w:pPr>
          </w:p>
        </w:tc>
        <w:tc>
          <w:tcPr>
            <w:tcW w:w="2208" w:type="dxa"/>
            <w:gridSpan w:val="2"/>
            <w:tcBorders>
              <w:top w:val="single" w:sz="4" w:space="0" w:color="auto"/>
              <w:left w:val="single" w:sz="4" w:space="0" w:color="auto"/>
              <w:bottom w:val="nil"/>
              <w:right w:val="nil"/>
            </w:tcBorders>
            <w:shd w:val="clear" w:color="auto" w:fill="FFFFFF"/>
            <w:vAlign w:val="bottom"/>
          </w:tcPr>
          <w:p w:rsidR="001C2802" w:rsidRPr="006A258F" w:rsidRDefault="001C2802" w:rsidP="009A73E3">
            <w:pPr>
              <w:autoSpaceDE w:val="0"/>
              <w:autoSpaceDN w:val="0"/>
              <w:ind w:left="74"/>
              <w:rPr>
                <w:rFonts w:eastAsiaTheme="minorEastAsia"/>
              </w:rPr>
            </w:pPr>
            <w:r w:rsidRPr="006A258F">
              <w:rPr>
                <w:rFonts w:eastAsiaTheme="minorEastAsia"/>
                <w:color w:val="000000"/>
              </w:rPr>
              <w:t>Населенный</w:t>
            </w:r>
          </w:p>
          <w:p w:rsidR="001C2802" w:rsidRPr="006A258F" w:rsidRDefault="001C2802" w:rsidP="009A73E3">
            <w:pPr>
              <w:autoSpaceDE w:val="0"/>
              <w:autoSpaceDN w:val="0"/>
              <w:ind w:left="74"/>
              <w:rPr>
                <w:rFonts w:eastAsiaTheme="minorEastAsia"/>
              </w:rPr>
            </w:pPr>
            <w:r w:rsidRPr="006A258F">
              <w:rPr>
                <w:rFonts w:eastAsiaTheme="minorEastAsia"/>
                <w:color w:val="000000"/>
              </w:rPr>
              <w:t>пункт</w:t>
            </w:r>
          </w:p>
        </w:tc>
        <w:tc>
          <w:tcPr>
            <w:tcW w:w="4811" w:type="dxa"/>
            <w:gridSpan w:val="2"/>
            <w:tcBorders>
              <w:top w:val="single" w:sz="4" w:space="0" w:color="auto"/>
              <w:left w:val="single" w:sz="4" w:space="0" w:color="auto"/>
              <w:bottom w:val="nil"/>
              <w:right w:val="single" w:sz="4" w:space="0" w:color="auto"/>
            </w:tcBorders>
            <w:shd w:val="clear" w:color="auto" w:fill="FFFFFF"/>
          </w:tcPr>
          <w:p w:rsidR="001C2802" w:rsidRPr="006A258F" w:rsidRDefault="001C2802" w:rsidP="009A73E3">
            <w:pPr>
              <w:autoSpaceDE w:val="0"/>
              <w:autoSpaceDN w:val="0"/>
              <w:rPr>
                <w:rFonts w:eastAsiaTheme="minorEastAsia"/>
              </w:rPr>
            </w:pPr>
          </w:p>
        </w:tc>
      </w:tr>
      <w:tr w:rsidR="001C2802" w:rsidRPr="006A258F" w:rsidTr="009A73E3">
        <w:trPr>
          <w:trHeight w:val="331"/>
        </w:trPr>
        <w:tc>
          <w:tcPr>
            <w:tcW w:w="1085" w:type="dxa"/>
            <w:tcBorders>
              <w:top w:val="single" w:sz="4" w:space="0" w:color="auto"/>
              <w:left w:val="single" w:sz="4" w:space="0" w:color="auto"/>
              <w:bottom w:val="nil"/>
              <w:right w:val="nil"/>
            </w:tcBorders>
            <w:shd w:val="clear" w:color="auto" w:fill="FFFFFF"/>
            <w:vAlign w:val="bottom"/>
          </w:tcPr>
          <w:p w:rsidR="001C2802" w:rsidRPr="006A258F" w:rsidRDefault="001C2802" w:rsidP="009A73E3">
            <w:pPr>
              <w:autoSpaceDE w:val="0"/>
              <w:autoSpaceDN w:val="0"/>
              <w:ind w:left="142"/>
              <w:rPr>
                <w:rFonts w:eastAsiaTheme="minorEastAsia"/>
              </w:rPr>
            </w:pPr>
            <w:r w:rsidRPr="006A258F">
              <w:rPr>
                <w:rFonts w:eastAsiaTheme="minorEastAsia"/>
                <w:color w:val="000000"/>
              </w:rPr>
              <w:t>Улица</w:t>
            </w:r>
          </w:p>
        </w:tc>
        <w:tc>
          <w:tcPr>
            <w:tcW w:w="9688" w:type="dxa"/>
            <w:gridSpan w:val="5"/>
            <w:tcBorders>
              <w:top w:val="single" w:sz="4" w:space="0" w:color="auto"/>
              <w:left w:val="single" w:sz="4" w:space="0" w:color="auto"/>
              <w:bottom w:val="nil"/>
              <w:right w:val="single" w:sz="4" w:space="0" w:color="auto"/>
            </w:tcBorders>
            <w:shd w:val="clear" w:color="auto" w:fill="FFFFFF"/>
            <w:vAlign w:val="bottom"/>
          </w:tcPr>
          <w:p w:rsidR="001C2802" w:rsidRPr="006A258F" w:rsidRDefault="001C2802" w:rsidP="009A73E3">
            <w:pPr>
              <w:autoSpaceDE w:val="0"/>
              <w:autoSpaceDN w:val="0"/>
              <w:rPr>
                <w:rFonts w:eastAsiaTheme="minorEastAsia"/>
              </w:rPr>
            </w:pPr>
          </w:p>
        </w:tc>
      </w:tr>
      <w:tr w:rsidR="001C2802" w:rsidRPr="006A258F" w:rsidTr="009A73E3">
        <w:trPr>
          <w:trHeight w:val="336"/>
        </w:trPr>
        <w:tc>
          <w:tcPr>
            <w:tcW w:w="1085" w:type="dxa"/>
            <w:tcBorders>
              <w:top w:val="single" w:sz="4" w:space="0" w:color="auto"/>
              <w:left w:val="single" w:sz="4" w:space="0" w:color="auto"/>
              <w:bottom w:val="single" w:sz="4" w:space="0" w:color="auto"/>
              <w:right w:val="nil"/>
            </w:tcBorders>
            <w:shd w:val="clear" w:color="auto" w:fill="FFFFFF"/>
            <w:vAlign w:val="bottom"/>
          </w:tcPr>
          <w:p w:rsidR="001C2802" w:rsidRPr="006A258F" w:rsidRDefault="001C2802" w:rsidP="009A73E3">
            <w:pPr>
              <w:autoSpaceDE w:val="0"/>
              <w:autoSpaceDN w:val="0"/>
              <w:ind w:left="142"/>
              <w:rPr>
                <w:rFonts w:eastAsiaTheme="minorEastAsia"/>
              </w:rPr>
            </w:pPr>
            <w:r w:rsidRPr="006A258F">
              <w:rPr>
                <w:rFonts w:eastAsiaTheme="minorEastAsia"/>
                <w:color w:val="000000"/>
              </w:rPr>
              <w:t>Дом</w:t>
            </w:r>
          </w:p>
        </w:tc>
        <w:tc>
          <w:tcPr>
            <w:tcW w:w="2669" w:type="dxa"/>
            <w:tcBorders>
              <w:top w:val="single" w:sz="4" w:space="0" w:color="auto"/>
              <w:left w:val="single" w:sz="4" w:space="0" w:color="auto"/>
              <w:bottom w:val="single" w:sz="4" w:space="0" w:color="auto"/>
              <w:right w:val="nil"/>
            </w:tcBorders>
            <w:shd w:val="clear" w:color="auto" w:fill="FFFFFF"/>
            <w:vAlign w:val="bottom"/>
          </w:tcPr>
          <w:p w:rsidR="001C2802" w:rsidRPr="006A258F" w:rsidRDefault="001C2802" w:rsidP="009A73E3">
            <w:pPr>
              <w:autoSpaceDE w:val="0"/>
              <w:autoSpaceDN w:val="0"/>
              <w:jc w:val="center"/>
              <w:rPr>
                <w:rFonts w:eastAsiaTheme="minorEastAsia"/>
              </w:rPr>
            </w:pPr>
          </w:p>
        </w:tc>
        <w:tc>
          <w:tcPr>
            <w:tcW w:w="1230" w:type="dxa"/>
            <w:tcBorders>
              <w:top w:val="single" w:sz="4" w:space="0" w:color="auto"/>
              <w:left w:val="single" w:sz="4" w:space="0" w:color="auto"/>
              <w:bottom w:val="single" w:sz="4" w:space="0" w:color="auto"/>
              <w:right w:val="nil"/>
            </w:tcBorders>
            <w:shd w:val="clear" w:color="auto" w:fill="FFFFFF"/>
            <w:vAlign w:val="bottom"/>
          </w:tcPr>
          <w:p w:rsidR="001C2802" w:rsidRPr="006A258F" w:rsidRDefault="001C2802" w:rsidP="009A73E3">
            <w:pPr>
              <w:autoSpaceDE w:val="0"/>
              <w:autoSpaceDN w:val="0"/>
              <w:rPr>
                <w:rFonts w:eastAsiaTheme="minorEastAsia"/>
              </w:rPr>
            </w:pPr>
            <w:r w:rsidRPr="006A258F">
              <w:rPr>
                <w:rFonts w:eastAsiaTheme="minorEastAsia"/>
                <w:color w:val="000000"/>
              </w:rPr>
              <w:t>Корпус</w:t>
            </w:r>
          </w:p>
        </w:tc>
        <w:tc>
          <w:tcPr>
            <w:tcW w:w="978" w:type="dxa"/>
            <w:tcBorders>
              <w:top w:val="single" w:sz="4" w:space="0" w:color="auto"/>
              <w:left w:val="single" w:sz="4" w:space="0" w:color="auto"/>
              <w:bottom w:val="single" w:sz="4" w:space="0" w:color="auto"/>
              <w:right w:val="nil"/>
            </w:tcBorders>
            <w:shd w:val="clear" w:color="auto" w:fill="FFFFFF"/>
            <w:vAlign w:val="bottom"/>
          </w:tcPr>
          <w:p w:rsidR="001C2802" w:rsidRPr="006A258F" w:rsidRDefault="001C2802" w:rsidP="009A73E3">
            <w:pPr>
              <w:autoSpaceDE w:val="0"/>
              <w:autoSpaceDN w:val="0"/>
              <w:jc w:val="center"/>
              <w:rPr>
                <w:rFonts w:eastAsiaTheme="minorEastAsia"/>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bottom"/>
          </w:tcPr>
          <w:p w:rsidR="001C2802" w:rsidRPr="006A258F" w:rsidRDefault="001C2802" w:rsidP="009A73E3">
            <w:pPr>
              <w:keepNext/>
              <w:autoSpaceDE w:val="0"/>
              <w:autoSpaceDN w:val="0"/>
              <w:ind w:left="134"/>
              <w:outlineLvl w:val="3"/>
              <w:rPr>
                <w:rFonts w:eastAsiaTheme="minorEastAsia"/>
                <w:color w:val="000000"/>
              </w:rPr>
            </w:pPr>
            <w:r w:rsidRPr="006A258F">
              <w:rPr>
                <w:rFonts w:eastAsiaTheme="minorEastAsia"/>
                <w:color w:val="000000"/>
              </w:rPr>
              <w:t>Квартира</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1C2802" w:rsidRPr="006A258F" w:rsidRDefault="001C2802" w:rsidP="009A73E3">
            <w:pPr>
              <w:autoSpaceDE w:val="0"/>
              <w:autoSpaceDN w:val="0"/>
              <w:jc w:val="center"/>
              <w:rPr>
                <w:rFonts w:eastAsiaTheme="minorEastAsia"/>
              </w:rPr>
            </w:pPr>
          </w:p>
        </w:tc>
      </w:tr>
    </w:tbl>
    <w:p w:rsidR="003C047F" w:rsidRDefault="001C2802" w:rsidP="001C2802">
      <w:pPr>
        <w:autoSpaceDE w:val="0"/>
        <w:autoSpaceDN w:val="0"/>
        <w:jc w:val="center"/>
        <w:rPr>
          <w:rFonts w:eastAsiaTheme="minorEastAsia"/>
        </w:rPr>
      </w:pPr>
      <w:r w:rsidRPr="006A258F">
        <w:rPr>
          <w:rFonts w:eastAsiaTheme="minorEastAsia"/>
          <w:color w:val="000000"/>
        </w:rPr>
        <w:t>Адрес места жительства родителя (законного представителя)</w:t>
      </w:r>
    </w:p>
    <w:tbl>
      <w:tblPr>
        <w:tblW w:w="0" w:type="auto"/>
        <w:tblInd w:w="5" w:type="dxa"/>
        <w:tblLayout w:type="fixed"/>
        <w:tblCellMar>
          <w:left w:w="0" w:type="dxa"/>
          <w:right w:w="0" w:type="dxa"/>
        </w:tblCellMar>
        <w:tblLook w:val="0000"/>
      </w:tblPr>
      <w:tblGrid>
        <w:gridCol w:w="1085"/>
        <w:gridCol w:w="1157"/>
        <w:gridCol w:w="1160"/>
        <w:gridCol w:w="352"/>
        <w:gridCol w:w="1066"/>
        <w:gridCol w:w="142"/>
        <w:gridCol w:w="1000"/>
        <w:gridCol w:w="1551"/>
        <w:gridCol w:w="3260"/>
      </w:tblGrid>
      <w:tr w:rsidR="001C2802" w:rsidRPr="006A258F" w:rsidTr="009A73E3">
        <w:trPr>
          <w:trHeight w:val="336"/>
        </w:trPr>
        <w:tc>
          <w:tcPr>
            <w:tcW w:w="1085" w:type="dxa"/>
            <w:tcBorders>
              <w:top w:val="single" w:sz="4" w:space="0" w:color="auto"/>
              <w:left w:val="single" w:sz="4" w:space="0" w:color="auto"/>
              <w:bottom w:val="nil"/>
              <w:right w:val="nil"/>
            </w:tcBorders>
            <w:shd w:val="clear" w:color="auto" w:fill="FFFFFF"/>
            <w:vAlign w:val="bottom"/>
          </w:tcPr>
          <w:p w:rsidR="001C2802" w:rsidRPr="006A258F" w:rsidRDefault="001C2802" w:rsidP="009A73E3">
            <w:pPr>
              <w:keepNext/>
              <w:autoSpaceDE w:val="0"/>
              <w:autoSpaceDN w:val="0"/>
              <w:ind w:left="142"/>
              <w:outlineLvl w:val="1"/>
              <w:rPr>
                <w:rFonts w:eastAsiaTheme="minorEastAsia"/>
                <w:color w:val="000000"/>
              </w:rPr>
            </w:pPr>
            <w:r w:rsidRPr="006A258F">
              <w:rPr>
                <w:rFonts w:eastAsiaTheme="minorEastAsia"/>
                <w:color w:val="000000"/>
              </w:rPr>
              <w:t>Индекс</w:t>
            </w:r>
          </w:p>
        </w:tc>
        <w:tc>
          <w:tcPr>
            <w:tcW w:w="2669" w:type="dxa"/>
            <w:gridSpan w:val="3"/>
            <w:tcBorders>
              <w:top w:val="single" w:sz="4" w:space="0" w:color="auto"/>
              <w:left w:val="single" w:sz="4" w:space="0" w:color="auto"/>
              <w:bottom w:val="nil"/>
              <w:right w:val="nil"/>
            </w:tcBorders>
            <w:shd w:val="clear" w:color="auto" w:fill="FFFFFF"/>
            <w:vAlign w:val="bottom"/>
          </w:tcPr>
          <w:p w:rsidR="001C2802" w:rsidRPr="006A258F" w:rsidRDefault="001C2802" w:rsidP="009A73E3">
            <w:pPr>
              <w:autoSpaceDE w:val="0"/>
              <w:autoSpaceDN w:val="0"/>
              <w:jc w:val="center"/>
              <w:rPr>
                <w:rFonts w:eastAsiaTheme="minorEastAsia"/>
              </w:rPr>
            </w:pPr>
          </w:p>
        </w:tc>
        <w:tc>
          <w:tcPr>
            <w:tcW w:w="2208" w:type="dxa"/>
            <w:gridSpan w:val="3"/>
            <w:tcBorders>
              <w:top w:val="single" w:sz="4" w:space="0" w:color="auto"/>
              <w:left w:val="single" w:sz="4" w:space="0" w:color="auto"/>
              <w:bottom w:val="nil"/>
              <w:right w:val="nil"/>
            </w:tcBorders>
            <w:shd w:val="clear" w:color="auto" w:fill="FFFFFF"/>
            <w:vAlign w:val="bottom"/>
          </w:tcPr>
          <w:p w:rsidR="001C2802" w:rsidRPr="006A258F" w:rsidRDefault="001C2802" w:rsidP="009A73E3">
            <w:pPr>
              <w:keepNext/>
              <w:autoSpaceDE w:val="0"/>
              <w:autoSpaceDN w:val="0"/>
              <w:ind w:left="74"/>
              <w:outlineLvl w:val="2"/>
              <w:rPr>
                <w:rFonts w:eastAsiaTheme="minorEastAsia"/>
                <w:color w:val="000000"/>
              </w:rPr>
            </w:pPr>
            <w:r w:rsidRPr="006A258F">
              <w:rPr>
                <w:rFonts w:eastAsiaTheme="minorEastAsia"/>
                <w:color w:val="000000"/>
              </w:rPr>
              <w:t>Регион</w:t>
            </w:r>
          </w:p>
        </w:tc>
        <w:tc>
          <w:tcPr>
            <w:tcW w:w="4811" w:type="dxa"/>
            <w:gridSpan w:val="2"/>
            <w:tcBorders>
              <w:top w:val="single" w:sz="4" w:space="0" w:color="auto"/>
              <w:left w:val="single" w:sz="4" w:space="0" w:color="auto"/>
              <w:bottom w:val="nil"/>
              <w:right w:val="single" w:sz="4" w:space="0" w:color="auto"/>
            </w:tcBorders>
            <w:shd w:val="clear" w:color="auto" w:fill="FFFFFF"/>
            <w:vAlign w:val="bottom"/>
          </w:tcPr>
          <w:p w:rsidR="001C2802" w:rsidRPr="006A258F" w:rsidRDefault="001C2802" w:rsidP="009A73E3">
            <w:pPr>
              <w:autoSpaceDE w:val="0"/>
              <w:autoSpaceDN w:val="0"/>
              <w:rPr>
                <w:rFonts w:eastAsiaTheme="minorEastAsia"/>
              </w:rPr>
            </w:pPr>
          </w:p>
        </w:tc>
      </w:tr>
      <w:tr w:rsidR="001C2802" w:rsidRPr="006A258F" w:rsidTr="009A73E3">
        <w:trPr>
          <w:trHeight w:val="658"/>
        </w:trPr>
        <w:tc>
          <w:tcPr>
            <w:tcW w:w="1085" w:type="dxa"/>
            <w:tcBorders>
              <w:top w:val="single" w:sz="4" w:space="0" w:color="auto"/>
              <w:left w:val="single" w:sz="4" w:space="0" w:color="auto"/>
              <w:bottom w:val="nil"/>
              <w:right w:val="nil"/>
            </w:tcBorders>
            <w:shd w:val="clear" w:color="auto" w:fill="FFFFFF"/>
            <w:vAlign w:val="center"/>
          </w:tcPr>
          <w:p w:rsidR="001C2802" w:rsidRPr="006A258F" w:rsidRDefault="001C2802" w:rsidP="009A73E3">
            <w:pPr>
              <w:autoSpaceDE w:val="0"/>
              <w:autoSpaceDN w:val="0"/>
              <w:ind w:left="142"/>
              <w:rPr>
                <w:rFonts w:eastAsiaTheme="minorEastAsia"/>
              </w:rPr>
            </w:pPr>
            <w:r w:rsidRPr="006A258F">
              <w:rPr>
                <w:rFonts w:eastAsiaTheme="minorEastAsia"/>
                <w:color w:val="000000"/>
              </w:rPr>
              <w:t>Район</w:t>
            </w:r>
          </w:p>
        </w:tc>
        <w:tc>
          <w:tcPr>
            <w:tcW w:w="2669" w:type="dxa"/>
            <w:gridSpan w:val="3"/>
            <w:tcBorders>
              <w:top w:val="single" w:sz="4" w:space="0" w:color="auto"/>
              <w:left w:val="single" w:sz="4" w:space="0" w:color="auto"/>
              <w:bottom w:val="nil"/>
              <w:right w:val="nil"/>
            </w:tcBorders>
            <w:shd w:val="clear" w:color="auto" w:fill="FFFFFF"/>
          </w:tcPr>
          <w:p w:rsidR="001C2802" w:rsidRPr="006A258F" w:rsidRDefault="001C2802" w:rsidP="009A73E3">
            <w:pPr>
              <w:autoSpaceDE w:val="0"/>
              <w:autoSpaceDN w:val="0"/>
              <w:rPr>
                <w:rFonts w:eastAsiaTheme="minorEastAsia"/>
              </w:rPr>
            </w:pPr>
          </w:p>
        </w:tc>
        <w:tc>
          <w:tcPr>
            <w:tcW w:w="2208" w:type="dxa"/>
            <w:gridSpan w:val="3"/>
            <w:tcBorders>
              <w:top w:val="single" w:sz="4" w:space="0" w:color="auto"/>
              <w:left w:val="single" w:sz="4" w:space="0" w:color="auto"/>
              <w:bottom w:val="nil"/>
              <w:right w:val="nil"/>
            </w:tcBorders>
            <w:shd w:val="clear" w:color="auto" w:fill="FFFFFF"/>
            <w:vAlign w:val="bottom"/>
          </w:tcPr>
          <w:p w:rsidR="001C2802" w:rsidRPr="006A258F" w:rsidRDefault="001C2802" w:rsidP="009A73E3">
            <w:pPr>
              <w:autoSpaceDE w:val="0"/>
              <w:autoSpaceDN w:val="0"/>
              <w:ind w:left="74"/>
              <w:rPr>
                <w:rFonts w:eastAsiaTheme="minorEastAsia"/>
              </w:rPr>
            </w:pPr>
            <w:r w:rsidRPr="006A258F">
              <w:rPr>
                <w:rFonts w:eastAsiaTheme="minorEastAsia"/>
                <w:color w:val="000000"/>
              </w:rPr>
              <w:t>Населенный</w:t>
            </w:r>
          </w:p>
          <w:p w:rsidR="001C2802" w:rsidRPr="006A258F" w:rsidRDefault="001C2802" w:rsidP="009A73E3">
            <w:pPr>
              <w:autoSpaceDE w:val="0"/>
              <w:autoSpaceDN w:val="0"/>
              <w:ind w:left="74"/>
              <w:rPr>
                <w:rFonts w:eastAsiaTheme="minorEastAsia"/>
              </w:rPr>
            </w:pPr>
            <w:r w:rsidRPr="006A258F">
              <w:rPr>
                <w:rFonts w:eastAsiaTheme="minorEastAsia"/>
                <w:color w:val="000000"/>
              </w:rPr>
              <w:t>пункт</w:t>
            </w:r>
          </w:p>
        </w:tc>
        <w:tc>
          <w:tcPr>
            <w:tcW w:w="4811" w:type="dxa"/>
            <w:gridSpan w:val="2"/>
            <w:tcBorders>
              <w:top w:val="single" w:sz="4" w:space="0" w:color="auto"/>
              <w:left w:val="single" w:sz="4" w:space="0" w:color="auto"/>
              <w:bottom w:val="nil"/>
              <w:right w:val="single" w:sz="4" w:space="0" w:color="auto"/>
            </w:tcBorders>
            <w:shd w:val="clear" w:color="auto" w:fill="FFFFFF"/>
          </w:tcPr>
          <w:p w:rsidR="001C2802" w:rsidRPr="006A258F" w:rsidRDefault="001C2802" w:rsidP="009A73E3">
            <w:pPr>
              <w:autoSpaceDE w:val="0"/>
              <w:autoSpaceDN w:val="0"/>
              <w:rPr>
                <w:rFonts w:eastAsiaTheme="minorEastAsia"/>
              </w:rPr>
            </w:pPr>
          </w:p>
        </w:tc>
      </w:tr>
      <w:tr w:rsidR="001C2802" w:rsidRPr="006A258F" w:rsidTr="009A73E3">
        <w:trPr>
          <w:trHeight w:val="331"/>
        </w:trPr>
        <w:tc>
          <w:tcPr>
            <w:tcW w:w="1085" w:type="dxa"/>
            <w:tcBorders>
              <w:top w:val="single" w:sz="4" w:space="0" w:color="auto"/>
              <w:left w:val="single" w:sz="4" w:space="0" w:color="auto"/>
              <w:bottom w:val="nil"/>
              <w:right w:val="nil"/>
            </w:tcBorders>
            <w:shd w:val="clear" w:color="auto" w:fill="FFFFFF"/>
            <w:vAlign w:val="bottom"/>
          </w:tcPr>
          <w:p w:rsidR="001C2802" w:rsidRPr="006A258F" w:rsidRDefault="001C2802" w:rsidP="009A73E3">
            <w:pPr>
              <w:autoSpaceDE w:val="0"/>
              <w:autoSpaceDN w:val="0"/>
              <w:ind w:left="142"/>
              <w:rPr>
                <w:rFonts w:eastAsiaTheme="minorEastAsia"/>
              </w:rPr>
            </w:pPr>
            <w:r w:rsidRPr="006A258F">
              <w:rPr>
                <w:rFonts w:eastAsiaTheme="minorEastAsia"/>
                <w:color w:val="000000"/>
              </w:rPr>
              <w:t>Улица</w:t>
            </w:r>
          </w:p>
        </w:tc>
        <w:tc>
          <w:tcPr>
            <w:tcW w:w="9688" w:type="dxa"/>
            <w:gridSpan w:val="8"/>
            <w:tcBorders>
              <w:top w:val="single" w:sz="4" w:space="0" w:color="auto"/>
              <w:left w:val="single" w:sz="4" w:space="0" w:color="auto"/>
              <w:bottom w:val="nil"/>
              <w:right w:val="single" w:sz="4" w:space="0" w:color="auto"/>
            </w:tcBorders>
            <w:shd w:val="clear" w:color="auto" w:fill="FFFFFF"/>
            <w:vAlign w:val="bottom"/>
          </w:tcPr>
          <w:p w:rsidR="001C2802" w:rsidRPr="006A258F" w:rsidRDefault="001C2802" w:rsidP="009A73E3">
            <w:pPr>
              <w:autoSpaceDE w:val="0"/>
              <w:autoSpaceDN w:val="0"/>
              <w:rPr>
                <w:rFonts w:eastAsiaTheme="minorEastAsia"/>
              </w:rPr>
            </w:pPr>
          </w:p>
        </w:tc>
      </w:tr>
      <w:tr w:rsidR="001C2802" w:rsidRPr="006A258F" w:rsidTr="009A73E3">
        <w:trPr>
          <w:trHeight w:val="336"/>
        </w:trPr>
        <w:tc>
          <w:tcPr>
            <w:tcW w:w="1085" w:type="dxa"/>
            <w:tcBorders>
              <w:top w:val="single" w:sz="4" w:space="0" w:color="auto"/>
              <w:left w:val="single" w:sz="4" w:space="0" w:color="auto"/>
              <w:bottom w:val="single" w:sz="4" w:space="0" w:color="auto"/>
              <w:right w:val="nil"/>
            </w:tcBorders>
            <w:shd w:val="clear" w:color="auto" w:fill="FFFFFF"/>
            <w:vAlign w:val="bottom"/>
          </w:tcPr>
          <w:p w:rsidR="001C2802" w:rsidRPr="006A258F" w:rsidRDefault="001C2802" w:rsidP="009A73E3">
            <w:pPr>
              <w:autoSpaceDE w:val="0"/>
              <w:autoSpaceDN w:val="0"/>
              <w:ind w:left="142"/>
              <w:rPr>
                <w:rFonts w:eastAsiaTheme="minorEastAsia"/>
              </w:rPr>
            </w:pPr>
            <w:r w:rsidRPr="006A258F">
              <w:rPr>
                <w:rFonts w:eastAsiaTheme="minorEastAsia"/>
                <w:color w:val="000000"/>
              </w:rPr>
              <w:t>Дом</w:t>
            </w:r>
          </w:p>
        </w:tc>
        <w:tc>
          <w:tcPr>
            <w:tcW w:w="2669" w:type="dxa"/>
            <w:gridSpan w:val="3"/>
            <w:tcBorders>
              <w:top w:val="single" w:sz="4" w:space="0" w:color="auto"/>
              <w:left w:val="single" w:sz="4" w:space="0" w:color="auto"/>
              <w:bottom w:val="single" w:sz="4" w:space="0" w:color="auto"/>
              <w:right w:val="nil"/>
            </w:tcBorders>
            <w:shd w:val="clear" w:color="auto" w:fill="FFFFFF"/>
            <w:vAlign w:val="bottom"/>
          </w:tcPr>
          <w:p w:rsidR="001C2802" w:rsidRPr="006A258F" w:rsidRDefault="001C2802" w:rsidP="009A73E3">
            <w:pPr>
              <w:autoSpaceDE w:val="0"/>
              <w:autoSpaceDN w:val="0"/>
              <w:jc w:val="center"/>
              <w:rPr>
                <w:rFonts w:eastAsiaTheme="minorEastAsia"/>
              </w:rPr>
            </w:pPr>
          </w:p>
        </w:tc>
        <w:tc>
          <w:tcPr>
            <w:tcW w:w="1208" w:type="dxa"/>
            <w:gridSpan w:val="2"/>
            <w:tcBorders>
              <w:top w:val="single" w:sz="4" w:space="0" w:color="auto"/>
              <w:left w:val="single" w:sz="4" w:space="0" w:color="auto"/>
              <w:bottom w:val="single" w:sz="4" w:space="0" w:color="auto"/>
              <w:right w:val="nil"/>
            </w:tcBorders>
            <w:shd w:val="clear" w:color="auto" w:fill="FFFFFF"/>
            <w:vAlign w:val="bottom"/>
          </w:tcPr>
          <w:p w:rsidR="001C2802" w:rsidRPr="006A258F" w:rsidRDefault="001C2802" w:rsidP="009A73E3">
            <w:pPr>
              <w:keepNext/>
              <w:autoSpaceDE w:val="0"/>
              <w:autoSpaceDN w:val="0"/>
              <w:ind w:left="74"/>
              <w:outlineLvl w:val="2"/>
              <w:rPr>
                <w:rFonts w:eastAsiaTheme="minorEastAsia"/>
                <w:color w:val="000000"/>
              </w:rPr>
            </w:pPr>
            <w:r w:rsidRPr="006A258F">
              <w:rPr>
                <w:rFonts w:eastAsiaTheme="minorEastAsia"/>
                <w:color w:val="000000"/>
              </w:rPr>
              <w:t>Корпус</w:t>
            </w:r>
          </w:p>
        </w:tc>
        <w:tc>
          <w:tcPr>
            <w:tcW w:w="1000" w:type="dxa"/>
            <w:tcBorders>
              <w:top w:val="single" w:sz="4" w:space="0" w:color="auto"/>
              <w:left w:val="single" w:sz="4" w:space="0" w:color="auto"/>
              <w:bottom w:val="single" w:sz="4" w:space="0" w:color="auto"/>
              <w:right w:val="nil"/>
            </w:tcBorders>
            <w:shd w:val="clear" w:color="auto" w:fill="FFFFFF"/>
            <w:vAlign w:val="bottom"/>
          </w:tcPr>
          <w:p w:rsidR="001C2802" w:rsidRPr="006A258F" w:rsidRDefault="001C2802" w:rsidP="009A73E3">
            <w:pPr>
              <w:autoSpaceDE w:val="0"/>
              <w:autoSpaceDN w:val="0"/>
              <w:jc w:val="center"/>
              <w:rPr>
                <w:rFonts w:eastAsiaTheme="minorEastAsia"/>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bottom"/>
          </w:tcPr>
          <w:p w:rsidR="001C2802" w:rsidRPr="006A258F" w:rsidRDefault="001C2802" w:rsidP="009A73E3">
            <w:pPr>
              <w:keepNext/>
              <w:autoSpaceDE w:val="0"/>
              <w:autoSpaceDN w:val="0"/>
              <w:ind w:left="134"/>
              <w:outlineLvl w:val="3"/>
              <w:rPr>
                <w:rFonts w:eastAsiaTheme="minorEastAsia"/>
                <w:color w:val="000000"/>
              </w:rPr>
            </w:pPr>
            <w:r w:rsidRPr="006A258F">
              <w:rPr>
                <w:rFonts w:eastAsiaTheme="minorEastAsia"/>
                <w:color w:val="000000"/>
              </w:rPr>
              <w:t>Квартира</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1C2802" w:rsidRPr="006A258F" w:rsidRDefault="001C2802" w:rsidP="009A73E3">
            <w:pPr>
              <w:autoSpaceDE w:val="0"/>
              <w:autoSpaceDN w:val="0"/>
              <w:jc w:val="center"/>
              <w:rPr>
                <w:rFonts w:eastAsiaTheme="minorEastAsia"/>
              </w:rPr>
            </w:pPr>
          </w:p>
        </w:tc>
      </w:tr>
      <w:tr w:rsidR="001C2802" w:rsidRPr="006A258F" w:rsidTr="009A73E3">
        <w:trPr>
          <w:cantSplit/>
          <w:trHeight w:val="336"/>
        </w:trPr>
        <w:tc>
          <w:tcPr>
            <w:tcW w:w="2242" w:type="dxa"/>
            <w:gridSpan w:val="2"/>
            <w:vMerge w:val="restart"/>
            <w:tcBorders>
              <w:top w:val="single" w:sz="4" w:space="0" w:color="auto"/>
              <w:left w:val="single" w:sz="4" w:space="0" w:color="auto"/>
              <w:bottom w:val="nil"/>
              <w:right w:val="nil"/>
            </w:tcBorders>
            <w:shd w:val="clear" w:color="auto" w:fill="FFFFFF"/>
            <w:vAlign w:val="center"/>
          </w:tcPr>
          <w:p w:rsidR="001C2802" w:rsidRPr="006A258F" w:rsidRDefault="001C2802" w:rsidP="009A73E3">
            <w:pPr>
              <w:autoSpaceDE w:val="0"/>
              <w:autoSpaceDN w:val="0"/>
              <w:ind w:left="142"/>
              <w:rPr>
                <w:rFonts w:eastAsiaTheme="minorEastAsia"/>
                <w:color w:val="000000"/>
              </w:rPr>
            </w:pPr>
            <w:r w:rsidRPr="006A258F">
              <w:rPr>
                <w:rFonts w:eastAsiaTheme="minorEastAsia"/>
                <w:color w:val="000000"/>
              </w:rPr>
              <w:lastRenderedPageBreak/>
              <w:t>Контактные дан</w:t>
            </w:r>
            <w:r w:rsidRPr="006A258F">
              <w:rPr>
                <w:rFonts w:eastAsiaTheme="minorEastAsia"/>
                <w:color w:val="000000"/>
              </w:rPr>
              <w:softHyphen/>
              <w:t>ные</w:t>
            </w:r>
          </w:p>
        </w:tc>
        <w:tc>
          <w:tcPr>
            <w:tcW w:w="2720" w:type="dxa"/>
            <w:gridSpan w:val="4"/>
            <w:tcBorders>
              <w:top w:val="single" w:sz="4" w:space="0" w:color="auto"/>
              <w:left w:val="single" w:sz="4" w:space="0" w:color="auto"/>
              <w:bottom w:val="nil"/>
              <w:right w:val="nil"/>
            </w:tcBorders>
            <w:shd w:val="clear" w:color="auto" w:fill="FFFFFF"/>
            <w:vAlign w:val="bottom"/>
          </w:tcPr>
          <w:p w:rsidR="001C2802" w:rsidRPr="006A258F" w:rsidRDefault="001C2802" w:rsidP="009A73E3">
            <w:pPr>
              <w:autoSpaceDE w:val="0"/>
              <w:autoSpaceDN w:val="0"/>
              <w:ind w:left="168"/>
              <w:rPr>
                <w:rFonts w:eastAsiaTheme="minorEastAsia"/>
                <w:color w:val="000000"/>
              </w:rPr>
            </w:pPr>
            <w:r w:rsidRPr="006A258F">
              <w:rPr>
                <w:rFonts w:eastAsiaTheme="minorEastAsia"/>
                <w:color w:val="000000"/>
              </w:rPr>
              <w:t>Домашний телефон:</w:t>
            </w:r>
          </w:p>
        </w:tc>
        <w:tc>
          <w:tcPr>
            <w:tcW w:w="5811" w:type="dxa"/>
            <w:gridSpan w:val="3"/>
            <w:tcBorders>
              <w:top w:val="single" w:sz="4" w:space="0" w:color="auto"/>
              <w:left w:val="nil"/>
              <w:bottom w:val="nil"/>
              <w:right w:val="single" w:sz="4" w:space="0" w:color="auto"/>
            </w:tcBorders>
            <w:shd w:val="clear" w:color="auto" w:fill="FFFFFF"/>
            <w:vAlign w:val="bottom"/>
          </w:tcPr>
          <w:p w:rsidR="001C2802" w:rsidRPr="006A258F" w:rsidRDefault="001C2802" w:rsidP="009A73E3">
            <w:pPr>
              <w:autoSpaceDE w:val="0"/>
              <w:autoSpaceDN w:val="0"/>
              <w:ind w:left="168" w:hanging="168"/>
              <w:jc w:val="center"/>
              <w:rPr>
                <w:rFonts w:eastAsiaTheme="minorEastAsia"/>
                <w:color w:val="000000"/>
              </w:rPr>
            </w:pPr>
          </w:p>
        </w:tc>
      </w:tr>
      <w:tr w:rsidR="001C2802" w:rsidRPr="006A258F" w:rsidTr="009A73E3">
        <w:trPr>
          <w:cantSplit/>
          <w:trHeight w:val="336"/>
        </w:trPr>
        <w:tc>
          <w:tcPr>
            <w:tcW w:w="2242" w:type="dxa"/>
            <w:gridSpan w:val="2"/>
            <w:vMerge/>
            <w:tcBorders>
              <w:top w:val="nil"/>
              <w:left w:val="single" w:sz="4" w:space="0" w:color="auto"/>
              <w:bottom w:val="nil"/>
              <w:right w:val="nil"/>
            </w:tcBorders>
            <w:shd w:val="clear" w:color="auto" w:fill="FFFFFF"/>
            <w:vAlign w:val="bottom"/>
          </w:tcPr>
          <w:p w:rsidR="001C2802" w:rsidRPr="006A258F" w:rsidRDefault="001C2802" w:rsidP="009A73E3">
            <w:pPr>
              <w:autoSpaceDE w:val="0"/>
              <w:autoSpaceDN w:val="0"/>
              <w:rPr>
                <w:rFonts w:eastAsiaTheme="minorEastAsia"/>
              </w:rPr>
            </w:pPr>
          </w:p>
        </w:tc>
        <w:tc>
          <w:tcPr>
            <w:tcW w:w="2578" w:type="dxa"/>
            <w:gridSpan w:val="3"/>
            <w:tcBorders>
              <w:top w:val="single" w:sz="4" w:space="0" w:color="auto"/>
              <w:left w:val="single" w:sz="4" w:space="0" w:color="auto"/>
              <w:bottom w:val="nil"/>
              <w:right w:val="nil"/>
            </w:tcBorders>
            <w:shd w:val="clear" w:color="auto" w:fill="FFFFFF"/>
            <w:vAlign w:val="bottom"/>
          </w:tcPr>
          <w:p w:rsidR="001C2802" w:rsidRPr="006A258F" w:rsidRDefault="001C2802" w:rsidP="009A73E3">
            <w:pPr>
              <w:autoSpaceDE w:val="0"/>
              <w:autoSpaceDN w:val="0"/>
              <w:ind w:left="168"/>
              <w:rPr>
                <w:rFonts w:eastAsiaTheme="minorEastAsia"/>
              </w:rPr>
            </w:pPr>
            <w:r w:rsidRPr="006A258F">
              <w:rPr>
                <w:rFonts w:eastAsiaTheme="minorEastAsia"/>
                <w:color w:val="000000"/>
              </w:rPr>
              <w:t>Сотовый телефон:</w:t>
            </w:r>
          </w:p>
        </w:tc>
        <w:tc>
          <w:tcPr>
            <w:tcW w:w="5953" w:type="dxa"/>
            <w:gridSpan w:val="4"/>
            <w:tcBorders>
              <w:top w:val="single" w:sz="4" w:space="0" w:color="auto"/>
              <w:left w:val="nil"/>
              <w:bottom w:val="nil"/>
              <w:right w:val="single" w:sz="4" w:space="0" w:color="auto"/>
            </w:tcBorders>
            <w:shd w:val="clear" w:color="auto" w:fill="FFFFFF"/>
            <w:vAlign w:val="bottom"/>
          </w:tcPr>
          <w:p w:rsidR="001C2802" w:rsidRPr="006A258F" w:rsidRDefault="001C2802" w:rsidP="009A73E3">
            <w:pPr>
              <w:autoSpaceDE w:val="0"/>
              <w:autoSpaceDN w:val="0"/>
              <w:ind w:left="168" w:hanging="168"/>
              <w:jc w:val="center"/>
              <w:rPr>
                <w:rFonts w:eastAsiaTheme="minorEastAsia"/>
              </w:rPr>
            </w:pPr>
          </w:p>
        </w:tc>
      </w:tr>
      <w:tr w:rsidR="001C2802" w:rsidRPr="006A258F" w:rsidTr="009A73E3">
        <w:trPr>
          <w:cantSplit/>
          <w:trHeight w:val="336"/>
        </w:trPr>
        <w:tc>
          <w:tcPr>
            <w:tcW w:w="2242" w:type="dxa"/>
            <w:gridSpan w:val="2"/>
            <w:vMerge/>
            <w:tcBorders>
              <w:top w:val="nil"/>
              <w:left w:val="single" w:sz="4" w:space="0" w:color="auto"/>
              <w:bottom w:val="single" w:sz="4" w:space="0" w:color="auto"/>
              <w:right w:val="nil"/>
            </w:tcBorders>
            <w:shd w:val="clear" w:color="auto" w:fill="FFFFFF"/>
          </w:tcPr>
          <w:p w:rsidR="001C2802" w:rsidRPr="006A258F" w:rsidRDefault="001C2802" w:rsidP="009A73E3">
            <w:pPr>
              <w:autoSpaceDE w:val="0"/>
              <w:autoSpaceDN w:val="0"/>
              <w:rPr>
                <w:rFonts w:eastAsiaTheme="minorEastAsia"/>
              </w:rPr>
            </w:pPr>
          </w:p>
        </w:tc>
        <w:tc>
          <w:tcPr>
            <w:tcW w:w="1160" w:type="dxa"/>
            <w:tcBorders>
              <w:top w:val="single" w:sz="4" w:space="0" w:color="auto"/>
              <w:left w:val="single" w:sz="4" w:space="0" w:color="auto"/>
              <w:bottom w:val="single" w:sz="4" w:space="0" w:color="auto"/>
              <w:right w:val="nil"/>
            </w:tcBorders>
            <w:shd w:val="clear" w:color="auto" w:fill="FFFFFF"/>
          </w:tcPr>
          <w:p w:rsidR="001C2802" w:rsidRPr="006A258F" w:rsidRDefault="001C2802" w:rsidP="009A73E3">
            <w:pPr>
              <w:autoSpaceDE w:val="0"/>
              <w:autoSpaceDN w:val="0"/>
              <w:ind w:left="168"/>
              <w:rPr>
                <w:rFonts w:eastAsiaTheme="minorEastAsia"/>
              </w:rPr>
            </w:pPr>
            <w:r w:rsidRPr="006A258F">
              <w:rPr>
                <w:rFonts w:eastAsiaTheme="minorEastAsia"/>
                <w:color w:val="000000"/>
                <w:lang w:val="en-US"/>
              </w:rPr>
              <w:t>E-mail:</w:t>
            </w:r>
          </w:p>
        </w:tc>
        <w:tc>
          <w:tcPr>
            <w:tcW w:w="7371" w:type="dxa"/>
            <w:gridSpan w:val="6"/>
            <w:tcBorders>
              <w:top w:val="single" w:sz="4" w:space="0" w:color="auto"/>
              <w:left w:val="nil"/>
              <w:bottom w:val="single" w:sz="4" w:space="0" w:color="auto"/>
              <w:right w:val="single" w:sz="4" w:space="0" w:color="auto"/>
            </w:tcBorders>
            <w:shd w:val="clear" w:color="auto" w:fill="FFFFFF"/>
            <w:vAlign w:val="bottom"/>
          </w:tcPr>
          <w:p w:rsidR="001C2802" w:rsidRPr="006A258F" w:rsidRDefault="001C2802" w:rsidP="009A73E3">
            <w:pPr>
              <w:autoSpaceDE w:val="0"/>
              <w:autoSpaceDN w:val="0"/>
              <w:ind w:left="168" w:hanging="168"/>
              <w:rPr>
                <w:rFonts w:eastAsiaTheme="minorEastAsia"/>
              </w:rPr>
            </w:pPr>
          </w:p>
        </w:tc>
      </w:tr>
    </w:tbl>
    <w:p w:rsidR="001C2802" w:rsidRDefault="001C2802" w:rsidP="001C2802">
      <w:pPr>
        <w:keepNext/>
        <w:autoSpaceDE w:val="0"/>
        <w:autoSpaceDN w:val="0"/>
        <w:jc w:val="center"/>
        <w:outlineLvl w:val="4"/>
        <w:rPr>
          <w:rFonts w:eastAsiaTheme="minorEastAsia"/>
          <w:color w:val="000000"/>
        </w:rPr>
      </w:pPr>
    </w:p>
    <w:p w:rsidR="001C2802" w:rsidRDefault="001C2802" w:rsidP="001C2802">
      <w:pPr>
        <w:keepNext/>
        <w:autoSpaceDE w:val="0"/>
        <w:autoSpaceDN w:val="0"/>
        <w:jc w:val="center"/>
        <w:outlineLvl w:val="4"/>
        <w:rPr>
          <w:rFonts w:eastAsiaTheme="minorEastAsia"/>
          <w:color w:val="000000"/>
        </w:rPr>
      </w:pPr>
    </w:p>
    <w:p w:rsidR="001C2802" w:rsidRPr="006A258F" w:rsidRDefault="001C2802" w:rsidP="001C2802">
      <w:pPr>
        <w:keepNext/>
        <w:autoSpaceDE w:val="0"/>
        <w:autoSpaceDN w:val="0"/>
        <w:jc w:val="center"/>
        <w:outlineLvl w:val="4"/>
        <w:rPr>
          <w:rFonts w:eastAsiaTheme="minorEastAsia"/>
          <w:color w:val="000000"/>
        </w:rPr>
      </w:pPr>
      <w:r>
        <w:rPr>
          <w:rFonts w:eastAsiaTheme="minorEastAsia"/>
          <w:color w:val="000000"/>
        </w:rPr>
        <w:t>З</w:t>
      </w:r>
      <w:r w:rsidRPr="006A258F">
        <w:rPr>
          <w:rFonts w:eastAsiaTheme="minorEastAsia"/>
          <w:color w:val="000000"/>
        </w:rPr>
        <w:t>АЯВЛЕНИЕ</w:t>
      </w:r>
    </w:p>
    <w:p w:rsidR="001C2802" w:rsidRPr="006A258F" w:rsidRDefault="001C2802" w:rsidP="001C2802">
      <w:pPr>
        <w:autoSpaceDE w:val="0"/>
        <w:autoSpaceDN w:val="0"/>
        <w:ind w:firstLine="567"/>
        <w:jc w:val="both"/>
        <w:rPr>
          <w:rFonts w:eastAsiaTheme="minorEastAsia"/>
          <w:color w:val="000000"/>
        </w:rPr>
      </w:pPr>
      <w:proofErr w:type="gramStart"/>
      <w:r w:rsidRPr="006A258F">
        <w:rPr>
          <w:rFonts w:eastAsiaTheme="minorEastAsia"/>
          <w:color w:val="000000"/>
        </w:rPr>
        <w:t>На основании постановления Правительства Республики Коми от 14 февраля 2007 г. № 20 “О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прошу предоставить компенсацию платы, взимаемой с родителей (законных представителей) за присмотр и уход за детьми, посещающими образовательные организации на территории Республики Коми, реализующие образовательную</w:t>
      </w:r>
      <w:proofErr w:type="gramEnd"/>
      <w:r>
        <w:rPr>
          <w:rFonts w:eastAsiaTheme="minorEastAsia"/>
          <w:color w:val="000000"/>
        </w:rPr>
        <w:t xml:space="preserve"> </w:t>
      </w:r>
      <w:r w:rsidRPr="006A258F">
        <w:rPr>
          <w:rFonts w:eastAsiaTheme="minorEastAsia"/>
          <w:color w:val="000000"/>
        </w:rPr>
        <w:t>программу</w:t>
      </w:r>
      <w:r>
        <w:rPr>
          <w:rFonts w:eastAsiaTheme="minorEastAsia"/>
          <w:color w:val="000000"/>
        </w:rPr>
        <w:t xml:space="preserve"> </w:t>
      </w:r>
      <w:r w:rsidRPr="006A258F">
        <w:rPr>
          <w:rFonts w:eastAsiaTheme="minorEastAsia"/>
          <w:color w:val="000000"/>
        </w:rPr>
        <w:t xml:space="preserve">дошкольного образования (далее компенсация) </w:t>
      </w:r>
      <w:proofErr w:type="gramStart"/>
      <w:r w:rsidRPr="006A258F">
        <w:rPr>
          <w:rFonts w:eastAsiaTheme="minorEastAsia"/>
          <w:color w:val="000000"/>
        </w:rPr>
        <w:t>на</w:t>
      </w:r>
      <w:proofErr w:type="gramEnd"/>
    </w:p>
    <w:tbl>
      <w:tblPr>
        <w:tblW w:w="10065" w:type="dxa"/>
        <w:tblInd w:w="108" w:type="dxa"/>
        <w:tblLayout w:type="fixed"/>
        <w:tblLook w:val="0000"/>
      </w:tblPr>
      <w:tblGrid>
        <w:gridCol w:w="284"/>
        <w:gridCol w:w="1559"/>
        <w:gridCol w:w="7796"/>
        <w:gridCol w:w="426"/>
      </w:tblGrid>
      <w:tr w:rsidR="001C2802" w:rsidRPr="006A258F" w:rsidTr="009A73E3">
        <w:trPr>
          <w:gridAfter w:val="1"/>
          <w:wAfter w:w="426" w:type="dxa"/>
        </w:trPr>
        <w:tc>
          <w:tcPr>
            <w:tcW w:w="284" w:type="dxa"/>
            <w:tcBorders>
              <w:top w:val="nil"/>
              <w:left w:val="nil"/>
              <w:bottom w:val="nil"/>
              <w:right w:val="nil"/>
            </w:tcBorders>
          </w:tcPr>
          <w:p w:rsidR="001C2802" w:rsidRPr="006A258F" w:rsidRDefault="001C2802" w:rsidP="009A73E3">
            <w:pPr>
              <w:autoSpaceDE w:val="0"/>
              <w:autoSpaceDN w:val="0"/>
              <w:ind w:left="-108"/>
              <w:jc w:val="both"/>
              <w:rPr>
                <w:rFonts w:eastAsiaTheme="minorEastAsia"/>
                <w:color w:val="000000"/>
              </w:rPr>
            </w:pPr>
          </w:p>
        </w:tc>
        <w:tc>
          <w:tcPr>
            <w:tcW w:w="9355" w:type="dxa"/>
            <w:gridSpan w:val="2"/>
            <w:tcBorders>
              <w:top w:val="nil"/>
              <w:left w:val="nil"/>
              <w:bottom w:val="single" w:sz="4" w:space="0" w:color="auto"/>
              <w:right w:val="nil"/>
            </w:tcBorders>
          </w:tcPr>
          <w:p w:rsidR="001C2802" w:rsidRPr="006A258F" w:rsidRDefault="001C2802" w:rsidP="009A73E3">
            <w:pPr>
              <w:autoSpaceDE w:val="0"/>
              <w:autoSpaceDN w:val="0"/>
              <w:ind w:left="-108"/>
              <w:jc w:val="both"/>
              <w:rPr>
                <w:rFonts w:eastAsiaTheme="minorEastAsia"/>
              </w:rPr>
            </w:pPr>
          </w:p>
        </w:tc>
      </w:tr>
      <w:tr w:rsidR="001C2802" w:rsidRPr="006A258F" w:rsidTr="009A7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3"/>
            <w:tcBorders>
              <w:top w:val="nil"/>
              <w:left w:val="nil"/>
              <w:right w:val="nil"/>
            </w:tcBorders>
          </w:tcPr>
          <w:p w:rsidR="001C2802" w:rsidRPr="006A258F" w:rsidRDefault="001C2802" w:rsidP="009A73E3">
            <w:pPr>
              <w:autoSpaceDE w:val="0"/>
              <w:autoSpaceDN w:val="0"/>
              <w:ind w:left="-108"/>
              <w:rPr>
                <w:rFonts w:eastAsiaTheme="minorEastAsia"/>
              </w:rPr>
            </w:pPr>
          </w:p>
        </w:tc>
        <w:tc>
          <w:tcPr>
            <w:tcW w:w="426" w:type="dxa"/>
            <w:tcBorders>
              <w:top w:val="nil"/>
              <w:left w:val="nil"/>
              <w:bottom w:val="nil"/>
              <w:right w:val="nil"/>
            </w:tcBorders>
          </w:tcPr>
          <w:p w:rsidR="001C2802" w:rsidRPr="006A258F" w:rsidRDefault="001C2802" w:rsidP="009A73E3">
            <w:pPr>
              <w:autoSpaceDE w:val="0"/>
              <w:autoSpaceDN w:val="0"/>
              <w:ind w:hanging="108"/>
              <w:rPr>
                <w:rFonts w:eastAsiaTheme="minorEastAsia"/>
              </w:rPr>
            </w:pPr>
            <w:r w:rsidRPr="006A258F">
              <w:rPr>
                <w:rFonts w:eastAsiaTheme="minorEastAsia"/>
              </w:rPr>
              <w:t>,</w:t>
            </w:r>
          </w:p>
        </w:tc>
      </w:tr>
      <w:tr w:rsidR="001C2802" w:rsidRPr="006A258F" w:rsidTr="009A73E3">
        <w:tc>
          <w:tcPr>
            <w:tcW w:w="10065" w:type="dxa"/>
            <w:gridSpan w:val="4"/>
            <w:tcBorders>
              <w:top w:val="nil"/>
              <w:left w:val="nil"/>
              <w:bottom w:val="nil"/>
              <w:right w:val="nil"/>
            </w:tcBorders>
          </w:tcPr>
          <w:p w:rsidR="001C2802" w:rsidRPr="006A258F" w:rsidRDefault="001C2802" w:rsidP="009A73E3">
            <w:pPr>
              <w:autoSpaceDE w:val="0"/>
              <w:autoSpaceDN w:val="0"/>
              <w:jc w:val="center"/>
              <w:rPr>
                <w:rFonts w:eastAsiaTheme="minorEastAsia"/>
              </w:rPr>
            </w:pPr>
            <w:r w:rsidRPr="006A258F">
              <w:rPr>
                <w:rFonts w:eastAsiaTheme="minorEastAsia"/>
                <w:color w:val="000000"/>
              </w:rPr>
              <w:t>(фамилия, имя, отчество (при наличии) ребенка, дата рождения)</w:t>
            </w:r>
          </w:p>
        </w:tc>
      </w:tr>
      <w:tr w:rsidR="001C2802" w:rsidRPr="006A258F" w:rsidTr="009A73E3">
        <w:tc>
          <w:tcPr>
            <w:tcW w:w="1843" w:type="dxa"/>
            <w:gridSpan w:val="2"/>
            <w:tcBorders>
              <w:top w:val="nil"/>
              <w:left w:val="nil"/>
              <w:bottom w:val="nil"/>
              <w:right w:val="nil"/>
            </w:tcBorders>
          </w:tcPr>
          <w:p w:rsidR="001C2802" w:rsidRPr="006A258F" w:rsidRDefault="001C2802" w:rsidP="009A73E3">
            <w:pPr>
              <w:autoSpaceDE w:val="0"/>
              <w:autoSpaceDN w:val="0"/>
              <w:ind w:left="-108"/>
              <w:rPr>
                <w:rFonts w:eastAsiaTheme="minorEastAsia"/>
              </w:rPr>
            </w:pPr>
            <w:r w:rsidRPr="006A258F">
              <w:rPr>
                <w:rFonts w:eastAsiaTheme="minorEastAsia"/>
                <w:color w:val="000000"/>
              </w:rPr>
              <w:t>посещающего</w:t>
            </w:r>
          </w:p>
        </w:tc>
        <w:tc>
          <w:tcPr>
            <w:tcW w:w="7796" w:type="dxa"/>
            <w:tcBorders>
              <w:top w:val="nil"/>
              <w:left w:val="nil"/>
              <w:bottom w:val="single" w:sz="4" w:space="0" w:color="auto"/>
              <w:right w:val="nil"/>
            </w:tcBorders>
            <w:vAlign w:val="bottom"/>
          </w:tcPr>
          <w:p w:rsidR="001C2802" w:rsidRPr="006A258F" w:rsidRDefault="001C2802" w:rsidP="009A73E3">
            <w:pPr>
              <w:autoSpaceDE w:val="0"/>
              <w:autoSpaceDN w:val="0"/>
              <w:ind w:left="-108"/>
              <w:rPr>
                <w:rFonts w:eastAsiaTheme="minorEastAsia"/>
              </w:rPr>
            </w:pPr>
          </w:p>
        </w:tc>
        <w:tc>
          <w:tcPr>
            <w:tcW w:w="426" w:type="dxa"/>
            <w:tcBorders>
              <w:top w:val="nil"/>
              <w:left w:val="nil"/>
              <w:bottom w:val="nil"/>
              <w:right w:val="nil"/>
            </w:tcBorders>
          </w:tcPr>
          <w:p w:rsidR="001C2802" w:rsidRPr="006A258F" w:rsidRDefault="001C2802" w:rsidP="009A73E3">
            <w:pPr>
              <w:autoSpaceDE w:val="0"/>
              <w:autoSpaceDN w:val="0"/>
              <w:ind w:hanging="108"/>
              <w:rPr>
                <w:rFonts w:eastAsiaTheme="minorEastAsia"/>
              </w:rPr>
            </w:pPr>
            <w:r w:rsidRPr="006A258F">
              <w:rPr>
                <w:rFonts w:eastAsiaTheme="minorEastAsia"/>
              </w:rPr>
              <w:t>.</w:t>
            </w:r>
          </w:p>
        </w:tc>
      </w:tr>
      <w:tr w:rsidR="001C2802" w:rsidRPr="006A258F" w:rsidTr="009A73E3">
        <w:trPr>
          <w:gridBefore w:val="2"/>
          <w:gridAfter w:val="1"/>
          <w:wBefore w:w="1843" w:type="dxa"/>
          <w:wAfter w:w="426" w:type="dxa"/>
        </w:trPr>
        <w:tc>
          <w:tcPr>
            <w:tcW w:w="7796" w:type="dxa"/>
            <w:tcBorders>
              <w:top w:val="nil"/>
              <w:left w:val="nil"/>
              <w:bottom w:val="nil"/>
              <w:right w:val="nil"/>
            </w:tcBorders>
          </w:tcPr>
          <w:p w:rsidR="001C2802" w:rsidRPr="006A258F" w:rsidRDefault="001C2802" w:rsidP="009A73E3">
            <w:pPr>
              <w:autoSpaceDE w:val="0"/>
              <w:autoSpaceDN w:val="0"/>
              <w:jc w:val="center"/>
              <w:rPr>
                <w:rFonts w:eastAsiaTheme="minorEastAsia"/>
              </w:rPr>
            </w:pPr>
            <w:r w:rsidRPr="006A258F">
              <w:rPr>
                <w:rFonts w:eastAsiaTheme="minorEastAsia"/>
                <w:color w:val="000000"/>
              </w:rPr>
              <w:t>(наименование образовательной организации)</w:t>
            </w:r>
          </w:p>
        </w:tc>
      </w:tr>
    </w:tbl>
    <w:p w:rsidR="001C2802" w:rsidRPr="006A258F" w:rsidRDefault="001C2802" w:rsidP="001C2802">
      <w:pPr>
        <w:autoSpaceDE w:val="0"/>
        <w:autoSpaceDN w:val="0"/>
        <w:ind w:firstLine="567"/>
        <w:jc w:val="both"/>
        <w:rPr>
          <w:rFonts w:eastAsiaTheme="minorEastAsia"/>
          <w:color w:val="000000"/>
        </w:rPr>
      </w:pPr>
      <w:r w:rsidRPr="006A258F">
        <w:rPr>
          <w:rFonts w:eastAsiaTheme="minorEastAsia"/>
          <w:color w:val="000000"/>
        </w:rPr>
        <w:t>Я предупрежде</w:t>
      </w:r>
      <w:proofErr w:type="gramStart"/>
      <w:r w:rsidRPr="006A258F">
        <w:rPr>
          <w:rFonts w:eastAsiaTheme="minorEastAsia"/>
          <w:color w:val="000000"/>
        </w:rPr>
        <w:t>н(</w:t>
      </w:r>
      <w:proofErr w:type="gramEnd"/>
      <w:r w:rsidRPr="006A258F">
        <w:rPr>
          <w:rFonts w:eastAsiaTheme="minorEastAsia"/>
          <w:color w:val="000000"/>
        </w:rPr>
        <w:t>а), что компенсация, предоставленная неправомерно вследствие представления мною документов с заведомо неверными сведениями, сокрытия данных, влияющих на ее предоставление или на исчисление размера, взыскивается в установленном законодательством порядке.</w:t>
      </w:r>
    </w:p>
    <w:p w:rsidR="001C2802" w:rsidRPr="006A258F" w:rsidRDefault="001C2802" w:rsidP="001C2802">
      <w:pPr>
        <w:autoSpaceDE w:val="0"/>
        <w:autoSpaceDN w:val="0"/>
        <w:ind w:firstLine="567"/>
        <w:jc w:val="both"/>
        <w:rPr>
          <w:rFonts w:eastAsiaTheme="minorEastAsia"/>
          <w:color w:val="000000"/>
        </w:rPr>
      </w:pPr>
      <w:r w:rsidRPr="006A258F">
        <w:rPr>
          <w:rFonts w:eastAsiaTheme="minorEastAsia"/>
          <w:color w:val="000000"/>
        </w:rPr>
        <w:t>Я согласе</w:t>
      </w:r>
      <w:proofErr w:type="gramStart"/>
      <w:r w:rsidRPr="006A258F">
        <w:rPr>
          <w:rFonts w:eastAsiaTheme="minorEastAsia"/>
          <w:color w:val="000000"/>
        </w:rPr>
        <w:t>н(</w:t>
      </w:r>
      <w:proofErr w:type="gramEnd"/>
      <w:r w:rsidRPr="006A258F">
        <w:rPr>
          <w:rFonts w:eastAsiaTheme="minorEastAsia"/>
          <w:color w:val="000000"/>
        </w:rPr>
        <w:t>на) на проведение проверки представленных мною сведений.</w:t>
      </w:r>
    </w:p>
    <w:p w:rsidR="001C2802" w:rsidRPr="006A258F" w:rsidRDefault="001C2802" w:rsidP="001C2802">
      <w:pPr>
        <w:autoSpaceDE w:val="0"/>
        <w:autoSpaceDN w:val="0"/>
        <w:ind w:firstLine="567"/>
        <w:jc w:val="both"/>
        <w:rPr>
          <w:rFonts w:eastAsiaTheme="minorEastAsia"/>
          <w:color w:val="000000"/>
        </w:rPr>
      </w:pPr>
      <w:r w:rsidRPr="006A258F">
        <w:rPr>
          <w:rFonts w:eastAsiaTheme="minorEastAsia"/>
          <w:color w:val="000000"/>
        </w:rPr>
        <w:t>Я обязуюсь извещать образовательную организацию или уполномоченный законодательством Республики Коми орган о наступлении обстоятельств, влекущих прекращение предоставления компенсации и (или) изменение размера компенсации, в течение 10 рабочих дней со дня наступления соответствующих обстоятельств.</w:t>
      </w:r>
    </w:p>
    <w:p w:rsidR="001C2802" w:rsidRPr="006A258F" w:rsidRDefault="001C2802" w:rsidP="001C2802">
      <w:pPr>
        <w:autoSpaceDE w:val="0"/>
        <w:autoSpaceDN w:val="0"/>
        <w:ind w:firstLine="567"/>
        <w:jc w:val="both"/>
        <w:rPr>
          <w:rFonts w:eastAsiaTheme="minorEastAsia"/>
          <w:color w:val="000000"/>
        </w:rPr>
      </w:pPr>
      <w:r w:rsidRPr="006A258F">
        <w:rPr>
          <w:rFonts w:eastAsiaTheme="minorEastAsia"/>
          <w:color w:val="000000"/>
        </w:rPr>
        <w:t>С целью определения состава и среднедушевого дохода семьи для предоставления компенсации сообщаю сведения о составе моей семьи*:</w:t>
      </w:r>
    </w:p>
    <w:p w:rsidR="001C2802" w:rsidRPr="006A258F" w:rsidRDefault="001C2802" w:rsidP="001C2802">
      <w:pPr>
        <w:autoSpaceDE w:val="0"/>
        <w:autoSpaceDN w:val="0"/>
        <w:ind w:firstLine="567"/>
        <w:jc w:val="both"/>
        <w:rPr>
          <w:rFonts w:eastAsiaTheme="minorEastAsia"/>
        </w:rPr>
      </w:pPr>
    </w:p>
    <w:tbl>
      <w:tblPr>
        <w:tblW w:w="10773" w:type="dxa"/>
        <w:tblInd w:w="5" w:type="dxa"/>
        <w:tblLayout w:type="fixed"/>
        <w:tblCellMar>
          <w:left w:w="0" w:type="dxa"/>
          <w:right w:w="0" w:type="dxa"/>
        </w:tblCellMar>
        <w:tblLook w:val="0000"/>
      </w:tblPr>
      <w:tblGrid>
        <w:gridCol w:w="1276"/>
        <w:gridCol w:w="3827"/>
        <w:gridCol w:w="1842"/>
        <w:gridCol w:w="3828"/>
      </w:tblGrid>
      <w:tr w:rsidR="001C2802" w:rsidRPr="006A258F" w:rsidTr="009A73E3">
        <w:trPr>
          <w:trHeight w:val="989"/>
        </w:trPr>
        <w:tc>
          <w:tcPr>
            <w:tcW w:w="1276" w:type="dxa"/>
            <w:tcBorders>
              <w:top w:val="single" w:sz="4" w:space="0" w:color="auto"/>
              <w:left w:val="single" w:sz="4" w:space="0" w:color="auto"/>
              <w:bottom w:val="nil"/>
              <w:right w:val="nil"/>
            </w:tcBorders>
            <w:shd w:val="clear" w:color="auto" w:fill="FFFFFF"/>
            <w:vAlign w:val="center"/>
          </w:tcPr>
          <w:p w:rsidR="001C2802" w:rsidRPr="006A258F" w:rsidRDefault="001C2802" w:rsidP="009A73E3">
            <w:pPr>
              <w:autoSpaceDE w:val="0"/>
              <w:autoSpaceDN w:val="0"/>
              <w:jc w:val="center"/>
              <w:rPr>
                <w:rFonts w:eastAsiaTheme="minorEastAsia"/>
              </w:rPr>
            </w:pPr>
            <w:r w:rsidRPr="006A258F">
              <w:rPr>
                <w:rFonts w:eastAsiaTheme="minorEastAsia"/>
                <w:color w:val="000000"/>
              </w:rPr>
              <w:t xml:space="preserve">№ </w:t>
            </w:r>
            <w:proofErr w:type="spellStart"/>
            <w:proofErr w:type="gramStart"/>
            <w:r w:rsidRPr="006A258F">
              <w:rPr>
                <w:rFonts w:eastAsiaTheme="minorEastAsia"/>
                <w:color w:val="000000"/>
              </w:rPr>
              <w:t>п</w:t>
            </w:r>
            <w:proofErr w:type="spellEnd"/>
            <w:proofErr w:type="gramEnd"/>
            <w:r w:rsidRPr="006A258F">
              <w:rPr>
                <w:rFonts w:eastAsiaTheme="minorEastAsia"/>
                <w:color w:val="000000"/>
              </w:rPr>
              <w:t>/</w:t>
            </w:r>
            <w:proofErr w:type="spellStart"/>
            <w:r w:rsidRPr="006A258F">
              <w:rPr>
                <w:rFonts w:eastAsiaTheme="minorEastAsia"/>
                <w:color w:val="000000"/>
              </w:rPr>
              <w:t>п</w:t>
            </w:r>
            <w:proofErr w:type="spellEnd"/>
          </w:p>
        </w:tc>
        <w:tc>
          <w:tcPr>
            <w:tcW w:w="3827" w:type="dxa"/>
            <w:tcBorders>
              <w:top w:val="single" w:sz="4" w:space="0" w:color="auto"/>
              <w:left w:val="single" w:sz="4" w:space="0" w:color="auto"/>
              <w:bottom w:val="nil"/>
              <w:right w:val="nil"/>
            </w:tcBorders>
            <w:shd w:val="clear" w:color="auto" w:fill="FFFFFF"/>
            <w:vAlign w:val="center"/>
          </w:tcPr>
          <w:p w:rsidR="001C2802" w:rsidRPr="006A258F" w:rsidRDefault="001C2802" w:rsidP="009A73E3">
            <w:pPr>
              <w:autoSpaceDE w:val="0"/>
              <w:autoSpaceDN w:val="0"/>
              <w:jc w:val="center"/>
              <w:rPr>
                <w:rFonts w:eastAsiaTheme="minorEastAsia"/>
              </w:rPr>
            </w:pPr>
            <w:r w:rsidRPr="006A258F">
              <w:rPr>
                <w:rFonts w:eastAsiaTheme="minorEastAsia"/>
                <w:color w:val="000000"/>
              </w:rPr>
              <w:t>Ф.И.О. чле</w:t>
            </w:r>
            <w:r w:rsidRPr="006A258F">
              <w:rPr>
                <w:rFonts w:eastAsiaTheme="minorEastAsia"/>
                <w:color w:val="000000"/>
              </w:rPr>
              <w:softHyphen/>
              <w:t>на семьи</w:t>
            </w:r>
          </w:p>
        </w:tc>
        <w:tc>
          <w:tcPr>
            <w:tcW w:w="1842" w:type="dxa"/>
            <w:tcBorders>
              <w:top w:val="single" w:sz="4" w:space="0" w:color="auto"/>
              <w:left w:val="single" w:sz="4" w:space="0" w:color="auto"/>
              <w:bottom w:val="nil"/>
              <w:right w:val="nil"/>
            </w:tcBorders>
            <w:shd w:val="clear" w:color="auto" w:fill="FFFFFF"/>
            <w:vAlign w:val="center"/>
          </w:tcPr>
          <w:p w:rsidR="001C2802" w:rsidRPr="006A258F" w:rsidRDefault="001C2802" w:rsidP="009A73E3">
            <w:pPr>
              <w:autoSpaceDE w:val="0"/>
              <w:autoSpaceDN w:val="0"/>
              <w:jc w:val="center"/>
              <w:rPr>
                <w:rFonts w:eastAsiaTheme="minorEastAsia"/>
              </w:rPr>
            </w:pPr>
            <w:r w:rsidRPr="006A258F">
              <w:rPr>
                <w:rFonts w:eastAsiaTheme="minorEastAsia"/>
                <w:color w:val="000000"/>
              </w:rPr>
              <w:t>Сте</w:t>
            </w:r>
            <w:r w:rsidRPr="006A258F">
              <w:rPr>
                <w:rFonts w:eastAsiaTheme="minorEastAsia"/>
                <w:color w:val="000000"/>
              </w:rPr>
              <w:softHyphen/>
              <w:t>пень род</w:t>
            </w:r>
            <w:r w:rsidRPr="006A258F">
              <w:rPr>
                <w:rFonts w:eastAsiaTheme="minorEastAsia"/>
                <w:color w:val="000000"/>
              </w:rPr>
              <w:softHyphen/>
              <w:t>ства</w:t>
            </w:r>
          </w:p>
        </w:tc>
        <w:tc>
          <w:tcPr>
            <w:tcW w:w="3828" w:type="dxa"/>
            <w:tcBorders>
              <w:top w:val="single" w:sz="4" w:space="0" w:color="auto"/>
              <w:left w:val="single" w:sz="4" w:space="0" w:color="auto"/>
              <w:bottom w:val="nil"/>
              <w:right w:val="single" w:sz="4" w:space="0" w:color="auto"/>
            </w:tcBorders>
            <w:shd w:val="clear" w:color="auto" w:fill="FFFFFF"/>
            <w:vAlign w:val="bottom"/>
          </w:tcPr>
          <w:p w:rsidR="001C2802" w:rsidRPr="006A258F" w:rsidRDefault="001C2802" w:rsidP="009A73E3">
            <w:pPr>
              <w:autoSpaceDE w:val="0"/>
              <w:autoSpaceDN w:val="0"/>
              <w:jc w:val="center"/>
              <w:rPr>
                <w:rFonts w:eastAsiaTheme="minorEastAsia"/>
                <w:color w:val="000000"/>
              </w:rPr>
            </w:pPr>
            <w:r w:rsidRPr="006A258F">
              <w:rPr>
                <w:rFonts w:eastAsiaTheme="minorEastAsia"/>
                <w:color w:val="000000"/>
              </w:rPr>
              <w:t>Со</w:t>
            </w:r>
            <w:r w:rsidRPr="006A258F">
              <w:rPr>
                <w:rFonts w:eastAsiaTheme="minorEastAsia"/>
                <w:color w:val="000000"/>
              </w:rPr>
              <w:softHyphen/>
              <w:t>циаль</w:t>
            </w:r>
            <w:r w:rsidRPr="006A258F">
              <w:rPr>
                <w:rFonts w:eastAsiaTheme="minorEastAsia"/>
                <w:color w:val="000000"/>
              </w:rPr>
              <w:softHyphen/>
              <w:t>ный ста</w:t>
            </w:r>
            <w:r w:rsidRPr="006A258F">
              <w:rPr>
                <w:rFonts w:eastAsiaTheme="minorEastAsia"/>
                <w:color w:val="000000"/>
              </w:rPr>
              <w:softHyphen/>
              <w:t>тус,</w:t>
            </w:r>
          </w:p>
          <w:p w:rsidR="001C2802" w:rsidRPr="006A258F" w:rsidRDefault="001C2802" w:rsidP="009A73E3">
            <w:pPr>
              <w:autoSpaceDE w:val="0"/>
              <w:autoSpaceDN w:val="0"/>
              <w:jc w:val="center"/>
              <w:rPr>
                <w:rFonts w:eastAsiaTheme="minorEastAsia"/>
                <w:color w:val="000000"/>
              </w:rPr>
            </w:pPr>
            <w:r w:rsidRPr="006A258F">
              <w:rPr>
                <w:rFonts w:eastAsiaTheme="minorEastAsia"/>
                <w:color w:val="000000"/>
              </w:rPr>
              <w:t xml:space="preserve"> вид до</w:t>
            </w:r>
            <w:r w:rsidRPr="006A258F">
              <w:rPr>
                <w:rFonts w:eastAsiaTheme="minorEastAsia"/>
                <w:color w:val="000000"/>
              </w:rPr>
              <w:softHyphen/>
              <w:t>хо</w:t>
            </w:r>
            <w:r w:rsidRPr="006A258F">
              <w:rPr>
                <w:rFonts w:eastAsiaTheme="minorEastAsia"/>
                <w:color w:val="000000"/>
              </w:rPr>
              <w:softHyphen/>
              <w:t xml:space="preserve">да </w:t>
            </w:r>
          </w:p>
          <w:p w:rsidR="001C2802" w:rsidRPr="006A258F" w:rsidRDefault="001C2802" w:rsidP="009A73E3">
            <w:pPr>
              <w:autoSpaceDE w:val="0"/>
              <w:autoSpaceDN w:val="0"/>
              <w:jc w:val="center"/>
              <w:rPr>
                <w:rFonts w:eastAsiaTheme="minorEastAsia"/>
              </w:rPr>
            </w:pPr>
            <w:r w:rsidRPr="006A258F">
              <w:rPr>
                <w:rFonts w:eastAsiaTheme="minorEastAsia"/>
                <w:color w:val="000000"/>
              </w:rPr>
              <w:t>(при на</w:t>
            </w:r>
            <w:r w:rsidRPr="006A258F">
              <w:rPr>
                <w:rFonts w:eastAsiaTheme="minorEastAsia"/>
                <w:color w:val="000000"/>
              </w:rPr>
              <w:softHyphen/>
              <w:t>ли</w:t>
            </w:r>
            <w:r w:rsidRPr="006A258F">
              <w:rPr>
                <w:rFonts w:eastAsiaTheme="minorEastAsia"/>
                <w:color w:val="000000"/>
              </w:rPr>
              <w:softHyphen/>
              <w:t>чии)</w:t>
            </w:r>
          </w:p>
        </w:tc>
      </w:tr>
      <w:tr w:rsidR="001C2802" w:rsidRPr="006A258F" w:rsidTr="009A73E3">
        <w:trPr>
          <w:trHeight w:val="331"/>
        </w:trPr>
        <w:tc>
          <w:tcPr>
            <w:tcW w:w="1276" w:type="dxa"/>
            <w:tcBorders>
              <w:top w:val="single" w:sz="4" w:space="0" w:color="auto"/>
              <w:left w:val="single" w:sz="4" w:space="0" w:color="auto"/>
              <w:bottom w:val="nil"/>
              <w:right w:val="nil"/>
            </w:tcBorders>
            <w:shd w:val="clear" w:color="auto" w:fill="FFFFFF"/>
            <w:vAlign w:val="bottom"/>
          </w:tcPr>
          <w:p w:rsidR="001C2802" w:rsidRPr="006A258F" w:rsidRDefault="001C2802" w:rsidP="009A73E3">
            <w:pPr>
              <w:autoSpaceDE w:val="0"/>
              <w:autoSpaceDN w:val="0"/>
              <w:ind w:left="130"/>
              <w:rPr>
                <w:rFonts w:eastAsiaTheme="minorEastAsia"/>
              </w:rPr>
            </w:pPr>
          </w:p>
        </w:tc>
        <w:tc>
          <w:tcPr>
            <w:tcW w:w="3827" w:type="dxa"/>
            <w:tcBorders>
              <w:top w:val="single" w:sz="4" w:space="0" w:color="auto"/>
              <w:left w:val="single" w:sz="4" w:space="0" w:color="auto"/>
              <w:bottom w:val="nil"/>
              <w:right w:val="nil"/>
            </w:tcBorders>
            <w:shd w:val="clear" w:color="auto" w:fill="FFFFFF"/>
            <w:vAlign w:val="bottom"/>
          </w:tcPr>
          <w:p w:rsidR="001C2802" w:rsidRPr="006A258F" w:rsidRDefault="001C2802" w:rsidP="009A73E3">
            <w:pPr>
              <w:autoSpaceDE w:val="0"/>
              <w:autoSpaceDN w:val="0"/>
              <w:ind w:left="43"/>
              <w:rPr>
                <w:rFonts w:eastAsiaTheme="minorEastAsia"/>
              </w:rPr>
            </w:pPr>
          </w:p>
        </w:tc>
        <w:tc>
          <w:tcPr>
            <w:tcW w:w="1842" w:type="dxa"/>
            <w:tcBorders>
              <w:top w:val="single" w:sz="4" w:space="0" w:color="auto"/>
              <w:left w:val="single" w:sz="4" w:space="0" w:color="auto"/>
              <w:bottom w:val="nil"/>
              <w:right w:val="nil"/>
            </w:tcBorders>
            <w:shd w:val="clear" w:color="auto" w:fill="FFFFFF"/>
            <w:vAlign w:val="bottom"/>
          </w:tcPr>
          <w:p w:rsidR="001C2802" w:rsidRPr="006A258F" w:rsidRDefault="001C2802" w:rsidP="009A73E3">
            <w:pPr>
              <w:autoSpaceDE w:val="0"/>
              <w:autoSpaceDN w:val="0"/>
              <w:ind w:left="141"/>
              <w:rPr>
                <w:rFonts w:eastAsiaTheme="minorEastAsia"/>
              </w:rPr>
            </w:pPr>
          </w:p>
        </w:tc>
        <w:tc>
          <w:tcPr>
            <w:tcW w:w="3828" w:type="dxa"/>
            <w:tcBorders>
              <w:top w:val="single" w:sz="4" w:space="0" w:color="auto"/>
              <w:left w:val="single" w:sz="4" w:space="0" w:color="auto"/>
              <w:bottom w:val="nil"/>
              <w:right w:val="single" w:sz="4" w:space="0" w:color="auto"/>
            </w:tcBorders>
            <w:shd w:val="clear" w:color="auto" w:fill="FFFFFF"/>
            <w:vAlign w:val="bottom"/>
          </w:tcPr>
          <w:p w:rsidR="001C2802" w:rsidRPr="006A258F" w:rsidRDefault="001C2802" w:rsidP="009A73E3">
            <w:pPr>
              <w:autoSpaceDE w:val="0"/>
              <w:autoSpaceDN w:val="0"/>
              <w:ind w:left="142"/>
              <w:rPr>
                <w:rFonts w:eastAsiaTheme="minorEastAsia"/>
              </w:rPr>
            </w:pPr>
          </w:p>
        </w:tc>
      </w:tr>
      <w:tr w:rsidR="001C2802" w:rsidRPr="006A258F" w:rsidTr="009A73E3">
        <w:trPr>
          <w:trHeight w:val="331"/>
        </w:trPr>
        <w:tc>
          <w:tcPr>
            <w:tcW w:w="1276" w:type="dxa"/>
            <w:tcBorders>
              <w:top w:val="single" w:sz="4" w:space="0" w:color="auto"/>
              <w:left w:val="single" w:sz="4" w:space="0" w:color="auto"/>
              <w:bottom w:val="nil"/>
              <w:right w:val="nil"/>
            </w:tcBorders>
            <w:shd w:val="clear" w:color="auto" w:fill="FFFFFF"/>
            <w:vAlign w:val="bottom"/>
          </w:tcPr>
          <w:p w:rsidR="001C2802" w:rsidRPr="006A258F" w:rsidRDefault="001C2802" w:rsidP="009A73E3">
            <w:pPr>
              <w:autoSpaceDE w:val="0"/>
              <w:autoSpaceDN w:val="0"/>
              <w:ind w:left="130"/>
              <w:rPr>
                <w:rFonts w:eastAsiaTheme="minorEastAsia"/>
              </w:rPr>
            </w:pPr>
          </w:p>
        </w:tc>
        <w:tc>
          <w:tcPr>
            <w:tcW w:w="3827" w:type="dxa"/>
            <w:tcBorders>
              <w:top w:val="single" w:sz="4" w:space="0" w:color="auto"/>
              <w:left w:val="single" w:sz="4" w:space="0" w:color="auto"/>
              <w:bottom w:val="nil"/>
              <w:right w:val="nil"/>
            </w:tcBorders>
            <w:shd w:val="clear" w:color="auto" w:fill="FFFFFF"/>
            <w:vAlign w:val="bottom"/>
          </w:tcPr>
          <w:p w:rsidR="001C2802" w:rsidRPr="006A258F" w:rsidRDefault="001C2802" w:rsidP="009A73E3">
            <w:pPr>
              <w:autoSpaceDE w:val="0"/>
              <w:autoSpaceDN w:val="0"/>
              <w:ind w:left="43"/>
              <w:rPr>
                <w:rFonts w:eastAsiaTheme="minorEastAsia"/>
              </w:rPr>
            </w:pPr>
          </w:p>
        </w:tc>
        <w:tc>
          <w:tcPr>
            <w:tcW w:w="1842" w:type="dxa"/>
            <w:tcBorders>
              <w:top w:val="single" w:sz="4" w:space="0" w:color="auto"/>
              <w:left w:val="single" w:sz="4" w:space="0" w:color="auto"/>
              <w:bottom w:val="nil"/>
              <w:right w:val="nil"/>
            </w:tcBorders>
            <w:shd w:val="clear" w:color="auto" w:fill="FFFFFF"/>
            <w:vAlign w:val="bottom"/>
          </w:tcPr>
          <w:p w:rsidR="001C2802" w:rsidRPr="006A258F" w:rsidRDefault="001C2802" w:rsidP="009A73E3">
            <w:pPr>
              <w:autoSpaceDE w:val="0"/>
              <w:autoSpaceDN w:val="0"/>
              <w:ind w:left="141"/>
              <w:rPr>
                <w:rFonts w:eastAsiaTheme="minorEastAsia"/>
              </w:rPr>
            </w:pPr>
          </w:p>
        </w:tc>
        <w:tc>
          <w:tcPr>
            <w:tcW w:w="3828" w:type="dxa"/>
            <w:tcBorders>
              <w:top w:val="single" w:sz="4" w:space="0" w:color="auto"/>
              <w:left w:val="single" w:sz="4" w:space="0" w:color="auto"/>
              <w:bottom w:val="nil"/>
              <w:right w:val="single" w:sz="4" w:space="0" w:color="auto"/>
            </w:tcBorders>
            <w:shd w:val="clear" w:color="auto" w:fill="FFFFFF"/>
            <w:vAlign w:val="bottom"/>
          </w:tcPr>
          <w:p w:rsidR="001C2802" w:rsidRPr="006A258F" w:rsidRDefault="001C2802" w:rsidP="009A73E3">
            <w:pPr>
              <w:autoSpaceDE w:val="0"/>
              <w:autoSpaceDN w:val="0"/>
              <w:ind w:left="142"/>
              <w:rPr>
                <w:rFonts w:eastAsiaTheme="minorEastAsia"/>
              </w:rPr>
            </w:pPr>
          </w:p>
        </w:tc>
      </w:tr>
      <w:tr w:rsidR="001C2802" w:rsidRPr="006A258F" w:rsidTr="009A73E3">
        <w:trPr>
          <w:trHeight w:val="331"/>
        </w:trPr>
        <w:tc>
          <w:tcPr>
            <w:tcW w:w="1276" w:type="dxa"/>
            <w:tcBorders>
              <w:top w:val="single" w:sz="4" w:space="0" w:color="auto"/>
              <w:left w:val="single" w:sz="4" w:space="0" w:color="auto"/>
              <w:bottom w:val="nil"/>
              <w:right w:val="nil"/>
            </w:tcBorders>
            <w:shd w:val="clear" w:color="auto" w:fill="FFFFFF"/>
            <w:vAlign w:val="bottom"/>
          </w:tcPr>
          <w:p w:rsidR="001C2802" w:rsidRPr="006A258F" w:rsidRDefault="001C2802" w:rsidP="009A73E3">
            <w:pPr>
              <w:autoSpaceDE w:val="0"/>
              <w:autoSpaceDN w:val="0"/>
              <w:ind w:left="130"/>
              <w:rPr>
                <w:rFonts w:eastAsiaTheme="minorEastAsia"/>
              </w:rPr>
            </w:pPr>
          </w:p>
        </w:tc>
        <w:tc>
          <w:tcPr>
            <w:tcW w:w="3827" w:type="dxa"/>
            <w:tcBorders>
              <w:top w:val="single" w:sz="4" w:space="0" w:color="auto"/>
              <w:left w:val="single" w:sz="4" w:space="0" w:color="auto"/>
              <w:bottom w:val="nil"/>
              <w:right w:val="nil"/>
            </w:tcBorders>
            <w:shd w:val="clear" w:color="auto" w:fill="FFFFFF"/>
            <w:vAlign w:val="bottom"/>
          </w:tcPr>
          <w:p w:rsidR="001C2802" w:rsidRPr="006A258F" w:rsidRDefault="001C2802" w:rsidP="009A73E3">
            <w:pPr>
              <w:autoSpaceDE w:val="0"/>
              <w:autoSpaceDN w:val="0"/>
              <w:ind w:left="43"/>
              <w:rPr>
                <w:rFonts w:eastAsiaTheme="minorEastAsia"/>
              </w:rPr>
            </w:pPr>
          </w:p>
        </w:tc>
        <w:tc>
          <w:tcPr>
            <w:tcW w:w="1842" w:type="dxa"/>
            <w:tcBorders>
              <w:top w:val="single" w:sz="4" w:space="0" w:color="auto"/>
              <w:left w:val="single" w:sz="4" w:space="0" w:color="auto"/>
              <w:bottom w:val="nil"/>
              <w:right w:val="nil"/>
            </w:tcBorders>
            <w:shd w:val="clear" w:color="auto" w:fill="FFFFFF"/>
            <w:vAlign w:val="bottom"/>
          </w:tcPr>
          <w:p w:rsidR="001C2802" w:rsidRPr="006A258F" w:rsidRDefault="001C2802" w:rsidP="009A73E3">
            <w:pPr>
              <w:autoSpaceDE w:val="0"/>
              <w:autoSpaceDN w:val="0"/>
              <w:ind w:left="141"/>
              <w:rPr>
                <w:rFonts w:eastAsiaTheme="minorEastAsia"/>
              </w:rPr>
            </w:pPr>
          </w:p>
        </w:tc>
        <w:tc>
          <w:tcPr>
            <w:tcW w:w="3828" w:type="dxa"/>
            <w:tcBorders>
              <w:top w:val="single" w:sz="4" w:space="0" w:color="auto"/>
              <w:left w:val="single" w:sz="4" w:space="0" w:color="auto"/>
              <w:bottom w:val="nil"/>
              <w:right w:val="single" w:sz="4" w:space="0" w:color="auto"/>
            </w:tcBorders>
            <w:shd w:val="clear" w:color="auto" w:fill="FFFFFF"/>
            <w:vAlign w:val="bottom"/>
          </w:tcPr>
          <w:p w:rsidR="001C2802" w:rsidRPr="006A258F" w:rsidRDefault="001C2802" w:rsidP="009A73E3">
            <w:pPr>
              <w:autoSpaceDE w:val="0"/>
              <w:autoSpaceDN w:val="0"/>
              <w:ind w:left="142"/>
              <w:rPr>
                <w:rFonts w:eastAsiaTheme="minorEastAsia"/>
              </w:rPr>
            </w:pPr>
          </w:p>
        </w:tc>
      </w:tr>
      <w:tr w:rsidR="001C2802" w:rsidRPr="006A258F" w:rsidTr="009A73E3">
        <w:trPr>
          <w:trHeight w:val="336"/>
        </w:trPr>
        <w:tc>
          <w:tcPr>
            <w:tcW w:w="1276" w:type="dxa"/>
            <w:tcBorders>
              <w:top w:val="single" w:sz="4" w:space="0" w:color="auto"/>
              <w:left w:val="single" w:sz="4" w:space="0" w:color="auto"/>
              <w:bottom w:val="nil"/>
              <w:right w:val="nil"/>
            </w:tcBorders>
            <w:shd w:val="clear" w:color="auto" w:fill="FFFFFF"/>
            <w:vAlign w:val="bottom"/>
          </w:tcPr>
          <w:p w:rsidR="001C2802" w:rsidRPr="006A258F" w:rsidRDefault="001C2802" w:rsidP="009A73E3">
            <w:pPr>
              <w:autoSpaceDE w:val="0"/>
              <w:autoSpaceDN w:val="0"/>
              <w:ind w:left="130"/>
              <w:rPr>
                <w:rFonts w:eastAsiaTheme="minorEastAsia"/>
              </w:rPr>
            </w:pPr>
          </w:p>
        </w:tc>
        <w:tc>
          <w:tcPr>
            <w:tcW w:w="3827" w:type="dxa"/>
            <w:tcBorders>
              <w:top w:val="single" w:sz="4" w:space="0" w:color="auto"/>
              <w:left w:val="single" w:sz="4" w:space="0" w:color="auto"/>
              <w:bottom w:val="nil"/>
              <w:right w:val="nil"/>
            </w:tcBorders>
            <w:shd w:val="clear" w:color="auto" w:fill="FFFFFF"/>
            <w:vAlign w:val="bottom"/>
          </w:tcPr>
          <w:p w:rsidR="001C2802" w:rsidRPr="006A258F" w:rsidRDefault="001C2802" w:rsidP="009A73E3">
            <w:pPr>
              <w:autoSpaceDE w:val="0"/>
              <w:autoSpaceDN w:val="0"/>
              <w:ind w:left="43"/>
              <w:rPr>
                <w:rFonts w:eastAsiaTheme="minorEastAsia"/>
              </w:rPr>
            </w:pPr>
          </w:p>
        </w:tc>
        <w:tc>
          <w:tcPr>
            <w:tcW w:w="1842" w:type="dxa"/>
            <w:tcBorders>
              <w:top w:val="single" w:sz="4" w:space="0" w:color="auto"/>
              <w:left w:val="single" w:sz="4" w:space="0" w:color="auto"/>
              <w:bottom w:val="nil"/>
              <w:right w:val="nil"/>
            </w:tcBorders>
            <w:shd w:val="clear" w:color="auto" w:fill="FFFFFF"/>
            <w:vAlign w:val="bottom"/>
          </w:tcPr>
          <w:p w:rsidR="001C2802" w:rsidRPr="006A258F" w:rsidRDefault="001C2802" w:rsidP="009A73E3">
            <w:pPr>
              <w:autoSpaceDE w:val="0"/>
              <w:autoSpaceDN w:val="0"/>
              <w:ind w:left="141"/>
              <w:rPr>
                <w:rFonts w:eastAsiaTheme="minorEastAsia"/>
              </w:rPr>
            </w:pPr>
          </w:p>
        </w:tc>
        <w:tc>
          <w:tcPr>
            <w:tcW w:w="3828" w:type="dxa"/>
            <w:tcBorders>
              <w:top w:val="single" w:sz="4" w:space="0" w:color="auto"/>
              <w:left w:val="single" w:sz="4" w:space="0" w:color="auto"/>
              <w:bottom w:val="nil"/>
              <w:right w:val="single" w:sz="4" w:space="0" w:color="auto"/>
            </w:tcBorders>
            <w:shd w:val="clear" w:color="auto" w:fill="FFFFFF"/>
            <w:vAlign w:val="bottom"/>
          </w:tcPr>
          <w:p w:rsidR="001C2802" w:rsidRPr="006A258F" w:rsidRDefault="001C2802" w:rsidP="009A73E3">
            <w:pPr>
              <w:autoSpaceDE w:val="0"/>
              <w:autoSpaceDN w:val="0"/>
              <w:ind w:left="142"/>
              <w:rPr>
                <w:rFonts w:eastAsiaTheme="minorEastAsia"/>
              </w:rPr>
            </w:pPr>
          </w:p>
        </w:tc>
      </w:tr>
      <w:tr w:rsidR="001C2802" w:rsidRPr="006A258F" w:rsidTr="009A73E3">
        <w:trPr>
          <w:trHeight w:val="331"/>
        </w:trPr>
        <w:tc>
          <w:tcPr>
            <w:tcW w:w="1276" w:type="dxa"/>
            <w:tcBorders>
              <w:top w:val="single" w:sz="4" w:space="0" w:color="auto"/>
              <w:left w:val="single" w:sz="4" w:space="0" w:color="auto"/>
              <w:bottom w:val="nil"/>
              <w:right w:val="nil"/>
            </w:tcBorders>
            <w:shd w:val="clear" w:color="auto" w:fill="FFFFFF"/>
            <w:vAlign w:val="bottom"/>
          </w:tcPr>
          <w:p w:rsidR="001C2802" w:rsidRPr="006A258F" w:rsidRDefault="001C2802" w:rsidP="009A73E3">
            <w:pPr>
              <w:autoSpaceDE w:val="0"/>
              <w:autoSpaceDN w:val="0"/>
              <w:ind w:left="130"/>
              <w:rPr>
                <w:rFonts w:eastAsiaTheme="minorEastAsia"/>
              </w:rPr>
            </w:pPr>
          </w:p>
        </w:tc>
        <w:tc>
          <w:tcPr>
            <w:tcW w:w="3827" w:type="dxa"/>
            <w:tcBorders>
              <w:top w:val="single" w:sz="4" w:space="0" w:color="auto"/>
              <w:left w:val="single" w:sz="4" w:space="0" w:color="auto"/>
              <w:bottom w:val="nil"/>
              <w:right w:val="nil"/>
            </w:tcBorders>
            <w:shd w:val="clear" w:color="auto" w:fill="FFFFFF"/>
            <w:vAlign w:val="bottom"/>
          </w:tcPr>
          <w:p w:rsidR="001C2802" w:rsidRPr="006A258F" w:rsidRDefault="001C2802" w:rsidP="009A73E3">
            <w:pPr>
              <w:autoSpaceDE w:val="0"/>
              <w:autoSpaceDN w:val="0"/>
              <w:ind w:left="43"/>
              <w:rPr>
                <w:rFonts w:eastAsiaTheme="minorEastAsia"/>
              </w:rPr>
            </w:pPr>
          </w:p>
        </w:tc>
        <w:tc>
          <w:tcPr>
            <w:tcW w:w="1842" w:type="dxa"/>
            <w:tcBorders>
              <w:top w:val="single" w:sz="4" w:space="0" w:color="auto"/>
              <w:left w:val="single" w:sz="4" w:space="0" w:color="auto"/>
              <w:bottom w:val="nil"/>
              <w:right w:val="nil"/>
            </w:tcBorders>
            <w:shd w:val="clear" w:color="auto" w:fill="FFFFFF"/>
            <w:vAlign w:val="bottom"/>
          </w:tcPr>
          <w:p w:rsidR="001C2802" w:rsidRPr="006A258F" w:rsidRDefault="001C2802" w:rsidP="009A73E3">
            <w:pPr>
              <w:autoSpaceDE w:val="0"/>
              <w:autoSpaceDN w:val="0"/>
              <w:ind w:left="141"/>
              <w:rPr>
                <w:rFonts w:eastAsiaTheme="minorEastAsia"/>
              </w:rPr>
            </w:pPr>
          </w:p>
        </w:tc>
        <w:tc>
          <w:tcPr>
            <w:tcW w:w="3828" w:type="dxa"/>
            <w:tcBorders>
              <w:top w:val="single" w:sz="4" w:space="0" w:color="auto"/>
              <w:left w:val="single" w:sz="4" w:space="0" w:color="auto"/>
              <w:bottom w:val="nil"/>
              <w:right w:val="single" w:sz="4" w:space="0" w:color="auto"/>
            </w:tcBorders>
            <w:shd w:val="clear" w:color="auto" w:fill="FFFFFF"/>
            <w:vAlign w:val="bottom"/>
          </w:tcPr>
          <w:p w:rsidR="001C2802" w:rsidRPr="006A258F" w:rsidRDefault="001C2802" w:rsidP="009A73E3">
            <w:pPr>
              <w:autoSpaceDE w:val="0"/>
              <w:autoSpaceDN w:val="0"/>
              <w:ind w:left="142"/>
              <w:rPr>
                <w:rFonts w:eastAsiaTheme="minorEastAsia"/>
              </w:rPr>
            </w:pPr>
          </w:p>
        </w:tc>
      </w:tr>
      <w:tr w:rsidR="001C2802" w:rsidRPr="006A258F" w:rsidTr="009A73E3">
        <w:trPr>
          <w:trHeight w:val="331"/>
        </w:trPr>
        <w:tc>
          <w:tcPr>
            <w:tcW w:w="1276" w:type="dxa"/>
            <w:tcBorders>
              <w:top w:val="single" w:sz="4" w:space="0" w:color="auto"/>
              <w:left w:val="single" w:sz="4" w:space="0" w:color="auto"/>
              <w:bottom w:val="nil"/>
              <w:right w:val="nil"/>
            </w:tcBorders>
            <w:shd w:val="clear" w:color="auto" w:fill="FFFFFF"/>
            <w:vAlign w:val="bottom"/>
          </w:tcPr>
          <w:p w:rsidR="001C2802" w:rsidRPr="006A258F" w:rsidRDefault="001C2802" w:rsidP="009A73E3">
            <w:pPr>
              <w:autoSpaceDE w:val="0"/>
              <w:autoSpaceDN w:val="0"/>
              <w:ind w:left="130"/>
              <w:rPr>
                <w:rFonts w:eastAsiaTheme="minorEastAsia"/>
              </w:rPr>
            </w:pPr>
          </w:p>
        </w:tc>
        <w:tc>
          <w:tcPr>
            <w:tcW w:w="3827" w:type="dxa"/>
            <w:tcBorders>
              <w:top w:val="single" w:sz="4" w:space="0" w:color="auto"/>
              <w:left w:val="single" w:sz="4" w:space="0" w:color="auto"/>
              <w:bottom w:val="nil"/>
              <w:right w:val="nil"/>
            </w:tcBorders>
            <w:shd w:val="clear" w:color="auto" w:fill="FFFFFF"/>
            <w:vAlign w:val="bottom"/>
          </w:tcPr>
          <w:p w:rsidR="001C2802" w:rsidRPr="006A258F" w:rsidRDefault="001C2802" w:rsidP="009A73E3">
            <w:pPr>
              <w:autoSpaceDE w:val="0"/>
              <w:autoSpaceDN w:val="0"/>
              <w:ind w:left="43"/>
              <w:rPr>
                <w:rFonts w:eastAsiaTheme="minorEastAsia"/>
              </w:rPr>
            </w:pPr>
          </w:p>
        </w:tc>
        <w:tc>
          <w:tcPr>
            <w:tcW w:w="1842" w:type="dxa"/>
            <w:tcBorders>
              <w:top w:val="single" w:sz="4" w:space="0" w:color="auto"/>
              <w:left w:val="single" w:sz="4" w:space="0" w:color="auto"/>
              <w:bottom w:val="nil"/>
              <w:right w:val="nil"/>
            </w:tcBorders>
            <w:shd w:val="clear" w:color="auto" w:fill="FFFFFF"/>
            <w:vAlign w:val="bottom"/>
          </w:tcPr>
          <w:p w:rsidR="001C2802" w:rsidRPr="006A258F" w:rsidRDefault="001C2802" w:rsidP="009A73E3">
            <w:pPr>
              <w:autoSpaceDE w:val="0"/>
              <w:autoSpaceDN w:val="0"/>
              <w:ind w:left="141"/>
              <w:rPr>
                <w:rFonts w:eastAsiaTheme="minorEastAsia"/>
              </w:rPr>
            </w:pPr>
          </w:p>
        </w:tc>
        <w:tc>
          <w:tcPr>
            <w:tcW w:w="3828" w:type="dxa"/>
            <w:tcBorders>
              <w:top w:val="single" w:sz="4" w:space="0" w:color="auto"/>
              <w:left w:val="single" w:sz="4" w:space="0" w:color="auto"/>
              <w:bottom w:val="nil"/>
              <w:right w:val="single" w:sz="4" w:space="0" w:color="auto"/>
            </w:tcBorders>
            <w:shd w:val="clear" w:color="auto" w:fill="FFFFFF"/>
            <w:vAlign w:val="bottom"/>
          </w:tcPr>
          <w:p w:rsidR="001C2802" w:rsidRPr="006A258F" w:rsidRDefault="001C2802" w:rsidP="009A73E3">
            <w:pPr>
              <w:autoSpaceDE w:val="0"/>
              <w:autoSpaceDN w:val="0"/>
              <w:ind w:left="142"/>
              <w:rPr>
                <w:rFonts w:eastAsiaTheme="minorEastAsia"/>
              </w:rPr>
            </w:pPr>
          </w:p>
        </w:tc>
      </w:tr>
      <w:tr w:rsidR="001C2802" w:rsidRPr="006A258F" w:rsidTr="009A73E3">
        <w:trPr>
          <w:trHeight w:val="341"/>
        </w:trPr>
        <w:tc>
          <w:tcPr>
            <w:tcW w:w="1276" w:type="dxa"/>
            <w:tcBorders>
              <w:top w:val="single" w:sz="4" w:space="0" w:color="auto"/>
              <w:left w:val="single" w:sz="4" w:space="0" w:color="auto"/>
              <w:bottom w:val="single" w:sz="4" w:space="0" w:color="auto"/>
              <w:right w:val="nil"/>
            </w:tcBorders>
            <w:shd w:val="clear" w:color="auto" w:fill="FFFFFF"/>
            <w:vAlign w:val="bottom"/>
          </w:tcPr>
          <w:p w:rsidR="001C2802" w:rsidRPr="006A258F" w:rsidRDefault="001C2802" w:rsidP="009A73E3">
            <w:pPr>
              <w:autoSpaceDE w:val="0"/>
              <w:autoSpaceDN w:val="0"/>
              <w:ind w:left="130"/>
              <w:rPr>
                <w:rFonts w:eastAsiaTheme="minorEastAsia"/>
              </w:rPr>
            </w:pPr>
          </w:p>
        </w:tc>
        <w:tc>
          <w:tcPr>
            <w:tcW w:w="3827" w:type="dxa"/>
            <w:tcBorders>
              <w:top w:val="single" w:sz="4" w:space="0" w:color="auto"/>
              <w:left w:val="single" w:sz="4" w:space="0" w:color="auto"/>
              <w:bottom w:val="single" w:sz="4" w:space="0" w:color="auto"/>
              <w:right w:val="nil"/>
            </w:tcBorders>
            <w:shd w:val="clear" w:color="auto" w:fill="FFFFFF"/>
            <w:vAlign w:val="bottom"/>
          </w:tcPr>
          <w:p w:rsidR="001C2802" w:rsidRPr="006A258F" w:rsidRDefault="001C2802" w:rsidP="009A73E3">
            <w:pPr>
              <w:autoSpaceDE w:val="0"/>
              <w:autoSpaceDN w:val="0"/>
              <w:ind w:left="43"/>
              <w:rPr>
                <w:rFonts w:eastAsiaTheme="minorEastAsia"/>
              </w:rPr>
            </w:pPr>
          </w:p>
        </w:tc>
        <w:tc>
          <w:tcPr>
            <w:tcW w:w="1842" w:type="dxa"/>
            <w:tcBorders>
              <w:top w:val="single" w:sz="4" w:space="0" w:color="auto"/>
              <w:left w:val="single" w:sz="4" w:space="0" w:color="auto"/>
              <w:bottom w:val="single" w:sz="4" w:space="0" w:color="auto"/>
              <w:right w:val="nil"/>
            </w:tcBorders>
            <w:shd w:val="clear" w:color="auto" w:fill="FFFFFF"/>
            <w:vAlign w:val="bottom"/>
          </w:tcPr>
          <w:p w:rsidR="001C2802" w:rsidRPr="006A258F" w:rsidRDefault="001C2802" w:rsidP="009A73E3">
            <w:pPr>
              <w:autoSpaceDE w:val="0"/>
              <w:autoSpaceDN w:val="0"/>
              <w:ind w:left="141"/>
              <w:rPr>
                <w:rFonts w:eastAsiaTheme="minorEastAsia"/>
              </w:rPr>
            </w:pPr>
          </w:p>
        </w:tc>
        <w:tc>
          <w:tcPr>
            <w:tcW w:w="3828" w:type="dxa"/>
            <w:tcBorders>
              <w:top w:val="single" w:sz="4" w:space="0" w:color="auto"/>
              <w:left w:val="single" w:sz="4" w:space="0" w:color="auto"/>
              <w:bottom w:val="single" w:sz="4" w:space="0" w:color="auto"/>
              <w:right w:val="single" w:sz="4" w:space="0" w:color="auto"/>
            </w:tcBorders>
            <w:shd w:val="clear" w:color="auto" w:fill="FFFFFF"/>
            <w:vAlign w:val="bottom"/>
          </w:tcPr>
          <w:p w:rsidR="001C2802" w:rsidRPr="006A258F" w:rsidRDefault="001C2802" w:rsidP="009A73E3">
            <w:pPr>
              <w:autoSpaceDE w:val="0"/>
              <w:autoSpaceDN w:val="0"/>
              <w:ind w:left="142"/>
              <w:rPr>
                <w:rFonts w:eastAsiaTheme="minorEastAsia"/>
              </w:rPr>
            </w:pPr>
          </w:p>
        </w:tc>
      </w:tr>
    </w:tbl>
    <w:p w:rsidR="001C2802" w:rsidRDefault="001C2802" w:rsidP="001C2802">
      <w:pPr>
        <w:autoSpaceDE w:val="0"/>
        <w:autoSpaceDN w:val="0"/>
        <w:ind w:left="142"/>
        <w:rPr>
          <w:rFonts w:eastAsiaTheme="minorEastAsia"/>
          <w:color w:val="000000"/>
        </w:rPr>
      </w:pPr>
    </w:p>
    <w:p w:rsidR="001C2802" w:rsidRPr="006A258F" w:rsidRDefault="001C2802" w:rsidP="001C2802">
      <w:pPr>
        <w:autoSpaceDE w:val="0"/>
        <w:autoSpaceDN w:val="0"/>
        <w:ind w:left="142"/>
        <w:rPr>
          <w:rFonts w:eastAsiaTheme="minorEastAsia"/>
        </w:rPr>
      </w:pPr>
      <w:r w:rsidRPr="006A258F">
        <w:rPr>
          <w:rFonts w:eastAsiaTheme="minorEastAsia"/>
          <w:color w:val="000000"/>
        </w:rPr>
        <w:t>К заявлению прилагаю следующие документы:</w:t>
      </w:r>
    </w:p>
    <w:tbl>
      <w:tblPr>
        <w:tblW w:w="0" w:type="auto"/>
        <w:tblInd w:w="5" w:type="dxa"/>
        <w:tblLayout w:type="fixed"/>
        <w:tblCellMar>
          <w:left w:w="0" w:type="dxa"/>
          <w:right w:w="0" w:type="dxa"/>
        </w:tblCellMar>
        <w:tblLook w:val="0000"/>
      </w:tblPr>
      <w:tblGrid>
        <w:gridCol w:w="709"/>
        <w:gridCol w:w="10064"/>
      </w:tblGrid>
      <w:tr w:rsidR="001C2802" w:rsidRPr="006A258F" w:rsidTr="009A73E3">
        <w:trPr>
          <w:trHeight w:val="984"/>
        </w:trPr>
        <w:tc>
          <w:tcPr>
            <w:tcW w:w="709" w:type="dxa"/>
            <w:tcBorders>
              <w:top w:val="single" w:sz="4" w:space="0" w:color="auto"/>
              <w:left w:val="single" w:sz="4" w:space="0" w:color="auto"/>
              <w:bottom w:val="nil"/>
              <w:right w:val="nil"/>
            </w:tcBorders>
            <w:shd w:val="clear" w:color="auto" w:fill="FFFFFF"/>
            <w:vAlign w:val="center"/>
          </w:tcPr>
          <w:p w:rsidR="001C2802" w:rsidRPr="006A258F" w:rsidRDefault="001C2802" w:rsidP="009A73E3">
            <w:pPr>
              <w:autoSpaceDE w:val="0"/>
              <w:autoSpaceDN w:val="0"/>
              <w:ind w:left="142"/>
              <w:rPr>
                <w:rFonts w:eastAsiaTheme="minorEastAsia"/>
              </w:rPr>
            </w:pPr>
            <w:r w:rsidRPr="006A258F">
              <w:rPr>
                <w:rFonts w:eastAsiaTheme="minorEastAsia"/>
                <w:color w:val="000000"/>
              </w:rPr>
              <w:t>1</w:t>
            </w:r>
          </w:p>
        </w:tc>
        <w:tc>
          <w:tcPr>
            <w:tcW w:w="10064" w:type="dxa"/>
            <w:tcBorders>
              <w:top w:val="single" w:sz="4" w:space="0" w:color="auto"/>
              <w:left w:val="single" w:sz="4" w:space="0" w:color="auto"/>
              <w:bottom w:val="nil"/>
              <w:right w:val="single" w:sz="4" w:space="0" w:color="auto"/>
            </w:tcBorders>
            <w:shd w:val="clear" w:color="auto" w:fill="FFFFFF"/>
            <w:vAlign w:val="bottom"/>
          </w:tcPr>
          <w:p w:rsidR="001C2802" w:rsidRPr="006A258F" w:rsidRDefault="001C2802" w:rsidP="009A73E3">
            <w:pPr>
              <w:autoSpaceDE w:val="0"/>
              <w:autoSpaceDN w:val="0"/>
              <w:jc w:val="both"/>
              <w:rPr>
                <w:rFonts w:eastAsiaTheme="minorEastAsia"/>
              </w:rPr>
            </w:pPr>
            <w:r w:rsidRPr="006A258F">
              <w:rPr>
                <w:rFonts w:eastAsiaTheme="minorEastAsia"/>
                <w:color w:val="000000"/>
              </w:rPr>
              <w:t>Согласие на обработку персональных данных, оформленное в соответ</w:t>
            </w:r>
            <w:r w:rsidRPr="006A258F">
              <w:rPr>
                <w:rFonts w:eastAsiaTheme="minorEastAsia"/>
                <w:color w:val="000000"/>
              </w:rPr>
              <w:softHyphen/>
              <w:t>ствии с требованиями Федерального закона от 27 июля 2006 г. № 152-ФЗ “О персональных данных”, на ___ л. в 1 экз.</w:t>
            </w:r>
          </w:p>
        </w:tc>
      </w:tr>
      <w:tr w:rsidR="001C2802" w:rsidRPr="006A258F" w:rsidTr="009A73E3">
        <w:trPr>
          <w:trHeight w:val="336"/>
        </w:trPr>
        <w:tc>
          <w:tcPr>
            <w:tcW w:w="709" w:type="dxa"/>
            <w:tcBorders>
              <w:top w:val="single" w:sz="4" w:space="0" w:color="auto"/>
              <w:left w:val="single" w:sz="4" w:space="0" w:color="auto"/>
              <w:bottom w:val="nil"/>
              <w:right w:val="nil"/>
            </w:tcBorders>
            <w:shd w:val="clear" w:color="auto" w:fill="FFFFFF"/>
            <w:vAlign w:val="bottom"/>
          </w:tcPr>
          <w:p w:rsidR="001C2802" w:rsidRPr="006A258F" w:rsidRDefault="001C2802" w:rsidP="009A73E3">
            <w:pPr>
              <w:autoSpaceDE w:val="0"/>
              <w:autoSpaceDN w:val="0"/>
              <w:ind w:left="142"/>
              <w:rPr>
                <w:rFonts w:eastAsiaTheme="minorEastAsia"/>
              </w:rPr>
            </w:pPr>
            <w:r w:rsidRPr="006A258F">
              <w:rPr>
                <w:rFonts w:eastAsiaTheme="minorEastAsia"/>
                <w:color w:val="000000"/>
              </w:rPr>
              <w:t>2</w:t>
            </w:r>
          </w:p>
        </w:tc>
        <w:tc>
          <w:tcPr>
            <w:tcW w:w="10064" w:type="dxa"/>
            <w:tcBorders>
              <w:top w:val="single" w:sz="4" w:space="0" w:color="auto"/>
              <w:left w:val="single" w:sz="4" w:space="0" w:color="auto"/>
              <w:bottom w:val="nil"/>
              <w:right w:val="single" w:sz="4" w:space="0" w:color="auto"/>
            </w:tcBorders>
            <w:shd w:val="clear" w:color="auto" w:fill="FFFFFF"/>
            <w:vAlign w:val="bottom"/>
          </w:tcPr>
          <w:p w:rsidR="001C2802" w:rsidRPr="006A258F" w:rsidRDefault="001C2802" w:rsidP="009A73E3">
            <w:pPr>
              <w:autoSpaceDE w:val="0"/>
              <w:autoSpaceDN w:val="0"/>
              <w:ind w:left="142"/>
              <w:rPr>
                <w:rFonts w:eastAsiaTheme="minorEastAsia"/>
              </w:rPr>
            </w:pPr>
          </w:p>
        </w:tc>
      </w:tr>
      <w:tr w:rsidR="001C2802" w:rsidRPr="006A258F" w:rsidTr="009A73E3">
        <w:trPr>
          <w:trHeight w:val="331"/>
        </w:trPr>
        <w:tc>
          <w:tcPr>
            <w:tcW w:w="709" w:type="dxa"/>
            <w:tcBorders>
              <w:top w:val="single" w:sz="4" w:space="0" w:color="auto"/>
              <w:left w:val="single" w:sz="4" w:space="0" w:color="auto"/>
              <w:bottom w:val="nil"/>
              <w:right w:val="nil"/>
            </w:tcBorders>
            <w:shd w:val="clear" w:color="auto" w:fill="FFFFFF"/>
          </w:tcPr>
          <w:p w:rsidR="001C2802" w:rsidRPr="006A258F" w:rsidRDefault="001C2802" w:rsidP="009A73E3">
            <w:pPr>
              <w:autoSpaceDE w:val="0"/>
              <w:autoSpaceDN w:val="0"/>
              <w:ind w:left="142"/>
              <w:rPr>
                <w:rFonts w:eastAsiaTheme="minorEastAsia"/>
              </w:rPr>
            </w:pPr>
            <w:r w:rsidRPr="006A258F">
              <w:rPr>
                <w:rFonts w:eastAsiaTheme="minorEastAsia"/>
                <w:color w:val="000000"/>
              </w:rPr>
              <w:t>3</w:t>
            </w:r>
          </w:p>
        </w:tc>
        <w:tc>
          <w:tcPr>
            <w:tcW w:w="10064" w:type="dxa"/>
            <w:tcBorders>
              <w:top w:val="single" w:sz="4" w:space="0" w:color="auto"/>
              <w:left w:val="single" w:sz="4" w:space="0" w:color="auto"/>
              <w:bottom w:val="nil"/>
              <w:right w:val="single" w:sz="4" w:space="0" w:color="auto"/>
            </w:tcBorders>
            <w:shd w:val="clear" w:color="auto" w:fill="FFFFFF"/>
            <w:vAlign w:val="bottom"/>
          </w:tcPr>
          <w:p w:rsidR="001C2802" w:rsidRPr="006A258F" w:rsidRDefault="001C2802" w:rsidP="009A73E3">
            <w:pPr>
              <w:autoSpaceDE w:val="0"/>
              <w:autoSpaceDN w:val="0"/>
              <w:ind w:left="142"/>
              <w:rPr>
                <w:rFonts w:eastAsiaTheme="minorEastAsia"/>
              </w:rPr>
            </w:pPr>
          </w:p>
        </w:tc>
      </w:tr>
      <w:tr w:rsidR="001C2802" w:rsidRPr="006A258F" w:rsidTr="009A73E3">
        <w:trPr>
          <w:trHeight w:val="336"/>
        </w:trPr>
        <w:tc>
          <w:tcPr>
            <w:tcW w:w="709" w:type="dxa"/>
            <w:tcBorders>
              <w:top w:val="single" w:sz="4" w:space="0" w:color="auto"/>
              <w:left w:val="single" w:sz="4" w:space="0" w:color="auto"/>
              <w:bottom w:val="nil"/>
              <w:right w:val="nil"/>
            </w:tcBorders>
            <w:shd w:val="clear" w:color="auto" w:fill="FFFFFF"/>
          </w:tcPr>
          <w:p w:rsidR="001C2802" w:rsidRPr="006A258F" w:rsidRDefault="001C2802" w:rsidP="009A73E3">
            <w:pPr>
              <w:autoSpaceDE w:val="0"/>
              <w:autoSpaceDN w:val="0"/>
              <w:ind w:left="142"/>
              <w:rPr>
                <w:rFonts w:eastAsiaTheme="minorEastAsia"/>
              </w:rPr>
            </w:pPr>
            <w:r w:rsidRPr="006A258F">
              <w:rPr>
                <w:rFonts w:eastAsiaTheme="minorEastAsia"/>
                <w:color w:val="000000"/>
              </w:rPr>
              <w:t>4</w:t>
            </w:r>
          </w:p>
        </w:tc>
        <w:tc>
          <w:tcPr>
            <w:tcW w:w="10064" w:type="dxa"/>
            <w:tcBorders>
              <w:top w:val="single" w:sz="4" w:space="0" w:color="auto"/>
              <w:left w:val="single" w:sz="4" w:space="0" w:color="auto"/>
              <w:bottom w:val="nil"/>
              <w:right w:val="single" w:sz="4" w:space="0" w:color="auto"/>
            </w:tcBorders>
            <w:shd w:val="clear" w:color="auto" w:fill="FFFFFF"/>
            <w:vAlign w:val="bottom"/>
          </w:tcPr>
          <w:p w:rsidR="001C2802" w:rsidRPr="006A258F" w:rsidRDefault="001C2802" w:rsidP="009A73E3">
            <w:pPr>
              <w:autoSpaceDE w:val="0"/>
              <w:autoSpaceDN w:val="0"/>
              <w:ind w:left="142"/>
              <w:rPr>
                <w:rFonts w:eastAsiaTheme="minorEastAsia"/>
              </w:rPr>
            </w:pPr>
          </w:p>
        </w:tc>
      </w:tr>
      <w:tr w:rsidR="001C2802" w:rsidRPr="006A258F" w:rsidTr="009A73E3">
        <w:trPr>
          <w:trHeight w:val="331"/>
        </w:trPr>
        <w:tc>
          <w:tcPr>
            <w:tcW w:w="709" w:type="dxa"/>
            <w:tcBorders>
              <w:top w:val="single" w:sz="4" w:space="0" w:color="auto"/>
              <w:left w:val="single" w:sz="4" w:space="0" w:color="auto"/>
              <w:bottom w:val="nil"/>
              <w:right w:val="nil"/>
            </w:tcBorders>
            <w:shd w:val="clear" w:color="auto" w:fill="FFFFFF"/>
          </w:tcPr>
          <w:p w:rsidR="001C2802" w:rsidRPr="006A258F" w:rsidRDefault="001C2802" w:rsidP="009A73E3">
            <w:pPr>
              <w:autoSpaceDE w:val="0"/>
              <w:autoSpaceDN w:val="0"/>
              <w:ind w:left="142"/>
              <w:rPr>
                <w:rFonts w:eastAsiaTheme="minorEastAsia"/>
              </w:rPr>
            </w:pPr>
            <w:r w:rsidRPr="006A258F">
              <w:rPr>
                <w:rFonts w:eastAsiaTheme="minorEastAsia"/>
                <w:color w:val="000000"/>
              </w:rPr>
              <w:t>5</w:t>
            </w:r>
          </w:p>
        </w:tc>
        <w:tc>
          <w:tcPr>
            <w:tcW w:w="10064" w:type="dxa"/>
            <w:tcBorders>
              <w:top w:val="single" w:sz="4" w:space="0" w:color="auto"/>
              <w:left w:val="single" w:sz="4" w:space="0" w:color="auto"/>
              <w:bottom w:val="nil"/>
              <w:right w:val="single" w:sz="4" w:space="0" w:color="auto"/>
            </w:tcBorders>
            <w:shd w:val="clear" w:color="auto" w:fill="FFFFFF"/>
            <w:vAlign w:val="bottom"/>
          </w:tcPr>
          <w:p w:rsidR="001C2802" w:rsidRPr="006A258F" w:rsidRDefault="001C2802" w:rsidP="009A73E3">
            <w:pPr>
              <w:autoSpaceDE w:val="0"/>
              <w:autoSpaceDN w:val="0"/>
              <w:ind w:left="142"/>
              <w:rPr>
                <w:rFonts w:eastAsiaTheme="minorEastAsia"/>
              </w:rPr>
            </w:pPr>
          </w:p>
        </w:tc>
      </w:tr>
      <w:tr w:rsidR="001C2802" w:rsidRPr="006A258F" w:rsidTr="009A73E3">
        <w:trPr>
          <w:trHeight w:val="331"/>
        </w:trPr>
        <w:tc>
          <w:tcPr>
            <w:tcW w:w="709" w:type="dxa"/>
            <w:tcBorders>
              <w:top w:val="single" w:sz="4" w:space="0" w:color="auto"/>
              <w:left w:val="single" w:sz="4" w:space="0" w:color="auto"/>
              <w:bottom w:val="nil"/>
              <w:right w:val="nil"/>
            </w:tcBorders>
            <w:shd w:val="clear" w:color="auto" w:fill="FFFFFF"/>
            <w:vAlign w:val="bottom"/>
          </w:tcPr>
          <w:p w:rsidR="001C2802" w:rsidRPr="006A258F" w:rsidRDefault="001C2802" w:rsidP="009A73E3">
            <w:pPr>
              <w:autoSpaceDE w:val="0"/>
              <w:autoSpaceDN w:val="0"/>
              <w:ind w:left="142"/>
              <w:rPr>
                <w:rFonts w:eastAsiaTheme="minorEastAsia"/>
              </w:rPr>
            </w:pPr>
            <w:r w:rsidRPr="006A258F">
              <w:rPr>
                <w:rFonts w:eastAsiaTheme="minorEastAsia"/>
                <w:color w:val="000000"/>
              </w:rPr>
              <w:t>6</w:t>
            </w:r>
          </w:p>
        </w:tc>
        <w:tc>
          <w:tcPr>
            <w:tcW w:w="10064" w:type="dxa"/>
            <w:tcBorders>
              <w:top w:val="single" w:sz="4" w:space="0" w:color="auto"/>
              <w:left w:val="single" w:sz="4" w:space="0" w:color="auto"/>
              <w:bottom w:val="nil"/>
              <w:right w:val="single" w:sz="4" w:space="0" w:color="auto"/>
            </w:tcBorders>
            <w:shd w:val="clear" w:color="auto" w:fill="FFFFFF"/>
            <w:vAlign w:val="bottom"/>
          </w:tcPr>
          <w:p w:rsidR="001C2802" w:rsidRPr="006A258F" w:rsidRDefault="001C2802" w:rsidP="009A73E3">
            <w:pPr>
              <w:autoSpaceDE w:val="0"/>
              <w:autoSpaceDN w:val="0"/>
              <w:ind w:left="142"/>
              <w:rPr>
                <w:rFonts w:eastAsiaTheme="minorEastAsia"/>
              </w:rPr>
            </w:pPr>
          </w:p>
        </w:tc>
      </w:tr>
      <w:tr w:rsidR="001C2802" w:rsidRPr="006A258F" w:rsidTr="009A73E3">
        <w:trPr>
          <w:trHeight w:val="331"/>
        </w:trPr>
        <w:tc>
          <w:tcPr>
            <w:tcW w:w="709" w:type="dxa"/>
            <w:tcBorders>
              <w:top w:val="single" w:sz="4" w:space="0" w:color="auto"/>
              <w:left w:val="single" w:sz="4" w:space="0" w:color="auto"/>
              <w:bottom w:val="nil"/>
              <w:right w:val="nil"/>
            </w:tcBorders>
            <w:shd w:val="clear" w:color="auto" w:fill="FFFFFF"/>
            <w:vAlign w:val="bottom"/>
          </w:tcPr>
          <w:p w:rsidR="001C2802" w:rsidRPr="006A258F" w:rsidRDefault="001C2802" w:rsidP="009A73E3">
            <w:pPr>
              <w:autoSpaceDE w:val="0"/>
              <w:autoSpaceDN w:val="0"/>
              <w:ind w:left="142"/>
              <w:rPr>
                <w:rFonts w:eastAsiaTheme="minorEastAsia"/>
              </w:rPr>
            </w:pPr>
            <w:r w:rsidRPr="006A258F">
              <w:rPr>
                <w:rFonts w:eastAsiaTheme="minorEastAsia"/>
                <w:color w:val="000000"/>
              </w:rPr>
              <w:lastRenderedPageBreak/>
              <w:t>7</w:t>
            </w:r>
          </w:p>
        </w:tc>
        <w:tc>
          <w:tcPr>
            <w:tcW w:w="10064" w:type="dxa"/>
            <w:tcBorders>
              <w:top w:val="single" w:sz="4" w:space="0" w:color="auto"/>
              <w:left w:val="single" w:sz="4" w:space="0" w:color="auto"/>
              <w:bottom w:val="nil"/>
              <w:right w:val="single" w:sz="4" w:space="0" w:color="auto"/>
            </w:tcBorders>
            <w:shd w:val="clear" w:color="auto" w:fill="FFFFFF"/>
            <w:vAlign w:val="bottom"/>
          </w:tcPr>
          <w:p w:rsidR="001C2802" w:rsidRPr="006A258F" w:rsidRDefault="001C2802" w:rsidP="009A73E3">
            <w:pPr>
              <w:autoSpaceDE w:val="0"/>
              <w:autoSpaceDN w:val="0"/>
              <w:ind w:left="142"/>
              <w:rPr>
                <w:rFonts w:eastAsiaTheme="minorEastAsia"/>
              </w:rPr>
            </w:pPr>
          </w:p>
        </w:tc>
      </w:tr>
      <w:tr w:rsidR="001C2802" w:rsidRPr="006A258F" w:rsidTr="009A73E3">
        <w:trPr>
          <w:trHeight w:val="346"/>
        </w:trPr>
        <w:tc>
          <w:tcPr>
            <w:tcW w:w="709" w:type="dxa"/>
            <w:tcBorders>
              <w:top w:val="single" w:sz="4" w:space="0" w:color="auto"/>
              <w:left w:val="single" w:sz="4" w:space="0" w:color="auto"/>
              <w:bottom w:val="nil"/>
              <w:right w:val="nil"/>
            </w:tcBorders>
            <w:shd w:val="clear" w:color="auto" w:fill="FFFFFF"/>
            <w:vAlign w:val="bottom"/>
          </w:tcPr>
          <w:p w:rsidR="001C2802" w:rsidRPr="006A258F" w:rsidRDefault="001C2802" w:rsidP="009A73E3">
            <w:pPr>
              <w:autoSpaceDE w:val="0"/>
              <w:autoSpaceDN w:val="0"/>
              <w:ind w:left="142"/>
              <w:rPr>
                <w:rFonts w:eastAsiaTheme="minorEastAsia"/>
              </w:rPr>
            </w:pPr>
            <w:r w:rsidRPr="006A258F">
              <w:rPr>
                <w:rFonts w:eastAsiaTheme="minorEastAsia"/>
              </w:rPr>
              <w:t>...</w:t>
            </w:r>
          </w:p>
        </w:tc>
        <w:tc>
          <w:tcPr>
            <w:tcW w:w="10064" w:type="dxa"/>
            <w:tcBorders>
              <w:top w:val="single" w:sz="4" w:space="0" w:color="auto"/>
              <w:left w:val="single" w:sz="4" w:space="0" w:color="auto"/>
              <w:bottom w:val="nil"/>
              <w:right w:val="single" w:sz="4" w:space="0" w:color="auto"/>
            </w:tcBorders>
            <w:shd w:val="clear" w:color="auto" w:fill="FFFFFF"/>
            <w:vAlign w:val="bottom"/>
          </w:tcPr>
          <w:p w:rsidR="001C2802" w:rsidRPr="006A258F" w:rsidRDefault="001C2802" w:rsidP="009A73E3">
            <w:pPr>
              <w:autoSpaceDE w:val="0"/>
              <w:autoSpaceDN w:val="0"/>
              <w:ind w:left="142"/>
              <w:rPr>
                <w:rFonts w:eastAsiaTheme="minorEastAsia"/>
              </w:rPr>
            </w:pPr>
          </w:p>
        </w:tc>
      </w:tr>
      <w:tr w:rsidR="001C2802" w:rsidRPr="006A258F" w:rsidTr="009A73E3">
        <w:trPr>
          <w:trHeight w:val="346"/>
        </w:trPr>
        <w:tc>
          <w:tcPr>
            <w:tcW w:w="709" w:type="dxa"/>
            <w:tcBorders>
              <w:top w:val="single" w:sz="4" w:space="0" w:color="auto"/>
              <w:left w:val="nil"/>
              <w:bottom w:val="single" w:sz="4" w:space="0" w:color="auto"/>
              <w:right w:val="nil"/>
            </w:tcBorders>
            <w:shd w:val="clear" w:color="auto" w:fill="FFFFFF"/>
          </w:tcPr>
          <w:p w:rsidR="001C2802" w:rsidRPr="006A258F" w:rsidRDefault="001C2802" w:rsidP="009A73E3">
            <w:pPr>
              <w:autoSpaceDE w:val="0"/>
              <w:autoSpaceDN w:val="0"/>
              <w:ind w:left="142"/>
              <w:rPr>
                <w:rFonts w:eastAsiaTheme="minorEastAsia"/>
              </w:rPr>
            </w:pPr>
          </w:p>
        </w:tc>
        <w:tc>
          <w:tcPr>
            <w:tcW w:w="10064" w:type="dxa"/>
            <w:tcBorders>
              <w:top w:val="single" w:sz="4" w:space="0" w:color="auto"/>
              <w:left w:val="nil"/>
              <w:bottom w:val="single" w:sz="4" w:space="0" w:color="auto"/>
              <w:right w:val="nil"/>
            </w:tcBorders>
            <w:shd w:val="clear" w:color="auto" w:fill="FFFFFF"/>
            <w:vAlign w:val="bottom"/>
          </w:tcPr>
          <w:p w:rsidR="001C2802" w:rsidRPr="006A258F" w:rsidRDefault="001C2802" w:rsidP="009A73E3">
            <w:pPr>
              <w:autoSpaceDE w:val="0"/>
              <w:autoSpaceDN w:val="0"/>
              <w:ind w:left="142"/>
              <w:rPr>
                <w:rFonts w:eastAsiaTheme="minorEastAsia"/>
              </w:rPr>
            </w:pPr>
          </w:p>
        </w:tc>
      </w:tr>
    </w:tbl>
    <w:p w:rsidR="001C2802" w:rsidRPr="006A258F" w:rsidRDefault="001C2802" w:rsidP="001C2802">
      <w:pPr>
        <w:autoSpaceDE w:val="0"/>
        <w:autoSpaceDN w:val="0"/>
        <w:rPr>
          <w:rFonts w:eastAsiaTheme="minorEastAsia"/>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3"/>
        <w:gridCol w:w="918"/>
        <w:gridCol w:w="5685"/>
      </w:tblGrid>
      <w:tr w:rsidR="001C2802" w:rsidRPr="006A258F" w:rsidTr="009A73E3">
        <w:trPr>
          <w:cantSplit/>
        </w:trPr>
        <w:tc>
          <w:tcPr>
            <w:tcW w:w="3193" w:type="dxa"/>
            <w:tcBorders>
              <w:top w:val="nil"/>
              <w:left w:val="nil"/>
              <w:right w:val="nil"/>
            </w:tcBorders>
            <w:vAlign w:val="bottom"/>
          </w:tcPr>
          <w:p w:rsidR="001C2802" w:rsidRPr="006A258F" w:rsidRDefault="001C2802" w:rsidP="009A73E3">
            <w:pPr>
              <w:autoSpaceDE w:val="0"/>
              <w:autoSpaceDN w:val="0"/>
              <w:jc w:val="center"/>
              <w:rPr>
                <w:rFonts w:eastAsiaTheme="minorEastAsia"/>
                <w:color w:val="000000"/>
              </w:rPr>
            </w:pPr>
          </w:p>
        </w:tc>
        <w:tc>
          <w:tcPr>
            <w:tcW w:w="918" w:type="dxa"/>
            <w:vMerge w:val="restart"/>
            <w:tcBorders>
              <w:top w:val="nil"/>
              <w:left w:val="nil"/>
              <w:bottom w:val="nil"/>
              <w:right w:val="nil"/>
            </w:tcBorders>
          </w:tcPr>
          <w:p w:rsidR="001C2802" w:rsidRPr="006A258F" w:rsidRDefault="001C2802" w:rsidP="009A73E3">
            <w:pPr>
              <w:autoSpaceDE w:val="0"/>
              <w:autoSpaceDN w:val="0"/>
              <w:rPr>
                <w:rFonts w:eastAsiaTheme="minorEastAsia"/>
                <w:color w:val="000000"/>
              </w:rPr>
            </w:pPr>
          </w:p>
        </w:tc>
        <w:tc>
          <w:tcPr>
            <w:tcW w:w="5685" w:type="dxa"/>
            <w:tcBorders>
              <w:top w:val="nil"/>
              <w:left w:val="nil"/>
              <w:right w:val="nil"/>
            </w:tcBorders>
            <w:vAlign w:val="bottom"/>
          </w:tcPr>
          <w:p w:rsidR="001C2802" w:rsidRPr="006A258F" w:rsidRDefault="001C2802" w:rsidP="009A73E3">
            <w:pPr>
              <w:autoSpaceDE w:val="0"/>
              <w:autoSpaceDN w:val="0"/>
              <w:rPr>
                <w:rFonts w:eastAsiaTheme="minorEastAsia"/>
                <w:color w:val="000000"/>
              </w:rPr>
            </w:pPr>
          </w:p>
        </w:tc>
      </w:tr>
      <w:tr w:rsidR="001C2802" w:rsidRPr="006A258F" w:rsidTr="009A73E3">
        <w:trPr>
          <w:cantSplit/>
        </w:trPr>
        <w:tc>
          <w:tcPr>
            <w:tcW w:w="3193" w:type="dxa"/>
            <w:tcBorders>
              <w:top w:val="nil"/>
              <w:left w:val="nil"/>
              <w:bottom w:val="nil"/>
              <w:right w:val="nil"/>
            </w:tcBorders>
          </w:tcPr>
          <w:p w:rsidR="001C2802" w:rsidRPr="006A258F" w:rsidRDefault="001C2802" w:rsidP="009A73E3">
            <w:pPr>
              <w:autoSpaceDE w:val="0"/>
              <w:autoSpaceDN w:val="0"/>
              <w:jc w:val="center"/>
              <w:rPr>
                <w:rFonts w:eastAsiaTheme="minorEastAsia"/>
                <w:color w:val="000000"/>
              </w:rPr>
            </w:pPr>
            <w:r w:rsidRPr="006A258F">
              <w:rPr>
                <w:rFonts w:eastAsiaTheme="minorEastAsia"/>
                <w:color w:val="000000"/>
              </w:rPr>
              <w:t>Дата</w:t>
            </w:r>
          </w:p>
        </w:tc>
        <w:tc>
          <w:tcPr>
            <w:tcW w:w="918" w:type="dxa"/>
            <w:vMerge/>
            <w:tcBorders>
              <w:top w:val="nil"/>
              <w:left w:val="nil"/>
              <w:bottom w:val="nil"/>
              <w:right w:val="nil"/>
            </w:tcBorders>
          </w:tcPr>
          <w:p w:rsidR="001C2802" w:rsidRPr="006A258F" w:rsidRDefault="001C2802" w:rsidP="009A73E3">
            <w:pPr>
              <w:autoSpaceDE w:val="0"/>
              <w:autoSpaceDN w:val="0"/>
              <w:jc w:val="center"/>
              <w:rPr>
                <w:rFonts w:eastAsiaTheme="minorEastAsia"/>
                <w:color w:val="000000"/>
              </w:rPr>
            </w:pPr>
          </w:p>
        </w:tc>
        <w:tc>
          <w:tcPr>
            <w:tcW w:w="5685" w:type="dxa"/>
            <w:tcBorders>
              <w:top w:val="nil"/>
              <w:left w:val="nil"/>
              <w:bottom w:val="nil"/>
              <w:right w:val="nil"/>
            </w:tcBorders>
          </w:tcPr>
          <w:p w:rsidR="001C2802" w:rsidRPr="006A258F" w:rsidRDefault="001C2802" w:rsidP="009A73E3">
            <w:pPr>
              <w:autoSpaceDE w:val="0"/>
              <w:autoSpaceDN w:val="0"/>
              <w:jc w:val="center"/>
              <w:rPr>
                <w:rFonts w:eastAsiaTheme="minorEastAsia"/>
                <w:color w:val="000000"/>
              </w:rPr>
            </w:pPr>
            <w:r w:rsidRPr="006A258F">
              <w:rPr>
                <w:rFonts w:eastAsiaTheme="minorEastAsia"/>
                <w:color w:val="000000"/>
              </w:rPr>
              <w:t>подпись/расшифровка</w:t>
            </w:r>
          </w:p>
        </w:tc>
      </w:tr>
    </w:tbl>
    <w:p w:rsidR="001C2802" w:rsidRPr="006A258F" w:rsidRDefault="001C2802" w:rsidP="001C2802">
      <w:pPr>
        <w:autoSpaceDE w:val="0"/>
        <w:autoSpaceDN w:val="0"/>
        <w:rPr>
          <w:rFonts w:eastAsiaTheme="minorEastAsia"/>
          <w:color w:val="000000"/>
        </w:rPr>
      </w:pPr>
    </w:p>
    <w:p w:rsidR="001C2802" w:rsidRPr="006A258F" w:rsidRDefault="001C2802" w:rsidP="001C2802">
      <w:pPr>
        <w:autoSpaceDE w:val="0"/>
        <w:autoSpaceDN w:val="0"/>
        <w:ind w:left="142"/>
        <w:jc w:val="both"/>
        <w:rPr>
          <w:rFonts w:eastAsiaTheme="minorEastAsia"/>
          <w:color w:val="000000"/>
        </w:rPr>
      </w:pPr>
      <w:r w:rsidRPr="006A258F">
        <w:rPr>
          <w:rFonts w:eastAsiaTheme="minorEastAsia"/>
          <w:color w:val="000000"/>
        </w:rPr>
        <w:t>* - не заполняется в случае представления документа о признании в уста</w:t>
      </w:r>
      <w:r w:rsidRPr="006A258F">
        <w:rPr>
          <w:rFonts w:eastAsiaTheme="minorEastAsia"/>
          <w:color w:val="000000"/>
        </w:rPr>
        <w:softHyphen/>
        <w:t>новленном порядке семьи малоимущей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4"/>
      </w:tblGrid>
      <w:tr w:rsidR="001C2802" w:rsidRPr="006A258F" w:rsidTr="009A73E3">
        <w:tc>
          <w:tcPr>
            <w:tcW w:w="9654" w:type="dxa"/>
            <w:tcBorders>
              <w:top w:val="nil"/>
              <w:left w:val="nil"/>
              <w:right w:val="nil"/>
            </w:tcBorders>
            <w:vAlign w:val="bottom"/>
          </w:tcPr>
          <w:p w:rsidR="001C2802" w:rsidRPr="006A258F" w:rsidRDefault="001C2802" w:rsidP="009A73E3">
            <w:pPr>
              <w:autoSpaceDE w:val="0"/>
              <w:autoSpaceDN w:val="0"/>
              <w:ind w:hanging="108"/>
              <w:rPr>
                <w:rFonts w:eastAsiaTheme="minorEastAsia"/>
                <w:color w:val="000000"/>
              </w:rPr>
            </w:pPr>
          </w:p>
        </w:tc>
      </w:tr>
    </w:tbl>
    <w:p w:rsidR="001C2802" w:rsidRPr="006A258F" w:rsidRDefault="001C2802" w:rsidP="001C2802">
      <w:pPr>
        <w:keepNext/>
        <w:autoSpaceDE w:val="0"/>
        <w:autoSpaceDN w:val="0"/>
        <w:jc w:val="center"/>
        <w:outlineLvl w:val="5"/>
        <w:rPr>
          <w:rFonts w:eastAsiaTheme="minorEastAsia"/>
          <w:color w:val="000000"/>
        </w:rPr>
      </w:pPr>
    </w:p>
    <w:p w:rsidR="001C2802" w:rsidRPr="006A258F" w:rsidRDefault="001C2802" w:rsidP="001C2802">
      <w:pPr>
        <w:keepNext/>
        <w:autoSpaceDE w:val="0"/>
        <w:autoSpaceDN w:val="0"/>
        <w:jc w:val="center"/>
        <w:outlineLvl w:val="5"/>
        <w:rPr>
          <w:rFonts w:eastAsiaTheme="minorEastAsia"/>
          <w:color w:val="000000"/>
        </w:rPr>
      </w:pPr>
      <w:r w:rsidRPr="006A258F">
        <w:rPr>
          <w:rFonts w:eastAsiaTheme="minorEastAsia"/>
          <w:color w:val="000000"/>
        </w:rPr>
        <w:t>РАСПИСКА – УВЕДОМЛЕНИЕ</w:t>
      </w:r>
    </w:p>
    <w:p w:rsidR="001C2802" w:rsidRPr="006A258F" w:rsidRDefault="001C2802" w:rsidP="001C2802">
      <w:pPr>
        <w:autoSpaceDE w:val="0"/>
        <w:autoSpaceDN w:val="0"/>
        <w:rPr>
          <w:rFonts w:eastAsiaTheme="minorEastAsia"/>
        </w:rPr>
      </w:pPr>
    </w:p>
    <w:tbl>
      <w:tblPr>
        <w:tblW w:w="0" w:type="auto"/>
        <w:tblInd w:w="108" w:type="dxa"/>
        <w:tblLayout w:type="fixed"/>
        <w:tblLook w:val="0000"/>
      </w:tblPr>
      <w:tblGrid>
        <w:gridCol w:w="4111"/>
        <w:gridCol w:w="5685"/>
      </w:tblGrid>
      <w:tr w:rsidR="001C2802" w:rsidRPr="006A258F" w:rsidTr="009A73E3">
        <w:tc>
          <w:tcPr>
            <w:tcW w:w="4111" w:type="dxa"/>
            <w:tcBorders>
              <w:top w:val="nil"/>
              <w:left w:val="nil"/>
              <w:bottom w:val="nil"/>
              <w:right w:val="nil"/>
            </w:tcBorders>
          </w:tcPr>
          <w:p w:rsidR="001C2802" w:rsidRPr="006A258F" w:rsidRDefault="001C2802" w:rsidP="009A73E3">
            <w:pPr>
              <w:autoSpaceDE w:val="0"/>
              <w:autoSpaceDN w:val="0"/>
              <w:ind w:firstLine="567"/>
              <w:rPr>
                <w:rFonts w:eastAsiaTheme="minorEastAsia"/>
                <w:color w:val="000000"/>
              </w:rPr>
            </w:pPr>
            <w:r w:rsidRPr="006A258F">
              <w:rPr>
                <w:rFonts w:eastAsiaTheme="minorEastAsia"/>
                <w:color w:val="000000"/>
              </w:rPr>
              <w:t>Заявление и документы гр.</w:t>
            </w:r>
          </w:p>
        </w:tc>
        <w:tc>
          <w:tcPr>
            <w:tcW w:w="5685" w:type="dxa"/>
            <w:tcBorders>
              <w:top w:val="nil"/>
              <w:left w:val="nil"/>
              <w:bottom w:val="single" w:sz="4" w:space="0" w:color="auto"/>
              <w:right w:val="nil"/>
            </w:tcBorders>
          </w:tcPr>
          <w:p w:rsidR="001C2802" w:rsidRPr="006A258F" w:rsidRDefault="001C2802" w:rsidP="009A73E3">
            <w:pPr>
              <w:autoSpaceDE w:val="0"/>
              <w:autoSpaceDN w:val="0"/>
              <w:ind w:left="-108"/>
              <w:rPr>
                <w:rFonts w:eastAsiaTheme="minorEastAsia"/>
              </w:rPr>
            </w:pPr>
          </w:p>
        </w:tc>
      </w:tr>
    </w:tbl>
    <w:p w:rsidR="001C2802" w:rsidRPr="006A258F" w:rsidRDefault="001C2802" w:rsidP="001C2802">
      <w:pPr>
        <w:autoSpaceDE w:val="0"/>
        <w:autoSpaceDN w:val="0"/>
        <w:jc w:val="both"/>
        <w:rPr>
          <w:rFonts w:eastAsiaTheme="minorEastAsia"/>
          <w:color w:val="000000"/>
        </w:rPr>
      </w:pPr>
      <w:r w:rsidRPr="006A258F">
        <w:rPr>
          <w:rFonts w:eastAsiaTheme="minorEastAsia"/>
          <w:color w:val="000000"/>
        </w:rPr>
        <w:t>на предоставление компенсации платы, взимаемой с родителей (законных представителей)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принял:</w:t>
      </w:r>
    </w:p>
    <w:tbl>
      <w:tblPr>
        <w:tblW w:w="0" w:type="auto"/>
        <w:tblInd w:w="108" w:type="dxa"/>
        <w:tblLayout w:type="fixed"/>
        <w:tblLook w:val="0000"/>
      </w:tblPr>
      <w:tblGrid>
        <w:gridCol w:w="9796"/>
      </w:tblGrid>
      <w:tr w:rsidR="001C2802" w:rsidRPr="006A258F" w:rsidTr="009A73E3">
        <w:trPr>
          <w:trHeight w:val="248"/>
        </w:trPr>
        <w:tc>
          <w:tcPr>
            <w:tcW w:w="9796" w:type="dxa"/>
            <w:tcBorders>
              <w:top w:val="nil"/>
              <w:left w:val="nil"/>
              <w:bottom w:val="single" w:sz="4" w:space="0" w:color="auto"/>
              <w:right w:val="nil"/>
            </w:tcBorders>
            <w:vAlign w:val="bottom"/>
          </w:tcPr>
          <w:p w:rsidR="001C2802" w:rsidRPr="006A258F" w:rsidRDefault="001C2802" w:rsidP="009A73E3">
            <w:pPr>
              <w:autoSpaceDE w:val="0"/>
              <w:autoSpaceDN w:val="0"/>
              <w:ind w:left="-108"/>
              <w:rPr>
                <w:rFonts w:eastAsiaTheme="minorEastAsia"/>
                <w:color w:val="000000"/>
              </w:rPr>
            </w:pPr>
          </w:p>
        </w:tc>
      </w:tr>
    </w:tbl>
    <w:p w:rsidR="001C2802" w:rsidRPr="006A258F" w:rsidRDefault="001C2802" w:rsidP="001C2802">
      <w:pPr>
        <w:autoSpaceDE w:val="0"/>
        <w:autoSpaceDN w:val="0"/>
        <w:jc w:val="center"/>
        <w:rPr>
          <w:rFonts w:eastAsiaTheme="minorEastAsia"/>
        </w:rPr>
      </w:pPr>
      <w:r w:rsidRPr="006A258F">
        <w:rPr>
          <w:rFonts w:eastAsiaTheme="minorEastAsia"/>
          <w:color w:val="000000"/>
        </w:rPr>
        <w:t>(наименование должности специалиста)</w:t>
      </w:r>
    </w:p>
    <w:tbl>
      <w:tblPr>
        <w:tblW w:w="0" w:type="auto"/>
        <w:tblInd w:w="108" w:type="dxa"/>
        <w:tblLayout w:type="fixed"/>
        <w:tblLook w:val="0000"/>
      </w:tblPr>
      <w:tblGrid>
        <w:gridCol w:w="4844"/>
        <w:gridCol w:w="4952"/>
      </w:tblGrid>
      <w:tr w:rsidR="001C2802" w:rsidRPr="006A258F" w:rsidTr="009A73E3">
        <w:trPr>
          <w:trHeight w:val="370"/>
        </w:trPr>
        <w:tc>
          <w:tcPr>
            <w:tcW w:w="9796" w:type="dxa"/>
            <w:gridSpan w:val="2"/>
            <w:tcBorders>
              <w:top w:val="nil"/>
              <w:left w:val="nil"/>
              <w:bottom w:val="single" w:sz="4" w:space="0" w:color="auto"/>
              <w:right w:val="nil"/>
            </w:tcBorders>
            <w:vAlign w:val="bottom"/>
          </w:tcPr>
          <w:p w:rsidR="001C2802" w:rsidRPr="006A258F" w:rsidRDefault="001C2802" w:rsidP="009A73E3">
            <w:pPr>
              <w:autoSpaceDE w:val="0"/>
              <w:autoSpaceDN w:val="0"/>
              <w:ind w:left="-108"/>
              <w:rPr>
                <w:rFonts w:eastAsiaTheme="minorEastAsia"/>
                <w:color w:val="000000"/>
              </w:rPr>
            </w:pPr>
          </w:p>
        </w:tc>
      </w:tr>
      <w:tr w:rsidR="001C2802" w:rsidRPr="006A258F" w:rsidTr="009A7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44" w:type="dxa"/>
            <w:tcBorders>
              <w:top w:val="nil"/>
              <w:left w:val="nil"/>
              <w:bottom w:val="nil"/>
              <w:right w:val="nil"/>
            </w:tcBorders>
          </w:tcPr>
          <w:p w:rsidR="001C2802" w:rsidRPr="006A258F" w:rsidRDefault="001C2802" w:rsidP="009A73E3">
            <w:pPr>
              <w:autoSpaceDE w:val="0"/>
              <w:autoSpaceDN w:val="0"/>
              <w:ind w:firstLine="601"/>
              <w:rPr>
                <w:rFonts w:eastAsiaTheme="minorEastAsia"/>
              </w:rPr>
            </w:pPr>
            <w:r w:rsidRPr="006A258F">
              <w:rPr>
                <w:rFonts w:eastAsiaTheme="minorEastAsia"/>
                <w:color w:val="000000"/>
              </w:rPr>
              <w:t>(подпись)</w:t>
            </w:r>
          </w:p>
        </w:tc>
        <w:tc>
          <w:tcPr>
            <w:tcW w:w="4952" w:type="dxa"/>
            <w:tcBorders>
              <w:top w:val="nil"/>
              <w:left w:val="nil"/>
              <w:bottom w:val="nil"/>
              <w:right w:val="nil"/>
            </w:tcBorders>
          </w:tcPr>
          <w:p w:rsidR="001C2802" w:rsidRPr="006A258F" w:rsidRDefault="001C2802" w:rsidP="009A73E3">
            <w:pPr>
              <w:autoSpaceDE w:val="0"/>
              <w:autoSpaceDN w:val="0"/>
              <w:jc w:val="right"/>
              <w:rPr>
                <w:rFonts w:eastAsiaTheme="minorEastAsia"/>
              </w:rPr>
            </w:pPr>
            <w:r w:rsidRPr="006A258F">
              <w:rPr>
                <w:rFonts w:eastAsiaTheme="minorEastAsia"/>
                <w:color w:val="000000"/>
              </w:rPr>
              <w:t>(расшифровка подписи)</w:t>
            </w:r>
          </w:p>
        </w:tc>
      </w:tr>
    </w:tbl>
    <w:p w:rsidR="001C2802" w:rsidRPr="006A258F" w:rsidRDefault="001C2802" w:rsidP="001C2802">
      <w:pPr>
        <w:autoSpaceDE w:val="0"/>
        <w:autoSpaceDN w:val="0"/>
        <w:rPr>
          <w:rFonts w:eastAsiaTheme="minorEastAsia"/>
          <w:color w:val="000000"/>
        </w:rPr>
      </w:pPr>
    </w:p>
    <w:p w:rsidR="001C2802" w:rsidRPr="006A258F" w:rsidRDefault="001C2802" w:rsidP="001C2802">
      <w:pPr>
        <w:autoSpaceDE w:val="0"/>
        <w:autoSpaceDN w:val="0"/>
        <w:ind w:firstLine="567"/>
        <w:rPr>
          <w:rFonts w:eastAsiaTheme="minorEastAsia"/>
          <w:color w:val="000000"/>
          <w:lang w:val="en-US"/>
        </w:rPr>
      </w:pPr>
      <w:r w:rsidRPr="006A258F">
        <w:rPr>
          <w:rFonts w:eastAsiaTheme="minorEastAsia"/>
          <w:color w:val="000000"/>
        </w:rPr>
        <w:t>Перечень представленных документов:</w:t>
      </w:r>
    </w:p>
    <w:tbl>
      <w:tblPr>
        <w:tblW w:w="10773" w:type="dxa"/>
        <w:tblInd w:w="5" w:type="dxa"/>
        <w:tblLayout w:type="fixed"/>
        <w:tblCellMar>
          <w:left w:w="0" w:type="dxa"/>
          <w:right w:w="0" w:type="dxa"/>
        </w:tblCellMar>
        <w:tblLook w:val="0000"/>
      </w:tblPr>
      <w:tblGrid>
        <w:gridCol w:w="567"/>
        <w:gridCol w:w="4395"/>
        <w:gridCol w:w="3118"/>
        <w:gridCol w:w="2693"/>
      </w:tblGrid>
      <w:tr w:rsidR="001C2802" w:rsidRPr="006A258F" w:rsidTr="009A73E3">
        <w:trPr>
          <w:trHeight w:val="1056"/>
        </w:trPr>
        <w:tc>
          <w:tcPr>
            <w:tcW w:w="567" w:type="dxa"/>
            <w:tcBorders>
              <w:top w:val="single" w:sz="4" w:space="0" w:color="auto"/>
              <w:left w:val="single" w:sz="4" w:space="0" w:color="auto"/>
              <w:bottom w:val="nil"/>
              <w:right w:val="nil"/>
            </w:tcBorders>
            <w:shd w:val="clear" w:color="auto" w:fill="FFFFFF"/>
            <w:vAlign w:val="center"/>
          </w:tcPr>
          <w:p w:rsidR="001C2802" w:rsidRPr="006A258F" w:rsidRDefault="001C2802" w:rsidP="009A73E3">
            <w:pPr>
              <w:autoSpaceDE w:val="0"/>
              <w:autoSpaceDN w:val="0"/>
              <w:jc w:val="center"/>
              <w:rPr>
                <w:rFonts w:eastAsiaTheme="minorEastAsia"/>
              </w:rPr>
            </w:pPr>
            <w:r w:rsidRPr="006A258F">
              <w:rPr>
                <w:rFonts w:eastAsiaTheme="minorEastAsia"/>
                <w:color w:val="000000"/>
              </w:rPr>
              <w:t>№</w:t>
            </w:r>
          </w:p>
          <w:p w:rsidR="001C2802" w:rsidRPr="006A258F" w:rsidRDefault="001C2802" w:rsidP="009A73E3">
            <w:pPr>
              <w:autoSpaceDE w:val="0"/>
              <w:autoSpaceDN w:val="0"/>
              <w:jc w:val="center"/>
              <w:rPr>
                <w:rFonts w:eastAsiaTheme="minorEastAsia"/>
              </w:rPr>
            </w:pPr>
            <w:proofErr w:type="spellStart"/>
            <w:proofErr w:type="gramStart"/>
            <w:r w:rsidRPr="006A258F">
              <w:rPr>
                <w:rFonts w:eastAsiaTheme="minorEastAsia"/>
                <w:color w:val="000000"/>
              </w:rPr>
              <w:t>п</w:t>
            </w:r>
            <w:proofErr w:type="spellEnd"/>
            <w:proofErr w:type="gramEnd"/>
            <w:r w:rsidRPr="006A258F">
              <w:rPr>
                <w:rFonts w:eastAsiaTheme="minorEastAsia"/>
                <w:color w:val="000000"/>
              </w:rPr>
              <w:t>/</w:t>
            </w:r>
            <w:proofErr w:type="spellStart"/>
            <w:r w:rsidRPr="006A258F">
              <w:rPr>
                <w:rFonts w:eastAsiaTheme="minorEastAsia"/>
                <w:color w:val="000000"/>
              </w:rPr>
              <w:t>п</w:t>
            </w:r>
            <w:proofErr w:type="spellEnd"/>
          </w:p>
        </w:tc>
        <w:tc>
          <w:tcPr>
            <w:tcW w:w="4395" w:type="dxa"/>
            <w:tcBorders>
              <w:top w:val="single" w:sz="4" w:space="0" w:color="auto"/>
              <w:left w:val="single" w:sz="4" w:space="0" w:color="auto"/>
              <w:bottom w:val="nil"/>
              <w:right w:val="nil"/>
            </w:tcBorders>
            <w:shd w:val="clear" w:color="auto" w:fill="FFFFFF"/>
            <w:vAlign w:val="center"/>
          </w:tcPr>
          <w:p w:rsidR="001C2802" w:rsidRPr="006A258F" w:rsidRDefault="001C2802" w:rsidP="009A73E3">
            <w:pPr>
              <w:keepNext/>
              <w:autoSpaceDE w:val="0"/>
              <w:autoSpaceDN w:val="0"/>
              <w:jc w:val="center"/>
              <w:outlineLvl w:val="5"/>
              <w:rPr>
                <w:rFonts w:eastAsiaTheme="minorEastAsia"/>
                <w:color w:val="000000"/>
              </w:rPr>
            </w:pPr>
            <w:r w:rsidRPr="006A258F">
              <w:rPr>
                <w:rFonts w:eastAsiaTheme="minorEastAsia"/>
                <w:color w:val="000000"/>
              </w:rPr>
              <w:t>Наиме</w:t>
            </w:r>
            <w:r w:rsidRPr="006A258F">
              <w:rPr>
                <w:rFonts w:eastAsiaTheme="minorEastAsia"/>
                <w:color w:val="000000"/>
              </w:rPr>
              <w:softHyphen/>
              <w:t>нова</w:t>
            </w:r>
            <w:r w:rsidRPr="006A258F">
              <w:rPr>
                <w:rFonts w:eastAsiaTheme="minorEastAsia"/>
                <w:color w:val="000000"/>
              </w:rPr>
              <w:softHyphen/>
              <w:t>ние доку</w:t>
            </w:r>
            <w:r w:rsidRPr="006A258F">
              <w:rPr>
                <w:rFonts w:eastAsiaTheme="minorEastAsia"/>
                <w:color w:val="000000"/>
              </w:rPr>
              <w:softHyphen/>
              <w:t>мента</w:t>
            </w:r>
          </w:p>
        </w:tc>
        <w:tc>
          <w:tcPr>
            <w:tcW w:w="3118" w:type="dxa"/>
            <w:tcBorders>
              <w:top w:val="single" w:sz="4" w:space="0" w:color="auto"/>
              <w:left w:val="single" w:sz="4" w:space="0" w:color="auto"/>
              <w:bottom w:val="nil"/>
              <w:right w:val="nil"/>
            </w:tcBorders>
            <w:shd w:val="clear" w:color="auto" w:fill="FFFFFF"/>
            <w:vAlign w:val="center"/>
          </w:tcPr>
          <w:p w:rsidR="001C2802" w:rsidRPr="006A258F" w:rsidRDefault="001C2802" w:rsidP="009A73E3">
            <w:pPr>
              <w:autoSpaceDE w:val="0"/>
              <w:autoSpaceDN w:val="0"/>
              <w:jc w:val="center"/>
              <w:rPr>
                <w:rFonts w:eastAsiaTheme="minorEastAsia"/>
              </w:rPr>
            </w:pPr>
            <w:r w:rsidRPr="006A258F">
              <w:rPr>
                <w:rFonts w:eastAsiaTheme="minorEastAsia"/>
                <w:color w:val="000000"/>
              </w:rPr>
              <w:t>Коли</w:t>
            </w:r>
            <w:r w:rsidRPr="006A258F">
              <w:rPr>
                <w:rFonts w:eastAsiaTheme="minorEastAsia"/>
                <w:color w:val="000000"/>
              </w:rPr>
              <w:softHyphen/>
              <w:t>чест</w:t>
            </w:r>
            <w:r w:rsidRPr="006A258F">
              <w:rPr>
                <w:rFonts w:eastAsiaTheme="minorEastAsia"/>
                <w:color w:val="000000"/>
              </w:rPr>
              <w:softHyphen/>
              <w:t>во лис</w:t>
            </w:r>
            <w:r w:rsidRPr="006A258F">
              <w:rPr>
                <w:rFonts w:eastAsiaTheme="minorEastAsia"/>
                <w:color w:val="000000"/>
              </w:rPr>
              <w:softHyphen/>
              <w:t>тов</w:t>
            </w:r>
          </w:p>
        </w:tc>
        <w:tc>
          <w:tcPr>
            <w:tcW w:w="2693" w:type="dxa"/>
            <w:tcBorders>
              <w:top w:val="single" w:sz="4" w:space="0" w:color="auto"/>
              <w:left w:val="single" w:sz="4" w:space="0" w:color="auto"/>
              <w:bottom w:val="nil"/>
              <w:right w:val="single" w:sz="4" w:space="0" w:color="auto"/>
            </w:tcBorders>
            <w:shd w:val="clear" w:color="auto" w:fill="FFFFFF"/>
            <w:vAlign w:val="center"/>
          </w:tcPr>
          <w:p w:rsidR="001C2802" w:rsidRPr="006A258F" w:rsidRDefault="001C2802" w:rsidP="009A73E3">
            <w:pPr>
              <w:autoSpaceDE w:val="0"/>
              <w:autoSpaceDN w:val="0"/>
              <w:jc w:val="center"/>
              <w:rPr>
                <w:rFonts w:eastAsiaTheme="minorEastAsia"/>
              </w:rPr>
            </w:pPr>
            <w:r w:rsidRPr="006A258F">
              <w:rPr>
                <w:rFonts w:eastAsiaTheme="minorEastAsia"/>
                <w:color w:val="000000"/>
              </w:rPr>
              <w:t>Ори</w:t>
            </w:r>
            <w:r w:rsidRPr="006A258F">
              <w:rPr>
                <w:rFonts w:eastAsiaTheme="minorEastAsia"/>
                <w:color w:val="000000"/>
              </w:rPr>
              <w:softHyphen/>
              <w:t>ги</w:t>
            </w:r>
            <w:r w:rsidRPr="006A258F">
              <w:rPr>
                <w:rFonts w:eastAsiaTheme="minorEastAsia"/>
                <w:color w:val="000000"/>
              </w:rPr>
              <w:softHyphen/>
              <w:t>нал/ко</w:t>
            </w:r>
            <w:r w:rsidRPr="006A258F">
              <w:rPr>
                <w:rFonts w:eastAsiaTheme="minorEastAsia"/>
                <w:color w:val="000000"/>
              </w:rPr>
              <w:softHyphen/>
              <w:t>пия</w:t>
            </w:r>
          </w:p>
        </w:tc>
      </w:tr>
      <w:tr w:rsidR="001C2802" w:rsidRPr="006A258F" w:rsidTr="009A73E3">
        <w:trPr>
          <w:trHeight w:val="437"/>
        </w:trPr>
        <w:tc>
          <w:tcPr>
            <w:tcW w:w="567" w:type="dxa"/>
            <w:tcBorders>
              <w:top w:val="single" w:sz="4" w:space="0" w:color="auto"/>
              <w:left w:val="single" w:sz="4" w:space="0" w:color="auto"/>
              <w:bottom w:val="nil"/>
              <w:right w:val="nil"/>
            </w:tcBorders>
            <w:shd w:val="clear" w:color="auto" w:fill="FFFFFF"/>
            <w:vAlign w:val="center"/>
          </w:tcPr>
          <w:p w:rsidR="001C2802" w:rsidRPr="006A258F" w:rsidRDefault="001C2802" w:rsidP="009A73E3">
            <w:pPr>
              <w:autoSpaceDE w:val="0"/>
              <w:autoSpaceDN w:val="0"/>
              <w:ind w:left="142"/>
              <w:rPr>
                <w:rFonts w:eastAsiaTheme="minorEastAsia"/>
              </w:rPr>
            </w:pPr>
          </w:p>
        </w:tc>
        <w:tc>
          <w:tcPr>
            <w:tcW w:w="4395" w:type="dxa"/>
            <w:tcBorders>
              <w:top w:val="single" w:sz="4" w:space="0" w:color="auto"/>
              <w:left w:val="single" w:sz="4" w:space="0" w:color="auto"/>
              <w:bottom w:val="nil"/>
              <w:right w:val="nil"/>
            </w:tcBorders>
            <w:shd w:val="clear" w:color="auto" w:fill="FFFFFF"/>
            <w:vAlign w:val="center"/>
          </w:tcPr>
          <w:p w:rsidR="001C2802" w:rsidRPr="006A258F" w:rsidRDefault="001C2802" w:rsidP="009A73E3">
            <w:pPr>
              <w:autoSpaceDE w:val="0"/>
              <w:autoSpaceDN w:val="0"/>
              <w:ind w:left="142"/>
              <w:rPr>
                <w:rFonts w:eastAsiaTheme="minorEastAsia"/>
              </w:rPr>
            </w:pPr>
          </w:p>
        </w:tc>
        <w:tc>
          <w:tcPr>
            <w:tcW w:w="3118" w:type="dxa"/>
            <w:tcBorders>
              <w:top w:val="single" w:sz="4" w:space="0" w:color="auto"/>
              <w:left w:val="single" w:sz="4" w:space="0" w:color="auto"/>
              <w:bottom w:val="nil"/>
              <w:right w:val="nil"/>
            </w:tcBorders>
            <w:shd w:val="clear" w:color="auto" w:fill="FFFFFF"/>
            <w:vAlign w:val="center"/>
          </w:tcPr>
          <w:p w:rsidR="001C2802" w:rsidRPr="006A258F" w:rsidRDefault="001C2802" w:rsidP="009A73E3">
            <w:pPr>
              <w:autoSpaceDE w:val="0"/>
              <w:autoSpaceDN w:val="0"/>
              <w:ind w:left="141"/>
              <w:jc w:val="center"/>
              <w:rPr>
                <w:rFonts w:eastAsiaTheme="minorEastAsia"/>
              </w:rPr>
            </w:pPr>
          </w:p>
        </w:tc>
        <w:tc>
          <w:tcPr>
            <w:tcW w:w="2693" w:type="dxa"/>
            <w:tcBorders>
              <w:top w:val="single" w:sz="4" w:space="0" w:color="auto"/>
              <w:left w:val="single" w:sz="4" w:space="0" w:color="auto"/>
              <w:bottom w:val="nil"/>
              <w:right w:val="single" w:sz="4" w:space="0" w:color="auto"/>
            </w:tcBorders>
            <w:shd w:val="clear" w:color="auto" w:fill="FFFFFF"/>
            <w:vAlign w:val="center"/>
          </w:tcPr>
          <w:p w:rsidR="001C2802" w:rsidRPr="006A258F" w:rsidRDefault="001C2802" w:rsidP="009A73E3">
            <w:pPr>
              <w:autoSpaceDE w:val="0"/>
              <w:autoSpaceDN w:val="0"/>
              <w:ind w:left="141"/>
              <w:rPr>
                <w:rFonts w:eastAsiaTheme="minorEastAsia"/>
              </w:rPr>
            </w:pPr>
          </w:p>
        </w:tc>
      </w:tr>
      <w:tr w:rsidR="001C2802" w:rsidRPr="006A258F" w:rsidTr="009A73E3">
        <w:trPr>
          <w:trHeight w:val="416"/>
        </w:trPr>
        <w:tc>
          <w:tcPr>
            <w:tcW w:w="567" w:type="dxa"/>
            <w:tcBorders>
              <w:top w:val="single" w:sz="4" w:space="0" w:color="auto"/>
              <w:left w:val="single" w:sz="4" w:space="0" w:color="auto"/>
              <w:bottom w:val="nil"/>
              <w:right w:val="nil"/>
            </w:tcBorders>
            <w:shd w:val="clear" w:color="auto" w:fill="FFFFFF"/>
            <w:vAlign w:val="center"/>
          </w:tcPr>
          <w:p w:rsidR="001C2802" w:rsidRPr="006A258F" w:rsidRDefault="001C2802" w:rsidP="009A73E3">
            <w:pPr>
              <w:autoSpaceDE w:val="0"/>
              <w:autoSpaceDN w:val="0"/>
              <w:ind w:left="142"/>
              <w:rPr>
                <w:rFonts w:eastAsiaTheme="minorEastAsia"/>
              </w:rPr>
            </w:pPr>
          </w:p>
        </w:tc>
        <w:tc>
          <w:tcPr>
            <w:tcW w:w="4395" w:type="dxa"/>
            <w:tcBorders>
              <w:top w:val="single" w:sz="4" w:space="0" w:color="auto"/>
              <w:left w:val="single" w:sz="4" w:space="0" w:color="auto"/>
              <w:bottom w:val="nil"/>
              <w:right w:val="nil"/>
            </w:tcBorders>
            <w:shd w:val="clear" w:color="auto" w:fill="FFFFFF"/>
            <w:vAlign w:val="center"/>
          </w:tcPr>
          <w:p w:rsidR="001C2802" w:rsidRPr="006A258F" w:rsidRDefault="001C2802" w:rsidP="009A73E3">
            <w:pPr>
              <w:autoSpaceDE w:val="0"/>
              <w:autoSpaceDN w:val="0"/>
              <w:ind w:left="142"/>
              <w:rPr>
                <w:rFonts w:eastAsiaTheme="minorEastAsia"/>
              </w:rPr>
            </w:pPr>
          </w:p>
        </w:tc>
        <w:tc>
          <w:tcPr>
            <w:tcW w:w="3118" w:type="dxa"/>
            <w:tcBorders>
              <w:top w:val="single" w:sz="4" w:space="0" w:color="auto"/>
              <w:left w:val="single" w:sz="4" w:space="0" w:color="auto"/>
              <w:bottom w:val="nil"/>
              <w:right w:val="nil"/>
            </w:tcBorders>
            <w:shd w:val="clear" w:color="auto" w:fill="FFFFFF"/>
            <w:vAlign w:val="center"/>
          </w:tcPr>
          <w:p w:rsidR="001C2802" w:rsidRPr="006A258F" w:rsidRDefault="001C2802" w:rsidP="009A73E3">
            <w:pPr>
              <w:autoSpaceDE w:val="0"/>
              <w:autoSpaceDN w:val="0"/>
              <w:ind w:left="141"/>
              <w:jc w:val="center"/>
              <w:rPr>
                <w:rFonts w:eastAsiaTheme="minorEastAsia"/>
              </w:rPr>
            </w:pPr>
          </w:p>
        </w:tc>
        <w:tc>
          <w:tcPr>
            <w:tcW w:w="2693" w:type="dxa"/>
            <w:tcBorders>
              <w:top w:val="single" w:sz="4" w:space="0" w:color="auto"/>
              <w:left w:val="single" w:sz="4" w:space="0" w:color="auto"/>
              <w:bottom w:val="nil"/>
              <w:right w:val="single" w:sz="4" w:space="0" w:color="auto"/>
            </w:tcBorders>
            <w:shd w:val="clear" w:color="auto" w:fill="FFFFFF"/>
            <w:vAlign w:val="center"/>
          </w:tcPr>
          <w:p w:rsidR="001C2802" w:rsidRPr="006A258F" w:rsidRDefault="001C2802" w:rsidP="009A73E3">
            <w:pPr>
              <w:autoSpaceDE w:val="0"/>
              <w:autoSpaceDN w:val="0"/>
              <w:ind w:left="141"/>
              <w:rPr>
                <w:rFonts w:eastAsiaTheme="minorEastAsia"/>
              </w:rPr>
            </w:pPr>
          </w:p>
        </w:tc>
      </w:tr>
      <w:tr w:rsidR="001C2802" w:rsidRPr="006A258F" w:rsidTr="009A73E3">
        <w:trPr>
          <w:trHeight w:val="421"/>
        </w:trPr>
        <w:tc>
          <w:tcPr>
            <w:tcW w:w="567" w:type="dxa"/>
            <w:tcBorders>
              <w:top w:val="single" w:sz="4" w:space="0" w:color="auto"/>
              <w:left w:val="single" w:sz="4" w:space="0" w:color="auto"/>
              <w:bottom w:val="nil"/>
              <w:right w:val="nil"/>
            </w:tcBorders>
            <w:shd w:val="clear" w:color="auto" w:fill="FFFFFF"/>
            <w:vAlign w:val="center"/>
          </w:tcPr>
          <w:p w:rsidR="001C2802" w:rsidRPr="006A258F" w:rsidRDefault="001C2802" w:rsidP="009A73E3">
            <w:pPr>
              <w:autoSpaceDE w:val="0"/>
              <w:autoSpaceDN w:val="0"/>
              <w:ind w:left="142"/>
              <w:rPr>
                <w:rFonts w:eastAsiaTheme="minorEastAsia"/>
              </w:rPr>
            </w:pPr>
          </w:p>
        </w:tc>
        <w:tc>
          <w:tcPr>
            <w:tcW w:w="4395" w:type="dxa"/>
            <w:tcBorders>
              <w:top w:val="single" w:sz="4" w:space="0" w:color="auto"/>
              <w:left w:val="single" w:sz="4" w:space="0" w:color="auto"/>
              <w:bottom w:val="nil"/>
              <w:right w:val="nil"/>
            </w:tcBorders>
            <w:shd w:val="clear" w:color="auto" w:fill="FFFFFF"/>
            <w:vAlign w:val="center"/>
          </w:tcPr>
          <w:p w:rsidR="001C2802" w:rsidRPr="006A258F" w:rsidRDefault="001C2802" w:rsidP="009A73E3">
            <w:pPr>
              <w:autoSpaceDE w:val="0"/>
              <w:autoSpaceDN w:val="0"/>
              <w:ind w:left="142"/>
              <w:rPr>
                <w:rFonts w:eastAsiaTheme="minorEastAsia"/>
              </w:rPr>
            </w:pPr>
          </w:p>
        </w:tc>
        <w:tc>
          <w:tcPr>
            <w:tcW w:w="3118" w:type="dxa"/>
            <w:tcBorders>
              <w:top w:val="single" w:sz="4" w:space="0" w:color="auto"/>
              <w:left w:val="single" w:sz="4" w:space="0" w:color="auto"/>
              <w:bottom w:val="nil"/>
              <w:right w:val="nil"/>
            </w:tcBorders>
            <w:shd w:val="clear" w:color="auto" w:fill="FFFFFF"/>
            <w:vAlign w:val="center"/>
          </w:tcPr>
          <w:p w:rsidR="001C2802" w:rsidRPr="006A258F" w:rsidRDefault="001C2802" w:rsidP="009A73E3">
            <w:pPr>
              <w:autoSpaceDE w:val="0"/>
              <w:autoSpaceDN w:val="0"/>
              <w:ind w:left="141"/>
              <w:jc w:val="center"/>
              <w:rPr>
                <w:rFonts w:eastAsiaTheme="minorEastAsia"/>
              </w:rPr>
            </w:pPr>
          </w:p>
        </w:tc>
        <w:tc>
          <w:tcPr>
            <w:tcW w:w="2693" w:type="dxa"/>
            <w:tcBorders>
              <w:top w:val="single" w:sz="4" w:space="0" w:color="auto"/>
              <w:left w:val="single" w:sz="4" w:space="0" w:color="auto"/>
              <w:bottom w:val="nil"/>
              <w:right w:val="single" w:sz="4" w:space="0" w:color="auto"/>
            </w:tcBorders>
            <w:shd w:val="clear" w:color="auto" w:fill="FFFFFF"/>
            <w:vAlign w:val="center"/>
          </w:tcPr>
          <w:p w:rsidR="001C2802" w:rsidRPr="006A258F" w:rsidRDefault="001C2802" w:rsidP="009A73E3">
            <w:pPr>
              <w:autoSpaceDE w:val="0"/>
              <w:autoSpaceDN w:val="0"/>
              <w:ind w:left="141"/>
              <w:rPr>
                <w:rFonts w:eastAsiaTheme="minorEastAsia"/>
              </w:rPr>
            </w:pPr>
          </w:p>
        </w:tc>
      </w:tr>
      <w:tr w:rsidR="001C2802" w:rsidRPr="006A258F" w:rsidTr="009A73E3">
        <w:trPr>
          <w:trHeight w:val="413"/>
        </w:trPr>
        <w:tc>
          <w:tcPr>
            <w:tcW w:w="567" w:type="dxa"/>
            <w:tcBorders>
              <w:top w:val="single" w:sz="4" w:space="0" w:color="auto"/>
              <w:left w:val="single" w:sz="4" w:space="0" w:color="auto"/>
              <w:bottom w:val="single" w:sz="4" w:space="0" w:color="auto"/>
              <w:right w:val="nil"/>
            </w:tcBorders>
            <w:shd w:val="clear" w:color="auto" w:fill="FFFFFF"/>
            <w:vAlign w:val="center"/>
          </w:tcPr>
          <w:p w:rsidR="001C2802" w:rsidRPr="006A258F" w:rsidRDefault="001C2802" w:rsidP="009A73E3">
            <w:pPr>
              <w:autoSpaceDE w:val="0"/>
              <w:autoSpaceDN w:val="0"/>
              <w:ind w:left="142"/>
              <w:rPr>
                <w:rFonts w:eastAsiaTheme="minorEastAsia"/>
              </w:rPr>
            </w:pPr>
          </w:p>
        </w:tc>
        <w:tc>
          <w:tcPr>
            <w:tcW w:w="4395" w:type="dxa"/>
            <w:tcBorders>
              <w:top w:val="single" w:sz="4" w:space="0" w:color="auto"/>
              <w:left w:val="single" w:sz="4" w:space="0" w:color="auto"/>
              <w:bottom w:val="single" w:sz="4" w:space="0" w:color="auto"/>
              <w:right w:val="nil"/>
            </w:tcBorders>
            <w:shd w:val="clear" w:color="auto" w:fill="FFFFFF"/>
            <w:vAlign w:val="center"/>
          </w:tcPr>
          <w:p w:rsidR="001C2802" w:rsidRPr="006A258F" w:rsidRDefault="001C2802" w:rsidP="009A73E3">
            <w:pPr>
              <w:autoSpaceDE w:val="0"/>
              <w:autoSpaceDN w:val="0"/>
              <w:ind w:left="142"/>
              <w:rPr>
                <w:rFonts w:eastAsiaTheme="minorEastAsia"/>
              </w:rPr>
            </w:pPr>
          </w:p>
        </w:tc>
        <w:tc>
          <w:tcPr>
            <w:tcW w:w="3118" w:type="dxa"/>
            <w:tcBorders>
              <w:top w:val="single" w:sz="4" w:space="0" w:color="auto"/>
              <w:left w:val="single" w:sz="4" w:space="0" w:color="auto"/>
              <w:bottom w:val="single" w:sz="4" w:space="0" w:color="auto"/>
              <w:right w:val="nil"/>
            </w:tcBorders>
            <w:shd w:val="clear" w:color="auto" w:fill="FFFFFF"/>
            <w:vAlign w:val="center"/>
          </w:tcPr>
          <w:p w:rsidR="001C2802" w:rsidRPr="006A258F" w:rsidRDefault="001C2802" w:rsidP="009A73E3">
            <w:pPr>
              <w:autoSpaceDE w:val="0"/>
              <w:autoSpaceDN w:val="0"/>
              <w:ind w:left="141"/>
              <w:jc w:val="center"/>
              <w:rPr>
                <w:rFonts w:eastAsiaTheme="minorEastAsia"/>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1C2802" w:rsidRPr="006A258F" w:rsidRDefault="001C2802" w:rsidP="009A73E3">
            <w:pPr>
              <w:autoSpaceDE w:val="0"/>
              <w:autoSpaceDN w:val="0"/>
              <w:ind w:left="141"/>
              <w:rPr>
                <w:rFonts w:eastAsiaTheme="minorEastAsia"/>
              </w:rPr>
            </w:pPr>
          </w:p>
        </w:tc>
      </w:tr>
    </w:tbl>
    <w:p w:rsidR="001C2802" w:rsidRPr="006A258F" w:rsidRDefault="001C2802" w:rsidP="001C2802">
      <w:pPr>
        <w:autoSpaceDE w:val="0"/>
        <w:autoSpaceDN w:val="0"/>
        <w:rPr>
          <w:rFonts w:eastAsiaTheme="minorEastAsia"/>
        </w:rPr>
      </w:pPr>
    </w:p>
    <w:p w:rsidR="001C2802" w:rsidRPr="006A258F" w:rsidRDefault="001C2802" w:rsidP="001C2802">
      <w:pPr>
        <w:widowControl w:val="0"/>
        <w:tabs>
          <w:tab w:val="right" w:leader="underscore" w:pos="9355"/>
        </w:tabs>
        <w:autoSpaceDE w:val="0"/>
        <w:autoSpaceDN w:val="0"/>
        <w:adjustRightInd w:val="0"/>
        <w:ind w:left="4111"/>
        <w:jc w:val="both"/>
      </w:pPr>
    </w:p>
    <w:tbl>
      <w:tblPr>
        <w:tblW w:w="10773" w:type="dxa"/>
        <w:tblInd w:w="5" w:type="dxa"/>
        <w:tblLayout w:type="fixed"/>
        <w:tblCellMar>
          <w:left w:w="0" w:type="dxa"/>
          <w:right w:w="0" w:type="dxa"/>
        </w:tblCellMar>
        <w:tblLook w:val="0000"/>
      </w:tblPr>
      <w:tblGrid>
        <w:gridCol w:w="2498"/>
        <w:gridCol w:w="2498"/>
        <w:gridCol w:w="3123"/>
        <w:gridCol w:w="2654"/>
      </w:tblGrid>
      <w:tr w:rsidR="001C2802" w:rsidRPr="006A258F" w:rsidTr="009A73E3">
        <w:trPr>
          <w:trHeight w:val="682"/>
        </w:trPr>
        <w:tc>
          <w:tcPr>
            <w:tcW w:w="2268" w:type="dxa"/>
            <w:tcBorders>
              <w:top w:val="single" w:sz="4" w:space="0" w:color="auto"/>
              <w:left w:val="single" w:sz="4" w:space="0" w:color="auto"/>
              <w:bottom w:val="nil"/>
              <w:right w:val="nil"/>
            </w:tcBorders>
            <w:shd w:val="clear" w:color="auto" w:fill="FFFFFF"/>
            <w:vAlign w:val="center"/>
          </w:tcPr>
          <w:p w:rsidR="001C2802" w:rsidRPr="006A258F" w:rsidRDefault="001C2802" w:rsidP="009A73E3">
            <w:pPr>
              <w:autoSpaceDE w:val="0"/>
              <w:autoSpaceDN w:val="0"/>
              <w:jc w:val="center"/>
              <w:rPr>
                <w:rFonts w:eastAsiaTheme="minorEastAsia"/>
              </w:rPr>
            </w:pPr>
            <w:r w:rsidRPr="006A258F">
              <w:rPr>
                <w:rFonts w:eastAsiaTheme="minorEastAsia"/>
                <w:color w:val="000000"/>
              </w:rPr>
              <w:t>Ре</w:t>
            </w:r>
            <w:r w:rsidRPr="006A258F">
              <w:rPr>
                <w:rFonts w:eastAsiaTheme="minorEastAsia"/>
                <w:color w:val="000000"/>
              </w:rPr>
              <w:softHyphen/>
              <w:t>гист</w:t>
            </w:r>
            <w:r w:rsidRPr="006A258F">
              <w:rPr>
                <w:rFonts w:eastAsiaTheme="minorEastAsia"/>
                <w:color w:val="000000"/>
              </w:rPr>
              <w:softHyphen/>
              <w:t>рацион</w:t>
            </w:r>
            <w:r w:rsidRPr="006A258F">
              <w:rPr>
                <w:rFonts w:eastAsiaTheme="minorEastAsia"/>
                <w:color w:val="000000"/>
              </w:rPr>
              <w:softHyphen/>
              <w:t xml:space="preserve">ный </w:t>
            </w:r>
            <w:r w:rsidRPr="006A258F">
              <w:rPr>
                <w:rFonts w:eastAsiaTheme="minorEastAsia"/>
                <w:color w:val="000000"/>
                <w:lang w:val="en-US"/>
              </w:rPr>
              <w:t>N</w:t>
            </w:r>
          </w:p>
        </w:tc>
        <w:tc>
          <w:tcPr>
            <w:tcW w:w="2268" w:type="dxa"/>
            <w:tcBorders>
              <w:top w:val="single" w:sz="4" w:space="0" w:color="auto"/>
              <w:left w:val="single" w:sz="4" w:space="0" w:color="auto"/>
              <w:bottom w:val="nil"/>
              <w:right w:val="nil"/>
            </w:tcBorders>
            <w:shd w:val="clear" w:color="auto" w:fill="FFFFFF"/>
            <w:vAlign w:val="center"/>
          </w:tcPr>
          <w:p w:rsidR="001C2802" w:rsidRPr="006A258F" w:rsidRDefault="001C2802" w:rsidP="009A73E3">
            <w:pPr>
              <w:autoSpaceDE w:val="0"/>
              <w:autoSpaceDN w:val="0"/>
              <w:jc w:val="center"/>
              <w:rPr>
                <w:rFonts w:eastAsiaTheme="minorEastAsia"/>
              </w:rPr>
            </w:pPr>
            <w:r w:rsidRPr="006A258F">
              <w:rPr>
                <w:rFonts w:eastAsiaTheme="minorEastAsia"/>
                <w:color w:val="000000"/>
              </w:rPr>
              <w:t>Да</w:t>
            </w:r>
            <w:r w:rsidRPr="006A258F">
              <w:rPr>
                <w:rFonts w:eastAsiaTheme="minorEastAsia"/>
                <w:color w:val="000000"/>
              </w:rPr>
              <w:softHyphen/>
              <w:t>та прие</w:t>
            </w:r>
            <w:r w:rsidRPr="006A258F">
              <w:rPr>
                <w:rFonts w:eastAsiaTheme="minorEastAsia"/>
                <w:color w:val="000000"/>
              </w:rPr>
              <w:softHyphen/>
              <w:t>ма доку</w:t>
            </w:r>
            <w:r w:rsidRPr="006A258F">
              <w:rPr>
                <w:rFonts w:eastAsiaTheme="minorEastAsia"/>
                <w:color w:val="000000"/>
              </w:rPr>
              <w:softHyphen/>
              <w:t>мента</w:t>
            </w:r>
          </w:p>
        </w:tc>
        <w:tc>
          <w:tcPr>
            <w:tcW w:w="2835" w:type="dxa"/>
            <w:tcBorders>
              <w:top w:val="single" w:sz="4" w:space="0" w:color="auto"/>
              <w:left w:val="single" w:sz="4" w:space="0" w:color="auto"/>
              <w:bottom w:val="nil"/>
              <w:right w:val="nil"/>
            </w:tcBorders>
            <w:shd w:val="clear" w:color="auto" w:fill="FFFFFF"/>
            <w:vAlign w:val="center"/>
          </w:tcPr>
          <w:p w:rsidR="001C2802" w:rsidRPr="006A258F" w:rsidRDefault="001C2802" w:rsidP="009A73E3">
            <w:pPr>
              <w:autoSpaceDE w:val="0"/>
              <w:autoSpaceDN w:val="0"/>
              <w:jc w:val="center"/>
              <w:rPr>
                <w:rFonts w:eastAsiaTheme="minorEastAsia"/>
              </w:rPr>
            </w:pPr>
            <w:r w:rsidRPr="006A258F">
              <w:rPr>
                <w:rFonts w:eastAsiaTheme="minorEastAsia"/>
                <w:color w:val="000000"/>
              </w:rPr>
              <w:t>Под</w:t>
            </w:r>
            <w:r w:rsidRPr="006A258F">
              <w:rPr>
                <w:rFonts w:eastAsiaTheme="minorEastAsia"/>
                <w:color w:val="000000"/>
              </w:rPr>
              <w:softHyphen/>
              <w:t>пись (фа</w:t>
            </w:r>
            <w:r w:rsidRPr="006A258F">
              <w:rPr>
                <w:rFonts w:eastAsiaTheme="minorEastAsia"/>
                <w:color w:val="000000"/>
              </w:rPr>
              <w:softHyphen/>
              <w:t>ми</w:t>
            </w:r>
            <w:r w:rsidRPr="006A258F">
              <w:rPr>
                <w:rFonts w:eastAsiaTheme="minorEastAsia"/>
                <w:color w:val="000000"/>
              </w:rPr>
              <w:softHyphen/>
              <w:t>лия, ини</w:t>
            </w:r>
            <w:r w:rsidRPr="006A258F">
              <w:rPr>
                <w:rFonts w:eastAsiaTheme="minorEastAsia"/>
                <w:color w:val="000000"/>
              </w:rPr>
              <w:softHyphen/>
              <w:t>циа</w:t>
            </w:r>
            <w:r w:rsidRPr="006A258F">
              <w:rPr>
                <w:rFonts w:eastAsiaTheme="minorEastAsia"/>
                <w:color w:val="000000"/>
              </w:rPr>
              <w:softHyphen/>
              <w:t>лы)</w:t>
            </w:r>
          </w:p>
        </w:tc>
        <w:tc>
          <w:tcPr>
            <w:tcW w:w="2410" w:type="dxa"/>
            <w:tcBorders>
              <w:top w:val="single" w:sz="4" w:space="0" w:color="auto"/>
              <w:left w:val="single" w:sz="4" w:space="0" w:color="auto"/>
              <w:bottom w:val="nil"/>
              <w:right w:val="single" w:sz="4" w:space="0" w:color="auto"/>
            </w:tcBorders>
            <w:shd w:val="clear" w:color="auto" w:fill="FFFFFF"/>
            <w:vAlign w:val="center"/>
          </w:tcPr>
          <w:p w:rsidR="001C2802" w:rsidRPr="006A258F" w:rsidRDefault="001C2802" w:rsidP="009A73E3">
            <w:pPr>
              <w:autoSpaceDE w:val="0"/>
              <w:autoSpaceDN w:val="0"/>
              <w:jc w:val="center"/>
              <w:rPr>
                <w:rFonts w:eastAsiaTheme="minorEastAsia"/>
              </w:rPr>
            </w:pPr>
            <w:r w:rsidRPr="006A258F">
              <w:rPr>
                <w:rFonts w:eastAsiaTheme="minorEastAsia"/>
                <w:color w:val="000000"/>
              </w:rPr>
              <w:t>Конта</w:t>
            </w:r>
            <w:r w:rsidRPr="006A258F">
              <w:rPr>
                <w:rFonts w:eastAsiaTheme="minorEastAsia"/>
                <w:color w:val="000000"/>
              </w:rPr>
              <w:softHyphen/>
              <w:t>ктный но</w:t>
            </w:r>
            <w:r w:rsidRPr="006A258F">
              <w:rPr>
                <w:rFonts w:eastAsiaTheme="minorEastAsia"/>
                <w:color w:val="000000"/>
              </w:rPr>
              <w:softHyphen/>
              <w:t>мер те</w:t>
            </w:r>
            <w:r w:rsidRPr="006A258F">
              <w:rPr>
                <w:rFonts w:eastAsiaTheme="minorEastAsia"/>
                <w:color w:val="000000"/>
              </w:rPr>
              <w:softHyphen/>
              <w:t>ле</w:t>
            </w:r>
            <w:r w:rsidRPr="006A258F">
              <w:rPr>
                <w:rFonts w:eastAsiaTheme="minorEastAsia"/>
                <w:color w:val="000000"/>
              </w:rPr>
              <w:softHyphen/>
              <w:t>фона</w:t>
            </w:r>
          </w:p>
        </w:tc>
      </w:tr>
      <w:tr w:rsidR="001C2802" w:rsidRPr="006A258F" w:rsidTr="009A73E3">
        <w:trPr>
          <w:trHeight w:val="451"/>
        </w:trPr>
        <w:tc>
          <w:tcPr>
            <w:tcW w:w="2268" w:type="dxa"/>
            <w:tcBorders>
              <w:top w:val="single" w:sz="4" w:space="0" w:color="auto"/>
              <w:left w:val="single" w:sz="4" w:space="0" w:color="auto"/>
              <w:bottom w:val="single" w:sz="4" w:space="0" w:color="auto"/>
              <w:right w:val="nil"/>
            </w:tcBorders>
            <w:shd w:val="clear" w:color="auto" w:fill="FFFFFF"/>
            <w:vAlign w:val="center"/>
          </w:tcPr>
          <w:p w:rsidR="001C2802" w:rsidRPr="006A258F" w:rsidRDefault="001C2802" w:rsidP="009A73E3">
            <w:pPr>
              <w:autoSpaceDE w:val="0"/>
              <w:autoSpaceDN w:val="0"/>
              <w:jc w:val="center"/>
              <w:rPr>
                <w:rFonts w:eastAsiaTheme="minorEastAsia"/>
              </w:rPr>
            </w:pPr>
          </w:p>
        </w:tc>
        <w:tc>
          <w:tcPr>
            <w:tcW w:w="2268" w:type="dxa"/>
            <w:tcBorders>
              <w:top w:val="single" w:sz="4" w:space="0" w:color="auto"/>
              <w:left w:val="single" w:sz="4" w:space="0" w:color="auto"/>
              <w:bottom w:val="single" w:sz="4" w:space="0" w:color="auto"/>
              <w:right w:val="nil"/>
            </w:tcBorders>
            <w:shd w:val="clear" w:color="auto" w:fill="FFFFFF"/>
            <w:vAlign w:val="center"/>
          </w:tcPr>
          <w:p w:rsidR="001C2802" w:rsidRPr="006A258F" w:rsidRDefault="001C2802" w:rsidP="009A73E3">
            <w:pPr>
              <w:autoSpaceDE w:val="0"/>
              <w:autoSpaceDN w:val="0"/>
              <w:jc w:val="center"/>
              <w:rPr>
                <w:rFonts w:eastAsiaTheme="minorEastAsia"/>
              </w:rPr>
            </w:pPr>
          </w:p>
        </w:tc>
        <w:tc>
          <w:tcPr>
            <w:tcW w:w="2835" w:type="dxa"/>
            <w:tcBorders>
              <w:top w:val="single" w:sz="4" w:space="0" w:color="auto"/>
              <w:left w:val="single" w:sz="4" w:space="0" w:color="auto"/>
              <w:bottom w:val="single" w:sz="4" w:space="0" w:color="auto"/>
              <w:right w:val="nil"/>
            </w:tcBorders>
            <w:shd w:val="clear" w:color="auto" w:fill="FFFFFF"/>
            <w:vAlign w:val="center"/>
          </w:tcPr>
          <w:p w:rsidR="001C2802" w:rsidRPr="006A258F" w:rsidRDefault="001C2802" w:rsidP="009A73E3">
            <w:pPr>
              <w:autoSpaceDE w:val="0"/>
              <w:autoSpaceDN w:val="0"/>
              <w:jc w:val="center"/>
              <w:rPr>
                <w:rFonts w:eastAsiaTheme="minorEastAsia"/>
              </w:rPr>
            </w:pP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C2802" w:rsidRPr="006A258F" w:rsidRDefault="001C2802" w:rsidP="009A73E3">
            <w:pPr>
              <w:autoSpaceDE w:val="0"/>
              <w:autoSpaceDN w:val="0"/>
              <w:jc w:val="center"/>
              <w:rPr>
                <w:rFonts w:eastAsiaTheme="minorEastAsia"/>
              </w:rPr>
            </w:pPr>
          </w:p>
        </w:tc>
      </w:tr>
    </w:tbl>
    <w:p w:rsidR="001C2802" w:rsidRDefault="001C2802" w:rsidP="001C2802">
      <w:pPr>
        <w:autoSpaceDE w:val="0"/>
        <w:autoSpaceDN w:val="0"/>
        <w:adjustRightInd w:val="0"/>
        <w:ind w:firstLine="709"/>
        <w:jc w:val="right"/>
        <w:outlineLvl w:val="0"/>
        <w:rPr>
          <w:rFonts w:eastAsia="Calibri"/>
          <w:sz w:val="28"/>
          <w:szCs w:val="28"/>
        </w:rPr>
      </w:pPr>
    </w:p>
    <w:p w:rsidR="001C2802" w:rsidRPr="003C047F" w:rsidRDefault="001C2802" w:rsidP="001C2802">
      <w:pPr>
        <w:pStyle w:val="ConsPlusNormal0"/>
        <w:jc w:val="right"/>
        <w:outlineLvl w:val="1"/>
        <w:rPr>
          <w:sz w:val="22"/>
          <w:szCs w:val="22"/>
        </w:rPr>
      </w:pPr>
      <w:r w:rsidRPr="003C047F">
        <w:rPr>
          <w:sz w:val="22"/>
          <w:szCs w:val="22"/>
        </w:rPr>
        <w:t>Приложение N 2</w:t>
      </w:r>
    </w:p>
    <w:p w:rsidR="001C2802" w:rsidRPr="003C047F" w:rsidRDefault="001C2802" w:rsidP="001C2802">
      <w:pPr>
        <w:pStyle w:val="ConsPlusNormal0"/>
        <w:jc w:val="right"/>
        <w:rPr>
          <w:sz w:val="22"/>
          <w:szCs w:val="22"/>
        </w:rPr>
      </w:pPr>
      <w:r w:rsidRPr="003C047F">
        <w:rPr>
          <w:sz w:val="22"/>
          <w:szCs w:val="22"/>
        </w:rPr>
        <w:t>к административному регламенту</w:t>
      </w:r>
    </w:p>
    <w:p w:rsidR="001C2802" w:rsidRPr="003C047F" w:rsidRDefault="001C2802" w:rsidP="001C2802">
      <w:pPr>
        <w:pStyle w:val="ConsPlusNormal0"/>
        <w:jc w:val="right"/>
        <w:rPr>
          <w:sz w:val="22"/>
          <w:szCs w:val="22"/>
        </w:rPr>
      </w:pPr>
      <w:r w:rsidRPr="003C047F">
        <w:rPr>
          <w:sz w:val="22"/>
          <w:szCs w:val="22"/>
        </w:rPr>
        <w:t>предоставления муниципальной услуги</w:t>
      </w:r>
    </w:p>
    <w:p w:rsidR="001C2802" w:rsidRPr="003C047F" w:rsidRDefault="001C2802" w:rsidP="001C2802">
      <w:pPr>
        <w:pStyle w:val="ConsPlusNormal0"/>
        <w:jc w:val="right"/>
        <w:rPr>
          <w:sz w:val="22"/>
          <w:szCs w:val="22"/>
        </w:rPr>
      </w:pPr>
      <w:r w:rsidRPr="003C047F">
        <w:rPr>
          <w:sz w:val="22"/>
          <w:szCs w:val="22"/>
        </w:rPr>
        <w:t>"Компенсация</w:t>
      </w:r>
    </w:p>
    <w:p w:rsidR="001C2802" w:rsidRPr="003C047F" w:rsidRDefault="001C2802" w:rsidP="001C2802">
      <w:pPr>
        <w:pStyle w:val="ConsPlusNormal0"/>
        <w:jc w:val="right"/>
        <w:rPr>
          <w:sz w:val="22"/>
          <w:szCs w:val="22"/>
        </w:rPr>
      </w:pPr>
      <w:r w:rsidRPr="003C047F">
        <w:rPr>
          <w:sz w:val="22"/>
          <w:szCs w:val="22"/>
        </w:rPr>
        <w:t>родительской платы</w:t>
      </w:r>
    </w:p>
    <w:p w:rsidR="001C2802" w:rsidRPr="003C047F" w:rsidRDefault="001C2802" w:rsidP="001C2802">
      <w:pPr>
        <w:pStyle w:val="ConsPlusNormal0"/>
        <w:jc w:val="right"/>
        <w:rPr>
          <w:sz w:val="22"/>
          <w:szCs w:val="22"/>
        </w:rPr>
      </w:pPr>
      <w:r w:rsidRPr="003C047F">
        <w:rPr>
          <w:sz w:val="22"/>
          <w:szCs w:val="22"/>
        </w:rPr>
        <w:t>за присмотр и уход за детьми</w:t>
      </w:r>
    </w:p>
    <w:p w:rsidR="001C2802" w:rsidRPr="003C047F" w:rsidRDefault="001C2802" w:rsidP="001C2802">
      <w:pPr>
        <w:pStyle w:val="ConsPlusNormal0"/>
        <w:jc w:val="right"/>
        <w:rPr>
          <w:sz w:val="22"/>
          <w:szCs w:val="22"/>
        </w:rPr>
      </w:pPr>
      <w:r w:rsidRPr="003C047F">
        <w:rPr>
          <w:sz w:val="22"/>
          <w:szCs w:val="22"/>
        </w:rPr>
        <w:t>в образовательных организациях,</w:t>
      </w:r>
    </w:p>
    <w:p w:rsidR="001C2802" w:rsidRPr="003C047F" w:rsidRDefault="001C2802" w:rsidP="001C2802">
      <w:pPr>
        <w:pStyle w:val="ConsPlusNormal0"/>
        <w:jc w:val="right"/>
        <w:rPr>
          <w:sz w:val="22"/>
          <w:szCs w:val="22"/>
        </w:rPr>
      </w:pPr>
      <w:r w:rsidRPr="003C047F">
        <w:rPr>
          <w:sz w:val="22"/>
          <w:szCs w:val="22"/>
        </w:rPr>
        <w:t xml:space="preserve">реализующих </w:t>
      </w:r>
    </w:p>
    <w:p w:rsidR="001C2802" w:rsidRPr="003C047F" w:rsidRDefault="001C2802" w:rsidP="001C2802">
      <w:pPr>
        <w:pStyle w:val="ConsPlusNormal0"/>
        <w:jc w:val="right"/>
        <w:rPr>
          <w:sz w:val="22"/>
          <w:szCs w:val="22"/>
        </w:rPr>
      </w:pPr>
      <w:r w:rsidRPr="003C047F">
        <w:rPr>
          <w:sz w:val="22"/>
          <w:szCs w:val="22"/>
        </w:rPr>
        <w:t>образовательную программу</w:t>
      </w:r>
    </w:p>
    <w:p w:rsidR="001C2802" w:rsidRPr="003C047F" w:rsidRDefault="001C2802" w:rsidP="001C2802">
      <w:pPr>
        <w:pStyle w:val="ConsPlusNormal0"/>
        <w:jc w:val="right"/>
        <w:rPr>
          <w:sz w:val="22"/>
          <w:szCs w:val="22"/>
        </w:rPr>
      </w:pPr>
      <w:r w:rsidRPr="003C047F">
        <w:rPr>
          <w:sz w:val="22"/>
          <w:szCs w:val="22"/>
        </w:rPr>
        <w:t>дошкольного образования</w:t>
      </w:r>
    </w:p>
    <w:p w:rsidR="001C2802" w:rsidRPr="003C047F" w:rsidRDefault="001C2802" w:rsidP="001C2802">
      <w:pPr>
        <w:pStyle w:val="ConsPlusNormal0"/>
        <w:jc w:val="right"/>
        <w:rPr>
          <w:sz w:val="22"/>
          <w:szCs w:val="22"/>
        </w:rPr>
      </w:pPr>
      <w:r w:rsidRPr="003C047F">
        <w:rPr>
          <w:sz w:val="22"/>
          <w:szCs w:val="22"/>
        </w:rPr>
        <w:t xml:space="preserve"> на территории</w:t>
      </w:r>
    </w:p>
    <w:p w:rsidR="001C2802" w:rsidRPr="003C047F" w:rsidRDefault="001C2802" w:rsidP="001C2802">
      <w:pPr>
        <w:pStyle w:val="ConsPlusNormal0"/>
        <w:jc w:val="right"/>
        <w:rPr>
          <w:sz w:val="22"/>
          <w:szCs w:val="22"/>
        </w:rPr>
      </w:pPr>
      <w:r w:rsidRPr="003C047F">
        <w:rPr>
          <w:sz w:val="22"/>
          <w:szCs w:val="22"/>
        </w:rPr>
        <w:t>муниципального района</w:t>
      </w:r>
    </w:p>
    <w:p w:rsidR="001C2802" w:rsidRPr="003C047F" w:rsidRDefault="001C2802" w:rsidP="001C2802">
      <w:pPr>
        <w:pStyle w:val="ConsPlusNormal0"/>
        <w:jc w:val="right"/>
        <w:rPr>
          <w:sz w:val="22"/>
          <w:szCs w:val="22"/>
        </w:rPr>
      </w:pPr>
      <w:r w:rsidRPr="003C047F">
        <w:rPr>
          <w:sz w:val="22"/>
          <w:szCs w:val="22"/>
        </w:rPr>
        <w:t>"Сосногорск"</w:t>
      </w:r>
    </w:p>
    <w:p w:rsidR="001C2802" w:rsidRPr="003C047F" w:rsidRDefault="001C2802" w:rsidP="001C2802">
      <w:pPr>
        <w:pStyle w:val="ConsPlusNonformat"/>
        <w:jc w:val="right"/>
        <w:rPr>
          <w:rFonts w:ascii="Times New Roman" w:hAnsi="Times New Roman" w:cs="Times New Roman"/>
          <w:sz w:val="22"/>
          <w:szCs w:val="22"/>
        </w:rPr>
      </w:pPr>
      <w:r w:rsidRPr="003C047F">
        <w:rPr>
          <w:rFonts w:ascii="Times New Roman" w:hAnsi="Times New Roman" w:cs="Times New Roman"/>
          <w:sz w:val="22"/>
          <w:szCs w:val="22"/>
        </w:rPr>
        <w:lastRenderedPageBreak/>
        <w:t>на бланке Управления</w:t>
      </w:r>
    </w:p>
    <w:p w:rsidR="001C2802" w:rsidRPr="003C047F" w:rsidRDefault="001C2802" w:rsidP="001C2802">
      <w:pPr>
        <w:pStyle w:val="ConsPlusNonformat"/>
        <w:jc w:val="right"/>
        <w:rPr>
          <w:rFonts w:ascii="Times New Roman" w:hAnsi="Times New Roman" w:cs="Times New Roman"/>
          <w:sz w:val="22"/>
          <w:szCs w:val="22"/>
        </w:rPr>
      </w:pPr>
      <w:r w:rsidRPr="003C047F">
        <w:rPr>
          <w:rFonts w:ascii="Times New Roman" w:hAnsi="Times New Roman" w:cs="Times New Roman"/>
          <w:sz w:val="22"/>
          <w:szCs w:val="22"/>
        </w:rPr>
        <w:t xml:space="preserve">                                                  образования администрации</w:t>
      </w:r>
    </w:p>
    <w:p w:rsidR="001C2802" w:rsidRPr="003C047F" w:rsidRDefault="001C2802" w:rsidP="001C2802">
      <w:pPr>
        <w:pStyle w:val="ConsPlusNonformat"/>
        <w:jc w:val="right"/>
        <w:rPr>
          <w:rFonts w:ascii="Times New Roman" w:hAnsi="Times New Roman" w:cs="Times New Roman"/>
          <w:sz w:val="22"/>
          <w:szCs w:val="22"/>
        </w:rPr>
      </w:pPr>
      <w:r w:rsidRPr="003C047F">
        <w:rPr>
          <w:rFonts w:ascii="Times New Roman" w:hAnsi="Times New Roman" w:cs="Times New Roman"/>
          <w:sz w:val="22"/>
          <w:szCs w:val="22"/>
        </w:rPr>
        <w:t xml:space="preserve">                                         муниципального района "Сосногорск"</w:t>
      </w:r>
    </w:p>
    <w:p w:rsidR="001C2802" w:rsidRPr="00A243E4" w:rsidRDefault="001C2802" w:rsidP="001C2802">
      <w:pPr>
        <w:pStyle w:val="ConsPlusNonformat"/>
        <w:jc w:val="center"/>
        <w:rPr>
          <w:rFonts w:ascii="Times New Roman" w:hAnsi="Times New Roman" w:cs="Times New Roman"/>
        </w:rPr>
      </w:pPr>
    </w:p>
    <w:p w:rsidR="001C2802" w:rsidRPr="00A243E4" w:rsidRDefault="001C2802" w:rsidP="001C2802">
      <w:pPr>
        <w:pStyle w:val="ConsPlusNonformat"/>
        <w:jc w:val="center"/>
        <w:rPr>
          <w:rFonts w:ascii="Times New Roman" w:hAnsi="Times New Roman" w:cs="Times New Roman"/>
        </w:rPr>
      </w:pPr>
      <w:r w:rsidRPr="00A243E4">
        <w:rPr>
          <w:rFonts w:ascii="Times New Roman" w:hAnsi="Times New Roman" w:cs="Times New Roman"/>
        </w:rPr>
        <w:t>ЗАЯВЛЕНИЕ</w:t>
      </w:r>
    </w:p>
    <w:p w:rsidR="001C2802" w:rsidRPr="00A243E4" w:rsidRDefault="001C2802" w:rsidP="001C2802">
      <w:pPr>
        <w:pStyle w:val="ConsPlusNonformat"/>
        <w:jc w:val="center"/>
        <w:rPr>
          <w:rFonts w:ascii="Times New Roman" w:hAnsi="Times New Roman" w:cs="Times New Roman"/>
        </w:rPr>
      </w:pPr>
      <w:r w:rsidRPr="00A243E4">
        <w:rPr>
          <w:rFonts w:ascii="Times New Roman" w:hAnsi="Times New Roman" w:cs="Times New Roman"/>
        </w:rPr>
        <w:t>О ПРИОСТАНОВЛЕНИИ РАССМОТРЕНИЯ ДОКУМЕНТОВ</w:t>
      </w:r>
    </w:p>
    <w:p w:rsidR="001C2802" w:rsidRDefault="001C2802" w:rsidP="001C2802">
      <w:pPr>
        <w:pStyle w:val="ConsPlusNonformat"/>
        <w:jc w:val="both"/>
        <w:rPr>
          <w:rFonts w:ascii="Times New Roman" w:hAnsi="Times New Roman" w:cs="Times New Roman"/>
        </w:rPr>
      </w:pPr>
    </w:p>
    <w:p w:rsidR="001C2802" w:rsidRPr="00A243E4" w:rsidRDefault="001C2802" w:rsidP="001C2802">
      <w:pPr>
        <w:pStyle w:val="ConsPlusNonformat"/>
        <w:ind w:firstLine="708"/>
        <w:jc w:val="both"/>
        <w:rPr>
          <w:rFonts w:ascii="Times New Roman" w:hAnsi="Times New Roman" w:cs="Times New Roman"/>
          <w:sz w:val="24"/>
          <w:szCs w:val="24"/>
        </w:rPr>
      </w:pPr>
      <w:r w:rsidRPr="00A243E4">
        <w:rPr>
          <w:rFonts w:ascii="Times New Roman" w:hAnsi="Times New Roman" w:cs="Times New Roman"/>
          <w:sz w:val="24"/>
          <w:szCs w:val="24"/>
        </w:rPr>
        <w:t xml:space="preserve">На  основании </w:t>
      </w:r>
      <w:hyperlink r:id="rId21" w:history="1">
        <w:r w:rsidRPr="00A243E4">
          <w:rPr>
            <w:rFonts w:ascii="Times New Roman" w:hAnsi="Times New Roman" w:cs="Times New Roman"/>
            <w:sz w:val="24"/>
            <w:szCs w:val="24"/>
          </w:rPr>
          <w:t>постановления</w:t>
        </w:r>
      </w:hyperlink>
      <w:r w:rsidRPr="00A243E4">
        <w:rPr>
          <w:rFonts w:ascii="Times New Roman" w:hAnsi="Times New Roman" w:cs="Times New Roman"/>
          <w:sz w:val="24"/>
          <w:szCs w:val="24"/>
        </w:rPr>
        <w:t xml:space="preserve"> Правительств</w:t>
      </w:r>
      <w:r>
        <w:rPr>
          <w:rFonts w:ascii="Times New Roman" w:hAnsi="Times New Roman" w:cs="Times New Roman"/>
          <w:sz w:val="24"/>
          <w:szCs w:val="24"/>
        </w:rPr>
        <w:t xml:space="preserve">а Республики Коми от 14 февраля </w:t>
      </w:r>
      <w:r w:rsidRPr="00A243E4">
        <w:rPr>
          <w:rFonts w:ascii="Times New Roman" w:hAnsi="Times New Roman" w:cs="Times New Roman"/>
          <w:sz w:val="24"/>
          <w:szCs w:val="24"/>
        </w:rPr>
        <w:t>2007  г.  N  20 "О компенсации родителям (законным представителям) платы за</w:t>
      </w:r>
      <w:r>
        <w:rPr>
          <w:rFonts w:ascii="Times New Roman" w:hAnsi="Times New Roman" w:cs="Times New Roman"/>
          <w:sz w:val="24"/>
          <w:szCs w:val="24"/>
        </w:rPr>
        <w:t xml:space="preserve"> </w:t>
      </w:r>
      <w:r w:rsidRPr="00A243E4">
        <w:rPr>
          <w:rFonts w:ascii="Times New Roman" w:hAnsi="Times New Roman" w:cs="Times New Roman"/>
          <w:sz w:val="24"/>
          <w:szCs w:val="24"/>
        </w:rPr>
        <w:t>присмотр  и  уход  за  детьми,  посещающими  образовательные организации на</w:t>
      </w:r>
      <w:r>
        <w:rPr>
          <w:rFonts w:ascii="Times New Roman" w:hAnsi="Times New Roman" w:cs="Times New Roman"/>
          <w:sz w:val="24"/>
          <w:szCs w:val="24"/>
        </w:rPr>
        <w:t xml:space="preserve"> </w:t>
      </w:r>
      <w:r w:rsidRPr="00A243E4">
        <w:rPr>
          <w:rFonts w:ascii="Times New Roman" w:hAnsi="Times New Roman" w:cs="Times New Roman"/>
          <w:sz w:val="24"/>
          <w:szCs w:val="24"/>
        </w:rPr>
        <w:t>территории   Республики   Коми,   реализующие   образовательную   программу</w:t>
      </w:r>
      <w:r>
        <w:rPr>
          <w:rFonts w:ascii="Times New Roman" w:hAnsi="Times New Roman" w:cs="Times New Roman"/>
          <w:sz w:val="24"/>
          <w:szCs w:val="24"/>
        </w:rPr>
        <w:t xml:space="preserve"> </w:t>
      </w:r>
      <w:r w:rsidRPr="00A243E4">
        <w:rPr>
          <w:rFonts w:ascii="Times New Roman" w:hAnsi="Times New Roman" w:cs="Times New Roman"/>
          <w:sz w:val="24"/>
          <w:szCs w:val="24"/>
        </w:rPr>
        <w:t xml:space="preserve">дошкольного образования", в связи </w:t>
      </w:r>
      <w:proofErr w:type="gramStart"/>
      <w:r w:rsidRPr="00A243E4">
        <w:rPr>
          <w:rFonts w:ascii="Times New Roman" w:hAnsi="Times New Roman" w:cs="Times New Roman"/>
          <w:sz w:val="24"/>
          <w:szCs w:val="24"/>
        </w:rPr>
        <w:t>с</w:t>
      </w:r>
      <w:proofErr w:type="gramEnd"/>
      <w:r w:rsidRPr="00A243E4">
        <w:rPr>
          <w:rFonts w:ascii="Times New Roman" w:hAnsi="Times New Roman" w:cs="Times New Roman"/>
          <w:sz w:val="24"/>
          <w:szCs w:val="24"/>
        </w:rPr>
        <w:t xml:space="preserve"> _________________________________________________________________________________________________________________</w:t>
      </w:r>
      <w:r>
        <w:rPr>
          <w:rFonts w:ascii="Times New Roman" w:hAnsi="Times New Roman" w:cs="Times New Roman"/>
          <w:sz w:val="24"/>
          <w:szCs w:val="24"/>
        </w:rPr>
        <w:t>______________________________________________</w:t>
      </w:r>
      <w:r w:rsidRPr="00A243E4">
        <w:rPr>
          <w:rFonts w:ascii="Times New Roman" w:hAnsi="Times New Roman" w:cs="Times New Roman"/>
          <w:sz w:val="24"/>
          <w:szCs w:val="24"/>
        </w:rPr>
        <w:t>_</w:t>
      </w:r>
    </w:p>
    <w:p w:rsidR="001C2802" w:rsidRPr="00A243E4" w:rsidRDefault="001C2802" w:rsidP="001C2802">
      <w:pPr>
        <w:pStyle w:val="ConsPlusNonformat"/>
        <w:jc w:val="both"/>
        <w:rPr>
          <w:rFonts w:ascii="Times New Roman" w:hAnsi="Times New Roman" w:cs="Times New Roman"/>
          <w:sz w:val="24"/>
          <w:szCs w:val="24"/>
        </w:rPr>
      </w:pPr>
      <w:r w:rsidRPr="00A243E4">
        <w:rPr>
          <w:rFonts w:ascii="Times New Roman" w:hAnsi="Times New Roman" w:cs="Times New Roman"/>
          <w:sz w:val="24"/>
          <w:szCs w:val="24"/>
        </w:rPr>
        <w:t>и необходимостью получения следующих документов:</w:t>
      </w:r>
    </w:p>
    <w:p w:rsidR="001C2802" w:rsidRPr="00A243E4" w:rsidRDefault="001C2802" w:rsidP="001C2802">
      <w:pPr>
        <w:pStyle w:val="ConsPlusNonformat"/>
        <w:ind w:firstLine="708"/>
        <w:jc w:val="both"/>
        <w:rPr>
          <w:rFonts w:ascii="Times New Roman" w:hAnsi="Times New Roman" w:cs="Times New Roman"/>
          <w:sz w:val="24"/>
          <w:szCs w:val="24"/>
        </w:rPr>
      </w:pPr>
      <w:r w:rsidRPr="00A243E4">
        <w:rPr>
          <w:rFonts w:ascii="Times New Roman" w:hAnsi="Times New Roman" w:cs="Times New Roman"/>
          <w:sz w:val="24"/>
          <w:szCs w:val="24"/>
        </w:rPr>
        <w:t>1. ____________________________________________________________________</w:t>
      </w:r>
    </w:p>
    <w:p w:rsidR="001C2802" w:rsidRPr="00A243E4" w:rsidRDefault="001C2802" w:rsidP="001C2802">
      <w:pPr>
        <w:pStyle w:val="ConsPlusNonformat"/>
        <w:ind w:firstLine="708"/>
        <w:jc w:val="both"/>
        <w:rPr>
          <w:rFonts w:ascii="Times New Roman" w:hAnsi="Times New Roman" w:cs="Times New Roman"/>
          <w:sz w:val="24"/>
          <w:szCs w:val="24"/>
        </w:rPr>
      </w:pPr>
      <w:r w:rsidRPr="00A243E4">
        <w:rPr>
          <w:rFonts w:ascii="Times New Roman" w:hAnsi="Times New Roman" w:cs="Times New Roman"/>
          <w:sz w:val="24"/>
          <w:szCs w:val="24"/>
        </w:rPr>
        <w:t>2. ____________________________________________________________________</w:t>
      </w:r>
    </w:p>
    <w:p w:rsidR="001C2802" w:rsidRPr="00A243E4" w:rsidRDefault="001C2802" w:rsidP="001C2802">
      <w:pPr>
        <w:pStyle w:val="ConsPlusNonformat"/>
        <w:ind w:firstLine="708"/>
        <w:jc w:val="both"/>
        <w:rPr>
          <w:rFonts w:ascii="Times New Roman" w:hAnsi="Times New Roman" w:cs="Times New Roman"/>
          <w:sz w:val="24"/>
          <w:szCs w:val="24"/>
        </w:rPr>
      </w:pPr>
      <w:r w:rsidRPr="00A243E4">
        <w:rPr>
          <w:rFonts w:ascii="Times New Roman" w:hAnsi="Times New Roman" w:cs="Times New Roman"/>
          <w:sz w:val="24"/>
          <w:szCs w:val="24"/>
        </w:rPr>
        <w:t>3. ____________________________________________________________________</w:t>
      </w:r>
    </w:p>
    <w:p w:rsidR="001C2802" w:rsidRPr="00A243E4" w:rsidRDefault="001C2802" w:rsidP="001C2802">
      <w:pPr>
        <w:pStyle w:val="ConsPlusNonformat"/>
        <w:jc w:val="both"/>
        <w:rPr>
          <w:rFonts w:ascii="Times New Roman" w:hAnsi="Times New Roman" w:cs="Times New Roman"/>
          <w:sz w:val="24"/>
          <w:szCs w:val="24"/>
        </w:rPr>
      </w:pPr>
      <w:r w:rsidRPr="00A243E4">
        <w:rPr>
          <w:rFonts w:ascii="Times New Roman" w:hAnsi="Times New Roman" w:cs="Times New Roman"/>
          <w:sz w:val="24"/>
          <w:szCs w:val="24"/>
        </w:rPr>
        <w:t>прошу  приостановить рассмотрение документов для предоставления компенсации</w:t>
      </w:r>
      <w:r>
        <w:rPr>
          <w:rFonts w:ascii="Times New Roman" w:hAnsi="Times New Roman" w:cs="Times New Roman"/>
          <w:sz w:val="24"/>
          <w:szCs w:val="24"/>
        </w:rPr>
        <w:t xml:space="preserve"> </w:t>
      </w:r>
      <w:r w:rsidRPr="00A243E4">
        <w:rPr>
          <w:rFonts w:ascii="Times New Roman" w:hAnsi="Times New Roman" w:cs="Times New Roman"/>
          <w:sz w:val="24"/>
          <w:szCs w:val="24"/>
        </w:rPr>
        <w:t xml:space="preserve">платы </w:t>
      </w:r>
      <w:proofErr w:type="gramStart"/>
      <w:r w:rsidRPr="00A243E4">
        <w:rPr>
          <w:rFonts w:ascii="Times New Roman" w:hAnsi="Times New Roman" w:cs="Times New Roman"/>
          <w:sz w:val="24"/>
          <w:szCs w:val="24"/>
        </w:rPr>
        <w:t>на</w:t>
      </w:r>
      <w:proofErr w:type="gramEnd"/>
      <w:r w:rsidRPr="00A243E4">
        <w:rPr>
          <w:rFonts w:ascii="Times New Roman" w:hAnsi="Times New Roman" w:cs="Times New Roman"/>
          <w:sz w:val="24"/>
          <w:szCs w:val="24"/>
        </w:rPr>
        <w:t xml:space="preserve"> _______________________________________________________________</w:t>
      </w:r>
      <w:r>
        <w:rPr>
          <w:rFonts w:ascii="Times New Roman" w:hAnsi="Times New Roman" w:cs="Times New Roman"/>
          <w:sz w:val="24"/>
          <w:szCs w:val="24"/>
        </w:rPr>
        <w:t>______________</w:t>
      </w:r>
      <w:r w:rsidRPr="00A243E4">
        <w:rPr>
          <w:rFonts w:ascii="Times New Roman" w:hAnsi="Times New Roman" w:cs="Times New Roman"/>
          <w:sz w:val="24"/>
          <w:szCs w:val="24"/>
        </w:rPr>
        <w:t>__,</w:t>
      </w:r>
    </w:p>
    <w:p w:rsidR="001C2802" w:rsidRDefault="001C2802" w:rsidP="001C2802">
      <w:pPr>
        <w:pStyle w:val="ConsPlusNonformat"/>
        <w:jc w:val="center"/>
        <w:rPr>
          <w:rFonts w:ascii="Times New Roman" w:hAnsi="Times New Roman" w:cs="Times New Roman"/>
          <w:sz w:val="24"/>
          <w:szCs w:val="24"/>
        </w:rPr>
      </w:pPr>
      <w:r w:rsidRPr="00A243E4">
        <w:rPr>
          <w:rFonts w:ascii="Times New Roman" w:hAnsi="Times New Roman" w:cs="Times New Roman"/>
          <w:sz w:val="24"/>
          <w:szCs w:val="24"/>
        </w:rPr>
        <w:t>(фамилия, имя, отчество (при н</w:t>
      </w:r>
      <w:r>
        <w:rPr>
          <w:rFonts w:ascii="Times New Roman" w:hAnsi="Times New Roman" w:cs="Times New Roman"/>
          <w:sz w:val="24"/>
          <w:szCs w:val="24"/>
        </w:rPr>
        <w:t xml:space="preserve">аличии) ребенка, дата рождения) </w:t>
      </w:r>
    </w:p>
    <w:p w:rsidR="001C2802" w:rsidRPr="00A243E4" w:rsidRDefault="001C2802" w:rsidP="001C2802">
      <w:pPr>
        <w:pStyle w:val="ConsPlusNonformat"/>
        <w:jc w:val="both"/>
        <w:rPr>
          <w:rFonts w:ascii="Times New Roman" w:hAnsi="Times New Roman" w:cs="Times New Roman"/>
          <w:sz w:val="24"/>
          <w:szCs w:val="24"/>
        </w:rPr>
      </w:pPr>
      <w:r w:rsidRPr="00A243E4">
        <w:rPr>
          <w:rFonts w:ascii="Times New Roman" w:hAnsi="Times New Roman" w:cs="Times New Roman"/>
          <w:sz w:val="24"/>
          <w:szCs w:val="24"/>
        </w:rPr>
        <w:t xml:space="preserve">взимаемой </w:t>
      </w:r>
      <w:r>
        <w:rPr>
          <w:rFonts w:ascii="Times New Roman" w:hAnsi="Times New Roman" w:cs="Times New Roman"/>
          <w:sz w:val="24"/>
          <w:szCs w:val="24"/>
        </w:rPr>
        <w:t xml:space="preserve"> с  родителей </w:t>
      </w:r>
      <w:r w:rsidRPr="00A243E4">
        <w:rPr>
          <w:rFonts w:ascii="Times New Roman" w:hAnsi="Times New Roman" w:cs="Times New Roman"/>
          <w:sz w:val="24"/>
          <w:szCs w:val="24"/>
        </w:rPr>
        <w:t>(законных  представителей)  за  присмотр и уход за</w:t>
      </w:r>
      <w:r>
        <w:rPr>
          <w:rFonts w:ascii="Times New Roman" w:hAnsi="Times New Roman" w:cs="Times New Roman"/>
          <w:sz w:val="24"/>
          <w:szCs w:val="24"/>
        </w:rPr>
        <w:t xml:space="preserve"> детьми, п</w:t>
      </w:r>
      <w:r w:rsidRPr="00A243E4">
        <w:rPr>
          <w:rFonts w:ascii="Times New Roman" w:hAnsi="Times New Roman" w:cs="Times New Roman"/>
          <w:sz w:val="24"/>
          <w:szCs w:val="24"/>
        </w:rPr>
        <w:t>осещающими  образовательные  организации на территории Республики</w:t>
      </w:r>
      <w:r>
        <w:rPr>
          <w:rFonts w:ascii="Times New Roman" w:hAnsi="Times New Roman" w:cs="Times New Roman"/>
          <w:sz w:val="24"/>
          <w:szCs w:val="24"/>
        </w:rPr>
        <w:t xml:space="preserve"> </w:t>
      </w:r>
      <w:r w:rsidRPr="00A243E4">
        <w:rPr>
          <w:rFonts w:ascii="Times New Roman" w:hAnsi="Times New Roman" w:cs="Times New Roman"/>
          <w:sz w:val="24"/>
          <w:szCs w:val="24"/>
        </w:rPr>
        <w:t xml:space="preserve">Коми,  </w:t>
      </w:r>
      <w:r>
        <w:rPr>
          <w:rFonts w:ascii="Times New Roman" w:hAnsi="Times New Roman" w:cs="Times New Roman"/>
          <w:sz w:val="24"/>
          <w:szCs w:val="24"/>
        </w:rPr>
        <w:t xml:space="preserve"> р</w:t>
      </w:r>
      <w:r w:rsidRPr="00A243E4">
        <w:rPr>
          <w:rFonts w:ascii="Times New Roman" w:hAnsi="Times New Roman" w:cs="Times New Roman"/>
          <w:sz w:val="24"/>
          <w:szCs w:val="24"/>
        </w:rPr>
        <w:t>еализующие  образовательную  программу  дошкольного образования, на</w:t>
      </w:r>
      <w:r>
        <w:rPr>
          <w:rFonts w:ascii="Times New Roman" w:hAnsi="Times New Roman" w:cs="Times New Roman"/>
          <w:sz w:val="24"/>
          <w:szCs w:val="24"/>
        </w:rPr>
        <w:t xml:space="preserve"> </w:t>
      </w:r>
      <w:r w:rsidRPr="00A243E4">
        <w:rPr>
          <w:rFonts w:ascii="Times New Roman" w:hAnsi="Times New Roman" w:cs="Times New Roman"/>
          <w:sz w:val="24"/>
          <w:szCs w:val="24"/>
        </w:rPr>
        <w:t xml:space="preserve">срок до "___" ____________ </w:t>
      </w:r>
      <w:proofErr w:type="gramStart"/>
      <w:r w:rsidRPr="00A243E4">
        <w:rPr>
          <w:rFonts w:ascii="Times New Roman" w:hAnsi="Times New Roman" w:cs="Times New Roman"/>
          <w:sz w:val="24"/>
          <w:szCs w:val="24"/>
        </w:rPr>
        <w:t>г</w:t>
      </w:r>
      <w:proofErr w:type="gramEnd"/>
      <w:r w:rsidRPr="00A243E4">
        <w:rPr>
          <w:rFonts w:ascii="Times New Roman" w:hAnsi="Times New Roman" w:cs="Times New Roman"/>
          <w:sz w:val="24"/>
          <w:szCs w:val="24"/>
        </w:rPr>
        <w:t>.</w:t>
      </w:r>
    </w:p>
    <w:p w:rsidR="001C2802" w:rsidRPr="00A243E4" w:rsidRDefault="001C2802" w:rsidP="001C2802">
      <w:pPr>
        <w:pStyle w:val="ConsPlusNonformat"/>
        <w:ind w:firstLine="708"/>
        <w:rPr>
          <w:rFonts w:ascii="Times New Roman" w:hAnsi="Times New Roman" w:cs="Times New Roman"/>
          <w:sz w:val="24"/>
          <w:szCs w:val="24"/>
        </w:rPr>
      </w:pPr>
      <w:r w:rsidRPr="00A243E4">
        <w:rPr>
          <w:rFonts w:ascii="Times New Roman" w:hAnsi="Times New Roman" w:cs="Times New Roman"/>
          <w:sz w:val="24"/>
          <w:szCs w:val="24"/>
        </w:rPr>
        <w:t>Обязуюсь  представить  перечисленные  выше  документы в срок не позднее</w:t>
      </w:r>
    </w:p>
    <w:p w:rsidR="001C2802" w:rsidRPr="00A243E4" w:rsidRDefault="001C2802" w:rsidP="001C2802">
      <w:pPr>
        <w:pStyle w:val="ConsPlusNonformat"/>
        <w:rPr>
          <w:rFonts w:ascii="Times New Roman" w:hAnsi="Times New Roman" w:cs="Times New Roman"/>
          <w:sz w:val="24"/>
          <w:szCs w:val="24"/>
        </w:rPr>
      </w:pPr>
      <w:r w:rsidRPr="00A243E4">
        <w:rPr>
          <w:rFonts w:ascii="Times New Roman" w:hAnsi="Times New Roman" w:cs="Times New Roman"/>
          <w:sz w:val="24"/>
          <w:szCs w:val="24"/>
        </w:rPr>
        <w:t xml:space="preserve">"___" ____________ </w:t>
      </w:r>
      <w:proofErr w:type="gramStart"/>
      <w:r w:rsidRPr="00A243E4">
        <w:rPr>
          <w:rFonts w:ascii="Times New Roman" w:hAnsi="Times New Roman" w:cs="Times New Roman"/>
          <w:sz w:val="24"/>
          <w:szCs w:val="24"/>
        </w:rPr>
        <w:t>г</w:t>
      </w:r>
      <w:proofErr w:type="gramEnd"/>
      <w:r w:rsidRPr="00A243E4">
        <w:rPr>
          <w:rFonts w:ascii="Times New Roman" w:hAnsi="Times New Roman" w:cs="Times New Roman"/>
          <w:sz w:val="24"/>
          <w:szCs w:val="24"/>
        </w:rPr>
        <w:t>.</w:t>
      </w:r>
    </w:p>
    <w:p w:rsidR="001C2802" w:rsidRPr="00A243E4" w:rsidRDefault="001C2802" w:rsidP="001C2802">
      <w:pPr>
        <w:pStyle w:val="ConsPlusNonformat"/>
        <w:jc w:val="center"/>
        <w:rPr>
          <w:rFonts w:ascii="Times New Roman" w:hAnsi="Times New Roman" w:cs="Times New Roman"/>
          <w:sz w:val="24"/>
          <w:szCs w:val="24"/>
        </w:rPr>
      </w:pPr>
    </w:p>
    <w:p w:rsidR="001C2802" w:rsidRPr="00A243E4" w:rsidRDefault="001C2802" w:rsidP="001C2802">
      <w:pPr>
        <w:pStyle w:val="ConsPlusNonformat"/>
        <w:jc w:val="center"/>
        <w:rPr>
          <w:rFonts w:ascii="Times New Roman" w:hAnsi="Times New Roman" w:cs="Times New Roman"/>
          <w:sz w:val="24"/>
          <w:szCs w:val="24"/>
        </w:rPr>
      </w:pPr>
      <w:r w:rsidRPr="00A243E4">
        <w:rPr>
          <w:rFonts w:ascii="Times New Roman" w:hAnsi="Times New Roman" w:cs="Times New Roman"/>
          <w:sz w:val="24"/>
          <w:szCs w:val="24"/>
        </w:rPr>
        <w:t>__________________</w:t>
      </w:r>
      <w:r>
        <w:rPr>
          <w:rFonts w:ascii="Times New Roman" w:hAnsi="Times New Roman" w:cs="Times New Roman"/>
          <w:sz w:val="24"/>
          <w:szCs w:val="24"/>
        </w:rPr>
        <w:t>_________</w:t>
      </w:r>
      <w:r w:rsidRPr="00A243E4">
        <w:rPr>
          <w:rFonts w:ascii="Times New Roman" w:hAnsi="Times New Roman" w:cs="Times New Roman"/>
          <w:sz w:val="24"/>
          <w:szCs w:val="24"/>
        </w:rPr>
        <w:t>_____________________________________________________</w:t>
      </w:r>
    </w:p>
    <w:p w:rsidR="001C2802" w:rsidRPr="00A243E4" w:rsidRDefault="001C2802" w:rsidP="001C2802">
      <w:pPr>
        <w:pStyle w:val="ConsPlusNonformat"/>
        <w:jc w:val="center"/>
        <w:rPr>
          <w:rFonts w:ascii="Times New Roman" w:hAnsi="Times New Roman" w:cs="Times New Roman"/>
          <w:sz w:val="24"/>
          <w:szCs w:val="24"/>
        </w:rPr>
      </w:pPr>
      <w:r w:rsidRPr="00A243E4">
        <w:rPr>
          <w:rFonts w:ascii="Times New Roman" w:hAnsi="Times New Roman" w:cs="Times New Roman"/>
          <w:sz w:val="24"/>
          <w:szCs w:val="24"/>
        </w:rPr>
        <w:t>Дата                             подпись/расшифровка</w:t>
      </w:r>
    </w:p>
    <w:p w:rsidR="001C2802" w:rsidRPr="00A243E4" w:rsidRDefault="001C2802" w:rsidP="001C2802">
      <w:pPr>
        <w:pStyle w:val="ConsPlusNormal0"/>
        <w:jc w:val="center"/>
        <w:rPr>
          <w:sz w:val="24"/>
          <w:szCs w:val="24"/>
        </w:rPr>
      </w:pPr>
    </w:p>
    <w:p w:rsidR="001C2802" w:rsidRPr="003C047F" w:rsidRDefault="001C2802" w:rsidP="001C2802">
      <w:pPr>
        <w:pStyle w:val="ConsPlusNormal0"/>
        <w:jc w:val="right"/>
        <w:outlineLvl w:val="1"/>
        <w:rPr>
          <w:sz w:val="22"/>
          <w:szCs w:val="22"/>
        </w:rPr>
      </w:pPr>
      <w:r w:rsidRPr="003C047F">
        <w:rPr>
          <w:sz w:val="22"/>
          <w:szCs w:val="22"/>
        </w:rPr>
        <w:t>Приложение N 3</w:t>
      </w:r>
    </w:p>
    <w:p w:rsidR="001C2802" w:rsidRPr="003C047F" w:rsidRDefault="001C2802" w:rsidP="001C2802">
      <w:pPr>
        <w:pStyle w:val="ConsPlusNormal0"/>
        <w:jc w:val="right"/>
        <w:rPr>
          <w:sz w:val="22"/>
          <w:szCs w:val="22"/>
        </w:rPr>
      </w:pPr>
      <w:r w:rsidRPr="003C047F">
        <w:rPr>
          <w:sz w:val="22"/>
          <w:szCs w:val="22"/>
        </w:rPr>
        <w:t>к административному регламенту</w:t>
      </w:r>
    </w:p>
    <w:p w:rsidR="001C2802" w:rsidRPr="003C047F" w:rsidRDefault="001C2802" w:rsidP="001C2802">
      <w:pPr>
        <w:pStyle w:val="ConsPlusNormal0"/>
        <w:jc w:val="right"/>
        <w:rPr>
          <w:sz w:val="22"/>
          <w:szCs w:val="22"/>
        </w:rPr>
      </w:pPr>
      <w:r w:rsidRPr="003C047F">
        <w:rPr>
          <w:sz w:val="22"/>
          <w:szCs w:val="22"/>
        </w:rPr>
        <w:t>предоставления муниципальной услуги</w:t>
      </w:r>
    </w:p>
    <w:p w:rsidR="001C2802" w:rsidRPr="003C047F" w:rsidRDefault="001C2802" w:rsidP="001C2802">
      <w:pPr>
        <w:pStyle w:val="ConsPlusNormal0"/>
        <w:jc w:val="right"/>
        <w:rPr>
          <w:sz w:val="22"/>
          <w:szCs w:val="22"/>
        </w:rPr>
      </w:pPr>
      <w:r w:rsidRPr="003C047F">
        <w:rPr>
          <w:sz w:val="22"/>
          <w:szCs w:val="22"/>
        </w:rPr>
        <w:t>"Компенсация</w:t>
      </w:r>
    </w:p>
    <w:p w:rsidR="001C2802" w:rsidRPr="003C047F" w:rsidRDefault="001C2802" w:rsidP="001C2802">
      <w:pPr>
        <w:pStyle w:val="ConsPlusNormal0"/>
        <w:jc w:val="right"/>
        <w:rPr>
          <w:sz w:val="22"/>
          <w:szCs w:val="22"/>
        </w:rPr>
      </w:pPr>
      <w:r w:rsidRPr="003C047F">
        <w:rPr>
          <w:sz w:val="22"/>
          <w:szCs w:val="22"/>
        </w:rPr>
        <w:t>родительской платы</w:t>
      </w:r>
    </w:p>
    <w:p w:rsidR="001C2802" w:rsidRPr="003C047F" w:rsidRDefault="001C2802" w:rsidP="001C2802">
      <w:pPr>
        <w:pStyle w:val="ConsPlusNormal0"/>
        <w:jc w:val="right"/>
        <w:rPr>
          <w:sz w:val="22"/>
          <w:szCs w:val="22"/>
        </w:rPr>
      </w:pPr>
      <w:r w:rsidRPr="003C047F">
        <w:rPr>
          <w:sz w:val="22"/>
          <w:szCs w:val="22"/>
        </w:rPr>
        <w:t>за присмотр и уход за детьми</w:t>
      </w:r>
    </w:p>
    <w:p w:rsidR="001C2802" w:rsidRPr="003C047F" w:rsidRDefault="001C2802" w:rsidP="001C2802">
      <w:pPr>
        <w:pStyle w:val="ConsPlusNormal0"/>
        <w:jc w:val="right"/>
        <w:rPr>
          <w:sz w:val="22"/>
          <w:szCs w:val="22"/>
        </w:rPr>
      </w:pPr>
      <w:r w:rsidRPr="003C047F">
        <w:rPr>
          <w:sz w:val="22"/>
          <w:szCs w:val="22"/>
        </w:rPr>
        <w:t>в образовательных организациях,</w:t>
      </w:r>
    </w:p>
    <w:p w:rsidR="001C2802" w:rsidRPr="003C047F" w:rsidRDefault="001C2802" w:rsidP="001C2802">
      <w:pPr>
        <w:pStyle w:val="ConsPlusNormal0"/>
        <w:jc w:val="right"/>
        <w:rPr>
          <w:sz w:val="22"/>
          <w:szCs w:val="22"/>
        </w:rPr>
      </w:pPr>
      <w:r w:rsidRPr="003C047F">
        <w:rPr>
          <w:sz w:val="22"/>
          <w:szCs w:val="22"/>
        </w:rPr>
        <w:t xml:space="preserve">реализующих </w:t>
      </w:r>
    </w:p>
    <w:p w:rsidR="001C2802" w:rsidRPr="003C047F" w:rsidRDefault="001C2802" w:rsidP="001C2802">
      <w:pPr>
        <w:pStyle w:val="ConsPlusNormal0"/>
        <w:jc w:val="right"/>
        <w:rPr>
          <w:sz w:val="22"/>
          <w:szCs w:val="22"/>
        </w:rPr>
      </w:pPr>
      <w:r w:rsidRPr="003C047F">
        <w:rPr>
          <w:sz w:val="22"/>
          <w:szCs w:val="22"/>
        </w:rPr>
        <w:t>образовательную программу</w:t>
      </w:r>
    </w:p>
    <w:p w:rsidR="001C2802" w:rsidRPr="003C047F" w:rsidRDefault="001C2802" w:rsidP="001C2802">
      <w:pPr>
        <w:pStyle w:val="ConsPlusNormal0"/>
        <w:jc w:val="right"/>
        <w:rPr>
          <w:sz w:val="22"/>
          <w:szCs w:val="22"/>
        </w:rPr>
      </w:pPr>
      <w:r w:rsidRPr="003C047F">
        <w:rPr>
          <w:sz w:val="22"/>
          <w:szCs w:val="22"/>
        </w:rPr>
        <w:t>дошкольного образования</w:t>
      </w:r>
    </w:p>
    <w:p w:rsidR="001C2802" w:rsidRPr="003C047F" w:rsidRDefault="001C2802" w:rsidP="001C2802">
      <w:pPr>
        <w:pStyle w:val="ConsPlusNormal0"/>
        <w:jc w:val="right"/>
        <w:rPr>
          <w:sz w:val="22"/>
          <w:szCs w:val="22"/>
        </w:rPr>
      </w:pPr>
      <w:r w:rsidRPr="003C047F">
        <w:rPr>
          <w:sz w:val="22"/>
          <w:szCs w:val="22"/>
        </w:rPr>
        <w:t xml:space="preserve"> на территории</w:t>
      </w:r>
    </w:p>
    <w:p w:rsidR="001C2802" w:rsidRPr="003C047F" w:rsidRDefault="001C2802" w:rsidP="001C2802">
      <w:pPr>
        <w:pStyle w:val="ConsPlusNormal0"/>
        <w:jc w:val="right"/>
        <w:rPr>
          <w:sz w:val="22"/>
          <w:szCs w:val="22"/>
        </w:rPr>
      </w:pPr>
      <w:r w:rsidRPr="003C047F">
        <w:rPr>
          <w:sz w:val="22"/>
          <w:szCs w:val="22"/>
        </w:rPr>
        <w:t>муниципального района</w:t>
      </w:r>
    </w:p>
    <w:p w:rsidR="001C2802" w:rsidRPr="003C047F" w:rsidRDefault="001C2802" w:rsidP="001C2802">
      <w:pPr>
        <w:pStyle w:val="ConsPlusNormal0"/>
        <w:jc w:val="right"/>
        <w:rPr>
          <w:sz w:val="22"/>
          <w:szCs w:val="22"/>
        </w:rPr>
      </w:pPr>
      <w:r w:rsidRPr="003C047F">
        <w:rPr>
          <w:sz w:val="22"/>
          <w:szCs w:val="22"/>
        </w:rPr>
        <w:t>"Сосногорск"</w:t>
      </w:r>
    </w:p>
    <w:p w:rsidR="001C2802" w:rsidRPr="00A243E4" w:rsidRDefault="001C2802" w:rsidP="001C2802">
      <w:pPr>
        <w:pStyle w:val="ConsPlusNormal0"/>
        <w:jc w:val="right"/>
      </w:pPr>
      <w:r w:rsidRPr="00A243E4">
        <w:t>(Форма)</w:t>
      </w:r>
    </w:p>
    <w:p w:rsidR="001C2802" w:rsidRPr="00A243E4" w:rsidRDefault="001C2802" w:rsidP="001C2802">
      <w:pPr>
        <w:pStyle w:val="ConsPlusNonformat"/>
        <w:jc w:val="right"/>
        <w:rPr>
          <w:rFonts w:ascii="Times New Roman" w:hAnsi="Times New Roman" w:cs="Times New Roman"/>
          <w:sz w:val="24"/>
          <w:szCs w:val="24"/>
        </w:rPr>
      </w:pPr>
      <w:r>
        <w:t xml:space="preserve">                                                       </w:t>
      </w:r>
      <w:r w:rsidRPr="00A243E4">
        <w:rPr>
          <w:rFonts w:ascii="Times New Roman" w:hAnsi="Times New Roman" w:cs="Times New Roman"/>
          <w:sz w:val="24"/>
          <w:szCs w:val="24"/>
        </w:rPr>
        <w:t>на бланке Управления</w:t>
      </w:r>
    </w:p>
    <w:p w:rsidR="001C2802" w:rsidRPr="00A243E4" w:rsidRDefault="001C2802" w:rsidP="001C2802">
      <w:pPr>
        <w:pStyle w:val="ConsPlusNonformat"/>
        <w:jc w:val="right"/>
        <w:rPr>
          <w:rFonts w:ascii="Times New Roman" w:hAnsi="Times New Roman" w:cs="Times New Roman"/>
          <w:sz w:val="24"/>
          <w:szCs w:val="24"/>
        </w:rPr>
      </w:pPr>
      <w:r w:rsidRPr="00A243E4">
        <w:rPr>
          <w:rFonts w:ascii="Times New Roman" w:hAnsi="Times New Roman" w:cs="Times New Roman"/>
          <w:sz w:val="24"/>
          <w:szCs w:val="24"/>
        </w:rPr>
        <w:t xml:space="preserve">                                                  образования администрации</w:t>
      </w:r>
    </w:p>
    <w:p w:rsidR="001C2802" w:rsidRPr="00A243E4" w:rsidRDefault="001C2802" w:rsidP="001C2802">
      <w:pPr>
        <w:pStyle w:val="ConsPlusNonformat"/>
        <w:jc w:val="right"/>
        <w:rPr>
          <w:rFonts w:ascii="Times New Roman" w:hAnsi="Times New Roman" w:cs="Times New Roman"/>
          <w:sz w:val="24"/>
          <w:szCs w:val="24"/>
        </w:rPr>
      </w:pPr>
      <w:r w:rsidRPr="00A243E4">
        <w:rPr>
          <w:rFonts w:ascii="Times New Roman" w:hAnsi="Times New Roman" w:cs="Times New Roman"/>
          <w:sz w:val="24"/>
          <w:szCs w:val="24"/>
        </w:rPr>
        <w:t xml:space="preserve">                                         муниципального района "Сосногорск"</w:t>
      </w:r>
    </w:p>
    <w:p w:rsidR="001C2802" w:rsidRPr="00A243E4" w:rsidRDefault="001C2802" w:rsidP="001C2802">
      <w:pPr>
        <w:pStyle w:val="ConsPlusNonformat"/>
        <w:jc w:val="both"/>
        <w:rPr>
          <w:rFonts w:ascii="Times New Roman" w:hAnsi="Times New Roman" w:cs="Times New Roman"/>
          <w:sz w:val="24"/>
          <w:szCs w:val="24"/>
        </w:rPr>
      </w:pPr>
    </w:p>
    <w:p w:rsidR="001C2802" w:rsidRPr="00A243E4" w:rsidRDefault="001C2802" w:rsidP="001C2802">
      <w:pPr>
        <w:pStyle w:val="ConsPlusNonformat"/>
        <w:jc w:val="center"/>
        <w:rPr>
          <w:rFonts w:ascii="Times New Roman" w:hAnsi="Times New Roman" w:cs="Times New Roman"/>
          <w:sz w:val="24"/>
          <w:szCs w:val="24"/>
        </w:rPr>
      </w:pPr>
      <w:bookmarkStart w:id="37" w:name="P1134"/>
      <w:bookmarkEnd w:id="37"/>
      <w:r w:rsidRPr="00A243E4">
        <w:rPr>
          <w:rFonts w:ascii="Times New Roman" w:hAnsi="Times New Roman" w:cs="Times New Roman"/>
          <w:sz w:val="24"/>
          <w:szCs w:val="24"/>
        </w:rPr>
        <w:t>УВЕДОМЛЕНИЕ</w:t>
      </w:r>
    </w:p>
    <w:p w:rsidR="001C2802" w:rsidRPr="00A243E4" w:rsidRDefault="001C2802" w:rsidP="001C2802">
      <w:pPr>
        <w:pStyle w:val="ConsPlusNonformat"/>
        <w:jc w:val="center"/>
        <w:rPr>
          <w:rFonts w:ascii="Times New Roman" w:hAnsi="Times New Roman" w:cs="Times New Roman"/>
          <w:sz w:val="24"/>
          <w:szCs w:val="24"/>
        </w:rPr>
      </w:pPr>
      <w:r w:rsidRPr="00A243E4">
        <w:rPr>
          <w:rFonts w:ascii="Times New Roman" w:hAnsi="Times New Roman" w:cs="Times New Roman"/>
          <w:sz w:val="24"/>
          <w:szCs w:val="24"/>
        </w:rPr>
        <w:t>о приостановлении рассмотрения документов</w:t>
      </w:r>
    </w:p>
    <w:p w:rsidR="001C2802" w:rsidRPr="00A243E4" w:rsidRDefault="001C2802" w:rsidP="001C2802">
      <w:pPr>
        <w:pStyle w:val="ConsPlusNonformat"/>
        <w:jc w:val="both"/>
        <w:rPr>
          <w:rFonts w:ascii="Times New Roman" w:hAnsi="Times New Roman" w:cs="Times New Roman"/>
          <w:sz w:val="24"/>
          <w:szCs w:val="24"/>
        </w:rPr>
      </w:pPr>
    </w:p>
    <w:p w:rsidR="001C2802" w:rsidRPr="00A243E4" w:rsidRDefault="001C2802" w:rsidP="001C2802">
      <w:pPr>
        <w:pStyle w:val="ConsPlusNonformat"/>
        <w:jc w:val="center"/>
        <w:rPr>
          <w:rFonts w:ascii="Times New Roman" w:hAnsi="Times New Roman" w:cs="Times New Roman"/>
          <w:sz w:val="24"/>
          <w:szCs w:val="24"/>
        </w:rPr>
      </w:pPr>
      <w:r w:rsidRPr="00A243E4">
        <w:rPr>
          <w:rFonts w:ascii="Times New Roman" w:hAnsi="Times New Roman" w:cs="Times New Roman"/>
          <w:sz w:val="24"/>
          <w:szCs w:val="24"/>
        </w:rPr>
        <w:t>Уважаемы</w:t>
      </w:r>
      <w:proofErr w:type="gramStart"/>
      <w:r w:rsidRPr="00A243E4">
        <w:rPr>
          <w:rFonts w:ascii="Times New Roman" w:hAnsi="Times New Roman" w:cs="Times New Roman"/>
          <w:sz w:val="24"/>
          <w:szCs w:val="24"/>
        </w:rPr>
        <w:t>й(</w:t>
      </w:r>
      <w:proofErr w:type="spellStart"/>
      <w:proofErr w:type="gramEnd"/>
      <w:r w:rsidRPr="00A243E4">
        <w:rPr>
          <w:rFonts w:ascii="Times New Roman" w:hAnsi="Times New Roman" w:cs="Times New Roman"/>
          <w:sz w:val="24"/>
          <w:szCs w:val="24"/>
        </w:rPr>
        <w:t>ая</w:t>
      </w:r>
      <w:proofErr w:type="spellEnd"/>
      <w:r w:rsidRPr="00A243E4">
        <w:rPr>
          <w:rFonts w:ascii="Times New Roman" w:hAnsi="Times New Roman" w:cs="Times New Roman"/>
          <w:sz w:val="24"/>
          <w:szCs w:val="24"/>
        </w:rPr>
        <w:t>) ________________________</w:t>
      </w:r>
      <w:r>
        <w:rPr>
          <w:rFonts w:ascii="Times New Roman" w:hAnsi="Times New Roman" w:cs="Times New Roman"/>
          <w:sz w:val="24"/>
          <w:szCs w:val="24"/>
        </w:rPr>
        <w:t>____</w:t>
      </w:r>
      <w:r w:rsidRPr="00A243E4">
        <w:rPr>
          <w:rFonts w:ascii="Times New Roman" w:hAnsi="Times New Roman" w:cs="Times New Roman"/>
          <w:sz w:val="24"/>
          <w:szCs w:val="24"/>
        </w:rPr>
        <w:t>!</w:t>
      </w:r>
    </w:p>
    <w:p w:rsidR="001C2802" w:rsidRPr="00A243E4" w:rsidRDefault="001C2802" w:rsidP="001C2802">
      <w:pPr>
        <w:pStyle w:val="ConsPlusNonformat"/>
        <w:jc w:val="both"/>
        <w:rPr>
          <w:rFonts w:ascii="Times New Roman" w:hAnsi="Times New Roman" w:cs="Times New Roman"/>
          <w:sz w:val="24"/>
          <w:szCs w:val="24"/>
        </w:rPr>
      </w:pPr>
    </w:p>
    <w:p w:rsidR="001C2802" w:rsidRPr="00A243E4" w:rsidRDefault="001C2802" w:rsidP="001C2802">
      <w:pPr>
        <w:pStyle w:val="ConsPlusNonformat"/>
        <w:jc w:val="center"/>
        <w:rPr>
          <w:rFonts w:ascii="Times New Roman" w:hAnsi="Times New Roman" w:cs="Times New Roman"/>
          <w:sz w:val="24"/>
          <w:szCs w:val="24"/>
        </w:rPr>
      </w:pPr>
      <w:r w:rsidRPr="00A243E4">
        <w:rPr>
          <w:rFonts w:ascii="Times New Roman" w:hAnsi="Times New Roman" w:cs="Times New Roman"/>
          <w:sz w:val="24"/>
          <w:szCs w:val="24"/>
        </w:rPr>
        <w:t>Настоящим  уведомляем  о  том,  что  рассмотрение  Вашего  заявления  о</w:t>
      </w:r>
    </w:p>
    <w:p w:rsidR="001C2802" w:rsidRPr="00A243E4" w:rsidRDefault="001C2802" w:rsidP="001C2802">
      <w:pPr>
        <w:pStyle w:val="ConsPlusNonformat"/>
        <w:jc w:val="center"/>
        <w:rPr>
          <w:rFonts w:ascii="Times New Roman" w:hAnsi="Times New Roman" w:cs="Times New Roman"/>
          <w:sz w:val="24"/>
          <w:szCs w:val="24"/>
        </w:rPr>
      </w:pPr>
      <w:r w:rsidRPr="00A243E4">
        <w:rPr>
          <w:rFonts w:ascii="Times New Roman" w:hAnsi="Times New Roman" w:cs="Times New Roman"/>
          <w:sz w:val="24"/>
          <w:szCs w:val="24"/>
        </w:rPr>
        <w:t xml:space="preserve">предоставлении компенсации </w:t>
      </w:r>
      <w:proofErr w:type="gramStart"/>
      <w:r w:rsidRPr="00A243E4">
        <w:rPr>
          <w:rFonts w:ascii="Times New Roman" w:hAnsi="Times New Roman" w:cs="Times New Roman"/>
          <w:sz w:val="24"/>
          <w:szCs w:val="24"/>
        </w:rPr>
        <w:t>на</w:t>
      </w:r>
      <w:proofErr w:type="gramEnd"/>
      <w:r w:rsidRPr="00A243E4">
        <w:rPr>
          <w:rFonts w:ascii="Times New Roman" w:hAnsi="Times New Roman" w:cs="Times New Roman"/>
          <w:sz w:val="24"/>
          <w:szCs w:val="24"/>
        </w:rPr>
        <w:t xml:space="preserve"> _____________________________________________</w:t>
      </w:r>
    </w:p>
    <w:p w:rsidR="001C2802" w:rsidRPr="00A243E4" w:rsidRDefault="001C2802" w:rsidP="001C2802">
      <w:pPr>
        <w:pStyle w:val="ConsPlusNonformat"/>
        <w:jc w:val="center"/>
        <w:rPr>
          <w:rFonts w:ascii="Times New Roman" w:hAnsi="Times New Roman" w:cs="Times New Roman"/>
          <w:sz w:val="24"/>
          <w:szCs w:val="24"/>
        </w:rPr>
      </w:pPr>
      <w:proofErr w:type="gramStart"/>
      <w:r w:rsidRPr="00A243E4">
        <w:rPr>
          <w:rFonts w:ascii="Times New Roman" w:hAnsi="Times New Roman" w:cs="Times New Roman"/>
          <w:sz w:val="24"/>
          <w:szCs w:val="24"/>
        </w:rPr>
        <w:t>(фамилия, имя, отчество (при наличии) ребенка,</w:t>
      </w:r>
      <w:proofErr w:type="gramEnd"/>
    </w:p>
    <w:p w:rsidR="001C2802" w:rsidRPr="00A243E4" w:rsidRDefault="001C2802" w:rsidP="001C2802">
      <w:pPr>
        <w:pStyle w:val="ConsPlusNonformat"/>
        <w:jc w:val="center"/>
        <w:rPr>
          <w:rFonts w:ascii="Times New Roman" w:hAnsi="Times New Roman" w:cs="Times New Roman"/>
          <w:sz w:val="24"/>
          <w:szCs w:val="24"/>
        </w:rPr>
      </w:pPr>
      <w:r w:rsidRPr="00A243E4">
        <w:rPr>
          <w:rFonts w:ascii="Times New Roman" w:hAnsi="Times New Roman" w:cs="Times New Roman"/>
          <w:sz w:val="24"/>
          <w:szCs w:val="24"/>
        </w:rPr>
        <w:t>дата рождения)</w:t>
      </w:r>
    </w:p>
    <w:p w:rsidR="001C2802" w:rsidRPr="00A243E4" w:rsidRDefault="001C2802" w:rsidP="001C2802">
      <w:pPr>
        <w:pStyle w:val="ConsPlusNonformat"/>
        <w:jc w:val="center"/>
        <w:rPr>
          <w:rFonts w:ascii="Times New Roman" w:hAnsi="Times New Roman" w:cs="Times New Roman"/>
          <w:sz w:val="24"/>
          <w:szCs w:val="24"/>
        </w:rPr>
      </w:pPr>
      <w:r w:rsidRPr="00A243E4">
        <w:rPr>
          <w:rFonts w:ascii="Times New Roman" w:hAnsi="Times New Roman" w:cs="Times New Roman"/>
          <w:sz w:val="24"/>
          <w:szCs w:val="24"/>
        </w:rPr>
        <w:lastRenderedPageBreak/>
        <w:t>приостановлено на срок с "___" _________ 20__ г. по "___" _________ 20__ г.</w:t>
      </w:r>
    </w:p>
    <w:p w:rsidR="001C2802" w:rsidRPr="00A243E4" w:rsidRDefault="001C2802" w:rsidP="001C2802">
      <w:pPr>
        <w:pStyle w:val="ConsPlusNonformat"/>
        <w:jc w:val="center"/>
        <w:rPr>
          <w:rFonts w:ascii="Times New Roman" w:hAnsi="Times New Roman" w:cs="Times New Roman"/>
          <w:sz w:val="24"/>
          <w:szCs w:val="24"/>
        </w:rPr>
      </w:pPr>
      <w:r w:rsidRPr="00A243E4">
        <w:rPr>
          <w:rFonts w:ascii="Times New Roman" w:hAnsi="Times New Roman" w:cs="Times New Roman"/>
          <w:sz w:val="24"/>
          <w:szCs w:val="24"/>
        </w:rPr>
        <w:t>на основании ______________________________________________________________</w:t>
      </w:r>
    </w:p>
    <w:p w:rsidR="001C2802" w:rsidRPr="00A243E4" w:rsidRDefault="001C2802" w:rsidP="001C2802">
      <w:pPr>
        <w:pStyle w:val="ConsPlusNonformat"/>
        <w:jc w:val="center"/>
        <w:rPr>
          <w:rFonts w:ascii="Times New Roman" w:hAnsi="Times New Roman" w:cs="Times New Roman"/>
          <w:sz w:val="24"/>
          <w:szCs w:val="24"/>
        </w:rPr>
      </w:pPr>
      <w:r w:rsidRPr="00A243E4">
        <w:rPr>
          <w:rFonts w:ascii="Times New Roman" w:hAnsi="Times New Roman" w:cs="Times New Roman"/>
          <w:sz w:val="24"/>
          <w:szCs w:val="24"/>
        </w:rPr>
        <w:t>___________________________________________________________________________</w:t>
      </w:r>
    </w:p>
    <w:p w:rsidR="001C2802" w:rsidRPr="00A243E4" w:rsidRDefault="001C2802" w:rsidP="001C2802">
      <w:pPr>
        <w:pStyle w:val="ConsPlusNonformat"/>
        <w:jc w:val="center"/>
        <w:rPr>
          <w:rFonts w:ascii="Times New Roman" w:hAnsi="Times New Roman" w:cs="Times New Roman"/>
          <w:sz w:val="24"/>
          <w:szCs w:val="24"/>
        </w:rPr>
      </w:pPr>
      <w:r w:rsidRPr="00A243E4">
        <w:rPr>
          <w:rFonts w:ascii="Times New Roman" w:hAnsi="Times New Roman" w:cs="Times New Roman"/>
          <w:sz w:val="24"/>
          <w:szCs w:val="24"/>
        </w:rPr>
        <w:t>__________________________________________________________________________.</w:t>
      </w:r>
    </w:p>
    <w:p w:rsidR="001C2802" w:rsidRPr="00A243E4" w:rsidRDefault="001C2802" w:rsidP="001C2802">
      <w:pPr>
        <w:pStyle w:val="ConsPlusNonformat"/>
        <w:ind w:firstLine="708"/>
        <w:jc w:val="both"/>
        <w:rPr>
          <w:rFonts w:ascii="Times New Roman" w:hAnsi="Times New Roman" w:cs="Times New Roman"/>
          <w:sz w:val="24"/>
          <w:szCs w:val="24"/>
        </w:rPr>
      </w:pPr>
      <w:r w:rsidRPr="00A243E4">
        <w:rPr>
          <w:rFonts w:ascii="Times New Roman" w:hAnsi="Times New Roman" w:cs="Times New Roman"/>
          <w:sz w:val="24"/>
          <w:szCs w:val="24"/>
        </w:rPr>
        <w:t>В   случае   не поступления   документов,   указанных   в   заявлении  о</w:t>
      </w:r>
      <w:r>
        <w:rPr>
          <w:rFonts w:ascii="Times New Roman" w:hAnsi="Times New Roman" w:cs="Times New Roman"/>
          <w:sz w:val="24"/>
          <w:szCs w:val="24"/>
        </w:rPr>
        <w:t xml:space="preserve"> </w:t>
      </w:r>
      <w:r w:rsidRPr="00A243E4">
        <w:rPr>
          <w:rFonts w:ascii="Times New Roman" w:hAnsi="Times New Roman" w:cs="Times New Roman"/>
          <w:sz w:val="24"/>
          <w:szCs w:val="24"/>
        </w:rPr>
        <w:t>приостановлении   рассмотрения   документов,   рассмотрение   заявления   и</w:t>
      </w:r>
      <w:r>
        <w:rPr>
          <w:rFonts w:ascii="Times New Roman" w:hAnsi="Times New Roman" w:cs="Times New Roman"/>
          <w:sz w:val="24"/>
          <w:szCs w:val="24"/>
        </w:rPr>
        <w:t xml:space="preserve"> </w:t>
      </w:r>
      <w:r w:rsidRPr="00A243E4">
        <w:rPr>
          <w:rFonts w:ascii="Times New Roman" w:hAnsi="Times New Roman" w:cs="Times New Roman"/>
          <w:sz w:val="24"/>
          <w:szCs w:val="24"/>
        </w:rPr>
        <w:t>документов  возобновляется  со  дня,  следующего  за  днем  истечения срока</w:t>
      </w:r>
      <w:r>
        <w:rPr>
          <w:rFonts w:ascii="Times New Roman" w:hAnsi="Times New Roman" w:cs="Times New Roman"/>
          <w:sz w:val="24"/>
          <w:szCs w:val="24"/>
        </w:rPr>
        <w:t xml:space="preserve"> </w:t>
      </w:r>
      <w:r w:rsidRPr="00A243E4">
        <w:rPr>
          <w:rFonts w:ascii="Times New Roman" w:hAnsi="Times New Roman" w:cs="Times New Roman"/>
          <w:sz w:val="24"/>
          <w:szCs w:val="24"/>
        </w:rPr>
        <w:t>приостановления, указанного в настоящем уведомлении.</w:t>
      </w:r>
    </w:p>
    <w:p w:rsidR="001C2802" w:rsidRPr="00A243E4" w:rsidRDefault="001C2802" w:rsidP="001C2802">
      <w:pPr>
        <w:pStyle w:val="ConsPlusNonformat"/>
        <w:jc w:val="both"/>
        <w:rPr>
          <w:rFonts w:ascii="Times New Roman" w:hAnsi="Times New Roman" w:cs="Times New Roman"/>
          <w:sz w:val="24"/>
          <w:szCs w:val="24"/>
        </w:rPr>
      </w:pPr>
    </w:p>
    <w:p w:rsidR="001C2802" w:rsidRPr="00A243E4" w:rsidRDefault="001C2802" w:rsidP="001C2802">
      <w:pPr>
        <w:pStyle w:val="ConsPlusNonformat"/>
        <w:jc w:val="both"/>
        <w:rPr>
          <w:rFonts w:ascii="Times New Roman" w:hAnsi="Times New Roman" w:cs="Times New Roman"/>
          <w:sz w:val="24"/>
          <w:szCs w:val="24"/>
        </w:rPr>
      </w:pPr>
      <w:r w:rsidRPr="00A243E4">
        <w:rPr>
          <w:rFonts w:ascii="Times New Roman" w:hAnsi="Times New Roman" w:cs="Times New Roman"/>
          <w:sz w:val="24"/>
          <w:szCs w:val="24"/>
        </w:rPr>
        <w:t>____________________   ___________________   __________________________</w:t>
      </w:r>
    </w:p>
    <w:p w:rsidR="001C2802" w:rsidRPr="00A243E4" w:rsidRDefault="001C2802" w:rsidP="001C280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243E4">
        <w:rPr>
          <w:rFonts w:ascii="Times New Roman" w:hAnsi="Times New Roman" w:cs="Times New Roman"/>
          <w:sz w:val="24"/>
          <w:szCs w:val="24"/>
        </w:rPr>
        <w:t xml:space="preserve">(должность)              подпись                 </w:t>
      </w:r>
      <w:r>
        <w:rPr>
          <w:rFonts w:ascii="Times New Roman" w:hAnsi="Times New Roman" w:cs="Times New Roman"/>
          <w:sz w:val="24"/>
          <w:szCs w:val="24"/>
        </w:rPr>
        <w:t xml:space="preserve">                 </w:t>
      </w:r>
      <w:r w:rsidRPr="00A243E4">
        <w:rPr>
          <w:rFonts w:ascii="Times New Roman" w:hAnsi="Times New Roman" w:cs="Times New Roman"/>
          <w:sz w:val="24"/>
          <w:szCs w:val="24"/>
        </w:rPr>
        <w:t xml:space="preserve"> расшифровка</w:t>
      </w:r>
    </w:p>
    <w:p w:rsidR="001C2802" w:rsidRPr="00A243E4" w:rsidRDefault="001C2802" w:rsidP="001C2802">
      <w:pPr>
        <w:pStyle w:val="ConsPlusNonformat"/>
        <w:jc w:val="both"/>
        <w:rPr>
          <w:rFonts w:ascii="Times New Roman" w:hAnsi="Times New Roman" w:cs="Times New Roman"/>
          <w:sz w:val="24"/>
          <w:szCs w:val="24"/>
        </w:rPr>
      </w:pPr>
    </w:p>
    <w:p w:rsidR="001C2802" w:rsidRPr="00A243E4" w:rsidRDefault="001C2802" w:rsidP="001C2802">
      <w:pPr>
        <w:pStyle w:val="ConsPlusNonformat"/>
        <w:jc w:val="both"/>
        <w:rPr>
          <w:rFonts w:ascii="Times New Roman" w:hAnsi="Times New Roman" w:cs="Times New Roman"/>
          <w:sz w:val="24"/>
          <w:szCs w:val="24"/>
        </w:rPr>
      </w:pPr>
      <w:r w:rsidRPr="00A243E4">
        <w:rPr>
          <w:rFonts w:ascii="Times New Roman" w:hAnsi="Times New Roman" w:cs="Times New Roman"/>
          <w:sz w:val="24"/>
          <w:szCs w:val="24"/>
        </w:rPr>
        <w:t>М.П.</w:t>
      </w:r>
    </w:p>
    <w:p w:rsidR="001C2802" w:rsidRPr="00A243E4" w:rsidRDefault="001C2802" w:rsidP="001C2802">
      <w:pPr>
        <w:pStyle w:val="ConsPlusNormal0"/>
        <w:rPr>
          <w:sz w:val="24"/>
          <w:szCs w:val="24"/>
        </w:rPr>
      </w:pPr>
    </w:p>
    <w:p w:rsidR="001165D4" w:rsidRPr="000F2C1D" w:rsidRDefault="001165D4" w:rsidP="001165D4">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sidRPr="000F2C1D">
        <w:rPr>
          <w:rFonts w:ascii="Times New Roman" w:hAnsi="Times New Roman" w:cs="Times New Roman"/>
        </w:rPr>
        <w:t>ПОСТАНОВЛЕНИЕ</w:t>
      </w:r>
    </w:p>
    <w:p w:rsidR="001165D4" w:rsidRPr="000F2C1D" w:rsidRDefault="001165D4" w:rsidP="001165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sidRPr="000F2C1D">
        <w:rPr>
          <w:sz w:val="26"/>
          <w:szCs w:val="26"/>
          <w:u w:val="single"/>
        </w:rPr>
        <w:t>от «</w:t>
      </w:r>
      <w:r>
        <w:rPr>
          <w:sz w:val="26"/>
          <w:szCs w:val="26"/>
          <w:u w:val="single"/>
        </w:rPr>
        <w:t>12</w:t>
      </w:r>
      <w:r w:rsidRPr="000F2C1D">
        <w:rPr>
          <w:sz w:val="26"/>
          <w:szCs w:val="26"/>
          <w:u w:val="single"/>
        </w:rPr>
        <w:t xml:space="preserve">» </w:t>
      </w:r>
      <w:r>
        <w:rPr>
          <w:sz w:val="26"/>
          <w:szCs w:val="26"/>
          <w:u w:val="single"/>
        </w:rPr>
        <w:t xml:space="preserve">июля </w:t>
      </w:r>
      <w:r w:rsidRPr="000F2C1D">
        <w:rPr>
          <w:sz w:val="26"/>
          <w:szCs w:val="26"/>
          <w:u w:val="single"/>
        </w:rPr>
        <w:t>2019 г.</w:t>
      </w:r>
      <w:r w:rsidRPr="000F2C1D">
        <w:rPr>
          <w:sz w:val="26"/>
          <w:szCs w:val="26"/>
        </w:rPr>
        <w:t xml:space="preserve">                                                                                                          </w:t>
      </w:r>
      <w:r>
        <w:rPr>
          <w:sz w:val="26"/>
          <w:szCs w:val="26"/>
        </w:rPr>
        <w:t xml:space="preserve">          </w:t>
      </w:r>
      <w:r w:rsidRPr="000F2C1D">
        <w:rPr>
          <w:sz w:val="26"/>
          <w:szCs w:val="26"/>
          <w:u w:val="single"/>
        </w:rPr>
        <w:t xml:space="preserve">№ </w:t>
      </w:r>
      <w:r>
        <w:rPr>
          <w:sz w:val="26"/>
          <w:szCs w:val="26"/>
          <w:u w:val="single"/>
        </w:rPr>
        <w:t>1474</w:t>
      </w:r>
      <w:r w:rsidRPr="000F2C1D">
        <w:rPr>
          <w:b/>
          <w:sz w:val="26"/>
          <w:szCs w:val="26"/>
        </w:rPr>
        <w:t xml:space="preserve">     </w:t>
      </w:r>
    </w:p>
    <w:tbl>
      <w:tblPr>
        <w:tblW w:w="0" w:type="auto"/>
        <w:tblInd w:w="108" w:type="dxa"/>
        <w:tblLook w:val="04A0"/>
      </w:tblPr>
      <w:tblGrid>
        <w:gridCol w:w="3190"/>
        <w:gridCol w:w="3190"/>
        <w:gridCol w:w="3259"/>
      </w:tblGrid>
      <w:tr w:rsidR="001165D4" w:rsidRPr="000F2C1D" w:rsidTr="001165D4">
        <w:tc>
          <w:tcPr>
            <w:tcW w:w="3190" w:type="dxa"/>
            <w:shd w:val="clear" w:color="auto" w:fill="auto"/>
          </w:tcPr>
          <w:p w:rsidR="001165D4" w:rsidRPr="000F2C1D" w:rsidRDefault="001165D4" w:rsidP="001165D4">
            <w:pPr>
              <w:rPr>
                <w:rFonts w:eastAsia="SimSun"/>
                <w:b/>
                <w:sz w:val="26"/>
                <w:szCs w:val="26"/>
                <w:lang w:eastAsia="zh-CN"/>
              </w:rPr>
            </w:pPr>
            <w:r w:rsidRPr="000F2C1D">
              <w:rPr>
                <w:sz w:val="26"/>
                <w:szCs w:val="26"/>
              </w:rPr>
              <w:t xml:space="preserve">г. Сосногорск </w:t>
            </w:r>
            <w:r w:rsidRPr="000F2C1D">
              <w:rPr>
                <w:b/>
                <w:sz w:val="26"/>
                <w:szCs w:val="26"/>
              </w:rPr>
              <w:t xml:space="preserve">  </w:t>
            </w:r>
          </w:p>
        </w:tc>
        <w:tc>
          <w:tcPr>
            <w:tcW w:w="3190" w:type="dxa"/>
            <w:shd w:val="clear" w:color="auto" w:fill="auto"/>
          </w:tcPr>
          <w:p w:rsidR="001165D4" w:rsidRPr="000F2C1D" w:rsidRDefault="001165D4" w:rsidP="001165D4">
            <w:pPr>
              <w:jc w:val="center"/>
              <w:rPr>
                <w:rFonts w:eastAsia="SimSun"/>
                <w:b/>
                <w:sz w:val="26"/>
                <w:szCs w:val="26"/>
                <w:lang w:eastAsia="zh-CN"/>
              </w:rPr>
            </w:pPr>
          </w:p>
        </w:tc>
        <w:tc>
          <w:tcPr>
            <w:tcW w:w="3259" w:type="dxa"/>
            <w:shd w:val="clear" w:color="auto" w:fill="auto"/>
          </w:tcPr>
          <w:p w:rsidR="001165D4" w:rsidRPr="000F2C1D" w:rsidRDefault="001165D4" w:rsidP="001165D4">
            <w:pPr>
              <w:jc w:val="center"/>
              <w:rPr>
                <w:rFonts w:eastAsia="SimSun"/>
                <w:b/>
                <w:sz w:val="26"/>
                <w:szCs w:val="26"/>
                <w:lang w:eastAsia="zh-CN"/>
              </w:rPr>
            </w:pPr>
          </w:p>
        </w:tc>
      </w:tr>
    </w:tbl>
    <w:p w:rsidR="001165D4" w:rsidRPr="00E535B0" w:rsidRDefault="001165D4" w:rsidP="001165D4">
      <w:pPr>
        <w:shd w:val="clear" w:color="auto" w:fill="FFFFFF"/>
        <w:spacing w:line="288" w:lineRule="atLeast"/>
        <w:jc w:val="center"/>
        <w:textAlignment w:val="baseline"/>
        <w:rPr>
          <w:b/>
          <w:spacing w:val="2"/>
          <w:sz w:val="26"/>
          <w:szCs w:val="26"/>
        </w:rPr>
      </w:pPr>
      <w:r w:rsidRPr="00E535B0">
        <w:rPr>
          <w:b/>
          <w:spacing w:val="2"/>
          <w:sz w:val="26"/>
          <w:szCs w:val="26"/>
        </w:rPr>
        <w:t xml:space="preserve">Об утверждении карты </w:t>
      </w:r>
      <w:proofErr w:type="spellStart"/>
      <w:r w:rsidRPr="00E535B0">
        <w:rPr>
          <w:b/>
          <w:spacing w:val="2"/>
          <w:sz w:val="26"/>
          <w:szCs w:val="26"/>
        </w:rPr>
        <w:t>комплаенс-рисков</w:t>
      </w:r>
      <w:proofErr w:type="spellEnd"/>
      <w:r w:rsidRPr="00E535B0">
        <w:rPr>
          <w:b/>
          <w:spacing w:val="2"/>
          <w:sz w:val="26"/>
          <w:szCs w:val="26"/>
        </w:rPr>
        <w:t xml:space="preserve"> и плана мероприятий по снижению </w:t>
      </w:r>
      <w:proofErr w:type="spellStart"/>
      <w:r w:rsidRPr="00E535B0">
        <w:rPr>
          <w:b/>
          <w:spacing w:val="2"/>
          <w:sz w:val="26"/>
          <w:szCs w:val="26"/>
        </w:rPr>
        <w:t>комплаенс-рисков</w:t>
      </w:r>
      <w:proofErr w:type="spellEnd"/>
      <w:r w:rsidRPr="00E535B0">
        <w:rPr>
          <w:b/>
          <w:spacing w:val="2"/>
          <w:sz w:val="26"/>
          <w:szCs w:val="26"/>
        </w:rPr>
        <w:t xml:space="preserve"> администрации муниципального района «Сосногорск» на 2019 год</w:t>
      </w:r>
    </w:p>
    <w:p w:rsidR="001165D4" w:rsidRPr="00E535B0" w:rsidRDefault="001165D4" w:rsidP="001165D4">
      <w:pPr>
        <w:ind w:firstLine="567"/>
        <w:jc w:val="both"/>
        <w:rPr>
          <w:sz w:val="26"/>
          <w:szCs w:val="26"/>
        </w:rPr>
      </w:pPr>
      <w:proofErr w:type="gramStart"/>
      <w:r w:rsidRPr="00E535B0">
        <w:rPr>
          <w:sz w:val="26"/>
          <w:szCs w:val="26"/>
        </w:rPr>
        <w:t xml:space="preserve">В целях реализации Национального плана развития конкуренции в Российской Федерации на 2018 - 2020 годы, утвержденного Указом Президента Российской Федерации от 21.12.2017 № 618 «Об основных направлениях государственной политики по развитию конкуренции», на основании постановления администрации муниципального района «Сосногорск» от 24.01.2019 № 144 «О системе внутреннего обеспечения соответствия требованиям антимонопольного законодательства (антимонопольный </w:t>
      </w:r>
      <w:proofErr w:type="spellStart"/>
      <w:r w:rsidRPr="00E535B0">
        <w:rPr>
          <w:sz w:val="26"/>
          <w:szCs w:val="26"/>
        </w:rPr>
        <w:t>комплаенс</w:t>
      </w:r>
      <w:proofErr w:type="spellEnd"/>
      <w:r w:rsidRPr="00E535B0">
        <w:rPr>
          <w:sz w:val="26"/>
          <w:szCs w:val="26"/>
        </w:rPr>
        <w:t>)» Администрация муниципального района «Сосногорск»</w:t>
      </w:r>
      <w:proofErr w:type="gramEnd"/>
    </w:p>
    <w:p w:rsidR="001165D4" w:rsidRPr="00E535B0" w:rsidRDefault="001165D4" w:rsidP="001165D4">
      <w:pPr>
        <w:tabs>
          <w:tab w:val="left" w:pos="851"/>
        </w:tabs>
        <w:ind w:firstLine="567"/>
        <w:jc w:val="center"/>
        <w:rPr>
          <w:b/>
          <w:bCs/>
          <w:spacing w:val="20"/>
          <w:sz w:val="26"/>
          <w:szCs w:val="26"/>
        </w:rPr>
      </w:pPr>
      <w:r w:rsidRPr="00E535B0">
        <w:rPr>
          <w:b/>
          <w:bCs/>
          <w:spacing w:val="20"/>
          <w:sz w:val="26"/>
          <w:szCs w:val="26"/>
        </w:rPr>
        <w:t>ПОСТАНОВЛЯЕТ:</w:t>
      </w:r>
    </w:p>
    <w:p w:rsidR="001165D4" w:rsidRPr="00E535B0" w:rsidRDefault="001165D4" w:rsidP="00D27BF0">
      <w:pPr>
        <w:widowControl w:val="0"/>
        <w:numPr>
          <w:ilvl w:val="0"/>
          <w:numId w:val="11"/>
        </w:numPr>
        <w:tabs>
          <w:tab w:val="left" w:pos="426"/>
          <w:tab w:val="left" w:pos="993"/>
        </w:tabs>
        <w:spacing w:line="322" w:lineRule="exact"/>
        <w:ind w:firstLine="567"/>
        <w:jc w:val="both"/>
        <w:rPr>
          <w:sz w:val="26"/>
          <w:szCs w:val="26"/>
        </w:rPr>
      </w:pPr>
      <w:r w:rsidRPr="00E535B0">
        <w:rPr>
          <w:sz w:val="26"/>
          <w:szCs w:val="26"/>
        </w:rPr>
        <w:t xml:space="preserve">Утвердить карту </w:t>
      </w:r>
      <w:proofErr w:type="spellStart"/>
      <w:r w:rsidRPr="00E535B0">
        <w:rPr>
          <w:sz w:val="26"/>
          <w:szCs w:val="26"/>
        </w:rPr>
        <w:t>комплаенс-рисков</w:t>
      </w:r>
      <w:proofErr w:type="spellEnd"/>
      <w:r w:rsidRPr="00E535B0">
        <w:rPr>
          <w:sz w:val="26"/>
          <w:szCs w:val="26"/>
        </w:rPr>
        <w:t xml:space="preserve"> администрации муниципального района «Сосногорск» на 2019 год в соответствии с приложением № 1 к настоящему постановлению.</w:t>
      </w:r>
    </w:p>
    <w:p w:rsidR="001165D4" w:rsidRPr="00E535B0" w:rsidRDefault="001165D4" w:rsidP="00D27BF0">
      <w:pPr>
        <w:widowControl w:val="0"/>
        <w:numPr>
          <w:ilvl w:val="0"/>
          <w:numId w:val="11"/>
        </w:numPr>
        <w:tabs>
          <w:tab w:val="left" w:pos="426"/>
          <w:tab w:val="left" w:pos="993"/>
        </w:tabs>
        <w:spacing w:line="322" w:lineRule="exact"/>
        <w:ind w:firstLine="567"/>
        <w:jc w:val="both"/>
        <w:rPr>
          <w:sz w:val="26"/>
          <w:szCs w:val="26"/>
        </w:rPr>
      </w:pPr>
      <w:r w:rsidRPr="00E535B0">
        <w:rPr>
          <w:sz w:val="26"/>
          <w:szCs w:val="26"/>
        </w:rPr>
        <w:t xml:space="preserve">Утвердить план мероприятий («дорожную карту») по снижению в 2019 году </w:t>
      </w:r>
      <w:proofErr w:type="spellStart"/>
      <w:r w:rsidRPr="00E535B0">
        <w:rPr>
          <w:sz w:val="26"/>
          <w:szCs w:val="26"/>
        </w:rPr>
        <w:t>комплаенс-рисков</w:t>
      </w:r>
      <w:proofErr w:type="spellEnd"/>
      <w:r w:rsidRPr="00E535B0">
        <w:rPr>
          <w:sz w:val="26"/>
          <w:szCs w:val="26"/>
        </w:rPr>
        <w:t xml:space="preserve"> администрации муниципального района «Сосногорск» в соответствии с приложением № 2 к настоящему постановлению.</w:t>
      </w:r>
    </w:p>
    <w:p w:rsidR="001165D4" w:rsidRPr="00E535B0" w:rsidRDefault="001165D4" w:rsidP="00D27BF0">
      <w:pPr>
        <w:widowControl w:val="0"/>
        <w:numPr>
          <w:ilvl w:val="0"/>
          <w:numId w:val="11"/>
        </w:numPr>
        <w:tabs>
          <w:tab w:val="left" w:pos="426"/>
          <w:tab w:val="left" w:pos="993"/>
        </w:tabs>
        <w:spacing w:line="322" w:lineRule="exact"/>
        <w:ind w:firstLine="567"/>
        <w:jc w:val="both"/>
        <w:rPr>
          <w:sz w:val="26"/>
          <w:szCs w:val="26"/>
        </w:rPr>
      </w:pPr>
      <w:r w:rsidRPr="00E535B0">
        <w:rPr>
          <w:sz w:val="26"/>
          <w:szCs w:val="26"/>
        </w:rPr>
        <w:t xml:space="preserve">Настоящее постановление вступает в силу со дня принятия и подлежит официальному опубликованию. </w:t>
      </w:r>
    </w:p>
    <w:p w:rsidR="001165D4" w:rsidRPr="00E535B0" w:rsidRDefault="001165D4" w:rsidP="00D27BF0">
      <w:pPr>
        <w:widowControl w:val="0"/>
        <w:numPr>
          <w:ilvl w:val="0"/>
          <w:numId w:val="11"/>
        </w:numPr>
        <w:tabs>
          <w:tab w:val="left" w:pos="426"/>
          <w:tab w:val="left" w:pos="993"/>
        </w:tabs>
        <w:spacing w:line="322" w:lineRule="exact"/>
        <w:ind w:firstLine="567"/>
        <w:jc w:val="both"/>
        <w:rPr>
          <w:sz w:val="26"/>
          <w:szCs w:val="26"/>
        </w:rPr>
      </w:pPr>
      <w:proofErr w:type="gramStart"/>
      <w:r w:rsidRPr="00E535B0">
        <w:rPr>
          <w:sz w:val="26"/>
          <w:szCs w:val="26"/>
        </w:rPr>
        <w:t>Контроль за</w:t>
      </w:r>
      <w:proofErr w:type="gramEnd"/>
      <w:r w:rsidRPr="00E535B0">
        <w:rPr>
          <w:sz w:val="26"/>
          <w:szCs w:val="26"/>
        </w:rPr>
        <w:t xml:space="preserve"> исполнением постановления возложить на заместителя руководителя администрации муниципального района «Сосногорск» Е.К. </w:t>
      </w:r>
      <w:proofErr w:type="spellStart"/>
      <w:r w:rsidRPr="00E535B0">
        <w:rPr>
          <w:sz w:val="26"/>
          <w:szCs w:val="26"/>
        </w:rPr>
        <w:t>Чура</w:t>
      </w:r>
      <w:proofErr w:type="spellEnd"/>
      <w:r w:rsidRPr="00E535B0">
        <w:rPr>
          <w:sz w:val="26"/>
          <w:szCs w:val="26"/>
        </w:rPr>
        <w:t xml:space="preserve">. </w:t>
      </w:r>
    </w:p>
    <w:p w:rsidR="001165D4" w:rsidRPr="00E535B0" w:rsidRDefault="001165D4" w:rsidP="001165D4">
      <w:pPr>
        <w:tabs>
          <w:tab w:val="left" w:pos="851"/>
        </w:tabs>
        <w:spacing w:line="322" w:lineRule="exact"/>
        <w:jc w:val="right"/>
        <w:rPr>
          <w:sz w:val="26"/>
          <w:szCs w:val="26"/>
        </w:rPr>
      </w:pPr>
      <w:r w:rsidRPr="00E535B0">
        <w:rPr>
          <w:bCs/>
          <w:color w:val="000000"/>
          <w:sz w:val="26"/>
          <w:szCs w:val="26"/>
        </w:rPr>
        <w:t>Глава муниципального района «Сосногорск» -</w:t>
      </w:r>
    </w:p>
    <w:p w:rsidR="001165D4" w:rsidRPr="00E535B0" w:rsidRDefault="001165D4" w:rsidP="001165D4">
      <w:pPr>
        <w:tabs>
          <w:tab w:val="left" w:pos="851"/>
        </w:tabs>
        <w:jc w:val="right"/>
        <w:rPr>
          <w:bCs/>
          <w:color w:val="000000"/>
          <w:sz w:val="26"/>
          <w:szCs w:val="26"/>
        </w:rPr>
      </w:pPr>
      <w:r w:rsidRPr="00E535B0">
        <w:rPr>
          <w:bCs/>
          <w:color w:val="000000"/>
          <w:sz w:val="26"/>
          <w:szCs w:val="26"/>
        </w:rPr>
        <w:t>руководитель администрации С.В. Дегтяренко</w:t>
      </w:r>
    </w:p>
    <w:p w:rsidR="001165D4" w:rsidRDefault="001165D4" w:rsidP="001165D4">
      <w:pPr>
        <w:jc w:val="right"/>
        <w:rPr>
          <w:sz w:val="28"/>
          <w:szCs w:val="28"/>
        </w:rPr>
      </w:pPr>
    </w:p>
    <w:p w:rsidR="001165D4" w:rsidRPr="00782782" w:rsidRDefault="001165D4" w:rsidP="001165D4">
      <w:pPr>
        <w:jc w:val="right"/>
        <w:rPr>
          <w:sz w:val="22"/>
          <w:szCs w:val="22"/>
        </w:rPr>
      </w:pPr>
      <w:r w:rsidRPr="00782782">
        <w:rPr>
          <w:sz w:val="22"/>
          <w:szCs w:val="22"/>
        </w:rPr>
        <w:t xml:space="preserve">Утверждена </w:t>
      </w:r>
    </w:p>
    <w:p w:rsidR="001165D4" w:rsidRPr="00782782" w:rsidRDefault="001165D4" w:rsidP="001165D4">
      <w:pPr>
        <w:jc w:val="right"/>
        <w:rPr>
          <w:sz w:val="22"/>
          <w:szCs w:val="22"/>
        </w:rPr>
      </w:pPr>
      <w:r w:rsidRPr="00782782">
        <w:rPr>
          <w:sz w:val="22"/>
          <w:szCs w:val="22"/>
        </w:rPr>
        <w:t xml:space="preserve">постановлением  администрации </w:t>
      </w:r>
    </w:p>
    <w:p w:rsidR="001165D4" w:rsidRPr="00782782" w:rsidRDefault="001165D4" w:rsidP="001165D4">
      <w:pPr>
        <w:jc w:val="right"/>
        <w:rPr>
          <w:sz w:val="22"/>
          <w:szCs w:val="22"/>
        </w:rPr>
      </w:pPr>
      <w:r w:rsidRPr="00782782">
        <w:rPr>
          <w:sz w:val="22"/>
          <w:szCs w:val="22"/>
        </w:rPr>
        <w:t>муниципального района «Сосногорск»</w:t>
      </w:r>
    </w:p>
    <w:p w:rsidR="001165D4" w:rsidRPr="00782782" w:rsidRDefault="001165D4" w:rsidP="001165D4">
      <w:pPr>
        <w:tabs>
          <w:tab w:val="left" w:pos="7560"/>
        </w:tabs>
        <w:jc w:val="right"/>
        <w:rPr>
          <w:sz w:val="22"/>
          <w:szCs w:val="22"/>
        </w:rPr>
      </w:pPr>
      <w:r w:rsidRPr="00782782">
        <w:rPr>
          <w:sz w:val="22"/>
          <w:szCs w:val="22"/>
        </w:rPr>
        <w:t>от «_12__» _07_ 2019   № 1474</w:t>
      </w:r>
    </w:p>
    <w:p w:rsidR="001165D4" w:rsidRPr="00782782" w:rsidRDefault="001165D4" w:rsidP="001165D4">
      <w:pPr>
        <w:tabs>
          <w:tab w:val="left" w:pos="7560"/>
        </w:tabs>
        <w:jc w:val="right"/>
        <w:rPr>
          <w:sz w:val="22"/>
          <w:szCs w:val="22"/>
        </w:rPr>
      </w:pPr>
      <w:r w:rsidRPr="00782782">
        <w:rPr>
          <w:sz w:val="22"/>
          <w:szCs w:val="22"/>
        </w:rPr>
        <w:t>(приложение 1)</w:t>
      </w:r>
    </w:p>
    <w:p w:rsidR="00E95592" w:rsidRDefault="00E95592" w:rsidP="001165D4">
      <w:pPr>
        <w:tabs>
          <w:tab w:val="left" w:pos="7560"/>
        </w:tabs>
        <w:jc w:val="center"/>
      </w:pPr>
    </w:p>
    <w:p w:rsidR="001165D4" w:rsidRDefault="001165D4" w:rsidP="001165D4">
      <w:pPr>
        <w:tabs>
          <w:tab w:val="left" w:pos="7560"/>
        </w:tabs>
        <w:jc w:val="center"/>
      </w:pPr>
      <w:r>
        <w:t xml:space="preserve">Карта </w:t>
      </w:r>
      <w:proofErr w:type="spellStart"/>
      <w:r>
        <w:t>комплаенс-рисков</w:t>
      </w:r>
      <w:proofErr w:type="spellEnd"/>
      <w:r>
        <w:t xml:space="preserve"> администрации муниципального района «Сосногорск» на 2019 год</w:t>
      </w:r>
    </w:p>
    <w:tbl>
      <w:tblPr>
        <w:tblStyle w:val="afff4"/>
        <w:tblW w:w="10773" w:type="dxa"/>
        <w:tblInd w:w="250" w:type="dxa"/>
        <w:tblLook w:val="04A0"/>
      </w:tblPr>
      <w:tblGrid>
        <w:gridCol w:w="1559"/>
        <w:gridCol w:w="3454"/>
        <w:gridCol w:w="3119"/>
        <w:gridCol w:w="2641"/>
      </w:tblGrid>
      <w:tr w:rsidR="001165D4" w:rsidRPr="00AB6699" w:rsidTr="009A73E3">
        <w:trPr>
          <w:trHeight w:val="70"/>
        </w:trPr>
        <w:tc>
          <w:tcPr>
            <w:tcW w:w="1559" w:type="dxa"/>
            <w:vAlign w:val="center"/>
          </w:tcPr>
          <w:p w:rsidR="001165D4" w:rsidRPr="00AB6699" w:rsidRDefault="001165D4" w:rsidP="001165D4">
            <w:pPr>
              <w:tabs>
                <w:tab w:val="left" w:pos="7560"/>
              </w:tabs>
              <w:jc w:val="center"/>
              <w:rPr>
                <w:sz w:val="18"/>
                <w:szCs w:val="18"/>
              </w:rPr>
            </w:pPr>
            <w:r w:rsidRPr="00AB6699">
              <w:rPr>
                <w:sz w:val="18"/>
                <w:szCs w:val="18"/>
              </w:rPr>
              <w:t>Уровень риска</w:t>
            </w:r>
          </w:p>
        </w:tc>
        <w:tc>
          <w:tcPr>
            <w:tcW w:w="3454" w:type="dxa"/>
            <w:vAlign w:val="center"/>
          </w:tcPr>
          <w:p w:rsidR="001165D4" w:rsidRPr="00AB6699" w:rsidRDefault="001165D4" w:rsidP="001165D4">
            <w:pPr>
              <w:jc w:val="center"/>
              <w:rPr>
                <w:sz w:val="18"/>
                <w:szCs w:val="18"/>
              </w:rPr>
            </w:pPr>
            <w:r w:rsidRPr="00AB6699">
              <w:rPr>
                <w:sz w:val="18"/>
                <w:szCs w:val="18"/>
              </w:rPr>
              <w:t>Вид риска (описание)</w:t>
            </w:r>
          </w:p>
        </w:tc>
        <w:tc>
          <w:tcPr>
            <w:tcW w:w="3119" w:type="dxa"/>
            <w:vAlign w:val="center"/>
          </w:tcPr>
          <w:p w:rsidR="001165D4" w:rsidRPr="00AB6699" w:rsidRDefault="001165D4" w:rsidP="001165D4">
            <w:pPr>
              <w:jc w:val="center"/>
              <w:rPr>
                <w:sz w:val="18"/>
                <w:szCs w:val="18"/>
              </w:rPr>
            </w:pPr>
            <w:r w:rsidRPr="00AB6699">
              <w:rPr>
                <w:sz w:val="18"/>
                <w:szCs w:val="18"/>
              </w:rPr>
              <w:t>Причины и условия возникновения (описание)</w:t>
            </w:r>
          </w:p>
          <w:p w:rsidR="001165D4" w:rsidRPr="00AB6699" w:rsidRDefault="001165D4" w:rsidP="001165D4">
            <w:pPr>
              <w:jc w:val="center"/>
              <w:rPr>
                <w:sz w:val="18"/>
                <w:szCs w:val="18"/>
              </w:rPr>
            </w:pPr>
          </w:p>
        </w:tc>
        <w:tc>
          <w:tcPr>
            <w:tcW w:w="2641" w:type="dxa"/>
            <w:vAlign w:val="center"/>
          </w:tcPr>
          <w:p w:rsidR="001165D4" w:rsidRPr="00AB6699" w:rsidRDefault="001165D4" w:rsidP="001165D4">
            <w:pPr>
              <w:jc w:val="center"/>
              <w:rPr>
                <w:sz w:val="18"/>
                <w:szCs w:val="18"/>
              </w:rPr>
            </w:pPr>
            <w:r w:rsidRPr="00AB6699">
              <w:rPr>
                <w:sz w:val="18"/>
                <w:szCs w:val="18"/>
              </w:rPr>
              <w:t xml:space="preserve">Наименование структурных подразделений, отраслевых (функциональных) органов администрации муниципального района «Сосногорск», при реализации функций и полномочий которых возможно </w:t>
            </w:r>
            <w:r w:rsidRPr="00AB6699">
              <w:rPr>
                <w:sz w:val="18"/>
                <w:szCs w:val="18"/>
              </w:rPr>
              <w:lastRenderedPageBreak/>
              <w:t xml:space="preserve">возникновение </w:t>
            </w:r>
            <w:proofErr w:type="spellStart"/>
            <w:r w:rsidRPr="00AB6699">
              <w:rPr>
                <w:sz w:val="18"/>
                <w:szCs w:val="18"/>
              </w:rPr>
              <w:t>комплаенс-рисков</w:t>
            </w:r>
            <w:proofErr w:type="spellEnd"/>
          </w:p>
        </w:tc>
      </w:tr>
      <w:tr w:rsidR="001165D4" w:rsidRPr="00AB6699" w:rsidTr="0021241D">
        <w:trPr>
          <w:trHeight w:val="1210"/>
        </w:trPr>
        <w:tc>
          <w:tcPr>
            <w:tcW w:w="1559" w:type="dxa"/>
          </w:tcPr>
          <w:p w:rsidR="001165D4" w:rsidRPr="00AB6699" w:rsidRDefault="001165D4" w:rsidP="001165D4">
            <w:pPr>
              <w:rPr>
                <w:sz w:val="18"/>
                <w:szCs w:val="18"/>
              </w:rPr>
            </w:pPr>
            <w:r w:rsidRPr="00AB6699">
              <w:rPr>
                <w:sz w:val="18"/>
                <w:szCs w:val="18"/>
              </w:rPr>
              <w:lastRenderedPageBreak/>
              <w:t>Высокий</w:t>
            </w:r>
          </w:p>
        </w:tc>
        <w:tc>
          <w:tcPr>
            <w:tcW w:w="3454" w:type="dxa"/>
          </w:tcPr>
          <w:p w:rsidR="001165D4" w:rsidRPr="00AB6699" w:rsidRDefault="001165D4" w:rsidP="001165D4">
            <w:pPr>
              <w:jc w:val="both"/>
              <w:rPr>
                <w:sz w:val="18"/>
                <w:szCs w:val="18"/>
              </w:rPr>
            </w:pPr>
            <w:r w:rsidRPr="00AB6699">
              <w:rPr>
                <w:sz w:val="18"/>
                <w:szCs w:val="18"/>
              </w:rPr>
              <w:t xml:space="preserve">Заключение или возобновление (продление) на неопределенный срок договоров  в отношении муниципального имущества без проведения торгов </w:t>
            </w:r>
            <w:r w:rsidRPr="00AB6699">
              <w:rPr>
                <w:i/>
                <w:sz w:val="18"/>
                <w:szCs w:val="18"/>
              </w:rPr>
              <w:t>(нарушение требований части 1 статьи 17.1 Федерального закона от 26.07.2006 № 135-ФЗ «О защите конкуренции»)</w:t>
            </w:r>
          </w:p>
        </w:tc>
        <w:tc>
          <w:tcPr>
            <w:tcW w:w="3119" w:type="dxa"/>
          </w:tcPr>
          <w:p w:rsidR="001165D4" w:rsidRPr="00AB6699" w:rsidRDefault="001165D4" w:rsidP="001165D4">
            <w:pPr>
              <w:pStyle w:val="Default"/>
              <w:jc w:val="both"/>
              <w:rPr>
                <w:rFonts w:ascii="Times New Roman" w:eastAsia="SimSun" w:hAnsi="Times New Roman" w:cs="Times New Roman"/>
                <w:color w:val="auto"/>
                <w:sz w:val="18"/>
                <w:szCs w:val="18"/>
                <w:lang w:eastAsia="zh-CN"/>
              </w:rPr>
            </w:pPr>
            <w:r w:rsidRPr="00AB6699">
              <w:rPr>
                <w:rFonts w:ascii="Times New Roman" w:hAnsi="Times New Roman" w:cs="Times New Roman"/>
                <w:sz w:val="18"/>
                <w:szCs w:val="18"/>
              </w:rPr>
              <w:t>1</w:t>
            </w:r>
            <w:r w:rsidRPr="00AB6699">
              <w:rPr>
                <w:rFonts w:ascii="Times New Roman" w:eastAsia="SimSun" w:hAnsi="Times New Roman" w:cs="Times New Roman"/>
                <w:color w:val="auto"/>
                <w:sz w:val="18"/>
                <w:szCs w:val="18"/>
                <w:lang w:eastAsia="zh-CN"/>
              </w:rPr>
              <w:t xml:space="preserve">. неэффективная организация системы внутреннего контроля (в том числе недостаточная координация процесса со стороны руководителя); </w:t>
            </w:r>
          </w:p>
          <w:p w:rsidR="001165D4" w:rsidRPr="00AB6699" w:rsidRDefault="001165D4" w:rsidP="001165D4">
            <w:pPr>
              <w:pStyle w:val="Default"/>
              <w:jc w:val="both"/>
              <w:rPr>
                <w:rFonts w:ascii="Times New Roman" w:eastAsia="SimSun" w:hAnsi="Times New Roman" w:cs="Times New Roman"/>
                <w:color w:val="auto"/>
                <w:sz w:val="18"/>
                <w:szCs w:val="18"/>
                <w:lang w:eastAsia="zh-CN"/>
              </w:rPr>
            </w:pPr>
            <w:r w:rsidRPr="00AB6699">
              <w:rPr>
                <w:rFonts w:ascii="Times New Roman" w:eastAsia="SimSun" w:hAnsi="Times New Roman" w:cs="Times New Roman"/>
                <w:color w:val="auto"/>
                <w:sz w:val="18"/>
                <w:szCs w:val="18"/>
                <w:lang w:eastAsia="zh-CN"/>
              </w:rPr>
              <w:t xml:space="preserve">2. ошибки при совершении действий, обусловленные человеческим фактором (в том числе </w:t>
            </w:r>
            <w:r w:rsidRPr="00AB6699">
              <w:rPr>
                <w:rFonts w:ascii="Times New Roman" w:hAnsi="Times New Roman" w:cs="Times New Roman"/>
                <w:sz w:val="18"/>
                <w:szCs w:val="18"/>
              </w:rPr>
              <w:t xml:space="preserve">в связи с </w:t>
            </w:r>
            <w:r w:rsidRPr="00AB6699">
              <w:rPr>
                <w:rFonts w:ascii="Times New Roman" w:eastAsia="SimSun" w:hAnsi="Times New Roman" w:cs="Times New Roman"/>
                <w:color w:val="auto"/>
                <w:sz w:val="18"/>
                <w:szCs w:val="18"/>
                <w:lang w:eastAsia="zh-CN"/>
              </w:rPr>
              <w:t>недостаточны</w:t>
            </w:r>
            <w:r w:rsidRPr="00AB6699">
              <w:rPr>
                <w:rFonts w:ascii="Times New Roman" w:hAnsi="Times New Roman" w:cs="Times New Roman"/>
                <w:sz w:val="18"/>
                <w:szCs w:val="18"/>
              </w:rPr>
              <w:t>м</w:t>
            </w:r>
            <w:r w:rsidRPr="00AB6699">
              <w:rPr>
                <w:rFonts w:ascii="Times New Roman" w:eastAsia="SimSun" w:hAnsi="Times New Roman" w:cs="Times New Roman"/>
                <w:color w:val="auto"/>
                <w:sz w:val="18"/>
                <w:szCs w:val="18"/>
                <w:lang w:eastAsia="zh-CN"/>
              </w:rPr>
              <w:t xml:space="preserve"> уров</w:t>
            </w:r>
            <w:r w:rsidRPr="00AB6699">
              <w:rPr>
                <w:rFonts w:ascii="Times New Roman" w:hAnsi="Times New Roman" w:cs="Times New Roman"/>
                <w:sz w:val="18"/>
                <w:szCs w:val="18"/>
              </w:rPr>
              <w:t>нем</w:t>
            </w:r>
            <w:r w:rsidRPr="00AB6699">
              <w:rPr>
                <w:rFonts w:ascii="Times New Roman" w:eastAsia="SimSun" w:hAnsi="Times New Roman" w:cs="Times New Roman"/>
                <w:color w:val="auto"/>
                <w:sz w:val="18"/>
                <w:szCs w:val="18"/>
                <w:lang w:eastAsia="zh-CN"/>
              </w:rPr>
              <w:t xml:space="preserve"> квалификации специалистов)</w:t>
            </w:r>
          </w:p>
        </w:tc>
        <w:tc>
          <w:tcPr>
            <w:tcW w:w="2641" w:type="dxa"/>
          </w:tcPr>
          <w:p w:rsidR="001165D4" w:rsidRPr="00AB6699" w:rsidRDefault="001165D4" w:rsidP="001165D4">
            <w:pPr>
              <w:jc w:val="center"/>
              <w:rPr>
                <w:sz w:val="18"/>
                <w:szCs w:val="18"/>
              </w:rPr>
            </w:pPr>
            <w:r w:rsidRPr="00AB6699">
              <w:rPr>
                <w:sz w:val="18"/>
                <w:szCs w:val="18"/>
              </w:rPr>
              <w:t xml:space="preserve">Комитет по управлению имуществом администрации </w:t>
            </w:r>
            <w:proofErr w:type="spellStart"/>
            <w:r w:rsidRPr="00AB6699">
              <w:rPr>
                <w:sz w:val="18"/>
                <w:szCs w:val="18"/>
              </w:rPr>
              <w:t>муиципального</w:t>
            </w:r>
            <w:proofErr w:type="spellEnd"/>
            <w:r w:rsidRPr="00AB6699">
              <w:rPr>
                <w:sz w:val="18"/>
                <w:szCs w:val="18"/>
              </w:rPr>
              <w:t xml:space="preserve"> района «Сосногорск»</w:t>
            </w:r>
          </w:p>
        </w:tc>
      </w:tr>
      <w:tr w:rsidR="001165D4" w:rsidRPr="00AB6699" w:rsidTr="0021241D">
        <w:trPr>
          <w:trHeight w:val="972"/>
        </w:trPr>
        <w:tc>
          <w:tcPr>
            <w:tcW w:w="1559" w:type="dxa"/>
          </w:tcPr>
          <w:p w:rsidR="001165D4" w:rsidRPr="00AB6699" w:rsidRDefault="001165D4" w:rsidP="001165D4">
            <w:pPr>
              <w:rPr>
                <w:sz w:val="18"/>
                <w:szCs w:val="18"/>
              </w:rPr>
            </w:pPr>
            <w:r w:rsidRPr="00AB6699">
              <w:rPr>
                <w:sz w:val="18"/>
                <w:szCs w:val="18"/>
              </w:rPr>
              <w:t>Высокий</w:t>
            </w:r>
          </w:p>
        </w:tc>
        <w:tc>
          <w:tcPr>
            <w:tcW w:w="3454" w:type="dxa"/>
          </w:tcPr>
          <w:p w:rsidR="001165D4" w:rsidRPr="00AB6699" w:rsidRDefault="001165D4" w:rsidP="001165D4">
            <w:pPr>
              <w:jc w:val="both"/>
              <w:rPr>
                <w:sz w:val="18"/>
                <w:szCs w:val="18"/>
              </w:rPr>
            </w:pPr>
            <w:proofErr w:type="gramStart"/>
            <w:r w:rsidRPr="00AB6699">
              <w:rPr>
                <w:sz w:val="18"/>
                <w:szCs w:val="18"/>
              </w:rPr>
              <w:t xml:space="preserve">Нарушения при проведении обязательных в соответствии с законодательством Российской Федерации торгов (торги на право заключения договоров аренды муниципального имущества, продажа либо предоставление в аренду земельных участков, продажа муниципального имущества; отбор подрядных организаций для проведения капитального ремонта многоквартирных домов, отбор управляющих организаций для управления многоквартирными домами) </w:t>
            </w:r>
            <w:r w:rsidRPr="00AB6699">
              <w:rPr>
                <w:i/>
                <w:sz w:val="18"/>
                <w:szCs w:val="18"/>
              </w:rPr>
              <w:t>(нарушение требований части 1 статьи 17 Федерального закона от 26.07.2006 № 135-ФЗ «О защите конкуренции»)</w:t>
            </w:r>
            <w:r w:rsidRPr="00AB6699">
              <w:rPr>
                <w:sz w:val="18"/>
                <w:szCs w:val="18"/>
              </w:rPr>
              <w:t>:</w:t>
            </w:r>
            <w:proofErr w:type="gramEnd"/>
          </w:p>
          <w:p w:rsidR="001165D4" w:rsidRPr="00AB6699" w:rsidRDefault="001165D4" w:rsidP="001165D4">
            <w:pPr>
              <w:jc w:val="both"/>
              <w:rPr>
                <w:sz w:val="18"/>
                <w:szCs w:val="18"/>
              </w:rPr>
            </w:pPr>
            <w:r w:rsidRPr="00AB6699">
              <w:rPr>
                <w:sz w:val="18"/>
                <w:szCs w:val="18"/>
              </w:rPr>
              <w:t>1. необоснованный отказ в допуске к участию в торгах;</w:t>
            </w:r>
          </w:p>
          <w:p w:rsidR="001165D4" w:rsidRPr="00AB6699" w:rsidRDefault="001165D4" w:rsidP="001165D4">
            <w:pPr>
              <w:jc w:val="both"/>
              <w:rPr>
                <w:sz w:val="18"/>
                <w:szCs w:val="18"/>
              </w:rPr>
            </w:pPr>
            <w:r w:rsidRPr="00AB6699">
              <w:rPr>
                <w:sz w:val="18"/>
                <w:szCs w:val="18"/>
              </w:rPr>
              <w:t>2. допуск к участию в торгах лиц, заявки которых не соответствовали установленным требованиям;</w:t>
            </w:r>
          </w:p>
          <w:p w:rsidR="001165D4" w:rsidRPr="00AB6699" w:rsidRDefault="001165D4" w:rsidP="001165D4">
            <w:pPr>
              <w:jc w:val="both"/>
              <w:rPr>
                <w:sz w:val="18"/>
                <w:szCs w:val="18"/>
              </w:rPr>
            </w:pPr>
            <w:r w:rsidRPr="00AB6699">
              <w:rPr>
                <w:sz w:val="18"/>
                <w:szCs w:val="18"/>
              </w:rPr>
              <w:t xml:space="preserve">3. </w:t>
            </w:r>
            <w:proofErr w:type="spellStart"/>
            <w:r w:rsidRPr="00AB6699">
              <w:rPr>
                <w:sz w:val="18"/>
                <w:szCs w:val="18"/>
              </w:rPr>
              <w:t>неразмещение</w:t>
            </w:r>
            <w:proofErr w:type="spellEnd"/>
            <w:r w:rsidRPr="00AB6699">
              <w:rPr>
                <w:sz w:val="18"/>
                <w:szCs w:val="18"/>
              </w:rPr>
              <w:t xml:space="preserve"> или размещение неполной информации о проводимых торгах или продаже имущества, либо нарушение сроков размещения информации на официальном сайте торгов в сети «Интернет» либо в печатных изданиях; </w:t>
            </w:r>
          </w:p>
          <w:p w:rsidR="001165D4" w:rsidRPr="00AB6699" w:rsidRDefault="001165D4" w:rsidP="001165D4">
            <w:pPr>
              <w:jc w:val="both"/>
              <w:rPr>
                <w:sz w:val="18"/>
                <w:szCs w:val="18"/>
              </w:rPr>
            </w:pPr>
            <w:r w:rsidRPr="00AB6699">
              <w:rPr>
                <w:sz w:val="18"/>
                <w:szCs w:val="18"/>
              </w:rPr>
              <w:t>4. нарушение порядка определения победителя торгов, составление и размещение документов об итогах торгов с нарушением требований действующего законодательства</w:t>
            </w:r>
          </w:p>
        </w:tc>
        <w:tc>
          <w:tcPr>
            <w:tcW w:w="3119" w:type="dxa"/>
          </w:tcPr>
          <w:p w:rsidR="001165D4" w:rsidRPr="00AB6699" w:rsidRDefault="001165D4" w:rsidP="001165D4">
            <w:pPr>
              <w:pStyle w:val="Default"/>
              <w:jc w:val="both"/>
              <w:rPr>
                <w:rFonts w:ascii="Times New Roman" w:eastAsia="SimSun" w:hAnsi="Times New Roman" w:cs="Times New Roman"/>
                <w:color w:val="auto"/>
                <w:sz w:val="18"/>
                <w:szCs w:val="18"/>
                <w:lang w:eastAsia="zh-CN"/>
              </w:rPr>
            </w:pPr>
            <w:r w:rsidRPr="00AB6699">
              <w:rPr>
                <w:rFonts w:ascii="Times New Roman" w:hAnsi="Times New Roman" w:cs="Times New Roman"/>
                <w:sz w:val="18"/>
                <w:szCs w:val="18"/>
              </w:rPr>
              <w:t>1</w:t>
            </w:r>
            <w:r w:rsidRPr="00AB6699">
              <w:rPr>
                <w:rFonts w:ascii="Times New Roman" w:eastAsia="SimSun" w:hAnsi="Times New Roman" w:cs="Times New Roman"/>
                <w:color w:val="auto"/>
                <w:sz w:val="18"/>
                <w:szCs w:val="18"/>
                <w:lang w:eastAsia="zh-CN"/>
              </w:rPr>
              <w:t xml:space="preserve">. неэффективная организация системы внутреннего контроля (в том числе недостаточная координация процесса со стороны руководителя); </w:t>
            </w:r>
          </w:p>
          <w:p w:rsidR="001165D4" w:rsidRPr="00AB6699" w:rsidRDefault="001165D4" w:rsidP="001165D4">
            <w:pPr>
              <w:jc w:val="both"/>
              <w:rPr>
                <w:sz w:val="18"/>
                <w:szCs w:val="18"/>
              </w:rPr>
            </w:pPr>
            <w:r w:rsidRPr="00AB6699">
              <w:rPr>
                <w:sz w:val="18"/>
                <w:szCs w:val="18"/>
              </w:rPr>
              <w:t>2. ошибки при совершении действий, обусловленные человеческим фактором (в том числе в связи с недостаточным уровнем квалификации специалистов)</w:t>
            </w:r>
          </w:p>
        </w:tc>
        <w:tc>
          <w:tcPr>
            <w:tcW w:w="2641" w:type="dxa"/>
          </w:tcPr>
          <w:p w:rsidR="001165D4" w:rsidRPr="00AB6699" w:rsidRDefault="001165D4" w:rsidP="001165D4">
            <w:pPr>
              <w:jc w:val="center"/>
              <w:rPr>
                <w:sz w:val="18"/>
                <w:szCs w:val="18"/>
              </w:rPr>
            </w:pPr>
            <w:r w:rsidRPr="00AB6699">
              <w:rPr>
                <w:sz w:val="18"/>
                <w:szCs w:val="18"/>
              </w:rPr>
              <w:t xml:space="preserve">Комитет по управлению имуществом администрации </w:t>
            </w:r>
            <w:proofErr w:type="spellStart"/>
            <w:r w:rsidRPr="00AB6699">
              <w:rPr>
                <w:sz w:val="18"/>
                <w:szCs w:val="18"/>
              </w:rPr>
              <w:t>муиципального</w:t>
            </w:r>
            <w:proofErr w:type="spellEnd"/>
            <w:r w:rsidRPr="00AB6699">
              <w:rPr>
                <w:sz w:val="18"/>
                <w:szCs w:val="18"/>
              </w:rPr>
              <w:t xml:space="preserve"> района «Сосногорск»;</w:t>
            </w:r>
          </w:p>
          <w:p w:rsidR="001165D4" w:rsidRPr="00AB6699" w:rsidRDefault="001165D4" w:rsidP="001165D4">
            <w:pPr>
              <w:jc w:val="center"/>
              <w:rPr>
                <w:sz w:val="18"/>
                <w:szCs w:val="18"/>
              </w:rPr>
            </w:pPr>
            <w:r w:rsidRPr="00AB6699">
              <w:rPr>
                <w:sz w:val="18"/>
                <w:szCs w:val="18"/>
              </w:rPr>
              <w:t xml:space="preserve">Управление жилищно-коммунального хозяйства администрации </w:t>
            </w:r>
            <w:proofErr w:type="spellStart"/>
            <w:r w:rsidRPr="00AB6699">
              <w:rPr>
                <w:sz w:val="18"/>
                <w:szCs w:val="18"/>
              </w:rPr>
              <w:t>муиципального</w:t>
            </w:r>
            <w:proofErr w:type="spellEnd"/>
            <w:r w:rsidRPr="00AB6699">
              <w:rPr>
                <w:sz w:val="18"/>
                <w:szCs w:val="18"/>
              </w:rPr>
              <w:t xml:space="preserve"> района «Сосногорск»</w:t>
            </w:r>
          </w:p>
        </w:tc>
      </w:tr>
      <w:tr w:rsidR="001165D4" w:rsidRPr="00AB6699" w:rsidTr="0021241D">
        <w:trPr>
          <w:trHeight w:val="1550"/>
        </w:trPr>
        <w:tc>
          <w:tcPr>
            <w:tcW w:w="1559" w:type="dxa"/>
          </w:tcPr>
          <w:p w:rsidR="001165D4" w:rsidRPr="00AB6699" w:rsidRDefault="001165D4" w:rsidP="001165D4">
            <w:pPr>
              <w:rPr>
                <w:sz w:val="18"/>
                <w:szCs w:val="18"/>
              </w:rPr>
            </w:pPr>
            <w:r w:rsidRPr="00AB6699">
              <w:rPr>
                <w:sz w:val="18"/>
                <w:szCs w:val="18"/>
              </w:rPr>
              <w:t>Высокий</w:t>
            </w:r>
          </w:p>
        </w:tc>
        <w:tc>
          <w:tcPr>
            <w:tcW w:w="3454" w:type="dxa"/>
          </w:tcPr>
          <w:p w:rsidR="001165D4" w:rsidRPr="00AB6699" w:rsidRDefault="001165D4" w:rsidP="001165D4">
            <w:pPr>
              <w:jc w:val="both"/>
              <w:rPr>
                <w:sz w:val="18"/>
                <w:szCs w:val="18"/>
              </w:rPr>
            </w:pPr>
            <w:r w:rsidRPr="00AB6699">
              <w:rPr>
                <w:sz w:val="18"/>
                <w:szCs w:val="18"/>
              </w:rPr>
              <w:t>Нарушения при осуществлении закупок товаров, работ, услуг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AB6699">
              <w:rPr>
                <w:i/>
                <w:sz w:val="18"/>
                <w:szCs w:val="18"/>
              </w:rPr>
              <w:t xml:space="preserve"> (нарушение требований статьи 17 Федерального закона от 26.07.2006 № 135-ФЗ «О защите конкуренции»)</w:t>
            </w:r>
            <w:r w:rsidRPr="00AB6699">
              <w:rPr>
                <w:sz w:val="18"/>
                <w:szCs w:val="18"/>
              </w:rPr>
              <w:t>:</w:t>
            </w:r>
          </w:p>
          <w:p w:rsidR="001165D4" w:rsidRPr="00AB6699" w:rsidRDefault="001165D4" w:rsidP="001165D4">
            <w:pPr>
              <w:jc w:val="both"/>
              <w:rPr>
                <w:sz w:val="18"/>
                <w:szCs w:val="18"/>
              </w:rPr>
            </w:pPr>
            <w:r w:rsidRPr="00AB6699">
              <w:rPr>
                <w:sz w:val="18"/>
                <w:szCs w:val="18"/>
              </w:rPr>
              <w:t>1. утверждение документации о закупке, определение содержания извещения о закупке с нарушением требований Закона о контрактной системе;</w:t>
            </w:r>
          </w:p>
          <w:p w:rsidR="001165D4" w:rsidRPr="00AB6699" w:rsidRDefault="001165D4" w:rsidP="001165D4">
            <w:pPr>
              <w:jc w:val="both"/>
              <w:rPr>
                <w:sz w:val="18"/>
                <w:szCs w:val="18"/>
              </w:rPr>
            </w:pPr>
            <w:r w:rsidRPr="00AB6699">
              <w:rPr>
                <w:sz w:val="18"/>
                <w:szCs w:val="18"/>
              </w:rPr>
              <w:t>2. необоснованный допуск к участию в закупке или необоснованное отклонение заявки на участие в торгах при рассмотрении заявок участников закупки, в т. ч. по основаниям, не предусмотренным действующим законодательством;</w:t>
            </w:r>
          </w:p>
          <w:p w:rsidR="001165D4" w:rsidRPr="00AB6699" w:rsidRDefault="001165D4" w:rsidP="001165D4">
            <w:pPr>
              <w:jc w:val="both"/>
              <w:rPr>
                <w:sz w:val="18"/>
                <w:szCs w:val="18"/>
              </w:rPr>
            </w:pPr>
            <w:r w:rsidRPr="00AB6699">
              <w:rPr>
                <w:sz w:val="18"/>
                <w:szCs w:val="18"/>
              </w:rPr>
              <w:t xml:space="preserve">3. несвоевременное размещение информации, подлежащей опубликованию, и (или) ее несвоевременное направление оператору </w:t>
            </w:r>
            <w:r w:rsidRPr="00AB6699">
              <w:rPr>
                <w:sz w:val="18"/>
                <w:szCs w:val="18"/>
              </w:rPr>
              <w:lastRenderedPageBreak/>
              <w:t>электронной площадки (при проведении электронных аукционов);</w:t>
            </w:r>
          </w:p>
          <w:p w:rsidR="001165D4" w:rsidRPr="00AB6699" w:rsidRDefault="001165D4" w:rsidP="001165D4">
            <w:pPr>
              <w:jc w:val="both"/>
              <w:rPr>
                <w:sz w:val="18"/>
                <w:szCs w:val="18"/>
              </w:rPr>
            </w:pPr>
            <w:r w:rsidRPr="00AB6699">
              <w:rPr>
                <w:sz w:val="18"/>
                <w:szCs w:val="18"/>
              </w:rPr>
              <w:t xml:space="preserve">4. </w:t>
            </w:r>
            <w:proofErr w:type="spellStart"/>
            <w:r w:rsidRPr="00AB6699">
              <w:rPr>
                <w:sz w:val="18"/>
                <w:szCs w:val="18"/>
              </w:rPr>
              <w:t>невключение</w:t>
            </w:r>
            <w:proofErr w:type="spellEnd"/>
            <w:r w:rsidRPr="00AB6699">
              <w:rPr>
                <w:sz w:val="18"/>
                <w:szCs w:val="18"/>
              </w:rPr>
              <w:t xml:space="preserve"> в протоколы комиссии заказчика (уполномоченного органа) предусмотренных Законом о контрактной системе сведений и информации</w:t>
            </w:r>
          </w:p>
        </w:tc>
        <w:tc>
          <w:tcPr>
            <w:tcW w:w="3119" w:type="dxa"/>
          </w:tcPr>
          <w:p w:rsidR="001165D4" w:rsidRPr="00AB6699" w:rsidRDefault="001165D4" w:rsidP="001165D4">
            <w:pPr>
              <w:pStyle w:val="Default"/>
              <w:jc w:val="both"/>
              <w:rPr>
                <w:rFonts w:ascii="Times New Roman" w:eastAsia="SimSun" w:hAnsi="Times New Roman" w:cs="Times New Roman"/>
                <w:color w:val="auto"/>
                <w:sz w:val="18"/>
                <w:szCs w:val="18"/>
                <w:lang w:eastAsia="zh-CN"/>
              </w:rPr>
            </w:pPr>
            <w:r w:rsidRPr="00AB6699">
              <w:rPr>
                <w:rFonts w:ascii="Times New Roman" w:eastAsia="SimSun" w:hAnsi="Times New Roman" w:cs="Times New Roman"/>
                <w:color w:val="auto"/>
                <w:sz w:val="18"/>
                <w:szCs w:val="18"/>
                <w:lang w:eastAsia="zh-CN"/>
              </w:rPr>
              <w:lastRenderedPageBreak/>
              <w:t>1. Слабое знание заказчиками положений Закона о контрактной системе, недооценка важности и значимости безусловного выполнения всех предусмотренных Законом о контрактной системе процедур для соблюдения прав участников закупочной деятельности, недооценка возросшего объема работы заказчиков и их комиссий по осуществлению всех закупочных процедур;</w:t>
            </w:r>
          </w:p>
          <w:p w:rsidR="001165D4" w:rsidRPr="00AB6699" w:rsidRDefault="001165D4" w:rsidP="001165D4">
            <w:pPr>
              <w:pStyle w:val="Default"/>
              <w:jc w:val="both"/>
              <w:rPr>
                <w:rFonts w:ascii="Times New Roman" w:eastAsia="SimSun" w:hAnsi="Times New Roman" w:cs="Times New Roman"/>
                <w:color w:val="auto"/>
                <w:sz w:val="18"/>
                <w:szCs w:val="18"/>
                <w:lang w:eastAsia="zh-CN"/>
              </w:rPr>
            </w:pPr>
            <w:r w:rsidRPr="00AB6699">
              <w:rPr>
                <w:rFonts w:ascii="Times New Roman" w:eastAsia="SimSun" w:hAnsi="Times New Roman" w:cs="Times New Roman"/>
                <w:color w:val="auto"/>
                <w:sz w:val="18"/>
                <w:szCs w:val="18"/>
                <w:lang w:eastAsia="zh-CN"/>
              </w:rPr>
              <w:t>2. Причины несвоевременного размещения информации связаны с прекращением действия электронной цифровой подписи лица, уполномоченного действовать от имени заказчика, сбоями в работе Единой информационной системы в сфере закупок;</w:t>
            </w:r>
          </w:p>
          <w:p w:rsidR="001165D4" w:rsidRPr="00AB6699" w:rsidRDefault="001165D4" w:rsidP="001165D4">
            <w:pPr>
              <w:pStyle w:val="Default"/>
              <w:jc w:val="both"/>
              <w:rPr>
                <w:rFonts w:ascii="Times New Roman" w:hAnsi="Times New Roman" w:cs="Times New Roman"/>
                <w:sz w:val="18"/>
                <w:szCs w:val="18"/>
              </w:rPr>
            </w:pPr>
            <w:r w:rsidRPr="00AB6699">
              <w:rPr>
                <w:rFonts w:ascii="Times New Roman" w:eastAsia="SimSun" w:hAnsi="Times New Roman" w:cs="Times New Roman"/>
                <w:color w:val="auto"/>
                <w:sz w:val="18"/>
                <w:szCs w:val="18"/>
                <w:lang w:eastAsia="zh-CN"/>
              </w:rPr>
              <w:t xml:space="preserve">3. Недостаточная квалификация работников (контрактных управляющих, сотрудников контрактных служб), неустойчивость штата учреждения; </w:t>
            </w:r>
          </w:p>
          <w:p w:rsidR="001165D4" w:rsidRPr="00AB6699" w:rsidRDefault="001165D4" w:rsidP="001165D4">
            <w:pPr>
              <w:pStyle w:val="Default"/>
              <w:jc w:val="both"/>
              <w:rPr>
                <w:rFonts w:ascii="Times New Roman" w:hAnsi="Times New Roman" w:cs="Times New Roman"/>
                <w:sz w:val="18"/>
                <w:szCs w:val="18"/>
              </w:rPr>
            </w:pPr>
            <w:r w:rsidRPr="00AB6699">
              <w:rPr>
                <w:rFonts w:ascii="Times New Roman" w:hAnsi="Times New Roman" w:cs="Times New Roman"/>
                <w:sz w:val="18"/>
                <w:szCs w:val="18"/>
              </w:rPr>
              <w:lastRenderedPageBreak/>
              <w:t>4. Чрезмерная загрузка работников уполномоченного органа.</w:t>
            </w:r>
          </w:p>
        </w:tc>
        <w:tc>
          <w:tcPr>
            <w:tcW w:w="2641" w:type="dxa"/>
          </w:tcPr>
          <w:p w:rsidR="001165D4" w:rsidRPr="00AB6699" w:rsidRDefault="001165D4" w:rsidP="001165D4">
            <w:pPr>
              <w:jc w:val="center"/>
              <w:rPr>
                <w:sz w:val="18"/>
                <w:szCs w:val="18"/>
              </w:rPr>
            </w:pPr>
            <w:r w:rsidRPr="00AB6699">
              <w:rPr>
                <w:sz w:val="18"/>
                <w:szCs w:val="18"/>
              </w:rPr>
              <w:lastRenderedPageBreak/>
              <w:t>Финансовое управление администрации муниципального района «Сосногорск» (уполномоченный орган);</w:t>
            </w:r>
          </w:p>
          <w:p w:rsidR="001165D4" w:rsidRPr="00AB6699" w:rsidRDefault="001165D4" w:rsidP="001165D4">
            <w:pPr>
              <w:jc w:val="center"/>
              <w:rPr>
                <w:sz w:val="18"/>
                <w:szCs w:val="18"/>
              </w:rPr>
            </w:pPr>
            <w:r w:rsidRPr="00AB6699">
              <w:rPr>
                <w:sz w:val="18"/>
                <w:szCs w:val="18"/>
              </w:rPr>
              <w:t>Администрация муниципального района «Сосногорск»;</w:t>
            </w:r>
          </w:p>
          <w:p w:rsidR="001165D4" w:rsidRPr="00AB6699" w:rsidRDefault="001165D4" w:rsidP="001165D4">
            <w:pPr>
              <w:jc w:val="center"/>
              <w:rPr>
                <w:sz w:val="18"/>
                <w:szCs w:val="18"/>
              </w:rPr>
            </w:pPr>
            <w:r w:rsidRPr="00AB6699">
              <w:rPr>
                <w:sz w:val="18"/>
                <w:szCs w:val="18"/>
              </w:rPr>
              <w:t>Отраслевые (функциональные) органы администрации муниципального района «Сосногорск» (включая подведомственные учреждения)</w:t>
            </w:r>
          </w:p>
          <w:p w:rsidR="001165D4" w:rsidRPr="00AB6699" w:rsidRDefault="001165D4" w:rsidP="001165D4">
            <w:pPr>
              <w:jc w:val="center"/>
              <w:rPr>
                <w:sz w:val="18"/>
                <w:szCs w:val="18"/>
              </w:rPr>
            </w:pPr>
          </w:p>
          <w:p w:rsidR="001165D4" w:rsidRPr="00AB6699" w:rsidRDefault="001165D4" w:rsidP="001165D4">
            <w:pPr>
              <w:jc w:val="center"/>
              <w:rPr>
                <w:sz w:val="18"/>
                <w:szCs w:val="18"/>
              </w:rPr>
            </w:pPr>
          </w:p>
        </w:tc>
      </w:tr>
      <w:tr w:rsidR="001165D4" w:rsidRPr="00AB6699" w:rsidTr="0021241D">
        <w:trPr>
          <w:trHeight w:val="370"/>
        </w:trPr>
        <w:tc>
          <w:tcPr>
            <w:tcW w:w="1559" w:type="dxa"/>
          </w:tcPr>
          <w:p w:rsidR="001165D4" w:rsidRPr="00AB6699" w:rsidRDefault="001165D4" w:rsidP="001165D4">
            <w:pPr>
              <w:rPr>
                <w:sz w:val="18"/>
                <w:szCs w:val="18"/>
              </w:rPr>
            </w:pPr>
            <w:r w:rsidRPr="00AB6699">
              <w:rPr>
                <w:sz w:val="18"/>
                <w:szCs w:val="18"/>
              </w:rPr>
              <w:lastRenderedPageBreak/>
              <w:t>Существенный</w:t>
            </w:r>
          </w:p>
        </w:tc>
        <w:tc>
          <w:tcPr>
            <w:tcW w:w="3454" w:type="dxa"/>
          </w:tcPr>
          <w:p w:rsidR="001165D4" w:rsidRPr="00AB6699" w:rsidRDefault="001165D4" w:rsidP="001165D4">
            <w:pPr>
              <w:jc w:val="both"/>
              <w:rPr>
                <w:sz w:val="18"/>
                <w:szCs w:val="18"/>
              </w:rPr>
            </w:pPr>
            <w:proofErr w:type="gramStart"/>
            <w:r w:rsidRPr="00AB6699">
              <w:rPr>
                <w:sz w:val="18"/>
                <w:szCs w:val="18"/>
              </w:rPr>
              <w:t xml:space="preserve">Заключение договоров управления многоквартирными домами без проведения конкурсов по отбору управляющих организаций в нарушение требований Жилищного кодекса Российской Федерации либо </w:t>
            </w:r>
            <w:proofErr w:type="spellStart"/>
            <w:r w:rsidRPr="00AB6699">
              <w:rPr>
                <w:sz w:val="18"/>
                <w:szCs w:val="18"/>
              </w:rPr>
              <w:t>непроведение</w:t>
            </w:r>
            <w:proofErr w:type="spellEnd"/>
            <w:r w:rsidRPr="00AB6699">
              <w:rPr>
                <w:sz w:val="18"/>
                <w:szCs w:val="18"/>
              </w:rPr>
              <w:t xml:space="preserve"> в установленные Жилищным кодексом Российской Федерации сроки  конкурсов по отбору управляющих организаций для управления многоквартирными домами </w:t>
            </w:r>
            <w:r w:rsidRPr="00AB6699">
              <w:rPr>
                <w:i/>
                <w:sz w:val="18"/>
                <w:szCs w:val="18"/>
              </w:rPr>
              <w:t>(нарушение требований части 1 статьи 15 Федерального закона от 26.07.2006 № 135-ФЗ «О защите конкуренции»)</w:t>
            </w:r>
            <w:proofErr w:type="gramEnd"/>
          </w:p>
        </w:tc>
        <w:tc>
          <w:tcPr>
            <w:tcW w:w="3119" w:type="dxa"/>
          </w:tcPr>
          <w:p w:rsidR="001165D4" w:rsidRPr="00AB6699" w:rsidRDefault="001165D4" w:rsidP="001165D4">
            <w:pPr>
              <w:pStyle w:val="Default"/>
              <w:jc w:val="both"/>
              <w:rPr>
                <w:rFonts w:ascii="Times New Roman" w:eastAsia="SimSun" w:hAnsi="Times New Roman" w:cs="Times New Roman"/>
                <w:color w:val="auto"/>
                <w:sz w:val="18"/>
                <w:szCs w:val="18"/>
                <w:lang w:eastAsia="zh-CN"/>
              </w:rPr>
            </w:pPr>
            <w:r w:rsidRPr="00AB6699">
              <w:rPr>
                <w:rFonts w:ascii="Times New Roman" w:hAnsi="Times New Roman" w:cs="Times New Roman"/>
                <w:sz w:val="18"/>
                <w:szCs w:val="18"/>
              </w:rPr>
              <w:t>1</w:t>
            </w:r>
            <w:r w:rsidRPr="00AB6699">
              <w:rPr>
                <w:rFonts w:ascii="Times New Roman" w:eastAsia="SimSun" w:hAnsi="Times New Roman" w:cs="Times New Roman"/>
                <w:color w:val="auto"/>
                <w:sz w:val="18"/>
                <w:szCs w:val="18"/>
                <w:lang w:eastAsia="zh-CN"/>
              </w:rPr>
              <w:t xml:space="preserve">. неэффективная организация системы внутреннего контроля (в том числе недостаточная координация процесса со стороны руководителя); </w:t>
            </w:r>
          </w:p>
          <w:p w:rsidR="001165D4" w:rsidRPr="00AB6699" w:rsidRDefault="001165D4" w:rsidP="001165D4">
            <w:pPr>
              <w:jc w:val="both"/>
              <w:rPr>
                <w:sz w:val="18"/>
                <w:szCs w:val="18"/>
              </w:rPr>
            </w:pPr>
            <w:r w:rsidRPr="00AB6699">
              <w:rPr>
                <w:sz w:val="18"/>
                <w:szCs w:val="18"/>
              </w:rPr>
              <w:t>2. ошибки при совершении действий, обусловленные человеческим фактором (в том числе в связи с недостаточным уровнем квалификации специалистов)</w:t>
            </w:r>
          </w:p>
        </w:tc>
        <w:tc>
          <w:tcPr>
            <w:tcW w:w="2641" w:type="dxa"/>
          </w:tcPr>
          <w:p w:rsidR="001165D4" w:rsidRPr="00AB6699" w:rsidRDefault="001165D4" w:rsidP="001165D4">
            <w:pPr>
              <w:jc w:val="center"/>
              <w:rPr>
                <w:sz w:val="18"/>
                <w:szCs w:val="18"/>
              </w:rPr>
            </w:pPr>
            <w:r w:rsidRPr="00AB6699">
              <w:rPr>
                <w:sz w:val="18"/>
                <w:szCs w:val="18"/>
              </w:rPr>
              <w:t>Управление жилищно-коммунального хозяйства администрации муниципального района «Сосногорск»</w:t>
            </w:r>
          </w:p>
        </w:tc>
      </w:tr>
      <w:tr w:rsidR="001165D4" w:rsidRPr="00AB6699" w:rsidTr="0021241D">
        <w:trPr>
          <w:trHeight w:val="420"/>
        </w:trPr>
        <w:tc>
          <w:tcPr>
            <w:tcW w:w="1559" w:type="dxa"/>
          </w:tcPr>
          <w:p w:rsidR="001165D4" w:rsidRPr="00AB6699" w:rsidRDefault="001165D4" w:rsidP="001165D4">
            <w:pPr>
              <w:rPr>
                <w:sz w:val="18"/>
                <w:szCs w:val="18"/>
              </w:rPr>
            </w:pPr>
            <w:r w:rsidRPr="00AB6699">
              <w:rPr>
                <w:sz w:val="18"/>
                <w:szCs w:val="18"/>
              </w:rPr>
              <w:t>Незначительный</w:t>
            </w:r>
          </w:p>
        </w:tc>
        <w:tc>
          <w:tcPr>
            <w:tcW w:w="3454" w:type="dxa"/>
          </w:tcPr>
          <w:p w:rsidR="001165D4" w:rsidRPr="00AB6699" w:rsidRDefault="001165D4" w:rsidP="001165D4">
            <w:pPr>
              <w:jc w:val="both"/>
              <w:rPr>
                <w:color w:val="000000" w:themeColor="text1"/>
                <w:sz w:val="18"/>
                <w:szCs w:val="18"/>
              </w:rPr>
            </w:pPr>
            <w:r w:rsidRPr="00AB6699">
              <w:rPr>
                <w:color w:val="000000" w:themeColor="text1"/>
                <w:sz w:val="18"/>
                <w:szCs w:val="18"/>
              </w:rPr>
              <w:t xml:space="preserve">Предоставление муниципальной преференции с нарушением требований, установленных </w:t>
            </w:r>
            <w:hyperlink r:id="rId22" w:history="1">
              <w:r w:rsidRPr="00AB6699">
                <w:rPr>
                  <w:color w:val="000000" w:themeColor="text1"/>
                  <w:sz w:val="18"/>
                  <w:szCs w:val="18"/>
                </w:rPr>
                <w:t>главой 5</w:t>
              </w:r>
            </w:hyperlink>
            <w:r w:rsidRPr="00AB6699">
              <w:rPr>
                <w:color w:val="000000" w:themeColor="text1"/>
                <w:sz w:val="18"/>
                <w:szCs w:val="18"/>
              </w:rPr>
              <w:t xml:space="preserve"> Федерального закона от 26.07.2006 № 135-ФЗ «О защите конкуренции» </w:t>
            </w:r>
            <w:r w:rsidRPr="00AB6699">
              <w:rPr>
                <w:i/>
                <w:color w:val="000000" w:themeColor="text1"/>
                <w:sz w:val="18"/>
                <w:szCs w:val="18"/>
              </w:rPr>
              <w:t>(нарушение требований части 1 статьи 15 Федерального закона от 26.07.2006 № 135-ФЗ «О защите конкуренции»)</w:t>
            </w:r>
            <w:r w:rsidRPr="00AB6699">
              <w:rPr>
                <w:color w:val="000000" w:themeColor="text1"/>
                <w:sz w:val="18"/>
                <w:szCs w:val="18"/>
              </w:rPr>
              <w:t>:</w:t>
            </w:r>
          </w:p>
          <w:p w:rsidR="001165D4" w:rsidRPr="00AB6699" w:rsidRDefault="001165D4" w:rsidP="001165D4">
            <w:pPr>
              <w:jc w:val="both"/>
              <w:rPr>
                <w:color w:val="000000" w:themeColor="text1"/>
                <w:sz w:val="18"/>
                <w:szCs w:val="18"/>
              </w:rPr>
            </w:pPr>
            <w:r w:rsidRPr="00AB6699">
              <w:rPr>
                <w:color w:val="000000" w:themeColor="text1"/>
                <w:sz w:val="18"/>
                <w:szCs w:val="18"/>
              </w:rPr>
              <w:t>1. несоблюдение ограничения, установленного в решении антимонопольного органа о даче согласия на предоставлении муниципальной преференции с введением ограничений</w:t>
            </w:r>
          </w:p>
        </w:tc>
        <w:tc>
          <w:tcPr>
            <w:tcW w:w="3119" w:type="dxa"/>
          </w:tcPr>
          <w:p w:rsidR="001165D4" w:rsidRPr="00AB6699" w:rsidRDefault="001165D4" w:rsidP="001165D4">
            <w:pPr>
              <w:pStyle w:val="Default"/>
              <w:jc w:val="both"/>
              <w:rPr>
                <w:rFonts w:ascii="Times New Roman" w:eastAsia="SimSun" w:hAnsi="Times New Roman" w:cs="Times New Roman"/>
                <w:color w:val="000000" w:themeColor="text1"/>
                <w:sz w:val="18"/>
                <w:szCs w:val="18"/>
                <w:lang w:eastAsia="zh-CN"/>
              </w:rPr>
            </w:pPr>
            <w:r w:rsidRPr="00AB6699">
              <w:rPr>
                <w:rFonts w:ascii="Times New Roman" w:hAnsi="Times New Roman" w:cs="Times New Roman"/>
                <w:color w:val="000000" w:themeColor="text1"/>
                <w:sz w:val="18"/>
                <w:szCs w:val="18"/>
              </w:rPr>
              <w:t>1</w:t>
            </w:r>
            <w:r w:rsidRPr="00AB6699">
              <w:rPr>
                <w:rFonts w:ascii="Times New Roman" w:eastAsia="SimSun" w:hAnsi="Times New Roman" w:cs="Times New Roman"/>
                <w:color w:val="000000" w:themeColor="text1"/>
                <w:sz w:val="18"/>
                <w:szCs w:val="18"/>
                <w:lang w:eastAsia="zh-CN"/>
              </w:rPr>
              <w:t xml:space="preserve">. неэффективная организация системы внутреннего контроля (в том числе недостаточная координация процесса со стороны руководителя); </w:t>
            </w:r>
          </w:p>
          <w:p w:rsidR="001165D4" w:rsidRPr="00AB6699" w:rsidRDefault="001165D4" w:rsidP="001165D4">
            <w:pPr>
              <w:jc w:val="both"/>
              <w:rPr>
                <w:color w:val="000000" w:themeColor="text1"/>
                <w:sz w:val="18"/>
                <w:szCs w:val="18"/>
              </w:rPr>
            </w:pPr>
            <w:r w:rsidRPr="00AB6699">
              <w:rPr>
                <w:color w:val="000000" w:themeColor="text1"/>
                <w:sz w:val="18"/>
                <w:szCs w:val="18"/>
              </w:rPr>
              <w:t>2. ошибки при совершении действий, обусловленные человеческим фактором (в том числе в связи с недостаточным уровнем квалификации специалистов)</w:t>
            </w:r>
          </w:p>
        </w:tc>
        <w:tc>
          <w:tcPr>
            <w:tcW w:w="2641" w:type="dxa"/>
          </w:tcPr>
          <w:p w:rsidR="001165D4" w:rsidRPr="00AB6699" w:rsidRDefault="001165D4" w:rsidP="001165D4">
            <w:pPr>
              <w:jc w:val="center"/>
              <w:rPr>
                <w:sz w:val="18"/>
                <w:szCs w:val="18"/>
              </w:rPr>
            </w:pPr>
            <w:r w:rsidRPr="00AB6699">
              <w:rPr>
                <w:sz w:val="18"/>
                <w:szCs w:val="18"/>
              </w:rPr>
              <w:t>Администрация муниципального района «Сосногорск»;</w:t>
            </w:r>
          </w:p>
          <w:p w:rsidR="001165D4" w:rsidRPr="00AB6699" w:rsidRDefault="001165D4" w:rsidP="001165D4">
            <w:pPr>
              <w:spacing w:line="293" w:lineRule="atLeast"/>
              <w:jc w:val="center"/>
              <w:rPr>
                <w:sz w:val="18"/>
                <w:szCs w:val="18"/>
              </w:rPr>
            </w:pPr>
            <w:r w:rsidRPr="00AB6699">
              <w:rPr>
                <w:sz w:val="18"/>
                <w:szCs w:val="18"/>
              </w:rPr>
              <w:t>Отраслевые (функциональные) органы администрации муниципального района «Сосногорск» (включая подведомственные учреждения)</w:t>
            </w:r>
          </w:p>
        </w:tc>
      </w:tr>
      <w:tr w:rsidR="001165D4" w:rsidRPr="00AB6699" w:rsidTr="0021241D">
        <w:trPr>
          <w:trHeight w:val="315"/>
        </w:trPr>
        <w:tc>
          <w:tcPr>
            <w:tcW w:w="1559" w:type="dxa"/>
          </w:tcPr>
          <w:p w:rsidR="001165D4" w:rsidRPr="00AB6699" w:rsidRDefault="001165D4" w:rsidP="001165D4">
            <w:pPr>
              <w:rPr>
                <w:sz w:val="18"/>
                <w:szCs w:val="18"/>
              </w:rPr>
            </w:pPr>
            <w:r w:rsidRPr="00AB6699">
              <w:rPr>
                <w:sz w:val="18"/>
                <w:szCs w:val="18"/>
              </w:rPr>
              <w:t>Незначительный</w:t>
            </w:r>
          </w:p>
        </w:tc>
        <w:tc>
          <w:tcPr>
            <w:tcW w:w="3454" w:type="dxa"/>
          </w:tcPr>
          <w:p w:rsidR="001165D4" w:rsidRPr="00AB6699" w:rsidRDefault="001165D4" w:rsidP="001165D4">
            <w:pPr>
              <w:jc w:val="both"/>
              <w:rPr>
                <w:sz w:val="18"/>
                <w:szCs w:val="18"/>
              </w:rPr>
            </w:pPr>
            <w:r w:rsidRPr="00AB6699">
              <w:rPr>
                <w:sz w:val="18"/>
                <w:szCs w:val="18"/>
              </w:rPr>
              <w:t>Установление в Административном регламенте предоставления муниципальных услуг,</w:t>
            </w:r>
            <w:r w:rsidRPr="00AB6699">
              <w:rPr>
                <w:sz w:val="18"/>
                <w:szCs w:val="18"/>
                <w:lang w:eastAsia="ru-RU"/>
              </w:rPr>
              <w:t xml:space="preserve"> </w:t>
            </w:r>
            <w:r w:rsidRPr="00AB6699">
              <w:rPr>
                <w:sz w:val="18"/>
                <w:szCs w:val="18"/>
              </w:rPr>
              <w:t xml:space="preserve">требования о предоставлении документов, предоставление которых не предусмотрено нормативными правовыми актами </w:t>
            </w:r>
            <w:r w:rsidRPr="00AB6699">
              <w:rPr>
                <w:i/>
                <w:sz w:val="18"/>
                <w:szCs w:val="18"/>
              </w:rPr>
              <w:t>(нарушение требований части 1 статьи 15 Федерального закона от 26.07.2006 № 135-ФЗ «О защите конкуренции»)</w:t>
            </w:r>
          </w:p>
        </w:tc>
        <w:tc>
          <w:tcPr>
            <w:tcW w:w="3119" w:type="dxa"/>
          </w:tcPr>
          <w:p w:rsidR="001165D4" w:rsidRPr="00AB6699" w:rsidRDefault="001165D4" w:rsidP="001165D4">
            <w:pPr>
              <w:pStyle w:val="Default"/>
              <w:jc w:val="both"/>
              <w:rPr>
                <w:rFonts w:ascii="Times New Roman" w:eastAsia="SimSun" w:hAnsi="Times New Roman" w:cs="Times New Roman"/>
                <w:color w:val="auto"/>
                <w:sz w:val="18"/>
                <w:szCs w:val="18"/>
                <w:lang w:eastAsia="zh-CN"/>
              </w:rPr>
            </w:pPr>
            <w:r w:rsidRPr="00AB6699">
              <w:rPr>
                <w:rFonts w:ascii="Times New Roman" w:hAnsi="Times New Roman" w:cs="Times New Roman"/>
                <w:sz w:val="18"/>
                <w:szCs w:val="18"/>
              </w:rPr>
              <w:t>1</w:t>
            </w:r>
            <w:r w:rsidRPr="00AB6699">
              <w:rPr>
                <w:rFonts w:ascii="Times New Roman" w:eastAsia="SimSun" w:hAnsi="Times New Roman" w:cs="Times New Roman"/>
                <w:color w:val="auto"/>
                <w:sz w:val="18"/>
                <w:szCs w:val="18"/>
                <w:lang w:eastAsia="zh-CN"/>
              </w:rPr>
              <w:t xml:space="preserve">. неэффективная организация системы внутреннего контроля (в том числе недостаточная координация процесса со стороны руководителя); </w:t>
            </w:r>
          </w:p>
          <w:p w:rsidR="001165D4" w:rsidRPr="00AB6699" w:rsidRDefault="001165D4" w:rsidP="001165D4">
            <w:pPr>
              <w:jc w:val="both"/>
              <w:rPr>
                <w:sz w:val="18"/>
                <w:szCs w:val="18"/>
              </w:rPr>
            </w:pPr>
            <w:r w:rsidRPr="00AB6699">
              <w:rPr>
                <w:sz w:val="18"/>
                <w:szCs w:val="18"/>
              </w:rPr>
              <w:t>2. ошибки при совершении действий, обусловленные человеческим фактором (в том числе в связи с недостаточным уровнем квалификации специалистов)</w:t>
            </w:r>
          </w:p>
        </w:tc>
        <w:tc>
          <w:tcPr>
            <w:tcW w:w="2641" w:type="dxa"/>
          </w:tcPr>
          <w:p w:rsidR="001165D4" w:rsidRPr="00AB6699" w:rsidRDefault="001165D4" w:rsidP="001165D4">
            <w:pPr>
              <w:jc w:val="center"/>
              <w:rPr>
                <w:sz w:val="18"/>
                <w:szCs w:val="18"/>
              </w:rPr>
            </w:pPr>
            <w:r w:rsidRPr="00AB6699">
              <w:rPr>
                <w:sz w:val="18"/>
                <w:szCs w:val="18"/>
              </w:rPr>
              <w:t>Администрация муниципального района «Сосногорск»;</w:t>
            </w:r>
          </w:p>
          <w:p w:rsidR="001165D4" w:rsidRPr="00AB6699" w:rsidRDefault="001165D4" w:rsidP="001165D4">
            <w:pPr>
              <w:jc w:val="center"/>
              <w:rPr>
                <w:sz w:val="18"/>
                <w:szCs w:val="18"/>
              </w:rPr>
            </w:pPr>
            <w:r w:rsidRPr="00AB6699">
              <w:rPr>
                <w:sz w:val="18"/>
                <w:szCs w:val="18"/>
              </w:rPr>
              <w:t>Отраслевые (функциональные) органы администрации муниципального района «Сосногорск» (включая подведомственные учреждения)</w:t>
            </w:r>
          </w:p>
        </w:tc>
      </w:tr>
      <w:tr w:rsidR="001165D4" w:rsidRPr="00782782" w:rsidTr="0021241D">
        <w:trPr>
          <w:trHeight w:val="345"/>
        </w:trPr>
        <w:tc>
          <w:tcPr>
            <w:tcW w:w="1559" w:type="dxa"/>
          </w:tcPr>
          <w:p w:rsidR="001165D4" w:rsidRPr="00AB6699" w:rsidRDefault="001165D4" w:rsidP="001165D4">
            <w:pPr>
              <w:rPr>
                <w:sz w:val="18"/>
                <w:szCs w:val="18"/>
              </w:rPr>
            </w:pPr>
            <w:r w:rsidRPr="00AB6699">
              <w:rPr>
                <w:sz w:val="18"/>
                <w:szCs w:val="18"/>
              </w:rPr>
              <w:t>Незначительный</w:t>
            </w:r>
          </w:p>
        </w:tc>
        <w:tc>
          <w:tcPr>
            <w:tcW w:w="3454" w:type="dxa"/>
          </w:tcPr>
          <w:p w:rsidR="001165D4" w:rsidRPr="00AB6699" w:rsidRDefault="001165D4" w:rsidP="001165D4">
            <w:pPr>
              <w:jc w:val="both"/>
              <w:rPr>
                <w:color w:val="FF0000"/>
                <w:sz w:val="18"/>
                <w:szCs w:val="18"/>
              </w:rPr>
            </w:pPr>
            <w:r w:rsidRPr="00AB6699">
              <w:rPr>
                <w:sz w:val="18"/>
                <w:szCs w:val="18"/>
              </w:rPr>
              <w:t xml:space="preserve">Принятие решения об отказе в согласовании места и сроков проведения ярмарки по основанию, не предусмотренному нормативно-правовыми актами </w:t>
            </w:r>
            <w:r w:rsidRPr="00AB6699">
              <w:rPr>
                <w:i/>
                <w:sz w:val="18"/>
                <w:szCs w:val="18"/>
              </w:rPr>
              <w:t>(нарушение требований части 1 статьи 15 Федерального закона от 26.07.2006 № 135-ФЗ «О защите конкуренции»)</w:t>
            </w:r>
          </w:p>
        </w:tc>
        <w:tc>
          <w:tcPr>
            <w:tcW w:w="3119" w:type="dxa"/>
          </w:tcPr>
          <w:p w:rsidR="001165D4" w:rsidRPr="00AB6699" w:rsidRDefault="001165D4" w:rsidP="001165D4">
            <w:pPr>
              <w:jc w:val="both"/>
              <w:rPr>
                <w:sz w:val="18"/>
                <w:szCs w:val="18"/>
              </w:rPr>
            </w:pPr>
            <w:r w:rsidRPr="00AB6699">
              <w:rPr>
                <w:sz w:val="18"/>
                <w:szCs w:val="18"/>
              </w:rPr>
              <w:t xml:space="preserve">1. несоблюдение сотрудниками нормативно-правовых актов (как по причине неосведомленности, так и по причине преднамеренных действий); </w:t>
            </w:r>
          </w:p>
          <w:p w:rsidR="001165D4" w:rsidRPr="00AB6699" w:rsidRDefault="001165D4" w:rsidP="001165D4">
            <w:pPr>
              <w:pStyle w:val="Default"/>
              <w:jc w:val="both"/>
              <w:rPr>
                <w:rFonts w:ascii="Times New Roman" w:eastAsia="SimSun" w:hAnsi="Times New Roman" w:cs="Times New Roman"/>
                <w:color w:val="auto"/>
                <w:sz w:val="18"/>
                <w:szCs w:val="18"/>
                <w:lang w:eastAsia="zh-CN"/>
              </w:rPr>
            </w:pPr>
            <w:r w:rsidRPr="00AB6699">
              <w:rPr>
                <w:rFonts w:ascii="Times New Roman" w:hAnsi="Times New Roman" w:cs="Times New Roman"/>
                <w:sz w:val="18"/>
                <w:szCs w:val="18"/>
              </w:rPr>
              <w:t>2</w:t>
            </w:r>
            <w:r w:rsidRPr="00AB6699">
              <w:rPr>
                <w:rFonts w:ascii="Times New Roman" w:eastAsia="SimSun" w:hAnsi="Times New Roman" w:cs="Times New Roman"/>
                <w:color w:val="auto"/>
                <w:sz w:val="18"/>
                <w:szCs w:val="18"/>
                <w:lang w:eastAsia="zh-CN"/>
              </w:rPr>
              <w:t>. неэффективная организация системы внутреннего контроля (в том числе недостаточная координация процесса со стороны руководителя)</w:t>
            </w:r>
          </w:p>
          <w:p w:rsidR="001165D4" w:rsidRPr="00AB6699" w:rsidRDefault="001165D4" w:rsidP="001165D4">
            <w:pPr>
              <w:rPr>
                <w:sz w:val="18"/>
                <w:szCs w:val="18"/>
              </w:rPr>
            </w:pPr>
          </w:p>
        </w:tc>
        <w:tc>
          <w:tcPr>
            <w:tcW w:w="2641" w:type="dxa"/>
          </w:tcPr>
          <w:p w:rsidR="001165D4" w:rsidRPr="00AB6699" w:rsidRDefault="003B6B3F" w:rsidP="00D27BF0">
            <w:pPr>
              <w:numPr>
                <w:ilvl w:val="0"/>
                <w:numId w:val="12"/>
              </w:numPr>
              <w:spacing w:line="293" w:lineRule="atLeast"/>
              <w:ind w:left="0"/>
              <w:jc w:val="center"/>
              <w:rPr>
                <w:sz w:val="18"/>
                <w:szCs w:val="18"/>
              </w:rPr>
            </w:pPr>
            <w:hyperlink r:id="rId23" w:history="1">
              <w:r w:rsidR="001165D4" w:rsidRPr="00AB6699">
                <w:rPr>
                  <w:sz w:val="18"/>
                  <w:szCs w:val="18"/>
                </w:rPr>
                <w:t>Отдел экономического развития и потребительского рынка</w:t>
              </w:r>
            </w:hyperlink>
            <w:r w:rsidR="001165D4" w:rsidRPr="00AB6699">
              <w:rPr>
                <w:sz w:val="18"/>
                <w:szCs w:val="18"/>
              </w:rPr>
              <w:t xml:space="preserve"> администрации муниципального района «Сосногорск»</w:t>
            </w:r>
          </w:p>
          <w:p w:rsidR="001165D4" w:rsidRPr="00AB6699" w:rsidRDefault="001165D4" w:rsidP="001165D4">
            <w:pPr>
              <w:jc w:val="center"/>
              <w:rPr>
                <w:sz w:val="18"/>
                <w:szCs w:val="18"/>
              </w:rPr>
            </w:pPr>
          </w:p>
          <w:p w:rsidR="001165D4" w:rsidRPr="00AB6699" w:rsidRDefault="001165D4" w:rsidP="001165D4">
            <w:pPr>
              <w:jc w:val="center"/>
              <w:rPr>
                <w:sz w:val="18"/>
                <w:szCs w:val="18"/>
              </w:rPr>
            </w:pPr>
          </w:p>
        </w:tc>
      </w:tr>
    </w:tbl>
    <w:p w:rsidR="001165D4" w:rsidRDefault="001165D4" w:rsidP="001165D4">
      <w:pPr>
        <w:tabs>
          <w:tab w:val="left" w:pos="7560"/>
        </w:tabs>
        <w:jc w:val="center"/>
        <w:rPr>
          <w:sz w:val="26"/>
          <w:szCs w:val="26"/>
        </w:rPr>
      </w:pPr>
    </w:p>
    <w:p w:rsidR="001165D4" w:rsidRPr="00782782" w:rsidRDefault="001165D4" w:rsidP="001165D4">
      <w:pPr>
        <w:jc w:val="right"/>
        <w:rPr>
          <w:sz w:val="22"/>
          <w:szCs w:val="22"/>
        </w:rPr>
      </w:pPr>
      <w:r w:rsidRPr="00782782">
        <w:rPr>
          <w:sz w:val="22"/>
          <w:szCs w:val="22"/>
        </w:rPr>
        <w:t>Утвержден</w:t>
      </w:r>
    </w:p>
    <w:p w:rsidR="001165D4" w:rsidRPr="00782782" w:rsidRDefault="001165D4" w:rsidP="001165D4">
      <w:pPr>
        <w:jc w:val="right"/>
        <w:rPr>
          <w:sz w:val="22"/>
          <w:szCs w:val="22"/>
        </w:rPr>
      </w:pPr>
      <w:r w:rsidRPr="00782782">
        <w:rPr>
          <w:sz w:val="22"/>
          <w:szCs w:val="22"/>
        </w:rPr>
        <w:t xml:space="preserve">постановлением  администрации </w:t>
      </w:r>
    </w:p>
    <w:p w:rsidR="001165D4" w:rsidRPr="00782782" w:rsidRDefault="001165D4" w:rsidP="001165D4">
      <w:pPr>
        <w:jc w:val="right"/>
        <w:rPr>
          <w:sz w:val="22"/>
          <w:szCs w:val="22"/>
        </w:rPr>
      </w:pPr>
      <w:r w:rsidRPr="00782782">
        <w:rPr>
          <w:sz w:val="22"/>
          <w:szCs w:val="22"/>
        </w:rPr>
        <w:t>муниципального района «Сосногорск»</w:t>
      </w:r>
    </w:p>
    <w:p w:rsidR="001165D4" w:rsidRPr="00782782" w:rsidRDefault="001165D4" w:rsidP="001165D4">
      <w:pPr>
        <w:tabs>
          <w:tab w:val="left" w:pos="7560"/>
        </w:tabs>
        <w:jc w:val="right"/>
        <w:rPr>
          <w:sz w:val="22"/>
          <w:szCs w:val="22"/>
        </w:rPr>
      </w:pPr>
      <w:r w:rsidRPr="00782782">
        <w:rPr>
          <w:sz w:val="22"/>
          <w:szCs w:val="22"/>
        </w:rPr>
        <w:t>от «_12__» _07__ 2019   № 1474</w:t>
      </w:r>
    </w:p>
    <w:p w:rsidR="001165D4" w:rsidRPr="00782782" w:rsidRDefault="001165D4" w:rsidP="001165D4">
      <w:pPr>
        <w:tabs>
          <w:tab w:val="left" w:pos="7560"/>
        </w:tabs>
        <w:jc w:val="right"/>
        <w:rPr>
          <w:sz w:val="22"/>
          <w:szCs w:val="22"/>
        </w:rPr>
      </w:pPr>
      <w:r w:rsidRPr="00782782">
        <w:rPr>
          <w:sz w:val="22"/>
          <w:szCs w:val="22"/>
        </w:rPr>
        <w:t xml:space="preserve">(приложение </w:t>
      </w:r>
      <w:r w:rsidR="00772EF4">
        <w:rPr>
          <w:sz w:val="22"/>
          <w:szCs w:val="22"/>
        </w:rPr>
        <w:t>2</w:t>
      </w:r>
      <w:r w:rsidRPr="00782782">
        <w:rPr>
          <w:sz w:val="22"/>
          <w:szCs w:val="22"/>
        </w:rPr>
        <w:t>)</w:t>
      </w:r>
    </w:p>
    <w:p w:rsidR="001165D4" w:rsidRDefault="001165D4" w:rsidP="001165D4">
      <w:pPr>
        <w:tabs>
          <w:tab w:val="left" w:pos="7560"/>
        </w:tabs>
        <w:jc w:val="right"/>
      </w:pPr>
    </w:p>
    <w:p w:rsidR="001165D4" w:rsidRDefault="001165D4" w:rsidP="001165D4">
      <w:pPr>
        <w:jc w:val="center"/>
      </w:pPr>
      <w:r>
        <w:t xml:space="preserve">План мероприятий («дорожная карта») по снижению в 2019 году </w:t>
      </w:r>
    </w:p>
    <w:p w:rsidR="001165D4" w:rsidRDefault="001165D4" w:rsidP="001165D4">
      <w:pPr>
        <w:jc w:val="center"/>
      </w:pPr>
      <w:proofErr w:type="spellStart"/>
      <w:r>
        <w:t>комплаенс-рисков</w:t>
      </w:r>
      <w:proofErr w:type="spellEnd"/>
      <w:r>
        <w:t xml:space="preserve"> администрации муниципального района «Сосногорск»</w:t>
      </w:r>
    </w:p>
    <w:tbl>
      <w:tblPr>
        <w:tblStyle w:val="afff4"/>
        <w:tblW w:w="10630" w:type="dxa"/>
        <w:tblInd w:w="392" w:type="dxa"/>
        <w:tblLayout w:type="fixed"/>
        <w:tblLook w:val="04A0"/>
      </w:tblPr>
      <w:tblGrid>
        <w:gridCol w:w="675"/>
        <w:gridCol w:w="3294"/>
        <w:gridCol w:w="1417"/>
        <w:gridCol w:w="2268"/>
        <w:gridCol w:w="2976"/>
      </w:tblGrid>
      <w:tr w:rsidR="001165D4" w:rsidRPr="00782782" w:rsidTr="00170616">
        <w:trPr>
          <w:trHeight w:val="70"/>
        </w:trPr>
        <w:tc>
          <w:tcPr>
            <w:tcW w:w="675" w:type="dxa"/>
            <w:vAlign w:val="center"/>
          </w:tcPr>
          <w:p w:rsidR="001165D4" w:rsidRPr="00AB6699" w:rsidRDefault="001165D4" w:rsidP="001165D4">
            <w:pPr>
              <w:tabs>
                <w:tab w:val="left" w:pos="7560"/>
              </w:tabs>
              <w:jc w:val="center"/>
              <w:rPr>
                <w:sz w:val="18"/>
                <w:szCs w:val="18"/>
              </w:rPr>
            </w:pPr>
            <w:r w:rsidRPr="00AB6699">
              <w:rPr>
                <w:sz w:val="18"/>
                <w:szCs w:val="18"/>
              </w:rPr>
              <w:t xml:space="preserve">№ </w:t>
            </w:r>
            <w:proofErr w:type="spellStart"/>
            <w:proofErr w:type="gramStart"/>
            <w:r w:rsidRPr="00AB6699">
              <w:rPr>
                <w:sz w:val="18"/>
                <w:szCs w:val="18"/>
              </w:rPr>
              <w:t>п</w:t>
            </w:r>
            <w:proofErr w:type="spellEnd"/>
            <w:proofErr w:type="gramEnd"/>
            <w:r w:rsidRPr="00AB6699">
              <w:rPr>
                <w:sz w:val="18"/>
                <w:szCs w:val="18"/>
              </w:rPr>
              <w:t>/</w:t>
            </w:r>
            <w:proofErr w:type="spellStart"/>
            <w:r w:rsidRPr="00AB6699">
              <w:rPr>
                <w:sz w:val="18"/>
                <w:szCs w:val="18"/>
              </w:rPr>
              <w:t>п</w:t>
            </w:r>
            <w:proofErr w:type="spellEnd"/>
          </w:p>
        </w:tc>
        <w:tc>
          <w:tcPr>
            <w:tcW w:w="3294" w:type="dxa"/>
            <w:vAlign w:val="center"/>
          </w:tcPr>
          <w:p w:rsidR="001165D4" w:rsidRPr="00AB6699" w:rsidRDefault="001165D4" w:rsidP="001165D4">
            <w:pPr>
              <w:jc w:val="center"/>
              <w:rPr>
                <w:sz w:val="18"/>
                <w:szCs w:val="18"/>
              </w:rPr>
            </w:pPr>
            <w:r w:rsidRPr="00AB6699">
              <w:rPr>
                <w:sz w:val="18"/>
                <w:szCs w:val="18"/>
              </w:rPr>
              <w:t xml:space="preserve">Мероприятия, направленные на минимизацию и устранение </w:t>
            </w:r>
            <w:proofErr w:type="spellStart"/>
            <w:r w:rsidRPr="00AB6699">
              <w:rPr>
                <w:sz w:val="18"/>
                <w:szCs w:val="18"/>
              </w:rPr>
              <w:t>комплаенс-рисков</w:t>
            </w:r>
            <w:proofErr w:type="spellEnd"/>
          </w:p>
        </w:tc>
        <w:tc>
          <w:tcPr>
            <w:tcW w:w="1417" w:type="dxa"/>
            <w:vAlign w:val="center"/>
          </w:tcPr>
          <w:p w:rsidR="00AA7875" w:rsidRDefault="001165D4" w:rsidP="001165D4">
            <w:pPr>
              <w:jc w:val="center"/>
              <w:rPr>
                <w:sz w:val="18"/>
                <w:szCs w:val="18"/>
                <w:lang w:val="en-US"/>
              </w:rPr>
            </w:pPr>
            <w:r w:rsidRPr="00AB6699">
              <w:rPr>
                <w:sz w:val="18"/>
                <w:szCs w:val="18"/>
              </w:rPr>
              <w:t>Срок</w:t>
            </w:r>
          </w:p>
          <w:p w:rsidR="001165D4" w:rsidRPr="00AB6699" w:rsidRDefault="001165D4" w:rsidP="001165D4">
            <w:pPr>
              <w:jc w:val="center"/>
              <w:rPr>
                <w:sz w:val="18"/>
                <w:szCs w:val="18"/>
              </w:rPr>
            </w:pPr>
            <w:r w:rsidRPr="00AB6699">
              <w:rPr>
                <w:sz w:val="18"/>
                <w:szCs w:val="18"/>
              </w:rPr>
              <w:t xml:space="preserve"> исполнения мероприятий</w:t>
            </w:r>
          </w:p>
        </w:tc>
        <w:tc>
          <w:tcPr>
            <w:tcW w:w="2268" w:type="dxa"/>
            <w:vAlign w:val="center"/>
          </w:tcPr>
          <w:p w:rsidR="001165D4" w:rsidRPr="00AB6699" w:rsidRDefault="001165D4" w:rsidP="001165D4">
            <w:pPr>
              <w:spacing w:after="200" w:line="276" w:lineRule="auto"/>
              <w:jc w:val="center"/>
              <w:rPr>
                <w:sz w:val="18"/>
                <w:szCs w:val="18"/>
              </w:rPr>
            </w:pPr>
            <w:r w:rsidRPr="00AB6699">
              <w:rPr>
                <w:sz w:val="18"/>
                <w:szCs w:val="18"/>
              </w:rPr>
              <w:t xml:space="preserve">Ответственное лицо (должностное лицо, структурное </w:t>
            </w:r>
            <w:r w:rsidRPr="00AB6699">
              <w:rPr>
                <w:sz w:val="18"/>
                <w:szCs w:val="18"/>
              </w:rPr>
              <w:lastRenderedPageBreak/>
              <w:t>подразделение)</w:t>
            </w:r>
          </w:p>
        </w:tc>
        <w:tc>
          <w:tcPr>
            <w:tcW w:w="2976" w:type="dxa"/>
            <w:vAlign w:val="center"/>
          </w:tcPr>
          <w:p w:rsidR="001165D4" w:rsidRPr="00AB6699" w:rsidRDefault="001165D4" w:rsidP="001165D4">
            <w:pPr>
              <w:jc w:val="center"/>
              <w:rPr>
                <w:sz w:val="18"/>
                <w:szCs w:val="18"/>
              </w:rPr>
            </w:pPr>
            <w:r w:rsidRPr="00AB6699">
              <w:rPr>
                <w:sz w:val="18"/>
                <w:szCs w:val="18"/>
              </w:rPr>
              <w:lastRenderedPageBreak/>
              <w:t>Ожидаемый результат</w:t>
            </w:r>
          </w:p>
        </w:tc>
      </w:tr>
      <w:tr w:rsidR="001165D4" w:rsidRPr="00782782" w:rsidTr="00AA7875">
        <w:trPr>
          <w:trHeight w:val="699"/>
        </w:trPr>
        <w:tc>
          <w:tcPr>
            <w:tcW w:w="675" w:type="dxa"/>
          </w:tcPr>
          <w:p w:rsidR="001165D4" w:rsidRPr="00AB6699" w:rsidRDefault="001165D4" w:rsidP="001165D4">
            <w:pPr>
              <w:rPr>
                <w:sz w:val="18"/>
                <w:szCs w:val="18"/>
              </w:rPr>
            </w:pPr>
            <w:r w:rsidRPr="00AB6699">
              <w:rPr>
                <w:sz w:val="18"/>
                <w:szCs w:val="18"/>
              </w:rPr>
              <w:lastRenderedPageBreak/>
              <w:t>1</w:t>
            </w:r>
          </w:p>
        </w:tc>
        <w:tc>
          <w:tcPr>
            <w:tcW w:w="3294" w:type="dxa"/>
          </w:tcPr>
          <w:p w:rsidR="001165D4" w:rsidRPr="00AB6699" w:rsidRDefault="001165D4" w:rsidP="001165D4">
            <w:pPr>
              <w:pStyle w:val="Default"/>
              <w:jc w:val="both"/>
              <w:rPr>
                <w:rFonts w:ascii="Times New Roman" w:hAnsi="Times New Roman" w:cs="Times New Roman"/>
                <w:color w:val="auto"/>
                <w:sz w:val="18"/>
                <w:szCs w:val="18"/>
              </w:rPr>
            </w:pPr>
            <w:proofErr w:type="gramStart"/>
            <w:r w:rsidRPr="00AB6699">
              <w:rPr>
                <w:rFonts w:ascii="Times New Roman" w:hAnsi="Times New Roman" w:cs="Times New Roman"/>
                <w:color w:val="auto"/>
                <w:sz w:val="18"/>
                <w:szCs w:val="18"/>
              </w:rPr>
              <w:t xml:space="preserve">Обеспечение возможности размещения на официальном интернет-сайте муниципального образования муниципального района «Сосногорск»  документов, регламентирующих организацию и осуществление антимонопольного </w:t>
            </w:r>
            <w:proofErr w:type="spellStart"/>
            <w:r w:rsidRPr="00AB6699">
              <w:rPr>
                <w:rFonts w:ascii="Times New Roman" w:hAnsi="Times New Roman" w:cs="Times New Roman"/>
                <w:color w:val="auto"/>
                <w:sz w:val="18"/>
                <w:szCs w:val="18"/>
              </w:rPr>
              <w:t>комплаенса</w:t>
            </w:r>
            <w:proofErr w:type="spellEnd"/>
            <w:r w:rsidRPr="00AB6699">
              <w:rPr>
                <w:rFonts w:ascii="Times New Roman" w:hAnsi="Times New Roman" w:cs="Times New Roman"/>
                <w:color w:val="auto"/>
                <w:sz w:val="18"/>
                <w:szCs w:val="18"/>
              </w:rPr>
              <w:t xml:space="preserve"> в Администрации муниципального района «Сосногорск», включая отраслевые (функциональные) органы администрации муниципального района «Сосногорск» (с учетом подведомственных учреждений) (далее – Администрация), исчерпывающего перечня нормативных правовых актов Администрации, в соответствии с установленной компетенцией Администрации, затрагивающих вопросы осуществления деятельности хозяйствующих субъектов (с приложением текстов), уведомления о</w:t>
            </w:r>
            <w:proofErr w:type="gramEnd"/>
            <w:r w:rsidRPr="00AB6699">
              <w:rPr>
                <w:rFonts w:ascii="Times New Roman" w:hAnsi="Times New Roman" w:cs="Times New Roman"/>
                <w:color w:val="auto"/>
                <w:sz w:val="18"/>
                <w:szCs w:val="18"/>
              </w:rPr>
              <w:t xml:space="preserve"> </w:t>
            </w:r>
            <w:proofErr w:type="gramStart"/>
            <w:r w:rsidRPr="00AB6699">
              <w:rPr>
                <w:rFonts w:ascii="Times New Roman" w:hAnsi="Times New Roman" w:cs="Times New Roman"/>
                <w:color w:val="auto"/>
                <w:sz w:val="18"/>
                <w:szCs w:val="18"/>
              </w:rPr>
              <w:t>начале</w:t>
            </w:r>
            <w:proofErr w:type="gramEnd"/>
            <w:r w:rsidRPr="00AB6699">
              <w:rPr>
                <w:rFonts w:ascii="Times New Roman" w:hAnsi="Times New Roman" w:cs="Times New Roman"/>
                <w:color w:val="auto"/>
                <w:sz w:val="18"/>
                <w:szCs w:val="18"/>
              </w:rPr>
              <w:t xml:space="preserve"> сбора замечаний и предложений организаций и граждан по перечню актов</w:t>
            </w:r>
          </w:p>
        </w:tc>
        <w:tc>
          <w:tcPr>
            <w:tcW w:w="1417" w:type="dxa"/>
          </w:tcPr>
          <w:p w:rsidR="00AA7875" w:rsidRDefault="001165D4" w:rsidP="00AA7875">
            <w:pPr>
              <w:pStyle w:val="Default"/>
              <w:jc w:val="center"/>
              <w:rPr>
                <w:rFonts w:ascii="Times New Roman" w:hAnsi="Times New Roman" w:cs="Times New Roman"/>
                <w:color w:val="auto"/>
                <w:sz w:val="18"/>
                <w:szCs w:val="18"/>
                <w:lang w:val="en-US"/>
              </w:rPr>
            </w:pPr>
            <w:r w:rsidRPr="00AB6699">
              <w:rPr>
                <w:rFonts w:ascii="Times New Roman" w:hAnsi="Times New Roman" w:cs="Times New Roman"/>
                <w:color w:val="auto"/>
                <w:sz w:val="18"/>
                <w:szCs w:val="18"/>
              </w:rPr>
              <w:t>август</w:t>
            </w:r>
          </w:p>
          <w:p w:rsidR="001165D4" w:rsidRPr="00AB6699" w:rsidRDefault="001165D4" w:rsidP="00AA7875">
            <w:pPr>
              <w:pStyle w:val="Default"/>
              <w:jc w:val="center"/>
              <w:rPr>
                <w:rFonts w:ascii="Times New Roman" w:hAnsi="Times New Roman" w:cs="Times New Roman"/>
                <w:color w:val="auto"/>
                <w:sz w:val="18"/>
                <w:szCs w:val="18"/>
              </w:rPr>
            </w:pPr>
            <w:r w:rsidRPr="00AB6699">
              <w:rPr>
                <w:rFonts w:ascii="Times New Roman" w:hAnsi="Times New Roman" w:cs="Times New Roman"/>
                <w:color w:val="auto"/>
                <w:sz w:val="18"/>
                <w:szCs w:val="18"/>
              </w:rPr>
              <w:t>2019 года</w:t>
            </w:r>
          </w:p>
        </w:tc>
        <w:tc>
          <w:tcPr>
            <w:tcW w:w="2268" w:type="dxa"/>
          </w:tcPr>
          <w:p w:rsidR="001165D4" w:rsidRPr="00AB6699" w:rsidRDefault="001165D4" w:rsidP="001165D4">
            <w:pPr>
              <w:rPr>
                <w:sz w:val="18"/>
                <w:szCs w:val="18"/>
              </w:rPr>
            </w:pPr>
            <w:r w:rsidRPr="00AB6699">
              <w:rPr>
                <w:sz w:val="18"/>
                <w:szCs w:val="18"/>
              </w:rPr>
              <w:t>Управление организационно-правовой работы Администрации;</w:t>
            </w:r>
          </w:p>
          <w:p w:rsidR="001165D4" w:rsidRPr="00AB6699" w:rsidRDefault="001165D4" w:rsidP="001165D4">
            <w:pPr>
              <w:rPr>
                <w:sz w:val="18"/>
                <w:szCs w:val="18"/>
              </w:rPr>
            </w:pPr>
            <w:r w:rsidRPr="00AB6699">
              <w:rPr>
                <w:sz w:val="18"/>
                <w:szCs w:val="18"/>
              </w:rPr>
              <w:t>Сектор по контрольно-аналитическим вопросам Администрации;</w:t>
            </w:r>
          </w:p>
          <w:p w:rsidR="001165D4" w:rsidRPr="00AB6699" w:rsidRDefault="001165D4" w:rsidP="001165D4">
            <w:pPr>
              <w:rPr>
                <w:sz w:val="18"/>
                <w:szCs w:val="18"/>
              </w:rPr>
            </w:pPr>
            <w:r w:rsidRPr="00AB6699">
              <w:rPr>
                <w:sz w:val="18"/>
                <w:szCs w:val="18"/>
              </w:rPr>
              <w:t>Отдел общественных связей и информатизации Администрации</w:t>
            </w:r>
          </w:p>
        </w:tc>
        <w:tc>
          <w:tcPr>
            <w:tcW w:w="2976" w:type="dxa"/>
          </w:tcPr>
          <w:p w:rsidR="001165D4" w:rsidRPr="00AB6699" w:rsidRDefault="001165D4" w:rsidP="001165D4">
            <w:pPr>
              <w:jc w:val="both"/>
              <w:rPr>
                <w:sz w:val="18"/>
                <w:szCs w:val="18"/>
              </w:rPr>
            </w:pPr>
            <w:r w:rsidRPr="00AB6699">
              <w:rPr>
                <w:sz w:val="18"/>
                <w:szCs w:val="18"/>
              </w:rPr>
              <w:t xml:space="preserve">обеспечение возможности ознакомления граждан и организаций с деятельностью управления в части организации и осуществления антимонопольного </w:t>
            </w:r>
            <w:proofErr w:type="spellStart"/>
            <w:r w:rsidRPr="00AB6699">
              <w:rPr>
                <w:sz w:val="18"/>
                <w:szCs w:val="18"/>
              </w:rPr>
              <w:t>комплаенса</w:t>
            </w:r>
            <w:proofErr w:type="spellEnd"/>
            <w:r w:rsidRPr="00AB6699">
              <w:rPr>
                <w:sz w:val="18"/>
                <w:szCs w:val="18"/>
              </w:rPr>
              <w:t xml:space="preserve"> в управлении, а также представления замечаний и предложений по перечню нормативных правовых актов края, в соответствии с установленной компетенцией управления, затрагивающих вопросы осуществления деятельности хозяйствующих субъектов</w:t>
            </w:r>
          </w:p>
        </w:tc>
      </w:tr>
      <w:tr w:rsidR="001165D4" w:rsidRPr="00782782" w:rsidTr="00AA7875">
        <w:trPr>
          <w:trHeight w:val="1757"/>
        </w:trPr>
        <w:tc>
          <w:tcPr>
            <w:tcW w:w="675" w:type="dxa"/>
          </w:tcPr>
          <w:p w:rsidR="001165D4" w:rsidRPr="00AB6699" w:rsidRDefault="001165D4" w:rsidP="001165D4">
            <w:pPr>
              <w:rPr>
                <w:sz w:val="18"/>
                <w:szCs w:val="18"/>
              </w:rPr>
            </w:pPr>
            <w:r w:rsidRPr="00AB6699">
              <w:rPr>
                <w:sz w:val="18"/>
                <w:szCs w:val="18"/>
              </w:rPr>
              <w:t>2</w:t>
            </w:r>
          </w:p>
        </w:tc>
        <w:tc>
          <w:tcPr>
            <w:tcW w:w="3294" w:type="dxa"/>
          </w:tcPr>
          <w:p w:rsidR="001165D4" w:rsidRPr="00AB6699" w:rsidRDefault="001165D4" w:rsidP="001165D4">
            <w:pPr>
              <w:pStyle w:val="Default"/>
              <w:jc w:val="both"/>
              <w:rPr>
                <w:rFonts w:ascii="Times New Roman" w:hAnsi="Times New Roman" w:cs="Times New Roman"/>
                <w:sz w:val="18"/>
                <w:szCs w:val="18"/>
              </w:rPr>
            </w:pPr>
            <w:r w:rsidRPr="00AB6699">
              <w:rPr>
                <w:rFonts w:ascii="Times New Roman" w:hAnsi="Times New Roman" w:cs="Times New Roman"/>
                <w:sz w:val="18"/>
                <w:szCs w:val="18"/>
              </w:rPr>
              <w:t>Участие в публичных обсуждениях, организуемых представителями Управления Федеральной антимонопольной службы России по Республике Коми, по обсуждению результатов правоприменительной практики антимонопольного законодательства Российской Федерации (далее - антимонопольное законодательство) на территории Республики Коми и последующее направление материалов доклада о таких результатах всем заинтересованным лицам</w:t>
            </w:r>
          </w:p>
        </w:tc>
        <w:tc>
          <w:tcPr>
            <w:tcW w:w="1417" w:type="dxa"/>
          </w:tcPr>
          <w:p w:rsidR="001165D4" w:rsidRPr="00AB6699" w:rsidRDefault="001165D4" w:rsidP="00AA7875">
            <w:pPr>
              <w:jc w:val="center"/>
              <w:rPr>
                <w:sz w:val="18"/>
                <w:szCs w:val="18"/>
              </w:rPr>
            </w:pPr>
            <w:r w:rsidRPr="00AB6699">
              <w:rPr>
                <w:sz w:val="18"/>
                <w:szCs w:val="18"/>
              </w:rPr>
              <w:t>в течение года</w:t>
            </w:r>
          </w:p>
        </w:tc>
        <w:tc>
          <w:tcPr>
            <w:tcW w:w="2268" w:type="dxa"/>
          </w:tcPr>
          <w:p w:rsidR="001165D4" w:rsidRPr="00AB6699" w:rsidRDefault="001165D4" w:rsidP="001165D4">
            <w:pPr>
              <w:rPr>
                <w:sz w:val="18"/>
                <w:szCs w:val="18"/>
              </w:rPr>
            </w:pPr>
            <w:r w:rsidRPr="00AB6699">
              <w:rPr>
                <w:sz w:val="18"/>
                <w:szCs w:val="18"/>
              </w:rPr>
              <w:t>Управление организационно-правовой работы Администрации;</w:t>
            </w:r>
          </w:p>
          <w:p w:rsidR="001165D4" w:rsidRPr="00AB6699" w:rsidRDefault="001165D4" w:rsidP="001165D4">
            <w:pPr>
              <w:rPr>
                <w:sz w:val="18"/>
                <w:szCs w:val="18"/>
              </w:rPr>
            </w:pPr>
            <w:r w:rsidRPr="00AB6699">
              <w:rPr>
                <w:sz w:val="18"/>
                <w:szCs w:val="18"/>
              </w:rPr>
              <w:t>Сектор по контрольно-аналитическим вопросам Администрации</w:t>
            </w:r>
          </w:p>
        </w:tc>
        <w:tc>
          <w:tcPr>
            <w:tcW w:w="2976" w:type="dxa"/>
          </w:tcPr>
          <w:p w:rsidR="001165D4" w:rsidRPr="00AB6699" w:rsidRDefault="001165D4" w:rsidP="001165D4">
            <w:pPr>
              <w:pStyle w:val="Default"/>
              <w:jc w:val="both"/>
              <w:rPr>
                <w:rFonts w:ascii="Times New Roman" w:hAnsi="Times New Roman" w:cs="Times New Roman"/>
                <w:sz w:val="18"/>
                <w:szCs w:val="18"/>
              </w:rPr>
            </w:pPr>
            <w:r w:rsidRPr="00AB6699">
              <w:rPr>
                <w:rFonts w:ascii="Times New Roman" w:hAnsi="Times New Roman" w:cs="Times New Roman"/>
                <w:sz w:val="18"/>
                <w:szCs w:val="18"/>
              </w:rPr>
              <w:t>знание результатов правоприменительной практики антимонопольного законодательства в органах исполнительной власти Республики Коми (типичных нарушений, примененных мерах ответственности и т.д.)</w:t>
            </w:r>
          </w:p>
        </w:tc>
      </w:tr>
      <w:tr w:rsidR="001165D4" w:rsidRPr="00782782" w:rsidTr="00AA7875">
        <w:trPr>
          <w:trHeight w:val="1697"/>
        </w:trPr>
        <w:tc>
          <w:tcPr>
            <w:tcW w:w="675" w:type="dxa"/>
          </w:tcPr>
          <w:p w:rsidR="001165D4" w:rsidRPr="00AB6699" w:rsidRDefault="001165D4" w:rsidP="001165D4">
            <w:pPr>
              <w:rPr>
                <w:sz w:val="18"/>
                <w:szCs w:val="18"/>
              </w:rPr>
            </w:pPr>
            <w:r w:rsidRPr="00AB6699">
              <w:rPr>
                <w:sz w:val="18"/>
                <w:szCs w:val="18"/>
              </w:rPr>
              <w:t>3</w:t>
            </w:r>
          </w:p>
        </w:tc>
        <w:tc>
          <w:tcPr>
            <w:tcW w:w="3294" w:type="dxa"/>
          </w:tcPr>
          <w:p w:rsidR="001165D4" w:rsidRPr="00AB6699" w:rsidRDefault="001165D4" w:rsidP="001165D4">
            <w:pPr>
              <w:pStyle w:val="Default"/>
              <w:jc w:val="both"/>
              <w:rPr>
                <w:rFonts w:ascii="Times New Roman" w:hAnsi="Times New Roman" w:cs="Times New Roman"/>
                <w:sz w:val="18"/>
                <w:szCs w:val="18"/>
              </w:rPr>
            </w:pPr>
            <w:r w:rsidRPr="00AB6699">
              <w:rPr>
                <w:rFonts w:ascii="Times New Roman" w:hAnsi="Times New Roman" w:cs="Times New Roman"/>
                <w:sz w:val="18"/>
                <w:szCs w:val="18"/>
              </w:rPr>
              <w:t xml:space="preserve">Консультирование должностных лиц Администрации по вопросам внедрения и исполнения антимонопольного </w:t>
            </w:r>
            <w:proofErr w:type="spellStart"/>
            <w:r w:rsidRPr="00AB6699">
              <w:rPr>
                <w:rFonts w:ascii="Times New Roman" w:hAnsi="Times New Roman" w:cs="Times New Roman"/>
                <w:sz w:val="18"/>
                <w:szCs w:val="18"/>
              </w:rPr>
              <w:t>комплаенса</w:t>
            </w:r>
            <w:proofErr w:type="spellEnd"/>
            <w:r w:rsidRPr="00AB6699">
              <w:rPr>
                <w:rFonts w:ascii="Times New Roman" w:hAnsi="Times New Roman" w:cs="Times New Roman"/>
                <w:sz w:val="18"/>
                <w:szCs w:val="18"/>
              </w:rPr>
              <w:t xml:space="preserve"> в Администрации, основным требованиям антимонопольного законодательства и его применению при исполнении обязанностей должностными лицами Администрации</w:t>
            </w:r>
          </w:p>
        </w:tc>
        <w:tc>
          <w:tcPr>
            <w:tcW w:w="1417" w:type="dxa"/>
          </w:tcPr>
          <w:p w:rsidR="001165D4" w:rsidRPr="00AB6699" w:rsidRDefault="001165D4" w:rsidP="00AA7875">
            <w:pPr>
              <w:pStyle w:val="Default"/>
              <w:jc w:val="center"/>
              <w:rPr>
                <w:rFonts w:ascii="Times New Roman" w:hAnsi="Times New Roman" w:cs="Times New Roman"/>
                <w:sz w:val="18"/>
                <w:szCs w:val="18"/>
              </w:rPr>
            </w:pPr>
            <w:r w:rsidRPr="00AB6699">
              <w:rPr>
                <w:rFonts w:ascii="Times New Roman" w:hAnsi="Times New Roman" w:cs="Times New Roman"/>
                <w:sz w:val="18"/>
                <w:szCs w:val="18"/>
              </w:rPr>
              <w:t>в течение года</w:t>
            </w:r>
          </w:p>
        </w:tc>
        <w:tc>
          <w:tcPr>
            <w:tcW w:w="2268" w:type="dxa"/>
          </w:tcPr>
          <w:p w:rsidR="001165D4" w:rsidRPr="00AB6699" w:rsidRDefault="001165D4" w:rsidP="001165D4">
            <w:pPr>
              <w:rPr>
                <w:sz w:val="18"/>
                <w:szCs w:val="18"/>
              </w:rPr>
            </w:pPr>
            <w:r w:rsidRPr="00AB6699">
              <w:rPr>
                <w:sz w:val="18"/>
                <w:szCs w:val="18"/>
              </w:rPr>
              <w:t>Управление организационно-правовой работы Администрации;</w:t>
            </w:r>
          </w:p>
          <w:p w:rsidR="001165D4" w:rsidRPr="00AB6699" w:rsidRDefault="001165D4" w:rsidP="001165D4">
            <w:pPr>
              <w:rPr>
                <w:sz w:val="18"/>
                <w:szCs w:val="18"/>
              </w:rPr>
            </w:pPr>
            <w:r w:rsidRPr="00AB6699">
              <w:rPr>
                <w:sz w:val="18"/>
                <w:szCs w:val="18"/>
              </w:rPr>
              <w:t>Сектор по контрольно-аналитическим вопросам Администрации</w:t>
            </w:r>
          </w:p>
        </w:tc>
        <w:tc>
          <w:tcPr>
            <w:tcW w:w="2976" w:type="dxa"/>
          </w:tcPr>
          <w:p w:rsidR="001165D4" w:rsidRPr="00AB6699" w:rsidRDefault="001165D4" w:rsidP="001165D4">
            <w:pPr>
              <w:jc w:val="both"/>
              <w:rPr>
                <w:sz w:val="18"/>
                <w:szCs w:val="18"/>
              </w:rPr>
            </w:pPr>
            <w:r w:rsidRPr="00AB6699">
              <w:rPr>
                <w:sz w:val="18"/>
                <w:szCs w:val="18"/>
              </w:rPr>
              <w:t xml:space="preserve">эффективное функционирование антимонопольного </w:t>
            </w:r>
            <w:proofErr w:type="spellStart"/>
            <w:r w:rsidRPr="00AB6699">
              <w:rPr>
                <w:sz w:val="18"/>
                <w:szCs w:val="18"/>
              </w:rPr>
              <w:t>комплаенса</w:t>
            </w:r>
            <w:proofErr w:type="spellEnd"/>
            <w:r w:rsidRPr="00AB6699">
              <w:rPr>
                <w:sz w:val="18"/>
                <w:szCs w:val="18"/>
              </w:rPr>
              <w:t xml:space="preserve"> в Администрации, знание должностными лицами Администрации основных требований антимонопольного законодательства, исполнение требований антимонопольного законодательства должностными лицами Администрации при выполнении своих обязанностей</w:t>
            </w:r>
          </w:p>
        </w:tc>
      </w:tr>
      <w:tr w:rsidR="001165D4" w:rsidRPr="00782782" w:rsidTr="00AA7875">
        <w:trPr>
          <w:trHeight w:val="688"/>
        </w:trPr>
        <w:tc>
          <w:tcPr>
            <w:tcW w:w="675" w:type="dxa"/>
          </w:tcPr>
          <w:p w:rsidR="001165D4" w:rsidRPr="00AB6699" w:rsidRDefault="001165D4" w:rsidP="001165D4">
            <w:pPr>
              <w:rPr>
                <w:sz w:val="18"/>
                <w:szCs w:val="18"/>
              </w:rPr>
            </w:pPr>
            <w:r w:rsidRPr="00AB6699">
              <w:rPr>
                <w:sz w:val="18"/>
                <w:szCs w:val="18"/>
              </w:rPr>
              <w:t>4</w:t>
            </w:r>
          </w:p>
        </w:tc>
        <w:tc>
          <w:tcPr>
            <w:tcW w:w="3294" w:type="dxa"/>
          </w:tcPr>
          <w:p w:rsidR="001165D4" w:rsidRPr="00AB6699" w:rsidRDefault="001165D4" w:rsidP="001165D4">
            <w:pPr>
              <w:jc w:val="both"/>
              <w:rPr>
                <w:sz w:val="18"/>
                <w:szCs w:val="18"/>
              </w:rPr>
            </w:pPr>
            <w:r w:rsidRPr="00AB6699">
              <w:rPr>
                <w:sz w:val="18"/>
                <w:szCs w:val="18"/>
              </w:rPr>
              <w:t xml:space="preserve">Участие в мероприятиях по профессиональному развитию (семинар, </w:t>
            </w:r>
            <w:proofErr w:type="spellStart"/>
            <w:r w:rsidRPr="00AB6699">
              <w:rPr>
                <w:sz w:val="18"/>
                <w:szCs w:val="18"/>
              </w:rPr>
              <w:t>вебинар</w:t>
            </w:r>
            <w:proofErr w:type="spellEnd"/>
            <w:r w:rsidRPr="00AB6699">
              <w:rPr>
                <w:sz w:val="18"/>
                <w:szCs w:val="18"/>
              </w:rPr>
              <w:t xml:space="preserve">, конференция, "круглый стол" и другие) по вопросам организации и осуществления закупок товаров, работ, услуг для обеспечения государственных и муниципальных нужд </w:t>
            </w:r>
          </w:p>
        </w:tc>
        <w:tc>
          <w:tcPr>
            <w:tcW w:w="1417" w:type="dxa"/>
          </w:tcPr>
          <w:p w:rsidR="001165D4" w:rsidRPr="00AB6699" w:rsidRDefault="001165D4" w:rsidP="00AA7875">
            <w:pPr>
              <w:jc w:val="center"/>
              <w:rPr>
                <w:sz w:val="18"/>
                <w:szCs w:val="18"/>
              </w:rPr>
            </w:pPr>
            <w:r w:rsidRPr="00AB6699">
              <w:rPr>
                <w:sz w:val="18"/>
                <w:szCs w:val="18"/>
              </w:rPr>
              <w:t>в течение года</w:t>
            </w:r>
          </w:p>
        </w:tc>
        <w:tc>
          <w:tcPr>
            <w:tcW w:w="2268" w:type="dxa"/>
          </w:tcPr>
          <w:p w:rsidR="001165D4" w:rsidRPr="00AB6699" w:rsidRDefault="001165D4" w:rsidP="001165D4">
            <w:pPr>
              <w:rPr>
                <w:sz w:val="18"/>
                <w:szCs w:val="18"/>
              </w:rPr>
            </w:pPr>
            <w:r w:rsidRPr="00AB6699">
              <w:rPr>
                <w:sz w:val="18"/>
                <w:szCs w:val="18"/>
              </w:rPr>
              <w:t>Администрация муниципального района «Сосногорск»; Отраслевые (функциональные) органы администрации муниципального района «Сосногорск» (включая подведомственные учреждения)</w:t>
            </w:r>
          </w:p>
        </w:tc>
        <w:tc>
          <w:tcPr>
            <w:tcW w:w="2976" w:type="dxa"/>
          </w:tcPr>
          <w:p w:rsidR="001165D4" w:rsidRPr="00AB6699" w:rsidRDefault="001165D4" w:rsidP="001165D4">
            <w:pPr>
              <w:jc w:val="both"/>
              <w:rPr>
                <w:sz w:val="18"/>
                <w:szCs w:val="18"/>
              </w:rPr>
            </w:pPr>
            <w:r w:rsidRPr="00AB6699">
              <w:rPr>
                <w:sz w:val="18"/>
                <w:szCs w:val="18"/>
              </w:rPr>
              <w:t xml:space="preserve">знание должностными лицами Администрации, уполномоченными на подготовку документации для осуществления закупок и осуществление закупок, отдельных вопросов организации и осуществления закупок товаров, работ, услуг для обеспечения муниципальных нужд </w:t>
            </w:r>
          </w:p>
        </w:tc>
      </w:tr>
      <w:tr w:rsidR="001165D4" w:rsidRPr="00782782" w:rsidTr="00CB140D">
        <w:trPr>
          <w:trHeight w:val="2070"/>
        </w:trPr>
        <w:tc>
          <w:tcPr>
            <w:tcW w:w="675" w:type="dxa"/>
          </w:tcPr>
          <w:p w:rsidR="001165D4" w:rsidRPr="00AB6699" w:rsidRDefault="001165D4" w:rsidP="001165D4">
            <w:pPr>
              <w:rPr>
                <w:sz w:val="18"/>
                <w:szCs w:val="18"/>
              </w:rPr>
            </w:pPr>
            <w:r w:rsidRPr="00AB6699">
              <w:rPr>
                <w:sz w:val="18"/>
                <w:szCs w:val="18"/>
              </w:rPr>
              <w:t>5</w:t>
            </w:r>
          </w:p>
        </w:tc>
        <w:tc>
          <w:tcPr>
            <w:tcW w:w="3294" w:type="dxa"/>
          </w:tcPr>
          <w:p w:rsidR="001165D4" w:rsidRPr="00AB6699" w:rsidRDefault="001165D4" w:rsidP="00CB140D">
            <w:pPr>
              <w:jc w:val="both"/>
              <w:rPr>
                <w:color w:val="000000" w:themeColor="text1"/>
                <w:sz w:val="18"/>
                <w:szCs w:val="18"/>
              </w:rPr>
            </w:pPr>
            <w:proofErr w:type="gramStart"/>
            <w:r w:rsidRPr="00AB6699">
              <w:rPr>
                <w:sz w:val="18"/>
                <w:szCs w:val="18"/>
              </w:rPr>
              <w:t>Проведение правовой (в том числе на соответствие антимонопольному законодательству), антикоррупционной экспертизы проектов нормативных правовых актов Администрации, регламентирующих деятельность юридических лиц, индивидуальных предпринимателей в установленной сфере деятельности Администрации, а также оценки регулирующего воздействия таких проектов</w:t>
            </w:r>
            <w:proofErr w:type="gramEnd"/>
          </w:p>
        </w:tc>
        <w:tc>
          <w:tcPr>
            <w:tcW w:w="1417" w:type="dxa"/>
          </w:tcPr>
          <w:p w:rsidR="001165D4" w:rsidRPr="00AB6699" w:rsidRDefault="001165D4" w:rsidP="00AA7875">
            <w:pPr>
              <w:jc w:val="center"/>
              <w:rPr>
                <w:color w:val="000000" w:themeColor="text1"/>
                <w:sz w:val="18"/>
                <w:szCs w:val="18"/>
              </w:rPr>
            </w:pPr>
            <w:r w:rsidRPr="00AB6699">
              <w:rPr>
                <w:sz w:val="18"/>
                <w:szCs w:val="18"/>
              </w:rPr>
              <w:t>в течение года</w:t>
            </w:r>
          </w:p>
        </w:tc>
        <w:tc>
          <w:tcPr>
            <w:tcW w:w="2268" w:type="dxa"/>
          </w:tcPr>
          <w:p w:rsidR="001165D4" w:rsidRPr="00AB6699" w:rsidRDefault="001165D4" w:rsidP="001165D4">
            <w:pPr>
              <w:rPr>
                <w:sz w:val="18"/>
                <w:szCs w:val="18"/>
              </w:rPr>
            </w:pPr>
            <w:r w:rsidRPr="00AB6699">
              <w:rPr>
                <w:sz w:val="18"/>
                <w:szCs w:val="18"/>
              </w:rPr>
              <w:t>Управление организационно-правовой работы Администрации;</w:t>
            </w:r>
          </w:p>
          <w:p w:rsidR="001165D4" w:rsidRPr="00AB6699" w:rsidRDefault="001165D4" w:rsidP="001165D4">
            <w:pPr>
              <w:spacing w:line="293" w:lineRule="atLeast"/>
              <w:rPr>
                <w:sz w:val="18"/>
                <w:szCs w:val="18"/>
              </w:rPr>
            </w:pPr>
            <w:r w:rsidRPr="00AB6699">
              <w:rPr>
                <w:sz w:val="18"/>
                <w:szCs w:val="18"/>
              </w:rPr>
              <w:t>Сектор по контрольно-аналитическим вопросам Администрации</w:t>
            </w:r>
          </w:p>
        </w:tc>
        <w:tc>
          <w:tcPr>
            <w:tcW w:w="2976" w:type="dxa"/>
          </w:tcPr>
          <w:p w:rsidR="001165D4" w:rsidRPr="00AB6699" w:rsidRDefault="001165D4" w:rsidP="001165D4">
            <w:pPr>
              <w:jc w:val="both"/>
              <w:rPr>
                <w:sz w:val="18"/>
                <w:szCs w:val="18"/>
              </w:rPr>
            </w:pPr>
            <w:r w:rsidRPr="00AB6699">
              <w:rPr>
                <w:sz w:val="18"/>
                <w:szCs w:val="18"/>
              </w:rPr>
              <w:t>принятие нормативных правовых актов Администрации, регламентирующих деятельность юридических лиц, индивидуальных предпринимателей в установленной сфере деятельности Администрации, не противоречащих законодательству Российской Федерации, в том числе антимонопольному законодательству</w:t>
            </w:r>
          </w:p>
        </w:tc>
      </w:tr>
      <w:tr w:rsidR="001165D4" w:rsidRPr="00782782" w:rsidTr="00AA7875">
        <w:trPr>
          <w:trHeight w:val="315"/>
        </w:trPr>
        <w:tc>
          <w:tcPr>
            <w:tcW w:w="675" w:type="dxa"/>
          </w:tcPr>
          <w:p w:rsidR="001165D4" w:rsidRPr="00AB6699" w:rsidRDefault="001165D4" w:rsidP="001165D4">
            <w:pPr>
              <w:rPr>
                <w:sz w:val="18"/>
                <w:szCs w:val="18"/>
              </w:rPr>
            </w:pPr>
            <w:r w:rsidRPr="00AB6699">
              <w:rPr>
                <w:sz w:val="18"/>
                <w:szCs w:val="18"/>
              </w:rPr>
              <w:lastRenderedPageBreak/>
              <w:t>6</w:t>
            </w:r>
          </w:p>
        </w:tc>
        <w:tc>
          <w:tcPr>
            <w:tcW w:w="3294" w:type="dxa"/>
          </w:tcPr>
          <w:p w:rsidR="001165D4" w:rsidRPr="00AB6699" w:rsidRDefault="001165D4" w:rsidP="001165D4">
            <w:pPr>
              <w:pStyle w:val="Default"/>
              <w:jc w:val="both"/>
              <w:rPr>
                <w:rFonts w:ascii="Times New Roman" w:hAnsi="Times New Roman" w:cs="Times New Roman"/>
                <w:sz w:val="18"/>
                <w:szCs w:val="18"/>
              </w:rPr>
            </w:pPr>
            <w:r w:rsidRPr="00AB6699">
              <w:rPr>
                <w:rFonts w:ascii="Times New Roman" w:hAnsi="Times New Roman" w:cs="Times New Roman"/>
                <w:sz w:val="18"/>
                <w:szCs w:val="18"/>
              </w:rPr>
              <w:t>Мониторинг законодательства Российской Федерации, в том числе антимонопольного законодательства, изучение судебной практики по вопросам нарушения антимонопольного законодательства, обзоров пленумов судов, разъяснений, методических рекомендаций, правоприменительной практики ФАС России</w:t>
            </w:r>
          </w:p>
          <w:p w:rsidR="001165D4" w:rsidRPr="00AB6699" w:rsidRDefault="001165D4" w:rsidP="001165D4">
            <w:pPr>
              <w:jc w:val="both"/>
              <w:rPr>
                <w:i/>
                <w:sz w:val="18"/>
                <w:szCs w:val="18"/>
              </w:rPr>
            </w:pPr>
          </w:p>
        </w:tc>
        <w:tc>
          <w:tcPr>
            <w:tcW w:w="1417" w:type="dxa"/>
          </w:tcPr>
          <w:p w:rsidR="001165D4" w:rsidRPr="00AB6699" w:rsidRDefault="001165D4" w:rsidP="00AA7875">
            <w:pPr>
              <w:pStyle w:val="Default"/>
              <w:jc w:val="center"/>
              <w:rPr>
                <w:rFonts w:ascii="Times New Roman" w:hAnsi="Times New Roman" w:cs="Times New Roman"/>
                <w:sz w:val="18"/>
                <w:szCs w:val="18"/>
              </w:rPr>
            </w:pPr>
            <w:r w:rsidRPr="00AB6699">
              <w:rPr>
                <w:rFonts w:ascii="Times New Roman" w:hAnsi="Times New Roman" w:cs="Times New Roman"/>
                <w:sz w:val="18"/>
                <w:szCs w:val="18"/>
              </w:rPr>
              <w:t>ежемесячно</w:t>
            </w:r>
          </w:p>
          <w:p w:rsidR="001165D4" w:rsidRPr="00AB6699" w:rsidRDefault="001165D4" w:rsidP="00AA7875">
            <w:pPr>
              <w:jc w:val="center"/>
              <w:rPr>
                <w:sz w:val="18"/>
                <w:szCs w:val="18"/>
              </w:rPr>
            </w:pPr>
          </w:p>
        </w:tc>
        <w:tc>
          <w:tcPr>
            <w:tcW w:w="2268" w:type="dxa"/>
          </w:tcPr>
          <w:p w:rsidR="001165D4" w:rsidRPr="00AB6699" w:rsidRDefault="001165D4" w:rsidP="001165D4">
            <w:pPr>
              <w:rPr>
                <w:sz w:val="18"/>
                <w:szCs w:val="18"/>
              </w:rPr>
            </w:pPr>
            <w:r w:rsidRPr="00AB6699">
              <w:rPr>
                <w:sz w:val="18"/>
                <w:szCs w:val="18"/>
              </w:rPr>
              <w:t>Управление организационно-правовой работы Администрации;</w:t>
            </w:r>
          </w:p>
          <w:p w:rsidR="001165D4" w:rsidRPr="00AB6699" w:rsidRDefault="001165D4" w:rsidP="001165D4">
            <w:pPr>
              <w:rPr>
                <w:sz w:val="18"/>
                <w:szCs w:val="18"/>
              </w:rPr>
            </w:pPr>
            <w:r w:rsidRPr="00AB6699">
              <w:rPr>
                <w:sz w:val="18"/>
                <w:szCs w:val="18"/>
              </w:rPr>
              <w:t>Сектор по контрольно-аналитическим вопросам Администрации</w:t>
            </w:r>
          </w:p>
        </w:tc>
        <w:tc>
          <w:tcPr>
            <w:tcW w:w="2976" w:type="dxa"/>
          </w:tcPr>
          <w:p w:rsidR="001165D4" w:rsidRPr="00AB6699" w:rsidRDefault="001165D4" w:rsidP="001165D4">
            <w:pPr>
              <w:pStyle w:val="Default"/>
              <w:jc w:val="both"/>
              <w:rPr>
                <w:rFonts w:ascii="Times New Roman" w:hAnsi="Times New Roman" w:cs="Times New Roman"/>
                <w:sz w:val="18"/>
                <w:szCs w:val="18"/>
              </w:rPr>
            </w:pPr>
            <w:r w:rsidRPr="00AB6699">
              <w:rPr>
                <w:rFonts w:ascii="Times New Roman" w:hAnsi="Times New Roman" w:cs="Times New Roman"/>
                <w:sz w:val="18"/>
                <w:szCs w:val="18"/>
              </w:rPr>
              <w:t>информированность об изменениях законодательства Российской Федерации, в том числе антимонопольного законодательства в целях приведения в соответствие с законодательством Российской Федерации нормативных правовых актов Администрации либо признания их утратившими силу, о правоприменительной практике ФАС России с целью проведения обучающих занятий с должностными лицами Администрации</w:t>
            </w:r>
          </w:p>
        </w:tc>
      </w:tr>
      <w:tr w:rsidR="001165D4" w:rsidRPr="00782782" w:rsidTr="00AA7875">
        <w:trPr>
          <w:trHeight w:val="125"/>
        </w:trPr>
        <w:tc>
          <w:tcPr>
            <w:tcW w:w="675" w:type="dxa"/>
          </w:tcPr>
          <w:p w:rsidR="001165D4" w:rsidRPr="00AB6699" w:rsidRDefault="001165D4" w:rsidP="001165D4">
            <w:pPr>
              <w:rPr>
                <w:sz w:val="18"/>
                <w:szCs w:val="18"/>
              </w:rPr>
            </w:pPr>
            <w:r w:rsidRPr="00AB6699">
              <w:rPr>
                <w:sz w:val="18"/>
                <w:szCs w:val="18"/>
              </w:rPr>
              <w:t>7</w:t>
            </w:r>
          </w:p>
        </w:tc>
        <w:tc>
          <w:tcPr>
            <w:tcW w:w="3294" w:type="dxa"/>
          </w:tcPr>
          <w:p w:rsidR="001165D4" w:rsidRPr="00AB6699" w:rsidRDefault="001165D4" w:rsidP="001165D4">
            <w:pPr>
              <w:pStyle w:val="Default"/>
              <w:jc w:val="both"/>
              <w:rPr>
                <w:rFonts w:ascii="Times New Roman" w:hAnsi="Times New Roman" w:cs="Times New Roman"/>
                <w:sz w:val="18"/>
                <w:szCs w:val="18"/>
              </w:rPr>
            </w:pPr>
            <w:r w:rsidRPr="00AB6699">
              <w:rPr>
                <w:rFonts w:ascii="Times New Roman" w:hAnsi="Times New Roman" w:cs="Times New Roman"/>
                <w:sz w:val="18"/>
                <w:szCs w:val="18"/>
              </w:rPr>
              <w:t>Контроль сроков признания утратившими силу, приведения в соответствие с законодательством Российской Федерации нормативных правовых актов Администрации, регламентирующих деятельность юридических лиц, индивидуальных предпринимателей в установленной сфере деятельности Администрации</w:t>
            </w:r>
          </w:p>
          <w:p w:rsidR="001165D4" w:rsidRPr="00AB6699" w:rsidRDefault="001165D4" w:rsidP="001165D4">
            <w:pPr>
              <w:jc w:val="both"/>
              <w:rPr>
                <w:color w:val="FF0000"/>
                <w:sz w:val="18"/>
                <w:szCs w:val="18"/>
              </w:rPr>
            </w:pPr>
          </w:p>
        </w:tc>
        <w:tc>
          <w:tcPr>
            <w:tcW w:w="1417" w:type="dxa"/>
          </w:tcPr>
          <w:p w:rsidR="001165D4" w:rsidRPr="00AB6699" w:rsidRDefault="001165D4" w:rsidP="00AA7875">
            <w:pPr>
              <w:pStyle w:val="Default"/>
              <w:jc w:val="center"/>
              <w:rPr>
                <w:rFonts w:ascii="Times New Roman" w:hAnsi="Times New Roman" w:cs="Times New Roman"/>
                <w:sz w:val="18"/>
                <w:szCs w:val="18"/>
              </w:rPr>
            </w:pPr>
            <w:r w:rsidRPr="00AB6699">
              <w:rPr>
                <w:rFonts w:ascii="Times New Roman" w:hAnsi="Times New Roman" w:cs="Times New Roman"/>
                <w:sz w:val="18"/>
                <w:szCs w:val="18"/>
              </w:rPr>
              <w:t>в течение года</w:t>
            </w:r>
          </w:p>
        </w:tc>
        <w:tc>
          <w:tcPr>
            <w:tcW w:w="2268" w:type="dxa"/>
          </w:tcPr>
          <w:p w:rsidR="001165D4" w:rsidRPr="00AB6699" w:rsidRDefault="001165D4" w:rsidP="001165D4">
            <w:pPr>
              <w:rPr>
                <w:sz w:val="18"/>
                <w:szCs w:val="18"/>
              </w:rPr>
            </w:pPr>
            <w:r w:rsidRPr="00AB6699">
              <w:rPr>
                <w:sz w:val="18"/>
                <w:szCs w:val="18"/>
              </w:rPr>
              <w:t>Администрация муниципального района «Сосногорск»; Отраслевые (функциональные) органы администрации муниципального района «Сосногорск» (включая подведомственные учреждения)</w:t>
            </w:r>
          </w:p>
        </w:tc>
        <w:tc>
          <w:tcPr>
            <w:tcW w:w="2976" w:type="dxa"/>
          </w:tcPr>
          <w:p w:rsidR="001165D4" w:rsidRPr="00AB6699" w:rsidRDefault="001165D4" w:rsidP="001165D4">
            <w:pPr>
              <w:pStyle w:val="Default"/>
              <w:jc w:val="both"/>
              <w:rPr>
                <w:rFonts w:ascii="Times New Roman" w:hAnsi="Times New Roman" w:cs="Times New Roman"/>
                <w:sz w:val="18"/>
                <w:szCs w:val="18"/>
              </w:rPr>
            </w:pPr>
            <w:r w:rsidRPr="00AB6699">
              <w:rPr>
                <w:rFonts w:ascii="Times New Roman" w:hAnsi="Times New Roman" w:cs="Times New Roman"/>
                <w:sz w:val="18"/>
                <w:szCs w:val="18"/>
              </w:rPr>
              <w:t>своевременное признание утратившими силу, приведение в соответствие с законодательством Российской Федерации нормативных правовых актов Администрации, регламентирующих деятельность юридических лиц, индивидуальных предпринимателей в установленной сфере деятельности Администрации</w:t>
            </w:r>
          </w:p>
        </w:tc>
      </w:tr>
      <w:tr w:rsidR="001165D4" w:rsidRPr="00782782" w:rsidTr="00AA7875">
        <w:trPr>
          <w:trHeight w:val="2246"/>
        </w:trPr>
        <w:tc>
          <w:tcPr>
            <w:tcW w:w="675" w:type="dxa"/>
          </w:tcPr>
          <w:p w:rsidR="001165D4" w:rsidRPr="00AB6699" w:rsidRDefault="001165D4" w:rsidP="001165D4">
            <w:pPr>
              <w:rPr>
                <w:sz w:val="18"/>
                <w:szCs w:val="18"/>
              </w:rPr>
            </w:pPr>
            <w:r w:rsidRPr="00AB6699">
              <w:rPr>
                <w:sz w:val="18"/>
                <w:szCs w:val="18"/>
              </w:rPr>
              <w:t>8</w:t>
            </w:r>
          </w:p>
        </w:tc>
        <w:tc>
          <w:tcPr>
            <w:tcW w:w="3294" w:type="dxa"/>
          </w:tcPr>
          <w:p w:rsidR="001165D4" w:rsidRPr="00AB6699" w:rsidRDefault="001165D4" w:rsidP="001165D4">
            <w:pPr>
              <w:pStyle w:val="Default"/>
              <w:jc w:val="both"/>
              <w:rPr>
                <w:rFonts w:ascii="Times New Roman" w:hAnsi="Times New Roman" w:cs="Times New Roman"/>
                <w:sz w:val="18"/>
                <w:szCs w:val="18"/>
              </w:rPr>
            </w:pPr>
            <w:r w:rsidRPr="00AB6699">
              <w:rPr>
                <w:rFonts w:ascii="Times New Roman" w:hAnsi="Times New Roman" w:cs="Times New Roman"/>
                <w:sz w:val="18"/>
                <w:szCs w:val="18"/>
              </w:rPr>
              <w:t xml:space="preserve">Проведение обучающих занятий с должностными лицами Администрации по вопросам внедрения и исполнения антимонопольного </w:t>
            </w:r>
            <w:proofErr w:type="spellStart"/>
            <w:r w:rsidRPr="00AB6699">
              <w:rPr>
                <w:rFonts w:ascii="Times New Roman" w:hAnsi="Times New Roman" w:cs="Times New Roman"/>
                <w:sz w:val="18"/>
                <w:szCs w:val="18"/>
              </w:rPr>
              <w:t>комплаенса</w:t>
            </w:r>
            <w:proofErr w:type="spellEnd"/>
            <w:r w:rsidRPr="00AB6699">
              <w:rPr>
                <w:rFonts w:ascii="Times New Roman" w:hAnsi="Times New Roman" w:cs="Times New Roman"/>
                <w:sz w:val="18"/>
                <w:szCs w:val="18"/>
              </w:rPr>
              <w:t xml:space="preserve"> в Администрации, исполнения требований антимонопольного законодательства (изменений антимонопольного законодательства, практики его применения, судебной практики) при исполнении обязанностей должностными лицами Администрации</w:t>
            </w:r>
          </w:p>
        </w:tc>
        <w:tc>
          <w:tcPr>
            <w:tcW w:w="1417" w:type="dxa"/>
          </w:tcPr>
          <w:p w:rsidR="001165D4" w:rsidRPr="00AB6699" w:rsidRDefault="001165D4" w:rsidP="00AA7875">
            <w:pPr>
              <w:pStyle w:val="Default"/>
              <w:jc w:val="center"/>
              <w:rPr>
                <w:rFonts w:ascii="Times New Roman" w:hAnsi="Times New Roman" w:cs="Times New Roman"/>
                <w:sz w:val="18"/>
                <w:szCs w:val="18"/>
              </w:rPr>
            </w:pPr>
            <w:r w:rsidRPr="00AB6699">
              <w:rPr>
                <w:rFonts w:ascii="Times New Roman" w:hAnsi="Times New Roman" w:cs="Times New Roman"/>
                <w:sz w:val="18"/>
                <w:szCs w:val="18"/>
              </w:rPr>
              <w:t>ежеквартально</w:t>
            </w:r>
          </w:p>
          <w:p w:rsidR="001165D4" w:rsidRPr="00AB6699" w:rsidRDefault="001165D4" w:rsidP="00AA7875">
            <w:pPr>
              <w:pStyle w:val="Default"/>
              <w:jc w:val="center"/>
              <w:rPr>
                <w:rFonts w:ascii="Times New Roman" w:hAnsi="Times New Roman" w:cs="Times New Roman"/>
                <w:sz w:val="18"/>
                <w:szCs w:val="18"/>
              </w:rPr>
            </w:pPr>
          </w:p>
        </w:tc>
        <w:tc>
          <w:tcPr>
            <w:tcW w:w="2268" w:type="dxa"/>
          </w:tcPr>
          <w:p w:rsidR="001165D4" w:rsidRPr="00AB6699" w:rsidRDefault="001165D4" w:rsidP="001165D4">
            <w:pPr>
              <w:rPr>
                <w:sz w:val="18"/>
                <w:szCs w:val="18"/>
              </w:rPr>
            </w:pPr>
            <w:r w:rsidRPr="00AB6699">
              <w:rPr>
                <w:sz w:val="18"/>
                <w:szCs w:val="18"/>
              </w:rPr>
              <w:t>Управление организационно-правовой работы Администрации;</w:t>
            </w:r>
          </w:p>
          <w:p w:rsidR="001165D4" w:rsidRPr="00AB6699" w:rsidRDefault="001165D4" w:rsidP="001165D4">
            <w:pPr>
              <w:pStyle w:val="Default"/>
              <w:rPr>
                <w:rFonts w:ascii="Times New Roman" w:hAnsi="Times New Roman" w:cs="Times New Roman"/>
                <w:sz w:val="18"/>
                <w:szCs w:val="18"/>
              </w:rPr>
            </w:pPr>
            <w:r w:rsidRPr="00AB6699">
              <w:rPr>
                <w:rFonts w:ascii="Times New Roman" w:hAnsi="Times New Roman" w:cs="Times New Roman"/>
                <w:sz w:val="18"/>
                <w:szCs w:val="18"/>
              </w:rPr>
              <w:t>Сектор по контрольно-аналитическим вопросам Администрации;</w:t>
            </w:r>
          </w:p>
          <w:p w:rsidR="001165D4" w:rsidRPr="00AB6699" w:rsidRDefault="001165D4" w:rsidP="001165D4">
            <w:pPr>
              <w:pStyle w:val="Default"/>
              <w:rPr>
                <w:rFonts w:ascii="Times New Roman" w:hAnsi="Times New Roman" w:cs="Times New Roman"/>
                <w:sz w:val="18"/>
                <w:szCs w:val="18"/>
              </w:rPr>
            </w:pPr>
            <w:r w:rsidRPr="00AB6699">
              <w:rPr>
                <w:rFonts w:ascii="Times New Roman" w:hAnsi="Times New Roman" w:cs="Times New Roman"/>
                <w:sz w:val="18"/>
                <w:szCs w:val="18"/>
              </w:rPr>
              <w:t>Сектор по кадровым вопросам Администрации</w:t>
            </w:r>
          </w:p>
        </w:tc>
        <w:tc>
          <w:tcPr>
            <w:tcW w:w="2976" w:type="dxa"/>
          </w:tcPr>
          <w:p w:rsidR="001165D4" w:rsidRPr="00AB6699" w:rsidRDefault="001165D4" w:rsidP="001165D4">
            <w:pPr>
              <w:pStyle w:val="Default"/>
              <w:jc w:val="both"/>
              <w:rPr>
                <w:rFonts w:ascii="Times New Roman" w:hAnsi="Times New Roman" w:cs="Times New Roman"/>
                <w:sz w:val="18"/>
                <w:szCs w:val="18"/>
              </w:rPr>
            </w:pPr>
            <w:r w:rsidRPr="00AB6699">
              <w:rPr>
                <w:rFonts w:ascii="Times New Roman" w:hAnsi="Times New Roman" w:cs="Times New Roman"/>
                <w:sz w:val="18"/>
                <w:szCs w:val="18"/>
              </w:rPr>
              <w:t xml:space="preserve">решение вопросов, возникающих при внедрении и исполнении антимонопольного </w:t>
            </w:r>
            <w:proofErr w:type="spellStart"/>
            <w:r w:rsidRPr="00AB6699">
              <w:rPr>
                <w:rFonts w:ascii="Times New Roman" w:hAnsi="Times New Roman" w:cs="Times New Roman"/>
                <w:sz w:val="18"/>
                <w:szCs w:val="18"/>
              </w:rPr>
              <w:t>комплаенса</w:t>
            </w:r>
            <w:proofErr w:type="spellEnd"/>
            <w:r w:rsidRPr="00AB6699">
              <w:rPr>
                <w:rFonts w:ascii="Times New Roman" w:hAnsi="Times New Roman" w:cs="Times New Roman"/>
                <w:sz w:val="18"/>
                <w:szCs w:val="18"/>
              </w:rPr>
              <w:t xml:space="preserve"> в Администрации, соблюдении требований антимонопольного законодательства должностными лицами Администрации при выполнении своих обязанностей</w:t>
            </w:r>
          </w:p>
          <w:p w:rsidR="001165D4" w:rsidRPr="00AB6699" w:rsidRDefault="001165D4" w:rsidP="001165D4">
            <w:pPr>
              <w:pStyle w:val="Default"/>
              <w:jc w:val="both"/>
              <w:rPr>
                <w:rFonts w:ascii="Times New Roman" w:hAnsi="Times New Roman" w:cs="Times New Roman"/>
                <w:sz w:val="18"/>
                <w:szCs w:val="18"/>
              </w:rPr>
            </w:pPr>
          </w:p>
        </w:tc>
      </w:tr>
      <w:tr w:rsidR="001165D4" w:rsidRPr="00782782" w:rsidTr="00AA7875">
        <w:trPr>
          <w:trHeight w:val="135"/>
        </w:trPr>
        <w:tc>
          <w:tcPr>
            <w:tcW w:w="675" w:type="dxa"/>
          </w:tcPr>
          <w:p w:rsidR="001165D4" w:rsidRPr="00AB6699" w:rsidRDefault="001165D4" w:rsidP="001165D4">
            <w:pPr>
              <w:rPr>
                <w:sz w:val="18"/>
                <w:szCs w:val="18"/>
              </w:rPr>
            </w:pPr>
            <w:r w:rsidRPr="00AB6699">
              <w:rPr>
                <w:sz w:val="18"/>
                <w:szCs w:val="18"/>
              </w:rPr>
              <w:t>9</w:t>
            </w:r>
          </w:p>
        </w:tc>
        <w:tc>
          <w:tcPr>
            <w:tcW w:w="3294" w:type="dxa"/>
          </w:tcPr>
          <w:p w:rsidR="001165D4" w:rsidRPr="00AB6699" w:rsidRDefault="001165D4" w:rsidP="001165D4">
            <w:pPr>
              <w:tabs>
                <w:tab w:val="left" w:pos="0"/>
              </w:tabs>
              <w:jc w:val="both"/>
              <w:rPr>
                <w:sz w:val="18"/>
                <w:szCs w:val="18"/>
              </w:rPr>
            </w:pPr>
            <w:r w:rsidRPr="00AB6699">
              <w:rPr>
                <w:sz w:val="18"/>
                <w:szCs w:val="18"/>
              </w:rPr>
              <w:t>Указание в предписании об устранении нарушений законодательства о контрактной системе (далее - предписание) мероприятий по устранению нарушений, соответствующих требованиям законодательства о контрактной системе, необходимых и достаточных для устранения конкретного нарушения, предотвращения возможных последствий ограничения конкуренции; указание сроков исполнения предписания, достаточных для устранения выявленных нарушений</w:t>
            </w:r>
          </w:p>
        </w:tc>
        <w:tc>
          <w:tcPr>
            <w:tcW w:w="1417" w:type="dxa"/>
          </w:tcPr>
          <w:p w:rsidR="001165D4" w:rsidRPr="00AB6699" w:rsidRDefault="001165D4" w:rsidP="00AA7875">
            <w:pPr>
              <w:pStyle w:val="Default"/>
              <w:jc w:val="center"/>
              <w:rPr>
                <w:rFonts w:ascii="Times New Roman" w:hAnsi="Times New Roman" w:cs="Times New Roman"/>
                <w:color w:val="auto"/>
                <w:sz w:val="18"/>
                <w:szCs w:val="18"/>
              </w:rPr>
            </w:pPr>
            <w:r w:rsidRPr="00AB6699">
              <w:rPr>
                <w:rFonts w:ascii="Times New Roman" w:hAnsi="Times New Roman" w:cs="Times New Roman"/>
                <w:color w:val="auto"/>
                <w:sz w:val="18"/>
                <w:szCs w:val="18"/>
              </w:rPr>
              <w:t>в течение года</w:t>
            </w:r>
          </w:p>
        </w:tc>
        <w:tc>
          <w:tcPr>
            <w:tcW w:w="2268" w:type="dxa"/>
          </w:tcPr>
          <w:p w:rsidR="001165D4" w:rsidRPr="00AB6699" w:rsidRDefault="001165D4" w:rsidP="001165D4">
            <w:pPr>
              <w:pStyle w:val="Default"/>
              <w:rPr>
                <w:rFonts w:ascii="Times New Roman" w:hAnsi="Times New Roman" w:cs="Times New Roman"/>
                <w:color w:val="auto"/>
                <w:sz w:val="18"/>
                <w:szCs w:val="18"/>
              </w:rPr>
            </w:pPr>
            <w:r w:rsidRPr="00AB6699">
              <w:rPr>
                <w:rFonts w:ascii="Times New Roman" w:hAnsi="Times New Roman" w:cs="Times New Roman"/>
                <w:color w:val="auto"/>
                <w:sz w:val="18"/>
                <w:szCs w:val="18"/>
              </w:rPr>
              <w:t>Сектор по контрольно-аналитическим вопросам Администрации</w:t>
            </w:r>
          </w:p>
        </w:tc>
        <w:tc>
          <w:tcPr>
            <w:tcW w:w="2976" w:type="dxa"/>
          </w:tcPr>
          <w:p w:rsidR="001165D4" w:rsidRPr="00AB6699" w:rsidRDefault="001165D4" w:rsidP="001165D4">
            <w:pPr>
              <w:pStyle w:val="Default"/>
              <w:jc w:val="both"/>
              <w:rPr>
                <w:rFonts w:ascii="Times New Roman" w:hAnsi="Times New Roman" w:cs="Times New Roman"/>
                <w:color w:val="auto"/>
                <w:sz w:val="18"/>
                <w:szCs w:val="18"/>
              </w:rPr>
            </w:pPr>
            <w:r w:rsidRPr="00AB6699">
              <w:rPr>
                <w:rFonts w:ascii="Times New Roman" w:hAnsi="Times New Roman" w:cs="Times New Roman"/>
                <w:color w:val="auto"/>
                <w:sz w:val="18"/>
                <w:szCs w:val="18"/>
              </w:rPr>
              <w:t>исполнимость предписания, отсутствие ограничений конкуренции при осуществлении закупок подконтрольными учреждениями</w:t>
            </w:r>
          </w:p>
        </w:tc>
      </w:tr>
      <w:tr w:rsidR="001165D4" w:rsidRPr="00782782" w:rsidTr="00AA7875">
        <w:trPr>
          <w:trHeight w:val="125"/>
        </w:trPr>
        <w:tc>
          <w:tcPr>
            <w:tcW w:w="675" w:type="dxa"/>
          </w:tcPr>
          <w:p w:rsidR="001165D4" w:rsidRPr="00AB6699" w:rsidRDefault="001165D4" w:rsidP="001165D4">
            <w:pPr>
              <w:rPr>
                <w:sz w:val="18"/>
                <w:szCs w:val="18"/>
              </w:rPr>
            </w:pPr>
            <w:r w:rsidRPr="00AB6699">
              <w:rPr>
                <w:sz w:val="18"/>
                <w:szCs w:val="18"/>
              </w:rPr>
              <w:t>10</w:t>
            </w:r>
          </w:p>
        </w:tc>
        <w:tc>
          <w:tcPr>
            <w:tcW w:w="3294" w:type="dxa"/>
          </w:tcPr>
          <w:p w:rsidR="001165D4" w:rsidRPr="00AB6699" w:rsidRDefault="001165D4" w:rsidP="001165D4">
            <w:pPr>
              <w:jc w:val="both"/>
              <w:rPr>
                <w:sz w:val="18"/>
                <w:szCs w:val="18"/>
              </w:rPr>
            </w:pPr>
            <w:r w:rsidRPr="00AB6699">
              <w:rPr>
                <w:sz w:val="18"/>
                <w:szCs w:val="18"/>
              </w:rPr>
              <w:t>Истребование при предоставлении государственных и муниципальных услуг у заявителей документов, исчерпывающий перечень которых установлен в соответствующем административном регламенте предоставления государственных и муниципальных услуг</w:t>
            </w:r>
          </w:p>
        </w:tc>
        <w:tc>
          <w:tcPr>
            <w:tcW w:w="1417" w:type="dxa"/>
          </w:tcPr>
          <w:p w:rsidR="001165D4" w:rsidRPr="00AB6699" w:rsidRDefault="001165D4" w:rsidP="00AA7875">
            <w:pPr>
              <w:pStyle w:val="Default"/>
              <w:jc w:val="center"/>
              <w:rPr>
                <w:rFonts w:ascii="Times New Roman" w:hAnsi="Times New Roman" w:cs="Times New Roman"/>
                <w:sz w:val="18"/>
                <w:szCs w:val="18"/>
              </w:rPr>
            </w:pPr>
            <w:r w:rsidRPr="00AB6699">
              <w:rPr>
                <w:rFonts w:ascii="Times New Roman" w:hAnsi="Times New Roman" w:cs="Times New Roman"/>
                <w:sz w:val="18"/>
                <w:szCs w:val="18"/>
              </w:rPr>
              <w:t>в течение года</w:t>
            </w:r>
          </w:p>
        </w:tc>
        <w:tc>
          <w:tcPr>
            <w:tcW w:w="2268" w:type="dxa"/>
          </w:tcPr>
          <w:p w:rsidR="001165D4" w:rsidRPr="00AB6699" w:rsidRDefault="001165D4" w:rsidP="001165D4">
            <w:pPr>
              <w:rPr>
                <w:sz w:val="18"/>
                <w:szCs w:val="18"/>
              </w:rPr>
            </w:pPr>
            <w:r w:rsidRPr="00AB6699">
              <w:rPr>
                <w:sz w:val="18"/>
                <w:szCs w:val="18"/>
              </w:rPr>
              <w:t>Администрация муниципального района «Сосногорск»; Отраслевые (функциональные) органы администрации муниципального района «Сосногорск» (включая подведомственные учреждения)</w:t>
            </w:r>
          </w:p>
          <w:p w:rsidR="001165D4" w:rsidRPr="00AB6699" w:rsidRDefault="001165D4" w:rsidP="001165D4">
            <w:pPr>
              <w:pStyle w:val="Default"/>
              <w:rPr>
                <w:rFonts w:ascii="Times New Roman" w:hAnsi="Times New Roman" w:cs="Times New Roman"/>
                <w:sz w:val="18"/>
                <w:szCs w:val="18"/>
              </w:rPr>
            </w:pPr>
          </w:p>
        </w:tc>
        <w:tc>
          <w:tcPr>
            <w:tcW w:w="2976" w:type="dxa"/>
          </w:tcPr>
          <w:p w:rsidR="001165D4" w:rsidRPr="00AB6699" w:rsidRDefault="001165D4" w:rsidP="001165D4">
            <w:pPr>
              <w:pStyle w:val="Default"/>
              <w:jc w:val="both"/>
              <w:rPr>
                <w:rFonts w:ascii="Times New Roman" w:hAnsi="Times New Roman" w:cs="Times New Roman"/>
                <w:sz w:val="18"/>
                <w:szCs w:val="18"/>
              </w:rPr>
            </w:pPr>
            <w:r w:rsidRPr="00AB6699">
              <w:rPr>
                <w:rFonts w:ascii="Times New Roman" w:hAnsi="Times New Roman" w:cs="Times New Roman"/>
                <w:sz w:val="18"/>
                <w:szCs w:val="18"/>
              </w:rPr>
              <w:t>исключение случаев истребования документов, не являющихся необходимыми для оказания государственной или муниципальной услуги, соблюдение запрета на истребование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услуг</w:t>
            </w:r>
          </w:p>
        </w:tc>
      </w:tr>
    </w:tbl>
    <w:p w:rsidR="008161B4" w:rsidRPr="000F2C1D" w:rsidRDefault="008161B4" w:rsidP="008161B4">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sidRPr="000F2C1D">
        <w:rPr>
          <w:rFonts w:ascii="Times New Roman" w:hAnsi="Times New Roman" w:cs="Times New Roman"/>
        </w:rPr>
        <w:lastRenderedPageBreak/>
        <w:t>ПОСТАНОВЛЕНИЕ</w:t>
      </w:r>
    </w:p>
    <w:p w:rsidR="008161B4" w:rsidRPr="000F2C1D" w:rsidRDefault="008161B4" w:rsidP="008161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sidRPr="000F2C1D">
        <w:rPr>
          <w:sz w:val="26"/>
          <w:szCs w:val="26"/>
          <w:u w:val="single"/>
        </w:rPr>
        <w:t>от «</w:t>
      </w:r>
      <w:r>
        <w:rPr>
          <w:sz w:val="26"/>
          <w:szCs w:val="26"/>
          <w:u w:val="single"/>
        </w:rPr>
        <w:t>12</w:t>
      </w:r>
      <w:r w:rsidRPr="000F2C1D">
        <w:rPr>
          <w:sz w:val="26"/>
          <w:szCs w:val="26"/>
          <w:u w:val="single"/>
        </w:rPr>
        <w:t xml:space="preserve">» </w:t>
      </w:r>
      <w:r>
        <w:rPr>
          <w:sz w:val="26"/>
          <w:szCs w:val="26"/>
          <w:u w:val="single"/>
        </w:rPr>
        <w:t xml:space="preserve">июля </w:t>
      </w:r>
      <w:r w:rsidRPr="000F2C1D">
        <w:rPr>
          <w:sz w:val="26"/>
          <w:szCs w:val="26"/>
          <w:u w:val="single"/>
        </w:rPr>
        <w:t>2019 г.</w:t>
      </w:r>
      <w:r w:rsidRPr="000F2C1D">
        <w:rPr>
          <w:sz w:val="26"/>
          <w:szCs w:val="26"/>
        </w:rPr>
        <w:t xml:space="preserve">                                                                                                          </w:t>
      </w:r>
      <w:r>
        <w:rPr>
          <w:sz w:val="26"/>
          <w:szCs w:val="26"/>
        </w:rPr>
        <w:t xml:space="preserve">          </w:t>
      </w:r>
      <w:r w:rsidRPr="000F2C1D">
        <w:rPr>
          <w:sz w:val="26"/>
          <w:szCs w:val="26"/>
          <w:u w:val="single"/>
        </w:rPr>
        <w:t xml:space="preserve">№ </w:t>
      </w:r>
      <w:r>
        <w:rPr>
          <w:sz w:val="26"/>
          <w:szCs w:val="26"/>
          <w:u w:val="single"/>
        </w:rPr>
        <w:t>1499</w:t>
      </w:r>
      <w:r w:rsidRPr="000F2C1D">
        <w:rPr>
          <w:b/>
          <w:sz w:val="26"/>
          <w:szCs w:val="26"/>
        </w:rPr>
        <w:t xml:space="preserve">  </w:t>
      </w:r>
    </w:p>
    <w:tbl>
      <w:tblPr>
        <w:tblW w:w="0" w:type="auto"/>
        <w:tblInd w:w="108" w:type="dxa"/>
        <w:tblLook w:val="04A0"/>
      </w:tblPr>
      <w:tblGrid>
        <w:gridCol w:w="3190"/>
        <w:gridCol w:w="3190"/>
        <w:gridCol w:w="3259"/>
      </w:tblGrid>
      <w:tr w:rsidR="008161B4" w:rsidRPr="000F2C1D" w:rsidTr="007E5D6E">
        <w:tc>
          <w:tcPr>
            <w:tcW w:w="3190" w:type="dxa"/>
            <w:shd w:val="clear" w:color="auto" w:fill="auto"/>
          </w:tcPr>
          <w:p w:rsidR="008161B4" w:rsidRPr="000F2C1D" w:rsidRDefault="008161B4" w:rsidP="007E5D6E">
            <w:pPr>
              <w:rPr>
                <w:rFonts w:eastAsia="SimSun"/>
                <w:b/>
                <w:sz w:val="26"/>
                <w:szCs w:val="26"/>
                <w:lang w:eastAsia="zh-CN"/>
              </w:rPr>
            </w:pPr>
            <w:r w:rsidRPr="000F2C1D">
              <w:rPr>
                <w:sz w:val="26"/>
                <w:szCs w:val="26"/>
              </w:rPr>
              <w:t xml:space="preserve">г. Сосногорск </w:t>
            </w:r>
            <w:r w:rsidRPr="000F2C1D">
              <w:rPr>
                <w:b/>
                <w:sz w:val="26"/>
                <w:szCs w:val="26"/>
              </w:rPr>
              <w:t xml:space="preserve">  </w:t>
            </w:r>
          </w:p>
        </w:tc>
        <w:tc>
          <w:tcPr>
            <w:tcW w:w="3190" w:type="dxa"/>
            <w:shd w:val="clear" w:color="auto" w:fill="auto"/>
          </w:tcPr>
          <w:p w:rsidR="008161B4" w:rsidRPr="000F2C1D" w:rsidRDefault="008161B4" w:rsidP="007E5D6E">
            <w:pPr>
              <w:jc w:val="center"/>
              <w:rPr>
                <w:rFonts w:eastAsia="SimSun"/>
                <w:b/>
                <w:sz w:val="26"/>
                <w:szCs w:val="26"/>
                <w:lang w:eastAsia="zh-CN"/>
              </w:rPr>
            </w:pPr>
          </w:p>
        </w:tc>
        <w:tc>
          <w:tcPr>
            <w:tcW w:w="3259" w:type="dxa"/>
            <w:shd w:val="clear" w:color="auto" w:fill="auto"/>
          </w:tcPr>
          <w:p w:rsidR="008161B4" w:rsidRPr="000F2C1D" w:rsidRDefault="008161B4" w:rsidP="007E5D6E">
            <w:pPr>
              <w:jc w:val="center"/>
              <w:rPr>
                <w:rFonts w:eastAsia="SimSun"/>
                <w:b/>
                <w:sz w:val="26"/>
                <w:szCs w:val="26"/>
                <w:lang w:eastAsia="zh-CN"/>
              </w:rPr>
            </w:pPr>
          </w:p>
        </w:tc>
      </w:tr>
    </w:tbl>
    <w:p w:rsidR="008161B4" w:rsidRPr="00D75920" w:rsidRDefault="008161B4" w:rsidP="008161B4">
      <w:pPr>
        <w:jc w:val="center"/>
        <w:rPr>
          <w:b/>
          <w:sz w:val="26"/>
          <w:szCs w:val="26"/>
        </w:rPr>
      </w:pPr>
      <w:r w:rsidRPr="00D75920">
        <w:rPr>
          <w:b/>
          <w:bCs/>
          <w:sz w:val="26"/>
          <w:szCs w:val="26"/>
        </w:rPr>
        <w:t>О внесении изменений в постановление администрации муниципального района «Сосногорск» от 27.04.2015 № 447 «О создании комиссии по обеспечению безопасности дорожного движения при Администрации муниципального района «Сосногорск»</w:t>
      </w:r>
    </w:p>
    <w:p w:rsidR="008161B4" w:rsidRPr="00D75920" w:rsidRDefault="008161B4" w:rsidP="008161B4">
      <w:pPr>
        <w:pStyle w:val="a8"/>
        <w:ind w:firstLine="708"/>
        <w:rPr>
          <w:color w:val="000000"/>
          <w:sz w:val="26"/>
          <w:szCs w:val="26"/>
        </w:rPr>
      </w:pPr>
      <w:r w:rsidRPr="00D75920">
        <w:rPr>
          <w:sz w:val="26"/>
          <w:szCs w:val="26"/>
        </w:rPr>
        <w:t>В соответствии с Федеральным законом от 06.10.2003 № 131-ФЗ «Об общих принципах организации местного самоуправления в Российской Федерации», в связи с изменениями в организационно-штатной структуры, Администрации муниципального района «Сосногорск»</w:t>
      </w:r>
    </w:p>
    <w:p w:rsidR="008161B4" w:rsidRPr="00D75920" w:rsidRDefault="008161B4" w:rsidP="008161B4">
      <w:pPr>
        <w:jc w:val="center"/>
        <w:rPr>
          <w:b/>
          <w:bCs/>
          <w:spacing w:val="20"/>
          <w:sz w:val="26"/>
          <w:szCs w:val="26"/>
        </w:rPr>
      </w:pPr>
      <w:r w:rsidRPr="00D75920">
        <w:rPr>
          <w:b/>
          <w:bCs/>
          <w:spacing w:val="20"/>
          <w:sz w:val="26"/>
          <w:szCs w:val="26"/>
        </w:rPr>
        <w:t>ПОСТАНОВЛЯЕТ:</w:t>
      </w:r>
    </w:p>
    <w:p w:rsidR="008161B4" w:rsidRPr="00D75920" w:rsidRDefault="008161B4" w:rsidP="00D27BF0">
      <w:pPr>
        <w:pStyle w:val="ConsPlusTitle"/>
        <w:widowControl/>
        <w:numPr>
          <w:ilvl w:val="0"/>
          <w:numId w:val="14"/>
        </w:numPr>
        <w:suppressAutoHyphens/>
        <w:autoSpaceDN/>
        <w:adjustRightInd/>
        <w:ind w:left="0" w:firstLine="491"/>
        <w:jc w:val="both"/>
        <w:rPr>
          <w:rFonts w:ascii="Times New Roman" w:hAnsi="Times New Roman" w:cs="Times New Roman"/>
          <w:b w:val="0"/>
          <w:bCs w:val="0"/>
          <w:color w:val="000000"/>
          <w:sz w:val="26"/>
          <w:szCs w:val="26"/>
        </w:rPr>
      </w:pPr>
      <w:r w:rsidRPr="00D75920">
        <w:rPr>
          <w:rFonts w:ascii="Times New Roman" w:hAnsi="Times New Roman" w:cs="Times New Roman"/>
          <w:b w:val="0"/>
          <w:bCs w:val="0"/>
          <w:color w:val="000000"/>
          <w:sz w:val="26"/>
          <w:szCs w:val="26"/>
        </w:rPr>
        <w:t xml:space="preserve"> Приложение 2 «Состав комиссии по обеспечению безопасности дорожного движения при администрации муниципального района «Сосногорск», утвержденное постановлением администрации муниципального района «Сосногорск» от 27.04.2015 № 447, изложить в новой редакции согласно приложению к настоящему постановлению</w:t>
      </w:r>
      <w:r w:rsidRPr="00D75920">
        <w:rPr>
          <w:rFonts w:ascii="Times New Roman" w:hAnsi="Times New Roman" w:cs="Times New Roman"/>
          <w:b w:val="0"/>
          <w:color w:val="000000"/>
          <w:sz w:val="26"/>
          <w:szCs w:val="26"/>
        </w:rPr>
        <w:t>.</w:t>
      </w:r>
    </w:p>
    <w:p w:rsidR="008161B4" w:rsidRPr="00D75920" w:rsidRDefault="008161B4" w:rsidP="00D27BF0">
      <w:pPr>
        <w:pStyle w:val="ConsPlusTitle"/>
        <w:widowControl/>
        <w:numPr>
          <w:ilvl w:val="0"/>
          <w:numId w:val="14"/>
        </w:numPr>
        <w:suppressAutoHyphens/>
        <w:autoSpaceDN/>
        <w:adjustRightInd/>
        <w:ind w:left="0" w:firstLine="491"/>
        <w:jc w:val="both"/>
        <w:rPr>
          <w:rFonts w:ascii="Times New Roman" w:hAnsi="Times New Roman" w:cs="Times New Roman"/>
          <w:b w:val="0"/>
          <w:bCs w:val="0"/>
          <w:color w:val="000000"/>
          <w:sz w:val="26"/>
          <w:szCs w:val="26"/>
        </w:rPr>
      </w:pPr>
      <w:r w:rsidRPr="00D75920">
        <w:rPr>
          <w:rFonts w:ascii="Times New Roman" w:hAnsi="Times New Roman" w:cs="Times New Roman"/>
          <w:b w:val="0"/>
          <w:color w:val="000000"/>
          <w:sz w:val="26"/>
          <w:szCs w:val="26"/>
        </w:rPr>
        <w:t xml:space="preserve"> Настоящее постановление вступает в силу со дня его принятия и подлежит официальному опубликованию.</w:t>
      </w:r>
    </w:p>
    <w:p w:rsidR="008161B4" w:rsidRPr="00D75920" w:rsidRDefault="008161B4" w:rsidP="008161B4">
      <w:pPr>
        <w:pStyle w:val="ConsPlusTitle"/>
        <w:widowControl/>
        <w:tabs>
          <w:tab w:val="left" w:pos="709"/>
          <w:tab w:val="left" w:pos="851"/>
        </w:tabs>
        <w:ind w:firstLine="491"/>
        <w:jc w:val="both"/>
        <w:rPr>
          <w:rFonts w:ascii="Times New Roman" w:hAnsi="Times New Roman" w:cs="Times New Roman"/>
          <w:b w:val="0"/>
          <w:bCs w:val="0"/>
          <w:color w:val="000000"/>
          <w:sz w:val="26"/>
          <w:szCs w:val="26"/>
        </w:rPr>
      </w:pPr>
      <w:r w:rsidRPr="00D75920">
        <w:rPr>
          <w:rFonts w:ascii="Times New Roman" w:hAnsi="Times New Roman" w:cs="Times New Roman"/>
          <w:b w:val="0"/>
          <w:bCs w:val="0"/>
          <w:color w:val="000000"/>
          <w:sz w:val="26"/>
          <w:szCs w:val="26"/>
        </w:rPr>
        <w:t>3</w:t>
      </w:r>
      <w:r w:rsidRPr="00D75920">
        <w:rPr>
          <w:rFonts w:ascii="Times New Roman" w:hAnsi="Times New Roman" w:cs="Times New Roman"/>
          <w:bCs w:val="0"/>
          <w:color w:val="000000"/>
          <w:sz w:val="26"/>
          <w:szCs w:val="26"/>
        </w:rPr>
        <w:t xml:space="preserve">. </w:t>
      </w:r>
      <w:proofErr w:type="gramStart"/>
      <w:r w:rsidRPr="00D75920">
        <w:rPr>
          <w:rFonts w:ascii="Times New Roman" w:hAnsi="Times New Roman" w:cs="Times New Roman"/>
          <w:b w:val="0"/>
          <w:color w:val="000000"/>
          <w:sz w:val="26"/>
          <w:szCs w:val="26"/>
        </w:rPr>
        <w:t>Контроль за</w:t>
      </w:r>
      <w:proofErr w:type="gramEnd"/>
      <w:r w:rsidRPr="00D75920">
        <w:rPr>
          <w:rFonts w:ascii="Times New Roman" w:hAnsi="Times New Roman" w:cs="Times New Roman"/>
          <w:b w:val="0"/>
          <w:color w:val="000000"/>
          <w:sz w:val="26"/>
          <w:szCs w:val="26"/>
        </w:rPr>
        <w:t xml:space="preserve"> исполнением настоящего постановления возложить на заместителя руководителя администрации – начальника управления жилищно-коммунального хозяйства администрации муниципального района «Сосногорск».</w:t>
      </w:r>
    </w:p>
    <w:p w:rsidR="008161B4" w:rsidRPr="00D75920" w:rsidRDefault="008161B4" w:rsidP="008161B4">
      <w:pPr>
        <w:jc w:val="right"/>
        <w:rPr>
          <w:bCs/>
          <w:color w:val="000000"/>
          <w:sz w:val="26"/>
          <w:szCs w:val="26"/>
        </w:rPr>
      </w:pPr>
      <w:r w:rsidRPr="00D75920">
        <w:rPr>
          <w:bCs/>
          <w:color w:val="000000"/>
          <w:sz w:val="26"/>
          <w:szCs w:val="26"/>
        </w:rPr>
        <w:t xml:space="preserve">Глава муниципального района «Сосногорск» - </w:t>
      </w:r>
    </w:p>
    <w:p w:rsidR="008161B4" w:rsidRPr="00D75920" w:rsidRDefault="008161B4" w:rsidP="008161B4">
      <w:pPr>
        <w:jc w:val="right"/>
        <w:rPr>
          <w:bCs/>
          <w:color w:val="000000"/>
          <w:sz w:val="26"/>
          <w:szCs w:val="26"/>
        </w:rPr>
      </w:pPr>
      <w:r w:rsidRPr="00D75920">
        <w:rPr>
          <w:bCs/>
          <w:color w:val="000000"/>
          <w:sz w:val="26"/>
          <w:szCs w:val="26"/>
        </w:rPr>
        <w:t>руководитель  администрации С.В. Дегтяренко</w:t>
      </w:r>
    </w:p>
    <w:p w:rsidR="008161B4" w:rsidRPr="00D75920" w:rsidRDefault="008161B4" w:rsidP="008161B4">
      <w:pPr>
        <w:jc w:val="both"/>
        <w:rPr>
          <w:bCs/>
          <w:color w:val="000000"/>
          <w:sz w:val="26"/>
          <w:szCs w:val="26"/>
        </w:rPr>
      </w:pPr>
      <w:r w:rsidRPr="00D75920">
        <w:rPr>
          <w:bCs/>
          <w:color w:val="000000"/>
          <w:sz w:val="26"/>
          <w:szCs w:val="26"/>
        </w:rPr>
        <w:t xml:space="preserve"> </w:t>
      </w:r>
    </w:p>
    <w:p w:rsidR="008161B4" w:rsidRPr="008161B4" w:rsidRDefault="008161B4" w:rsidP="008161B4">
      <w:pPr>
        <w:jc w:val="right"/>
        <w:rPr>
          <w:bCs/>
          <w:color w:val="000000"/>
          <w:sz w:val="22"/>
          <w:szCs w:val="22"/>
        </w:rPr>
      </w:pPr>
      <w:r w:rsidRPr="008161B4">
        <w:rPr>
          <w:bCs/>
          <w:color w:val="000000"/>
          <w:sz w:val="22"/>
          <w:szCs w:val="22"/>
        </w:rPr>
        <w:t xml:space="preserve">Приложение </w:t>
      </w:r>
    </w:p>
    <w:p w:rsidR="008161B4" w:rsidRPr="008161B4" w:rsidRDefault="008161B4" w:rsidP="008161B4">
      <w:pPr>
        <w:jc w:val="right"/>
        <w:rPr>
          <w:bCs/>
          <w:color w:val="000000"/>
          <w:sz w:val="22"/>
          <w:szCs w:val="22"/>
        </w:rPr>
      </w:pPr>
      <w:r w:rsidRPr="008161B4">
        <w:rPr>
          <w:bCs/>
          <w:color w:val="000000"/>
          <w:sz w:val="22"/>
          <w:szCs w:val="22"/>
        </w:rPr>
        <w:t>к постановлению администрации</w:t>
      </w:r>
    </w:p>
    <w:p w:rsidR="008161B4" w:rsidRPr="008161B4" w:rsidRDefault="008161B4" w:rsidP="008161B4">
      <w:pPr>
        <w:jc w:val="right"/>
        <w:rPr>
          <w:bCs/>
          <w:color w:val="000000"/>
          <w:sz w:val="22"/>
          <w:szCs w:val="22"/>
        </w:rPr>
      </w:pPr>
      <w:r w:rsidRPr="008161B4">
        <w:rPr>
          <w:bCs/>
          <w:color w:val="000000"/>
          <w:sz w:val="22"/>
          <w:szCs w:val="22"/>
        </w:rPr>
        <w:t>муниципального района «Сосногорск»</w:t>
      </w:r>
    </w:p>
    <w:p w:rsidR="008161B4" w:rsidRPr="008161B4" w:rsidRDefault="008161B4" w:rsidP="008161B4">
      <w:pPr>
        <w:jc w:val="right"/>
        <w:rPr>
          <w:bCs/>
          <w:color w:val="000000"/>
          <w:sz w:val="22"/>
          <w:szCs w:val="22"/>
        </w:rPr>
      </w:pPr>
      <w:r w:rsidRPr="008161B4">
        <w:rPr>
          <w:bCs/>
          <w:color w:val="000000"/>
          <w:sz w:val="22"/>
          <w:szCs w:val="22"/>
        </w:rPr>
        <w:t>от «_12_» ______07______ 2019 года № ___1499__</w:t>
      </w:r>
    </w:p>
    <w:p w:rsidR="008161B4" w:rsidRPr="008161B4" w:rsidRDefault="008161B4" w:rsidP="008161B4">
      <w:pPr>
        <w:jc w:val="right"/>
        <w:rPr>
          <w:bCs/>
          <w:color w:val="000000"/>
          <w:sz w:val="22"/>
          <w:szCs w:val="22"/>
        </w:rPr>
      </w:pPr>
    </w:p>
    <w:p w:rsidR="008161B4" w:rsidRPr="008161B4" w:rsidRDefault="008161B4" w:rsidP="008161B4">
      <w:pPr>
        <w:jc w:val="right"/>
        <w:rPr>
          <w:bCs/>
          <w:color w:val="000000"/>
          <w:sz w:val="22"/>
          <w:szCs w:val="22"/>
        </w:rPr>
      </w:pPr>
      <w:r w:rsidRPr="008161B4">
        <w:rPr>
          <w:bCs/>
          <w:color w:val="000000"/>
          <w:sz w:val="22"/>
          <w:szCs w:val="22"/>
        </w:rPr>
        <w:t>Утвержден</w:t>
      </w:r>
    </w:p>
    <w:p w:rsidR="008161B4" w:rsidRPr="008161B4" w:rsidRDefault="008161B4" w:rsidP="008161B4">
      <w:pPr>
        <w:jc w:val="right"/>
        <w:rPr>
          <w:bCs/>
          <w:color w:val="000000"/>
          <w:sz w:val="22"/>
          <w:szCs w:val="22"/>
        </w:rPr>
      </w:pPr>
      <w:r w:rsidRPr="008161B4">
        <w:rPr>
          <w:bCs/>
          <w:color w:val="000000"/>
          <w:sz w:val="22"/>
          <w:szCs w:val="22"/>
        </w:rPr>
        <w:t>постановлением администрации</w:t>
      </w:r>
    </w:p>
    <w:p w:rsidR="008161B4" w:rsidRPr="008161B4" w:rsidRDefault="008161B4" w:rsidP="008161B4">
      <w:pPr>
        <w:jc w:val="right"/>
        <w:rPr>
          <w:bCs/>
          <w:color w:val="000000"/>
          <w:sz w:val="22"/>
          <w:szCs w:val="22"/>
        </w:rPr>
      </w:pPr>
      <w:r w:rsidRPr="008161B4">
        <w:rPr>
          <w:bCs/>
          <w:color w:val="000000"/>
          <w:sz w:val="22"/>
          <w:szCs w:val="22"/>
        </w:rPr>
        <w:t>муниципального района «Сосногорск»</w:t>
      </w:r>
    </w:p>
    <w:p w:rsidR="008161B4" w:rsidRPr="008161B4" w:rsidRDefault="008161B4" w:rsidP="008161B4">
      <w:pPr>
        <w:jc w:val="right"/>
        <w:rPr>
          <w:bCs/>
          <w:color w:val="000000"/>
          <w:sz w:val="22"/>
          <w:szCs w:val="22"/>
        </w:rPr>
      </w:pPr>
      <w:r w:rsidRPr="008161B4">
        <w:rPr>
          <w:bCs/>
          <w:color w:val="000000"/>
          <w:sz w:val="22"/>
          <w:szCs w:val="22"/>
        </w:rPr>
        <w:t>от «27» апреля 2015 года № 447</w:t>
      </w:r>
    </w:p>
    <w:p w:rsidR="008161B4" w:rsidRPr="008161B4" w:rsidRDefault="008161B4" w:rsidP="008161B4">
      <w:pPr>
        <w:jc w:val="right"/>
        <w:rPr>
          <w:bCs/>
          <w:color w:val="000000"/>
          <w:sz w:val="22"/>
          <w:szCs w:val="22"/>
        </w:rPr>
      </w:pPr>
      <w:r w:rsidRPr="008161B4">
        <w:rPr>
          <w:bCs/>
          <w:color w:val="000000"/>
          <w:sz w:val="22"/>
          <w:szCs w:val="22"/>
        </w:rPr>
        <w:t>(приложение 2)</w:t>
      </w:r>
    </w:p>
    <w:p w:rsidR="008161B4" w:rsidRDefault="008161B4" w:rsidP="008161B4">
      <w:pPr>
        <w:jc w:val="center"/>
        <w:rPr>
          <w:bCs/>
          <w:color w:val="000000"/>
          <w:sz w:val="28"/>
          <w:szCs w:val="28"/>
        </w:rPr>
      </w:pPr>
    </w:p>
    <w:p w:rsidR="008161B4" w:rsidRPr="008161B4" w:rsidRDefault="008161B4" w:rsidP="008161B4">
      <w:pPr>
        <w:jc w:val="center"/>
        <w:rPr>
          <w:bCs/>
          <w:color w:val="000000"/>
        </w:rPr>
      </w:pPr>
      <w:r w:rsidRPr="008161B4">
        <w:rPr>
          <w:bCs/>
          <w:color w:val="000000"/>
        </w:rPr>
        <w:t>СОСТАВ</w:t>
      </w:r>
    </w:p>
    <w:p w:rsidR="008161B4" w:rsidRDefault="008161B4" w:rsidP="008161B4">
      <w:pPr>
        <w:jc w:val="center"/>
        <w:rPr>
          <w:bCs/>
          <w:color w:val="000000"/>
          <w:sz w:val="28"/>
          <w:szCs w:val="28"/>
        </w:rPr>
      </w:pPr>
      <w:r w:rsidRPr="008161B4">
        <w:rPr>
          <w:bCs/>
          <w:color w:val="000000"/>
        </w:rPr>
        <w:t>комиссии по обеспечению безопасности дорожного движения при администрации муниципального района «Сосногорск»</w:t>
      </w:r>
    </w:p>
    <w:tbl>
      <w:tblPr>
        <w:tblW w:w="10773" w:type="dxa"/>
        <w:tblInd w:w="108" w:type="dxa"/>
        <w:tblLook w:val="04A0"/>
      </w:tblPr>
      <w:tblGrid>
        <w:gridCol w:w="3510"/>
        <w:gridCol w:w="7263"/>
      </w:tblGrid>
      <w:tr w:rsidR="008161B4" w:rsidRPr="00584D75" w:rsidTr="008161B4">
        <w:trPr>
          <w:trHeight w:val="452"/>
        </w:trPr>
        <w:tc>
          <w:tcPr>
            <w:tcW w:w="3510"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rPr>
                <w:bCs/>
                <w:color w:val="000000"/>
                <w:sz w:val="22"/>
                <w:szCs w:val="22"/>
              </w:rPr>
            </w:pPr>
            <w:r w:rsidRPr="008161B4">
              <w:rPr>
                <w:bCs/>
                <w:color w:val="000000"/>
                <w:sz w:val="22"/>
                <w:szCs w:val="22"/>
              </w:rPr>
              <w:t xml:space="preserve">Дегтяренко </w:t>
            </w:r>
          </w:p>
          <w:p w:rsidR="008161B4" w:rsidRPr="008161B4" w:rsidRDefault="008161B4" w:rsidP="007E5D6E">
            <w:pPr>
              <w:rPr>
                <w:bCs/>
                <w:color w:val="000000"/>
                <w:sz w:val="22"/>
                <w:szCs w:val="22"/>
              </w:rPr>
            </w:pPr>
            <w:r w:rsidRPr="008161B4">
              <w:rPr>
                <w:bCs/>
                <w:color w:val="000000"/>
                <w:sz w:val="22"/>
                <w:szCs w:val="22"/>
              </w:rPr>
              <w:t>Сергей Васильевич</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tabs>
                <w:tab w:val="left" w:pos="3544"/>
              </w:tabs>
              <w:jc w:val="both"/>
              <w:rPr>
                <w:bCs/>
                <w:color w:val="000000"/>
                <w:sz w:val="22"/>
                <w:szCs w:val="22"/>
              </w:rPr>
            </w:pPr>
            <w:r w:rsidRPr="008161B4">
              <w:rPr>
                <w:bCs/>
                <w:color w:val="000000"/>
                <w:sz w:val="22"/>
                <w:szCs w:val="22"/>
              </w:rPr>
              <w:t xml:space="preserve">- Глава муниципального района «Сосногорск» </w:t>
            </w:r>
          </w:p>
          <w:p w:rsidR="008161B4" w:rsidRPr="008161B4" w:rsidRDefault="008161B4" w:rsidP="007E5D6E">
            <w:pPr>
              <w:tabs>
                <w:tab w:val="left" w:pos="3544"/>
              </w:tabs>
              <w:jc w:val="both"/>
              <w:rPr>
                <w:bCs/>
                <w:color w:val="000000"/>
                <w:sz w:val="22"/>
                <w:szCs w:val="22"/>
              </w:rPr>
            </w:pPr>
            <w:r w:rsidRPr="008161B4">
              <w:rPr>
                <w:bCs/>
                <w:color w:val="000000"/>
                <w:sz w:val="22"/>
                <w:szCs w:val="22"/>
              </w:rPr>
              <w:t xml:space="preserve">- руководитель администрации - Председатель  комиссии; </w:t>
            </w:r>
          </w:p>
        </w:tc>
      </w:tr>
      <w:tr w:rsidR="008161B4" w:rsidRPr="00584D75" w:rsidTr="008161B4">
        <w:tc>
          <w:tcPr>
            <w:tcW w:w="3510"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rPr>
                <w:bCs/>
                <w:color w:val="000000"/>
                <w:sz w:val="22"/>
                <w:szCs w:val="22"/>
              </w:rPr>
            </w:pPr>
            <w:proofErr w:type="spellStart"/>
            <w:r w:rsidRPr="008161B4">
              <w:rPr>
                <w:bCs/>
                <w:color w:val="000000"/>
                <w:sz w:val="22"/>
                <w:szCs w:val="22"/>
              </w:rPr>
              <w:t>Мека</w:t>
            </w:r>
            <w:proofErr w:type="spellEnd"/>
            <w:r w:rsidRPr="008161B4">
              <w:rPr>
                <w:bCs/>
                <w:color w:val="000000"/>
                <w:sz w:val="22"/>
                <w:szCs w:val="22"/>
              </w:rPr>
              <w:t xml:space="preserve"> Евгений</w:t>
            </w:r>
          </w:p>
          <w:p w:rsidR="008161B4" w:rsidRPr="008161B4" w:rsidRDefault="008161B4" w:rsidP="007E5D6E">
            <w:pPr>
              <w:rPr>
                <w:bCs/>
                <w:color w:val="000000"/>
                <w:sz w:val="22"/>
                <w:szCs w:val="22"/>
              </w:rPr>
            </w:pPr>
            <w:r w:rsidRPr="008161B4">
              <w:rPr>
                <w:bCs/>
                <w:color w:val="000000"/>
                <w:sz w:val="22"/>
                <w:szCs w:val="22"/>
              </w:rPr>
              <w:t>Александрович</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tabs>
                <w:tab w:val="left" w:pos="3544"/>
              </w:tabs>
              <w:jc w:val="both"/>
              <w:rPr>
                <w:bCs/>
                <w:color w:val="000000"/>
                <w:sz w:val="22"/>
                <w:szCs w:val="22"/>
              </w:rPr>
            </w:pPr>
            <w:r w:rsidRPr="008161B4">
              <w:rPr>
                <w:bCs/>
                <w:color w:val="000000"/>
                <w:sz w:val="22"/>
                <w:szCs w:val="22"/>
              </w:rPr>
              <w:t>-Заместитель руководителя – начальник управления жилищно-коммунального хозяйства администрации муниципального района «Сосногорск» - Заместитель Председателя комиссии;</w:t>
            </w:r>
          </w:p>
        </w:tc>
      </w:tr>
      <w:tr w:rsidR="008161B4" w:rsidRPr="00584D75" w:rsidTr="000B6772">
        <w:trPr>
          <w:trHeight w:val="461"/>
        </w:trPr>
        <w:tc>
          <w:tcPr>
            <w:tcW w:w="3510"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rPr>
                <w:bCs/>
                <w:color w:val="000000"/>
                <w:sz w:val="22"/>
                <w:szCs w:val="22"/>
              </w:rPr>
            </w:pPr>
            <w:r w:rsidRPr="008161B4">
              <w:rPr>
                <w:bCs/>
                <w:color w:val="000000"/>
                <w:sz w:val="22"/>
                <w:szCs w:val="22"/>
              </w:rPr>
              <w:t xml:space="preserve">Потапова Наталья Александровна                  </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tabs>
                <w:tab w:val="left" w:pos="3402"/>
                <w:tab w:val="left" w:pos="3544"/>
              </w:tabs>
              <w:jc w:val="both"/>
              <w:rPr>
                <w:bCs/>
                <w:color w:val="000000"/>
                <w:sz w:val="22"/>
                <w:szCs w:val="22"/>
              </w:rPr>
            </w:pPr>
            <w:r w:rsidRPr="008161B4">
              <w:rPr>
                <w:bCs/>
                <w:color w:val="000000"/>
                <w:sz w:val="22"/>
                <w:szCs w:val="22"/>
              </w:rPr>
              <w:t xml:space="preserve">-Ведущий эксперт  отдела внешнего благоустройства  управления жилищно-коммунального хозяйства  администрации    муниципального района «Сосногорск» - секретарь комиссии;                                                    </w:t>
            </w:r>
          </w:p>
          <w:p w:rsidR="008161B4" w:rsidRPr="008161B4" w:rsidRDefault="008161B4" w:rsidP="007E5D6E">
            <w:pPr>
              <w:jc w:val="both"/>
              <w:rPr>
                <w:bCs/>
                <w:color w:val="000000"/>
                <w:sz w:val="22"/>
                <w:szCs w:val="22"/>
              </w:rPr>
            </w:pPr>
          </w:p>
        </w:tc>
      </w:tr>
      <w:tr w:rsidR="008161B4" w:rsidRPr="00584D75" w:rsidTr="008161B4">
        <w:tc>
          <w:tcPr>
            <w:tcW w:w="3510"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tabs>
                <w:tab w:val="left" w:pos="2694"/>
                <w:tab w:val="left" w:pos="3544"/>
              </w:tabs>
              <w:rPr>
                <w:bCs/>
                <w:color w:val="000000"/>
                <w:sz w:val="22"/>
                <w:szCs w:val="22"/>
              </w:rPr>
            </w:pPr>
            <w:r w:rsidRPr="008161B4">
              <w:rPr>
                <w:bCs/>
                <w:color w:val="000000"/>
                <w:sz w:val="22"/>
                <w:szCs w:val="22"/>
              </w:rPr>
              <w:t>Члены комиссии:</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rPr>
                <w:bCs/>
                <w:color w:val="000000"/>
                <w:sz w:val="22"/>
                <w:szCs w:val="22"/>
              </w:rPr>
            </w:pPr>
          </w:p>
        </w:tc>
      </w:tr>
      <w:tr w:rsidR="008161B4" w:rsidRPr="00584D75" w:rsidTr="008161B4">
        <w:tc>
          <w:tcPr>
            <w:tcW w:w="3510"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tabs>
                <w:tab w:val="left" w:pos="2694"/>
                <w:tab w:val="left" w:pos="3544"/>
              </w:tabs>
              <w:rPr>
                <w:bCs/>
                <w:color w:val="000000"/>
                <w:sz w:val="22"/>
                <w:szCs w:val="22"/>
              </w:rPr>
            </w:pPr>
            <w:r w:rsidRPr="008161B4">
              <w:rPr>
                <w:bCs/>
                <w:color w:val="000000"/>
                <w:sz w:val="22"/>
                <w:szCs w:val="22"/>
              </w:rPr>
              <w:t xml:space="preserve">Гоголева Виктория Викторовна           </w:t>
            </w:r>
          </w:p>
          <w:p w:rsidR="008161B4" w:rsidRPr="008161B4" w:rsidRDefault="008161B4" w:rsidP="007E5D6E">
            <w:pPr>
              <w:tabs>
                <w:tab w:val="left" w:pos="2694"/>
                <w:tab w:val="left" w:pos="3544"/>
              </w:tabs>
              <w:rPr>
                <w:bCs/>
                <w:color w:val="000000"/>
                <w:sz w:val="22"/>
                <w:szCs w:val="22"/>
              </w:rPr>
            </w:pP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tabs>
                <w:tab w:val="left" w:pos="2694"/>
                <w:tab w:val="left" w:pos="3544"/>
              </w:tabs>
              <w:jc w:val="both"/>
              <w:rPr>
                <w:bCs/>
                <w:color w:val="000000"/>
                <w:sz w:val="22"/>
                <w:szCs w:val="22"/>
              </w:rPr>
            </w:pPr>
            <w:r w:rsidRPr="008161B4">
              <w:rPr>
                <w:bCs/>
                <w:color w:val="000000"/>
                <w:sz w:val="22"/>
                <w:szCs w:val="22"/>
              </w:rPr>
              <w:t>- Заместитель  начальника управления жилищно-коммунального хозяйства  администрации</w:t>
            </w:r>
          </w:p>
          <w:p w:rsidR="008161B4" w:rsidRPr="008161B4" w:rsidRDefault="008161B4" w:rsidP="007E5D6E">
            <w:pPr>
              <w:jc w:val="both"/>
              <w:rPr>
                <w:bCs/>
                <w:color w:val="000000"/>
                <w:sz w:val="22"/>
                <w:szCs w:val="22"/>
              </w:rPr>
            </w:pPr>
            <w:r w:rsidRPr="008161B4">
              <w:rPr>
                <w:bCs/>
                <w:color w:val="000000"/>
                <w:sz w:val="22"/>
                <w:szCs w:val="22"/>
              </w:rPr>
              <w:t>муниципального района «Сосногорск»;</w:t>
            </w:r>
          </w:p>
        </w:tc>
      </w:tr>
      <w:tr w:rsidR="008161B4" w:rsidRPr="00584D75" w:rsidTr="008161B4">
        <w:tc>
          <w:tcPr>
            <w:tcW w:w="3510"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rPr>
                <w:bCs/>
                <w:color w:val="000000"/>
                <w:sz w:val="22"/>
                <w:szCs w:val="22"/>
              </w:rPr>
            </w:pPr>
            <w:proofErr w:type="spellStart"/>
            <w:r w:rsidRPr="008161B4">
              <w:rPr>
                <w:bCs/>
                <w:color w:val="000000"/>
                <w:sz w:val="22"/>
                <w:szCs w:val="22"/>
              </w:rPr>
              <w:t>Арашин</w:t>
            </w:r>
            <w:proofErr w:type="spellEnd"/>
            <w:r w:rsidRPr="008161B4">
              <w:rPr>
                <w:bCs/>
                <w:color w:val="000000"/>
                <w:sz w:val="22"/>
                <w:szCs w:val="22"/>
              </w:rPr>
              <w:t xml:space="preserve">  Виталий Владимирович       </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tabs>
                <w:tab w:val="left" w:pos="2694"/>
                <w:tab w:val="left" w:pos="3402"/>
                <w:tab w:val="left" w:pos="3544"/>
              </w:tabs>
              <w:jc w:val="both"/>
              <w:rPr>
                <w:bCs/>
                <w:color w:val="000000"/>
                <w:sz w:val="22"/>
                <w:szCs w:val="22"/>
              </w:rPr>
            </w:pPr>
            <w:r w:rsidRPr="008161B4">
              <w:rPr>
                <w:bCs/>
                <w:color w:val="000000"/>
                <w:sz w:val="22"/>
                <w:szCs w:val="22"/>
              </w:rPr>
              <w:t>- Начальник отделения ГИБДД ОМВД России по г. Сосногорску;*</w:t>
            </w:r>
          </w:p>
        </w:tc>
      </w:tr>
      <w:tr w:rsidR="008161B4" w:rsidRPr="00584D75" w:rsidTr="008161B4">
        <w:tc>
          <w:tcPr>
            <w:tcW w:w="3510"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rPr>
                <w:bCs/>
                <w:color w:val="000000"/>
                <w:sz w:val="22"/>
                <w:szCs w:val="22"/>
              </w:rPr>
            </w:pPr>
            <w:r w:rsidRPr="008161B4">
              <w:rPr>
                <w:bCs/>
                <w:color w:val="000000"/>
                <w:sz w:val="22"/>
                <w:szCs w:val="22"/>
              </w:rPr>
              <w:t>Рыбин Сергей</w:t>
            </w:r>
          </w:p>
          <w:p w:rsidR="008161B4" w:rsidRPr="008161B4" w:rsidRDefault="008161B4" w:rsidP="007E5D6E">
            <w:pPr>
              <w:rPr>
                <w:bCs/>
                <w:color w:val="000000"/>
                <w:sz w:val="22"/>
                <w:szCs w:val="22"/>
              </w:rPr>
            </w:pPr>
            <w:r w:rsidRPr="008161B4">
              <w:rPr>
                <w:bCs/>
                <w:color w:val="000000"/>
                <w:sz w:val="22"/>
                <w:szCs w:val="22"/>
              </w:rPr>
              <w:t xml:space="preserve">Николаевич               </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tabs>
                <w:tab w:val="left" w:pos="2694"/>
                <w:tab w:val="left" w:pos="3544"/>
              </w:tabs>
              <w:jc w:val="both"/>
              <w:rPr>
                <w:bCs/>
                <w:color w:val="000000"/>
                <w:sz w:val="22"/>
                <w:szCs w:val="22"/>
              </w:rPr>
            </w:pPr>
            <w:r w:rsidRPr="008161B4">
              <w:rPr>
                <w:bCs/>
                <w:color w:val="000000"/>
                <w:sz w:val="22"/>
                <w:szCs w:val="22"/>
              </w:rPr>
              <w:t xml:space="preserve">- Старший государственный инспектор </w:t>
            </w:r>
            <w:proofErr w:type="gramStart"/>
            <w:r w:rsidRPr="008161B4">
              <w:rPr>
                <w:bCs/>
                <w:color w:val="000000"/>
                <w:sz w:val="22"/>
                <w:szCs w:val="22"/>
              </w:rPr>
              <w:t>дорожного</w:t>
            </w:r>
            <w:proofErr w:type="gramEnd"/>
          </w:p>
          <w:p w:rsidR="008161B4" w:rsidRPr="008161B4" w:rsidRDefault="008161B4" w:rsidP="007E5D6E">
            <w:pPr>
              <w:tabs>
                <w:tab w:val="left" w:pos="2694"/>
                <w:tab w:val="left" w:pos="3402"/>
              </w:tabs>
              <w:jc w:val="both"/>
              <w:rPr>
                <w:bCs/>
                <w:color w:val="000000"/>
                <w:sz w:val="22"/>
                <w:szCs w:val="22"/>
              </w:rPr>
            </w:pPr>
            <w:r w:rsidRPr="008161B4">
              <w:rPr>
                <w:bCs/>
                <w:color w:val="000000"/>
                <w:sz w:val="22"/>
                <w:szCs w:val="22"/>
              </w:rPr>
              <w:t xml:space="preserve">надзора ОГИБДД ОМВД России по </w:t>
            </w:r>
            <w:proofErr w:type="gramStart"/>
            <w:r w:rsidRPr="008161B4">
              <w:rPr>
                <w:bCs/>
                <w:color w:val="000000"/>
                <w:sz w:val="22"/>
                <w:szCs w:val="22"/>
              </w:rPr>
              <w:t>г</w:t>
            </w:r>
            <w:proofErr w:type="gramEnd"/>
            <w:r w:rsidRPr="008161B4">
              <w:rPr>
                <w:bCs/>
                <w:color w:val="000000"/>
                <w:sz w:val="22"/>
                <w:szCs w:val="22"/>
              </w:rPr>
              <w:t>. Сосногорску;*</w:t>
            </w:r>
          </w:p>
        </w:tc>
      </w:tr>
      <w:tr w:rsidR="008161B4" w:rsidRPr="00584D75" w:rsidTr="008161B4">
        <w:tc>
          <w:tcPr>
            <w:tcW w:w="3510"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tabs>
                <w:tab w:val="left" w:pos="2694"/>
                <w:tab w:val="left" w:pos="3402"/>
              </w:tabs>
              <w:rPr>
                <w:bCs/>
                <w:color w:val="000000"/>
                <w:sz w:val="22"/>
                <w:szCs w:val="22"/>
              </w:rPr>
            </w:pPr>
            <w:r w:rsidRPr="008161B4">
              <w:rPr>
                <w:bCs/>
                <w:color w:val="000000"/>
                <w:sz w:val="22"/>
                <w:szCs w:val="22"/>
              </w:rPr>
              <w:t>Малафеев Александр Юрьевич</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jc w:val="both"/>
              <w:rPr>
                <w:bCs/>
                <w:color w:val="000000"/>
                <w:sz w:val="22"/>
                <w:szCs w:val="22"/>
              </w:rPr>
            </w:pPr>
            <w:r w:rsidRPr="008161B4">
              <w:rPr>
                <w:bCs/>
                <w:color w:val="000000"/>
                <w:sz w:val="22"/>
                <w:szCs w:val="22"/>
              </w:rPr>
              <w:t xml:space="preserve">- Начальник ОМВД России по </w:t>
            </w:r>
            <w:proofErr w:type="gramStart"/>
            <w:r w:rsidRPr="008161B4">
              <w:rPr>
                <w:bCs/>
                <w:color w:val="000000"/>
                <w:sz w:val="22"/>
                <w:szCs w:val="22"/>
              </w:rPr>
              <w:t>г</w:t>
            </w:r>
            <w:proofErr w:type="gramEnd"/>
            <w:r w:rsidRPr="008161B4">
              <w:rPr>
                <w:bCs/>
                <w:color w:val="000000"/>
                <w:sz w:val="22"/>
                <w:szCs w:val="22"/>
              </w:rPr>
              <w:t>. Сосногорску;*</w:t>
            </w:r>
          </w:p>
        </w:tc>
      </w:tr>
      <w:tr w:rsidR="008161B4" w:rsidRPr="00584D75" w:rsidTr="008161B4">
        <w:tc>
          <w:tcPr>
            <w:tcW w:w="3510"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rPr>
                <w:bCs/>
                <w:color w:val="000000"/>
                <w:sz w:val="22"/>
                <w:szCs w:val="22"/>
              </w:rPr>
            </w:pPr>
            <w:proofErr w:type="spellStart"/>
            <w:r w:rsidRPr="008161B4">
              <w:rPr>
                <w:bCs/>
                <w:color w:val="000000"/>
                <w:sz w:val="22"/>
                <w:szCs w:val="22"/>
              </w:rPr>
              <w:t>Чура</w:t>
            </w:r>
            <w:proofErr w:type="spellEnd"/>
            <w:r w:rsidRPr="008161B4">
              <w:rPr>
                <w:bCs/>
                <w:color w:val="000000"/>
                <w:sz w:val="22"/>
                <w:szCs w:val="22"/>
              </w:rPr>
              <w:t xml:space="preserve"> Елена Константиновна          </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tabs>
                <w:tab w:val="left" w:pos="2694"/>
                <w:tab w:val="left" w:pos="3402"/>
                <w:tab w:val="left" w:pos="3544"/>
              </w:tabs>
              <w:jc w:val="both"/>
              <w:rPr>
                <w:bCs/>
                <w:color w:val="000000"/>
                <w:sz w:val="22"/>
                <w:szCs w:val="22"/>
              </w:rPr>
            </w:pPr>
            <w:r w:rsidRPr="008161B4">
              <w:rPr>
                <w:bCs/>
                <w:color w:val="000000"/>
                <w:sz w:val="22"/>
                <w:szCs w:val="22"/>
              </w:rPr>
              <w:t xml:space="preserve">- Заместитель руководителя администрации </w:t>
            </w:r>
          </w:p>
          <w:p w:rsidR="008161B4" w:rsidRPr="008161B4" w:rsidRDefault="008161B4" w:rsidP="007E5D6E">
            <w:pPr>
              <w:tabs>
                <w:tab w:val="left" w:pos="2694"/>
                <w:tab w:val="left" w:pos="3544"/>
              </w:tabs>
              <w:jc w:val="both"/>
              <w:rPr>
                <w:bCs/>
                <w:color w:val="000000"/>
                <w:sz w:val="22"/>
                <w:szCs w:val="22"/>
              </w:rPr>
            </w:pPr>
            <w:r w:rsidRPr="008161B4">
              <w:rPr>
                <w:bCs/>
                <w:color w:val="000000"/>
                <w:sz w:val="22"/>
                <w:szCs w:val="22"/>
              </w:rPr>
              <w:lastRenderedPageBreak/>
              <w:t>муниципального района «Сосногорск»;</w:t>
            </w:r>
          </w:p>
        </w:tc>
      </w:tr>
      <w:tr w:rsidR="008161B4" w:rsidRPr="00584D75" w:rsidTr="008161B4">
        <w:tc>
          <w:tcPr>
            <w:tcW w:w="3510"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rPr>
                <w:bCs/>
                <w:color w:val="000000"/>
                <w:sz w:val="22"/>
                <w:szCs w:val="22"/>
              </w:rPr>
            </w:pPr>
            <w:r w:rsidRPr="008161B4">
              <w:rPr>
                <w:bCs/>
                <w:color w:val="000000"/>
                <w:sz w:val="22"/>
                <w:szCs w:val="22"/>
              </w:rPr>
              <w:lastRenderedPageBreak/>
              <w:t>Уляшов Максим</w:t>
            </w:r>
          </w:p>
          <w:p w:rsidR="008161B4" w:rsidRPr="008161B4" w:rsidRDefault="008161B4" w:rsidP="007E5D6E">
            <w:pPr>
              <w:rPr>
                <w:bCs/>
                <w:color w:val="000000"/>
                <w:sz w:val="22"/>
                <w:szCs w:val="22"/>
              </w:rPr>
            </w:pPr>
            <w:r w:rsidRPr="008161B4">
              <w:rPr>
                <w:bCs/>
                <w:color w:val="000000"/>
                <w:sz w:val="22"/>
                <w:szCs w:val="22"/>
              </w:rPr>
              <w:t xml:space="preserve">Иванович                                                   </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tabs>
                <w:tab w:val="left" w:pos="2694"/>
                <w:tab w:val="left" w:pos="3402"/>
                <w:tab w:val="left" w:pos="3544"/>
              </w:tabs>
              <w:jc w:val="both"/>
              <w:rPr>
                <w:bCs/>
                <w:color w:val="000000"/>
                <w:sz w:val="22"/>
                <w:szCs w:val="22"/>
              </w:rPr>
            </w:pPr>
            <w:r w:rsidRPr="008161B4">
              <w:rPr>
                <w:bCs/>
                <w:color w:val="000000"/>
                <w:sz w:val="22"/>
                <w:szCs w:val="22"/>
              </w:rPr>
              <w:t xml:space="preserve">- Начальник МКУ «Управление по делам    </w:t>
            </w:r>
          </w:p>
          <w:p w:rsidR="008161B4" w:rsidRPr="008161B4" w:rsidRDefault="008161B4" w:rsidP="007E5D6E">
            <w:pPr>
              <w:tabs>
                <w:tab w:val="left" w:pos="2694"/>
                <w:tab w:val="left" w:pos="3402"/>
                <w:tab w:val="left" w:pos="3544"/>
              </w:tabs>
              <w:jc w:val="both"/>
              <w:rPr>
                <w:bCs/>
                <w:color w:val="000000"/>
                <w:sz w:val="22"/>
                <w:szCs w:val="22"/>
              </w:rPr>
            </w:pPr>
            <w:r w:rsidRPr="008161B4">
              <w:rPr>
                <w:bCs/>
                <w:color w:val="000000"/>
                <w:sz w:val="22"/>
                <w:szCs w:val="22"/>
              </w:rPr>
              <w:t>гражданской обороны и  чрезвычайным ситуациям» муниципального образования муниципального района «Сосногорск»;*</w:t>
            </w:r>
          </w:p>
        </w:tc>
      </w:tr>
      <w:tr w:rsidR="008161B4" w:rsidRPr="00584D75" w:rsidTr="008161B4">
        <w:tc>
          <w:tcPr>
            <w:tcW w:w="3510"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rPr>
                <w:bCs/>
                <w:color w:val="000000"/>
                <w:sz w:val="22"/>
                <w:szCs w:val="22"/>
              </w:rPr>
            </w:pPr>
            <w:r w:rsidRPr="008161B4">
              <w:rPr>
                <w:bCs/>
                <w:color w:val="000000"/>
                <w:sz w:val="22"/>
                <w:szCs w:val="22"/>
              </w:rPr>
              <w:t xml:space="preserve">Аксенов  Юрий </w:t>
            </w:r>
          </w:p>
          <w:p w:rsidR="008161B4" w:rsidRPr="008161B4" w:rsidRDefault="008161B4" w:rsidP="007E5D6E">
            <w:pPr>
              <w:rPr>
                <w:bCs/>
                <w:color w:val="000000"/>
                <w:sz w:val="22"/>
                <w:szCs w:val="22"/>
              </w:rPr>
            </w:pPr>
            <w:r w:rsidRPr="008161B4">
              <w:rPr>
                <w:bCs/>
                <w:color w:val="000000"/>
                <w:sz w:val="22"/>
                <w:szCs w:val="22"/>
              </w:rPr>
              <w:t xml:space="preserve">Сергеевич                    </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tabs>
                <w:tab w:val="left" w:pos="2694"/>
                <w:tab w:val="left" w:pos="3402"/>
              </w:tabs>
              <w:jc w:val="both"/>
              <w:rPr>
                <w:bCs/>
                <w:color w:val="000000"/>
                <w:sz w:val="22"/>
                <w:szCs w:val="22"/>
              </w:rPr>
            </w:pPr>
            <w:r w:rsidRPr="008161B4">
              <w:rPr>
                <w:bCs/>
                <w:color w:val="000000"/>
                <w:sz w:val="22"/>
                <w:szCs w:val="22"/>
              </w:rPr>
              <w:t xml:space="preserve">- Руководитель администрации </w:t>
            </w:r>
            <w:proofErr w:type="gramStart"/>
            <w:r w:rsidRPr="008161B4">
              <w:rPr>
                <w:bCs/>
                <w:color w:val="000000"/>
                <w:sz w:val="22"/>
                <w:szCs w:val="22"/>
              </w:rPr>
              <w:t>городского</w:t>
            </w:r>
            <w:proofErr w:type="gramEnd"/>
            <w:r w:rsidRPr="008161B4">
              <w:rPr>
                <w:bCs/>
                <w:color w:val="000000"/>
                <w:sz w:val="22"/>
                <w:szCs w:val="22"/>
              </w:rPr>
              <w:t xml:space="preserve"> </w:t>
            </w:r>
          </w:p>
          <w:p w:rsidR="008161B4" w:rsidRPr="008161B4" w:rsidRDefault="008161B4" w:rsidP="007E5D6E">
            <w:pPr>
              <w:tabs>
                <w:tab w:val="left" w:pos="2694"/>
                <w:tab w:val="left" w:pos="3402"/>
                <w:tab w:val="left" w:pos="3544"/>
              </w:tabs>
              <w:jc w:val="both"/>
              <w:rPr>
                <w:bCs/>
                <w:color w:val="000000"/>
                <w:sz w:val="22"/>
                <w:szCs w:val="22"/>
              </w:rPr>
            </w:pPr>
            <w:r w:rsidRPr="008161B4">
              <w:rPr>
                <w:bCs/>
                <w:color w:val="000000"/>
                <w:sz w:val="22"/>
                <w:szCs w:val="22"/>
              </w:rPr>
              <w:t>поселения «Нижний Одес»; *</w:t>
            </w:r>
          </w:p>
        </w:tc>
      </w:tr>
      <w:tr w:rsidR="008161B4" w:rsidRPr="00584D75" w:rsidTr="008161B4">
        <w:tc>
          <w:tcPr>
            <w:tcW w:w="3510"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rPr>
                <w:bCs/>
                <w:color w:val="000000"/>
                <w:sz w:val="22"/>
                <w:szCs w:val="22"/>
              </w:rPr>
            </w:pPr>
            <w:proofErr w:type="spellStart"/>
            <w:r w:rsidRPr="008161B4">
              <w:rPr>
                <w:bCs/>
                <w:color w:val="000000"/>
                <w:sz w:val="22"/>
                <w:szCs w:val="22"/>
              </w:rPr>
              <w:t>Кулинча</w:t>
            </w:r>
            <w:proofErr w:type="spellEnd"/>
            <w:r w:rsidRPr="008161B4">
              <w:rPr>
                <w:bCs/>
                <w:color w:val="000000"/>
                <w:sz w:val="22"/>
                <w:szCs w:val="22"/>
              </w:rPr>
              <w:t xml:space="preserve"> Галина Владимировна           </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tabs>
                <w:tab w:val="left" w:pos="2694"/>
                <w:tab w:val="left" w:pos="3544"/>
              </w:tabs>
              <w:jc w:val="both"/>
              <w:rPr>
                <w:bCs/>
                <w:color w:val="000000"/>
                <w:sz w:val="22"/>
                <w:szCs w:val="22"/>
              </w:rPr>
            </w:pPr>
            <w:r w:rsidRPr="008161B4">
              <w:rPr>
                <w:bCs/>
                <w:color w:val="000000"/>
                <w:sz w:val="22"/>
                <w:szCs w:val="22"/>
              </w:rPr>
              <w:t xml:space="preserve">- Руководитель администрации </w:t>
            </w:r>
            <w:proofErr w:type="gramStart"/>
            <w:r w:rsidRPr="008161B4">
              <w:rPr>
                <w:bCs/>
                <w:color w:val="000000"/>
                <w:sz w:val="22"/>
                <w:szCs w:val="22"/>
              </w:rPr>
              <w:t>городского</w:t>
            </w:r>
            <w:proofErr w:type="gramEnd"/>
            <w:r w:rsidRPr="008161B4">
              <w:rPr>
                <w:bCs/>
                <w:color w:val="000000"/>
                <w:sz w:val="22"/>
                <w:szCs w:val="22"/>
              </w:rPr>
              <w:t xml:space="preserve">   </w:t>
            </w:r>
          </w:p>
          <w:p w:rsidR="008161B4" w:rsidRPr="008161B4" w:rsidRDefault="008161B4" w:rsidP="007E5D6E">
            <w:pPr>
              <w:tabs>
                <w:tab w:val="left" w:pos="2694"/>
                <w:tab w:val="left" w:pos="3402"/>
                <w:tab w:val="left" w:pos="3544"/>
              </w:tabs>
              <w:jc w:val="both"/>
              <w:rPr>
                <w:bCs/>
                <w:color w:val="000000"/>
                <w:sz w:val="22"/>
                <w:szCs w:val="22"/>
              </w:rPr>
            </w:pPr>
            <w:r w:rsidRPr="008161B4">
              <w:rPr>
                <w:bCs/>
                <w:color w:val="000000"/>
                <w:sz w:val="22"/>
                <w:szCs w:val="22"/>
              </w:rPr>
              <w:t>поселения «</w:t>
            </w:r>
            <w:proofErr w:type="spellStart"/>
            <w:r w:rsidRPr="008161B4">
              <w:rPr>
                <w:bCs/>
                <w:color w:val="000000"/>
                <w:sz w:val="22"/>
                <w:szCs w:val="22"/>
              </w:rPr>
              <w:t>Войвож</w:t>
            </w:r>
            <w:proofErr w:type="spellEnd"/>
            <w:r w:rsidRPr="008161B4">
              <w:rPr>
                <w:bCs/>
                <w:color w:val="000000"/>
                <w:sz w:val="22"/>
                <w:szCs w:val="22"/>
              </w:rPr>
              <w:t>»; *</w:t>
            </w:r>
          </w:p>
        </w:tc>
      </w:tr>
      <w:tr w:rsidR="008161B4" w:rsidRPr="00584D75" w:rsidTr="008161B4">
        <w:tc>
          <w:tcPr>
            <w:tcW w:w="3510"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rPr>
                <w:bCs/>
                <w:color w:val="000000"/>
                <w:sz w:val="22"/>
                <w:szCs w:val="22"/>
              </w:rPr>
            </w:pPr>
            <w:r w:rsidRPr="008161B4">
              <w:rPr>
                <w:bCs/>
                <w:color w:val="000000"/>
                <w:sz w:val="22"/>
                <w:szCs w:val="22"/>
              </w:rPr>
              <w:t xml:space="preserve">Смирнов  Александр     Станиславович                                </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tabs>
                <w:tab w:val="left" w:pos="2694"/>
                <w:tab w:val="left" w:pos="3402"/>
                <w:tab w:val="left" w:pos="3544"/>
              </w:tabs>
              <w:jc w:val="both"/>
              <w:rPr>
                <w:bCs/>
                <w:color w:val="000000"/>
                <w:sz w:val="22"/>
                <w:szCs w:val="22"/>
              </w:rPr>
            </w:pPr>
            <w:r w:rsidRPr="008161B4">
              <w:rPr>
                <w:bCs/>
                <w:color w:val="000000"/>
                <w:sz w:val="22"/>
                <w:szCs w:val="22"/>
              </w:rPr>
              <w:t>- Начальник ФГКУ «2 отряд ФПС по Республике       Коми»; *</w:t>
            </w:r>
          </w:p>
          <w:p w:rsidR="008161B4" w:rsidRPr="008161B4" w:rsidRDefault="008161B4" w:rsidP="007E5D6E">
            <w:pPr>
              <w:jc w:val="both"/>
              <w:rPr>
                <w:bCs/>
                <w:color w:val="000000"/>
                <w:sz w:val="22"/>
                <w:szCs w:val="22"/>
              </w:rPr>
            </w:pPr>
          </w:p>
        </w:tc>
      </w:tr>
      <w:tr w:rsidR="008161B4" w:rsidRPr="00584D75" w:rsidTr="008161B4">
        <w:tc>
          <w:tcPr>
            <w:tcW w:w="3510"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rPr>
                <w:bCs/>
                <w:color w:val="000000"/>
                <w:sz w:val="22"/>
                <w:szCs w:val="22"/>
              </w:rPr>
            </w:pPr>
            <w:r w:rsidRPr="008161B4">
              <w:rPr>
                <w:bCs/>
                <w:color w:val="000000"/>
                <w:sz w:val="22"/>
                <w:szCs w:val="22"/>
              </w:rPr>
              <w:t xml:space="preserve">Сибецкий Александр </w:t>
            </w:r>
          </w:p>
          <w:p w:rsidR="008161B4" w:rsidRPr="008161B4" w:rsidRDefault="008161B4" w:rsidP="007E5D6E">
            <w:pPr>
              <w:rPr>
                <w:bCs/>
                <w:color w:val="000000"/>
                <w:sz w:val="22"/>
                <w:szCs w:val="22"/>
              </w:rPr>
            </w:pPr>
            <w:r w:rsidRPr="008161B4">
              <w:rPr>
                <w:bCs/>
                <w:color w:val="000000"/>
                <w:sz w:val="22"/>
                <w:szCs w:val="22"/>
              </w:rPr>
              <w:t>Юрьевич</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jc w:val="both"/>
              <w:rPr>
                <w:bCs/>
                <w:color w:val="000000"/>
                <w:sz w:val="22"/>
                <w:szCs w:val="22"/>
              </w:rPr>
            </w:pPr>
            <w:r w:rsidRPr="008161B4">
              <w:rPr>
                <w:bCs/>
                <w:color w:val="000000"/>
                <w:sz w:val="22"/>
                <w:szCs w:val="22"/>
              </w:rPr>
              <w:t>- Генеральный директор ООО «</w:t>
            </w:r>
            <w:proofErr w:type="spellStart"/>
            <w:r w:rsidRPr="008161B4">
              <w:rPr>
                <w:bCs/>
                <w:color w:val="000000"/>
                <w:sz w:val="22"/>
                <w:szCs w:val="22"/>
              </w:rPr>
              <w:t>Спецавтодор</w:t>
            </w:r>
            <w:proofErr w:type="spellEnd"/>
            <w:r w:rsidRPr="008161B4">
              <w:rPr>
                <w:bCs/>
                <w:color w:val="000000"/>
                <w:sz w:val="22"/>
                <w:szCs w:val="22"/>
              </w:rPr>
              <w:t>»;*</w:t>
            </w:r>
          </w:p>
        </w:tc>
      </w:tr>
      <w:tr w:rsidR="008161B4" w:rsidRPr="00584D75" w:rsidTr="008161B4">
        <w:tc>
          <w:tcPr>
            <w:tcW w:w="3510"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rPr>
                <w:bCs/>
                <w:color w:val="000000"/>
                <w:sz w:val="22"/>
                <w:szCs w:val="22"/>
              </w:rPr>
            </w:pPr>
            <w:r w:rsidRPr="008161B4">
              <w:rPr>
                <w:bCs/>
                <w:color w:val="000000"/>
                <w:sz w:val="22"/>
                <w:szCs w:val="22"/>
              </w:rPr>
              <w:t xml:space="preserve">Ярцева Ольга Владимировна             </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tabs>
                <w:tab w:val="left" w:pos="2694"/>
                <w:tab w:val="left" w:pos="3544"/>
              </w:tabs>
              <w:jc w:val="both"/>
              <w:rPr>
                <w:bCs/>
                <w:color w:val="000000"/>
                <w:sz w:val="22"/>
                <w:szCs w:val="22"/>
              </w:rPr>
            </w:pPr>
            <w:r w:rsidRPr="008161B4">
              <w:rPr>
                <w:bCs/>
                <w:color w:val="000000"/>
                <w:sz w:val="22"/>
                <w:szCs w:val="22"/>
              </w:rPr>
              <w:t>- Директор ООО «</w:t>
            </w:r>
            <w:proofErr w:type="spellStart"/>
            <w:r w:rsidRPr="008161B4">
              <w:rPr>
                <w:bCs/>
                <w:color w:val="000000"/>
                <w:sz w:val="22"/>
                <w:szCs w:val="22"/>
              </w:rPr>
              <w:t>Сосногорское</w:t>
            </w:r>
            <w:proofErr w:type="spellEnd"/>
            <w:r w:rsidRPr="008161B4">
              <w:rPr>
                <w:bCs/>
                <w:color w:val="000000"/>
                <w:sz w:val="22"/>
                <w:szCs w:val="22"/>
              </w:rPr>
              <w:t xml:space="preserve"> автотранспортное </w:t>
            </w:r>
          </w:p>
          <w:p w:rsidR="008161B4" w:rsidRPr="008161B4" w:rsidRDefault="008161B4" w:rsidP="007E5D6E">
            <w:pPr>
              <w:tabs>
                <w:tab w:val="left" w:pos="2694"/>
                <w:tab w:val="left" w:pos="3402"/>
                <w:tab w:val="left" w:pos="3544"/>
              </w:tabs>
              <w:jc w:val="both"/>
              <w:rPr>
                <w:bCs/>
                <w:color w:val="000000"/>
                <w:sz w:val="22"/>
                <w:szCs w:val="22"/>
              </w:rPr>
            </w:pPr>
            <w:r w:rsidRPr="008161B4">
              <w:rPr>
                <w:bCs/>
                <w:color w:val="000000"/>
                <w:sz w:val="22"/>
                <w:szCs w:val="22"/>
              </w:rPr>
              <w:t>предприятие»; *</w:t>
            </w:r>
          </w:p>
        </w:tc>
      </w:tr>
      <w:tr w:rsidR="008161B4" w:rsidRPr="00584D75" w:rsidTr="008161B4">
        <w:tc>
          <w:tcPr>
            <w:tcW w:w="3510"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rPr>
                <w:bCs/>
                <w:color w:val="000000"/>
                <w:sz w:val="22"/>
                <w:szCs w:val="22"/>
              </w:rPr>
            </w:pPr>
            <w:proofErr w:type="spellStart"/>
            <w:r w:rsidRPr="008161B4">
              <w:rPr>
                <w:bCs/>
                <w:color w:val="000000"/>
                <w:sz w:val="22"/>
                <w:szCs w:val="22"/>
              </w:rPr>
              <w:t>Федосенко</w:t>
            </w:r>
            <w:proofErr w:type="spellEnd"/>
            <w:r w:rsidRPr="008161B4">
              <w:rPr>
                <w:bCs/>
                <w:color w:val="000000"/>
                <w:sz w:val="22"/>
                <w:szCs w:val="22"/>
              </w:rPr>
              <w:t xml:space="preserve"> Алла Яковлевна                     </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tabs>
                <w:tab w:val="left" w:pos="2694"/>
                <w:tab w:val="left" w:pos="3544"/>
              </w:tabs>
              <w:jc w:val="both"/>
              <w:rPr>
                <w:bCs/>
                <w:color w:val="000000"/>
                <w:sz w:val="22"/>
                <w:szCs w:val="22"/>
              </w:rPr>
            </w:pPr>
            <w:r w:rsidRPr="008161B4">
              <w:rPr>
                <w:bCs/>
                <w:color w:val="000000"/>
                <w:sz w:val="22"/>
                <w:szCs w:val="22"/>
              </w:rPr>
              <w:t>- Главный врач ГБУЗ РК «</w:t>
            </w:r>
            <w:proofErr w:type="spellStart"/>
            <w:r w:rsidRPr="008161B4">
              <w:rPr>
                <w:bCs/>
                <w:color w:val="000000"/>
                <w:sz w:val="22"/>
                <w:szCs w:val="22"/>
              </w:rPr>
              <w:t>Сосногорская</w:t>
            </w:r>
            <w:proofErr w:type="spellEnd"/>
            <w:r w:rsidRPr="008161B4">
              <w:rPr>
                <w:bCs/>
                <w:color w:val="000000"/>
                <w:sz w:val="22"/>
                <w:szCs w:val="22"/>
              </w:rPr>
              <w:t xml:space="preserve"> центральная больница»; *</w:t>
            </w:r>
          </w:p>
        </w:tc>
      </w:tr>
      <w:tr w:rsidR="008161B4" w:rsidRPr="00584D75" w:rsidTr="008161B4">
        <w:tc>
          <w:tcPr>
            <w:tcW w:w="3510"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rPr>
                <w:bCs/>
                <w:color w:val="000000"/>
                <w:sz w:val="22"/>
                <w:szCs w:val="22"/>
              </w:rPr>
            </w:pPr>
            <w:proofErr w:type="spellStart"/>
            <w:r w:rsidRPr="008161B4">
              <w:rPr>
                <w:bCs/>
                <w:color w:val="000000"/>
                <w:sz w:val="22"/>
                <w:szCs w:val="22"/>
              </w:rPr>
              <w:t>Мирошникова</w:t>
            </w:r>
            <w:proofErr w:type="spellEnd"/>
            <w:r w:rsidRPr="008161B4">
              <w:rPr>
                <w:bCs/>
                <w:color w:val="000000"/>
                <w:sz w:val="22"/>
                <w:szCs w:val="22"/>
              </w:rPr>
              <w:t xml:space="preserve">  Ольга Кирилловна                 </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8161B4" w:rsidRDefault="008161B4" w:rsidP="007E5D6E">
            <w:pPr>
              <w:tabs>
                <w:tab w:val="left" w:pos="2694"/>
                <w:tab w:val="left" w:pos="3544"/>
              </w:tabs>
              <w:jc w:val="both"/>
              <w:rPr>
                <w:bCs/>
                <w:color w:val="000000"/>
                <w:sz w:val="22"/>
                <w:szCs w:val="22"/>
              </w:rPr>
            </w:pPr>
            <w:r w:rsidRPr="008161B4">
              <w:rPr>
                <w:bCs/>
                <w:color w:val="000000"/>
                <w:sz w:val="22"/>
                <w:szCs w:val="22"/>
              </w:rPr>
              <w:t>- Начальник Управления образования администрации муниципального образования муниципального района «Сосногорск»;</w:t>
            </w:r>
          </w:p>
          <w:p w:rsidR="000C53C2" w:rsidRPr="008161B4" w:rsidRDefault="000C53C2" w:rsidP="007E5D6E">
            <w:pPr>
              <w:tabs>
                <w:tab w:val="left" w:pos="2694"/>
                <w:tab w:val="left" w:pos="3544"/>
              </w:tabs>
              <w:jc w:val="both"/>
              <w:rPr>
                <w:bCs/>
                <w:color w:val="000000"/>
                <w:sz w:val="22"/>
                <w:szCs w:val="22"/>
              </w:rPr>
            </w:pPr>
          </w:p>
        </w:tc>
      </w:tr>
      <w:tr w:rsidR="008161B4" w:rsidRPr="00584D75" w:rsidTr="008161B4">
        <w:tc>
          <w:tcPr>
            <w:tcW w:w="3510"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rPr>
                <w:bCs/>
                <w:color w:val="000000"/>
                <w:sz w:val="22"/>
                <w:szCs w:val="22"/>
              </w:rPr>
            </w:pPr>
            <w:r w:rsidRPr="008161B4">
              <w:rPr>
                <w:bCs/>
                <w:color w:val="000000"/>
                <w:sz w:val="22"/>
                <w:szCs w:val="22"/>
              </w:rPr>
              <w:t>Петухов Владимир Викторович</w:t>
            </w:r>
          </w:p>
        </w:tc>
        <w:tc>
          <w:tcPr>
            <w:tcW w:w="7263" w:type="dxa"/>
            <w:tcBorders>
              <w:top w:val="single" w:sz="4" w:space="0" w:color="auto"/>
              <w:left w:val="single" w:sz="4" w:space="0" w:color="auto"/>
              <w:bottom w:val="single" w:sz="4" w:space="0" w:color="auto"/>
              <w:right w:val="single" w:sz="4" w:space="0" w:color="auto"/>
            </w:tcBorders>
            <w:shd w:val="clear" w:color="auto" w:fill="auto"/>
          </w:tcPr>
          <w:p w:rsidR="008161B4" w:rsidRPr="008161B4" w:rsidRDefault="008161B4" w:rsidP="007E5D6E">
            <w:pPr>
              <w:tabs>
                <w:tab w:val="left" w:pos="2694"/>
                <w:tab w:val="left" w:pos="3544"/>
              </w:tabs>
              <w:jc w:val="both"/>
              <w:rPr>
                <w:bCs/>
                <w:color w:val="000000"/>
                <w:sz w:val="22"/>
                <w:szCs w:val="22"/>
              </w:rPr>
            </w:pPr>
            <w:r w:rsidRPr="008161B4">
              <w:rPr>
                <w:bCs/>
                <w:color w:val="000000"/>
                <w:sz w:val="22"/>
                <w:szCs w:val="22"/>
              </w:rPr>
              <w:t>- исполняющий обязанности председателя Местного отделения Общероссийской общественно-государственной организации ДОСААФ России города Сосногорска Республики Коми. *</w:t>
            </w:r>
          </w:p>
        </w:tc>
      </w:tr>
      <w:tr w:rsidR="008161B4" w:rsidRPr="00584D75" w:rsidTr="008161B4">
        <w:tc>
          <w:tcPr>
            <w:tcW w:w="3510" w:type="dxa"/>
            <w:tcBorders>
              <w:top w:val="single" w:sz="4" w:space="0" w:color="auto"/>
            </w:tcBorders>
            <w:shd w:val="clear" w:color="auto" w:fill="auto"/>
          </w:tcPr>
          <w:p w:rsidR="008161B4" w:rsidRPr="008161B4" w:rsidRDefault="008161B4" w:rsidP="007E5D6E">
            <w:pPr>
              <w:rPr>
                <w:bCs/>
                <w:color w:val="000000"/>
                <w:sz w:val="22"/>
                <w:szCs w:val="22"/>
              </w:rPr>
            </w:pPr>
          </w:p>
        </w:tc>
        <w:tc>
          <w:tcPr>
            <w:tcW w:w="7263" w:type="dxa"/>
            <w:tcBorders>
              <w:top w:val="single" w:sz="4" w:space="0" w:color="auto"/>
            </w:tcBorders>
            <w:shd w:val="clear" w:color="auto" w:fill="auto"/>
          </w:tcPr>
          <w:p w:rsidR="008161B4" w:rsidRPr="008161B4" w:rsidRDefault="008161B4" w:rsidP="007E5D6E">
            <w:pPr>
              <w:rPr>
                <w:bCs/>
                <w:color w:val="000000"/>
                <w:sz w:val="22"/>
                <w:szCs w:val="22"/>
              </w:rPr>
            </w:pPr>
          </w:p>
        </w:tc>
      </w:tr>
      <w:tr w:rsidR="008161B4" w:rsidRPr="00584D75" w:rsidTr="007E5D6E">
        <w:tc>
          <w:tcPr>
            <w:tcW w:w="3510" w:type="dxa"/>
            <w:shd w:val="clear" w:color="auto" w:fill="auto"/>
          </w:tcPr>
          <w:p w:rsidR="008161B4" w:rsidRPr="008161B4" w:rsidRDefault="008161B4" w:rsidP="007E5D6E">
            <w:pPr>
              <w:tabs>
                <w:tab w:val="left" w:pos="2694"/>
                <w:tab w:val="left" w:pos="3544"/>
              </w:tabs>
              <w:ind w:left="142"/>
              <w:rPr>
                <w:bCs/>
                <w:color w:val="000000"/>
                <w:sz w:val="22"/>
                <w:szCs w:val="22"/>
              </w:rPr>
            </w:pPr>
            <w:r w:rsidRPr="008161B4">
              <w:rPr>
                <w:bCs/>
                <w:color w:val="000000"/>
                <w:sz w:val="22"/>
                <w:szCs w:val="22"/>
              </w:rPr>
              <w:t>*  по согласованию</w:t>
            </w:r>
          </w:p>
          <w:p w:rsidR="008161B4" w:rsidRPr="008161B4" w:rsidRDefault="008161B4" w:rsidP="007E5D6E">
            <w:pPr>
              <w:rPr>
                <w:bCs/>
                <w:color w:val="000000"/>
                <w:sz w:val="22"/>
                <w:szCs w:val="22"/>
              </w:rPr>
            </w:pPr>
          </w:p>
        </w:tc>
        <w:tc>
          <w:tcPr>
            <w:tcW w:w="7263" w:type="dxa"/>
            <w:shd w:val="clear" w:color="auto" w:fill="auto"/>
          </w:tcPr>
          <w:p w:rsidR="008161B4" w:rsidRPr="008161B4" w:rsidRDefault="008161B4" w:rsidP="007E5D6E">
            <w:pPr>
              <w:rPr>
                <w:bCs/>
                <w:color w:val="000000"/>
                <w:sz w:val="22"/>
                <w:szCs w:val="22"/>
              </w:rPr>
            </w:pPr>
          </w:p>
        </w:tc>
      </w:tr>
    </w:tbl>
    <w:p w:rsidR="008161B4" w:rsidRPr="000F2C1D" w:rsidRDefault="008161B4" w:rsidP="008161B4">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sidRPr="000F2C1D">
        <w:rPr>
          <w:rFonts w:ascii="Times New Roman" w:hAnsi="Times New Roman" w:cs="Times New Roman"/>
        </w:rPr>
        <w:t>ПОСТАНОВЛЕНИЕ</w:t>
      </w:r>
    </w:p>
    <w:p w:rsidR="008161B4" w:rsidRPr="000F2C1D" w:rsidRDefault="008161B4" w:rsidP="008161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sidRPr="000F2C1D">
        <w:rPr>
          <w:sz w:val="26"/>
          <w:szCs w:val="26"/>
          <w:u w:val="single"/>
        </w:rPr>
        <w:t>от «</w:t>
      </w:r>
      <w:r>
        <w:rPr>
          <w:sz w:val="26"/>
          <w:szCs w:val="26"/>
          <w:u w:val="single"/>
        </w:rPr>
        <w:t>12</w:t>
      </w:r>
      <w:r w:rsidRPr="000F2C1D">
        <w:rPr>
          <w:sz w:val="26"/>
          <w:szCs w:val="26"/>
          <w:u w:val="single"/>
        </w:rPr>
        <w:t xml:space="preserve">» </w:t>
      </w:r>
      <w:r>
        <w:rPr>
          <w:sz w:val="26"/>
          <w:szCs w:val="26"/>
          <w:u w:val="single"/>
        </w:rPr>
        <w:t xml:space="preserve">июля </w:t>
      </w:r>
      <w:r w:rsidRPr="000F2C1D">
        <w:rPr>
          <w:sz w:val="26"/>
          <w:szCs w:val="26"/>
          <w:u w:val="single"/>
        </w:rPr>
        <w:t>2019 г.</w:t>
      </w:r>
      <w:r w:rsidRPr="000F2C1D">
        <w:rPr>
          <w:sz w:val="26"/>
          <w:szCs w:val="26"/>
        </w:rPr>
        <w:t xml:space="preserve">                                                                                                          </w:t>
      </w:r>
      <w:r>
        <w:rPr>
          <w:sz w:val="26"/>
          <w:szCs w:val="26"/>
        </w:rPr>
        <w:t xml:space="preserve">          </w:t>
      </w:r>
      <w:r w:rsidRPr="000F2C1D">
        <w:rPr>
          <w:sz w:val="26"/>
          <w:szCs w:val="26"/>
          <w:u w:val="single"/>
        </w:rPr>
        <w:t xml:space="preserve">№ </w:t>
      </w:r>
      <w:r>
        <w:rPr>
          <w:sz w:val="26"/>
          <w:szCs w:val="26"/>
          <w:u w:val="single"/>
        </w:rPr>
        <w:t>1500</w:t>
      </w:r>
      <w:r w:rsidRPr="000F2C1D">
        <w:rPr>
          <w:b/>
          <w:sz w:val="26"/>
          <w:szCs w:val="26"/>
        </w:rPr>
        <w:t xml:space="preserve">  </w:t>
      </w:r>
    </w:p>
    <w:tbl>
      <w:tblPr>
        <w:tblW w:w="0" w:type="auto"/>
        <w:tblInd w:w="108" w:type="dxa"/>
        <w:tblLook w:val="04A0"/>
      </w:tblPr>
      <w:tblGrid>
        <w:gridCol w:w="3190"/>
        <w:gridCol w:w="3190"/>
        <w:gridCol w:w="3259"/>
      </w:tblGrid>
      <w:tr w:rsidR="008161B4" w:rsidRPr="000F2C1D" w:rsidTr="007E5D6E">
        <w:tc>
          <w:tcPr>
            <w:tcW w:w="3190" w:type="dxa"/>
            <w:shd w:val="clear" w:color="auto" w:fill="auto"/>
          </w:tcPr>
          <w:p w:rsidR="008161B4" w:rsidRPr="000F2C1D" w:rsidRDefault="008161B4" w:rsidP="007E5D6E">
            <w:pPr>
              <w:rPr>
                <w:rFonts w:eastAsia="SimSun"/>
                <w:b/>
                <w:sz w:val="26"/>
                <w:szCs w:val="26"/>
                <w:lang w:eastAsia="zh-CN"/>
              </w:rPr>
            </w:pPr>
            <w:r w:rsidRPr="000F2C1D">
              <w:rPr>
                <w:sz w:val="26"/>
                <w:szCs w:val="26"/>
              </w:rPr>
              <w:t xml:space="preserve">г. Сосногорск </w:t>
            </w:r>
            <w:r w:rsidRPr="000F2C1D">
              <w:rPr>
                <w:b/>
                <w:sz w:val="26"/>
                <w:szCs w:val="26"/>
              </w:rPr>
              <w:t xml:space="preserve">  </w:t>
            </w:r>
          </w:p>
        </w:tc>
        <w:tc>
          <w:tcPr>
            <w:tcW w:w="3190" w:type="dxa"/>
            <w:shd w:val="clear" w:color="auto" w:fill="auto"/>
          </w:tcPr>
          <w:p w:rsidR="008161B4" w:rsidRPr="000F2C1D" w:rsidRDefault="008161B4" w:rsidP="007E5D6E">
            <w:pPr>
              <w:jc w:val="center"/>
              <w:rPr>
                <w:rFonts w:eastAsia="SimSun"/>
                <w:b/>
                <w:sz w:val="26"/>
                <w:szCs w:val="26"/>
                <w:lang w:eastAsia="zh-CN"/>
              </w:rPr>
            </w:pPr>
          </w:p>
        </w:tc>
        <w:tc>
          <w:tcPr>
            <w:tcW w:w="3259" w:type="dxa"/>
            <w:shd w:val="clear" w:color="auto" w:fill="auto"/>
          </w:tcPr>
          <w:p w:rsidR="008161B4" w:rsidRPr="000F2C1D" w:rsidRDefault="008161B4" w:rsidP="007E5D6E">
            <w:pPr>
              <w:jc w:val="center"/>
              <w:rPr>
                <w:rFonts w:eastAsia="SimSun"/>
                <w:b/>
                <w:sz w:val="26"/>
                <w:szCs w:val="26"/>
                <w:lang w:eastAsia="zh-CN"/>
              </w:rPr>
            </w:pPr>
          </w:p>
        </w:tc>
      </w:tr>
    </w:tbl>
    <w:p w:rsidR="00B15681" w:rsidRPr="005B20FD" w:rsidRDefault="00B15681" w:rsidP="00B15681">
      <w:pPr>
        <w:jc w:val="center"/>
        <w:rPr>
          <w:b/>
          <w:sz w:val="26"/>
          <w:szCs w:val="26"/>
        </w:rPr>
      </w:pPr>
      <w:r w:rsidRPr="005B20FD">
        <w:rPr>
          <w:b/>
          <w:sz w:val="26"/>
          <w:szCs w:val="26"/>
        </w:rPr>
        <w:t xml:space="preserve">О признании жилого помещения № 2  дома  № 11 по ул. </w:t>
      </w:r>
      <w:proofErr w:type="gramStart"/>
      <w:r w:rsidRPr="005B20FD">
        <w:rPr>
          <w:b/>
          <w:sz w:val="26"/>
          <w:szCs w:val="26"/>
        </w:rPr>
        <w:t>Коммунальная</w:t>
      </w:r>
      <w:proofErr w:type="gramEnd"/>
      <w:r w:rsidRPr="005B20FD">
        <w:rPr>
          <w:b/>
          <w:sz w:val="26"/>
          <w:szCs w:val="26"/>
        </w:rPr>
        <w:t xml:space="preserve"> </w:t>
      </w:r>
    </w:p>
    <w:p w:rsidR="00B15681" w:rsidRPr="005B20FD" w:rsidRDefault="00B15681" w:rsidP="00B15681">
      <w:pPr>
        <w:jc w:val="center"/>
        <w:rPr>
          <w:b/>
          <w:sz w:val="26"/>
          <w:szCs w:val="26"/>
        </w:rPr>
      </w:pPr>
      <w:r w:rsidRPr="005B20FD">
        <w:rPr>
          <w:b/>
          <w:sz w:val="26"/>
          <w:szCs w:val="26"/>
        </w:rPr>
        <w:t xml:space="preserve">пст. Вис города Сосногорска  Республики Коми </w:t>
      </w:r>
    </w:p>
    <w:p w:rsidR="00B15681" w:rsidRPr="005B20FD" w:rsidRDefault="00B15681" w:rsidP="00B15681">
      <w:pPr>
        <w:jc w:val="center"/>
        <w:rPr>
          <w:b/>
          <w:sz w:val="26"/>
          <w:szCs w:val="26"/>
        </w:rPr>
      </w:pPr>
      <w:proofErr w:type="gramStart"/>
      <w:r w:rsidRPr="005B20FD">
        <w:rPr>
          <w:b/>
          <w:sz w:val="26"/>
          <w:szCs w:val="26"/>
        </w:rPr>
        <w:t>непригодным</w:t>
      </w:r>
      <w:proofErr w:type="gramEnd"/>
      <w:r w:rsidRPr="005B20FD">
        <w:rPr>
          <w:b/>
          <w:sz w:val="26"/>
          <w:szCs w:val="26"/>
        </w:rPr>
        <w:t xml:space="preserve"> для проживания </w:t>
      </w:r>
    </w:p>
    <w:p w:rsidR="00B15681" w:rsidRPr="005B20FD" w:rsidRDefault="00B15681" w:rsidP="00B15681">
      <w:pPr>
        <w:ind w:firstLine="708"/>
        <w:jc w:val="both"/>
        <w:rPr>
          <w:sz w:val="26"/>
          <w:szCs w:val="26"/>
        </w:rPr>
      </w:pPr>
      <w:proofErr w:type="gramStart"/>
      <w:r w:rsidRPr="005B20FD">
        <w:rPr>
          <w:sz w:val="26"/>
          <w:szCs w:val="26"/>
        </w:rPr>
        <w:t xml:space="preserve">В соответствии с </w:t>
      </w:r>
      <w:proofErr w:type="spellStart"/>
      <w:r w:rsidRPr="005B20FD">
        <w:rPr>
          <w:sz w:val="26"/>
          <w:szCs w:val="26"/>
        </w:rPr>
        <w:t>пп</w:t>
      </w:r>
      <w:proofErr w:type="spellEnd"/>
      <w:r w:rsidRPr="005B20FD">
        <w:rPr>
          <w:sz w:val="26"/>
          <w:szCs w:val="26"/>
        </w:rPr>
        <w:t xml:space="preserve">. 7, 49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основании заключения Межведомственной комиссии от 05.07.2019 № 313 «Об оценке </w:t>
      </w:r>
      <w:r w:rsidRPr="005B20FD">
        <w:rPr>
          <w:rStyle w:val="blk"/>
          <w:sz w:val="26"/>
          <w:szCs w:val="26"/>
        </w:rPr>
        <w:t xml:space="preserve"> соответствия помещения (многоквартирного дома) требованиям, установленным в Положении о признании помещения</w:t>
      </w:r>
      <w:r w:rsidRPr="005B20FD">
        <w:rPr>
          <w:sz w:val="26"/>
          <w:szCs w:val="26"/>
        </w:rPr>
        <w:t xml:space="preserve"> </w:t>
      </w:r>
      <w:r w:rsidRPr="005B20FD">
        <w:rPr>
          <w:rStyle w:val="blk"/>
          <w:sz w:val="26"/>
          <w:szCs w:val="26"/>
        </w:rPr>
        <w:t>жилым помещением, жилого помещения</w:t>
      </w:r>
      <w:proofErr w:type="gramEnd"/>
      <w:r w:rsidRPr="005B20FD">
        <w:rPr>
          <w:rStyle w:val="blk"/>
          <w:sz w:val="26"/>
          <w:szCs w:val="26"/>
        </w:rPr>
        <w:t xml:space="preserve"> непригодным для проживания,</w:t>
      </w:r>
      <w:r w:rsidRPr="005B20FD">
        <w:rPr>
          <w:sz w:val="26"/>
          <w:szCs w:val="26"/>
        </w:rPr>
        <w:t xml:space="preserve"> </w:t>
      </w:r>
      <w:r w:rsidRPr="005B20FD">
        <w:rPr>
          <w:rStyle w:val="blk"/>
          <w:sz w:val="26"/>
          <w:szCs w:val="26"/>
        </w:rPr>
        <w:t>многоквартирного дома аварийным и подлежащим сносу</w:t>
      </w:r>
      <w:r w:rsidRPr="005B20FD">
        <w:rPr>
          <w:sz w:val="26"/>
          <w:szCs w:val="26"/>
        </w:rPr>
        <w:t xml:space="preserve"> </w:t>
      </w:r>
      <w:r w:rsidRPr="005B20FD">
        <w:rPr>
          <w:rStyle w:val="blk"/>
          <w:sz w:val="26"/>
          <w:szCs w:val="26"/>
        </w:rPr>
        <w:t>или реконструкции, садового дома жилым домом</w:t>
      </w:r>
      <w:r w:rsidRPr="005B20FD">
        <w:rPr>
          <w:sz w:val="26"/>
          <w:szCs w:val="26"/>
        </w:rPr>
        <w:t xml:space="preserve"> </w:t>
      </w:r>
      <w:r w:rsidRPr="005B20FD">
        <w:rPr>
          <w:rStyle w:val="blk"/>
          <w:sz w:val="26"/>
          <w:szCs w:val="26"/>
        </w:rPr>
        <w:t>и жилого дома садовым домом»</w:t>
      </w:r>
      <w:r w:rsidRPr="005B20FD">
        <w:rPr>
          <w:sz w:val="26"/>
          <w:szCs w:val="26"/>
        </w:rPr>
        <w:t>, Администрация муниципального района «Сосногорск»</w:t>
      </w:r>
    </w:p>
    <w:p w:rsidR="00B15681" w:rsidRPr="005B20FD" w:rsidRDefault="00B15681" w:rsidP="00B15681">
      <w:pPr>
        <w:tabs>
          <w:tab w:val="left" w:pos="2895"/>
        </w:tabs>
        <w:jc w:val="center"/>
        <w:outlineLvl w:val="0"/>
        <w:rPr>
          <w:b/>
          <w:sz w:val="26"/>
          <w:szCs w:val="26"/>
        </w:rPr>
      </w:pPr>
      <w:r w:rsidRPr="005B20FD">
        <w:rPr>
          <w:b/>
          <w:sz w:val="26"/>
          <w:szCs w:val="26"/>
        </w:rPr>
        <w:t>ПОСТАНОВЛЯЕТ:</w:t>
      </w:r>
    </w:p>
    <w:p w:rsidR="00B15681" w:rsidRPr="00290F2B" w:rsidRDefault="00B15681" w:rsidP="00B277B4">
      <w:pPr>
        <w:pStyle w:val="aff5"/>
        <w:rPr>
          <w:sz w:val="26"/>
          <w:szCs w:val="26"/>
        </w:rPr>
      </w:pPr>
      <w:bookmarkStart w:id="38" w:name="sub_1"/>
      <w:r w:rsidRPr="00290F2B">
        <w:rPr>
          <w:sz w:val="26"/>
          <w:szCs w:val="26"/>
        </w:rPr>
        <w:t>1.</w:t>
      </w:r>
      <w:r w:rsidRPr="00290F2B">
        <w:rPr>
          <w:bCs/>
          <w:sz w:val="26"/>
          <w:szCs w:val="26"/>
        </w:rPr>
        <w:t xml:space="preserve"> </w:t>
      </w:r>
      <w:r w:rsidRPr="00290F2B">
        <w:rPr>
          <w:sz w:val="26"/>
          <w:szCs w:val="26"/>
        </w:rPr>
        <w:t xml:space="preserve">Жилое помещение № 2 дома № 11 по ул. </w:t>
      </w:r>
      <w:proofErr w:type="gramStart"/>
      <w:r w:rsidRPr="00290F2B">
        <w:rPr>
          <w:sz w:val="26"/>
          <w:szCs w:val="26"/>
        </w:rPr>
        <w:t>Коммунальная</w:t>
      </w:r>
      <w:proofErr w:type="gramEnd"/>
      <w:r w:rsidRPr="00290F2B">
        <w:rPr>
          <w:sz w:val="26"/>
          <w:szCs w:val="26"/>
        </w:rPr>
        <w:t xml:space="preserve"> пст. Вис </w:t>
      </w:r>
      <w:proofErr w:type="gramStart"/>
      <w:r w:rsidRPr="00290F2B">
        <w:rPr>
          <w:sz w:val="26"/>
          <w:szCs w:val="26"/>
        </w:rPr>
        <w:t>г</w:t>
      </w:r>
      <w:proofErr w:type="gramEnd"/>
      <w:r w:rsidRPr="00290F2B">
        <w:rPr>
          <w:sz w:val="26"/>
          <w:szCs w:val="26"/>
        </w:rPr>
        <w:t xml:space="preserve">. Сосногорска  Республики Коми признать непригодным для проживания. </w:t>
      </w:r>
    </w:p>
    <w:p w:rsidR="00B15681" w:rsidRPr="000B6772" w:rsidRDefault="00B15681" w:rsidP="00B15681">
      <w:pPr>
        <w:ind w:firstLine="567"/>
        <w:jc w:val="both"/>
        <w:rPr>
          <w:sz w:val="26"/>
          <w:szCs w:val="26"/>
        </w:rPr>
      </w:pPr>
      <w:r w:rsidRPr="000B6772">
        <w:rPr>
          <w:sz w:val="26"/>
          <w:szCs w:val="26"/>
        </w:rPr>
        <w:t xml:space="preserve">2. Жилое помещение № 2 дома № 11 по ул. </w:t>
      </w:r>
      <w:proofErr w:type="gramStart"/>
      <w:r w:rsidRPr="000B6772">
        <w:rPr>
          <w:sz w:val="26"/>
          <w:szCs w:val="26"/>
        </w:rPr>
        <w:t>Коммунальная</w:t>
      </w:r>
      <w:proofErr w:type="gramEnd"/>
      <w:r w:rsidRPr="000B6772">
        <w:rPr>
          <w:sz w:val="26"/>
          <w:szCs w:val="26"/>
        </w:rPr>
        <w:t xml:space="preserve"> пст. Вис </w:t>
      </w:r>
      <w:proofErr w:type="gramStart"/>
      <w:r w:rsidRPr="000B6772">
        <w:rPr>
          <w:sz w:val="26"/>
          <w:szCs w:val="26"/>
        </w:rPr>
        <w:t>г</w:t>
      </w:r>
      <w:proofErr w:type="gramEnd"/>
      <w:r w:rsidRPr="000B6772">
        <w:rPr>
          <w:sz w:val="26"/>
          <w:szCs w:val="26"/>
        </w:rPr>
        <w:t>. Сосногорска Республики Коми не подлежит дальнейшему предоставлению на условиях социального найма.</w:t>
      </w:r>
    </w:p>
    <w:p w:rsidR="00B15681" w:rsidRPr="000B6772" w:rsidRDefault="00B15681" w:rsidP="00B15681">
      <w:pPr>
        <w:widowControl w:val="0"/>
        <w:tabs>
          <w:tab w:val="num" w:pos="1211"/>
        </w:tabs>
        <w:suppressAutoHyphens/>
        <w:autoSpaceDE w:val="0"/>
        <w:autoSpaceDN w:val="0"/>
        <w:adjustRightInd w:val="0"/>
        <w:ind w:firstLine="567"/>
        <w:jc w:val="both"/>
        <w:rPr>
          <w:rFonts w:eastAsia="Calibri"/>
          <w:sz w:val="26"/>
          <w:szCs w:val="26"/>
        </w:rPr>
      </w:pPr>
      <w:r w:rsidRPr="000B6772">
        <w:rPr>
          <w:sz w:val="26"/>
          <w:szCs w:val="26"/>
        </w:rPr>
        <w:t xml:space="preserve">3. </w:t>
      </w:r>
      <w:r w:rsidRPr="000B6772">
        <w:rPr>
          <w:rFonts w:eastAsia="Calibri"/>
          <w:sz w:val="26"/>
          <w:szCs w:val="26"/>
        </w:rPr>
        <w:t>Настоящее постановление вступает в силу со дня его принятия и подлежит</w:t>
      </w:r>
      <w:r w:rsidRPr="000B6772">
        <w:rPr>
          <w:sz w:val="26"/>
          <w:szCs w:val="26"/>
        </w:rPr>
        <w:t xml:space="preserve"> официальному опубликованию.</w:t>
      </w:r>
    </w:p>
    <w:p w:rsidR="00B15681" w:rsidRPr="000B6772" w:rsidRDefault="00B15681" w:rsidP="00B15681">
      <w:pPr>
        <w:tabs>
          <w:tab w:val="left" w:pos="6000"/>
        </w:tabs>
        <w:ind w:firstLine="567"/>
        <w:jc w:val="both"/>
        <w:rPr>
          <w:sz w:val="26"/>
          <w:szCs w:val="26"/>
        </w:rPr>
      </w:pPr>
      <w:r w:rsidRPr="000B6772">
        <w:rPr>
          <w:sz w:val="26"/>
          <w:szCs w:val="26"/>
        </w:rPr>
        <w:t>4.</w:t>
      </w:r>
      <w:r w:rsidR="003B6B3F" w:rsidRPr="003B6B3F">
        <w:rPr>
          <w:rFonts w:eastAsia="Calibri"/>
          <w:sz w:val="26"/>
          <w:szCs w:val="26"/>
        </w:rPr>
        <w:pict>
          <v:line id="_x0000_s1026" style="position:absolute;left:0;text-align:left;z-index:251660288;mso-position-horizontal-relative:text;mso-position-vertical-relative:text" from="369pt,27.9pt" to="369pt,27.9pt"/>
        </w:pict>
      </w:r>
      <w:r w:rsidRPr="000B6772">
        <w:rPr>
          <w:sz w:val="26"/>
          <w:szCs w:val="26"/>
        </w:rPr>
        <w:t xml:space="preserve"> </w:t>
      </w:r>
      <w:proofErr w:type="gramStart"/>
      <w:r w:rsidRPr="000B6772">
        <w:rPr>
          <w:rFonts w:eastAsia="Calibri"/>
          <w:sz w:val="26"/>
          <w:szCs w:val="26"/>
        </w:rPr>
        <w:t>Контроль за</w:t>
      </w:r>
      <w:proofErr w:type="gramEnd"/>
      <w:r w:rsidRPr="000B6772">
        <w:rPr>
          <w:rFonts w:eastAsia="Calibri"/>
          <w:sz w:val="26"/>
          <w:szCs w:val="26"/>
        </w:rPr>
        <w:t xml:space="preserve"> исполнением настоящего постановления возложить на председателя </w:t>
      </w:r>
      <w:r w:rsidRPr="000B6772">
        <w:rPr>
          <w:sz w:val="26"/>
          <w:szCs w:val="26"/>
        </w:rPr>
        <w:t>Комитета по управлению имуществом администрации муниципального района «Сосногорск».</w:t>
      </w:r>
    </w:p>
    <w:p w:rsidR="00B15681" w:rsidRPr="00C032D9" w:rsidRDefault="00B15681" w:rsidP="00B15681">
      <w:pPr>
        <w:jc w:val="right"/>
        <w:rPr>
          <w:bCs/>
          <w:sz w:val="26"/>
          <w:szCs w:val="26"/>
        </w:rPr>
      </w:pPr>
      <w:r w:rsidRPr="00C032D9">
        <w:rPr>
          <w:bCs/>
          <w:sz w:val="26"/>
          <w:szCs w:val="26"/>
        </w:rPr>
        <w:t>Глава муниципального района «Сосногорск» -</w:t>
      </w:r>
    </w:p>
    <w:p w:rsidR="00B15681" w:rsidRPr="00C032D9" w:rsidRDefault="00B15681" w:rsidP="00B15681">
      <w:pPr>
        <w:jc w:val="right"/>
        <w:rPr>
          <w:sz w:val="26"/>
          <w:szCs w:val="26"/>
        </w:rPr>
      </w:pPr>
      <w:r w:rsidRPr="00C032D9">
        <w:rPr>
          <w:bCs/>
          <w:sz w:val="26"/>
          <w:szCs w:val="26"/>
        </w:rPr>
        <w:t>руководитель администрации  С.В. Дегтяренко</w:t>
      </w:r>
    </w:p>
    <w:bookmarkEnd w:id="38"/>
    <w:p w:rsidR="009A73E3" w:rsidRDefault="009A73E3" w:rsidP="0021241D">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p>
    <w:p w:rsidR="009A73E3" w:rsidRPr="009A73E3" w:rsidRDefault="009A73E3" w:rsidP="009A73E3">
      <w:pPr>
        <w:rPr>
          <w:lang w:eastAsia="zh-CN"/>
        </w:rPr>
      </w:pPr>
    </w:p>
    <w:p w:rsidR="0021241D" w:rsidRPr="000F2C1D" w:rsidRDefault="0021241D" w:rsidP="0021241D">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sidRPr="000F2C1D">
        <w:rPr>
          <w:rFonts w:ascii="Times New Roman" w:hAnsi="Times New Roman" w:cs="Times New Roman"/>
        </w:rPr>
        <w:lastRenderedPageBreak/>
        <w:t>ПОСТАНОВЛЕНИЕ</w:t>
      </w:r>
    </w:p>
    <w:p w:rsidR="0021241D" w:rsidRPr="000F2C1D" w:rsidRDefault="0021241D" w:rsidP="002124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sidRPr="000F2C1D">
        <w:rPr>
          <w:sz w:val="26"/>
          <w:szCs w:val="26"/>
          <w:u w:val="single"/>
        </w:rPr>
        <w:t>от «</w:t>
      </w:r>
      <w:r>
        <w:rPr>
          <w:sz w:val="26"/>
          <w:szCs w:val="26"/>
          <w:u w:val="single"/>
        </w:rPr>
        <w:t>17</w:t>
      </w:r>
      <w:r w:rsidRPr="000F2C1D">
        <w:rPr>
          <w:sz w:val="26"/>
          <w:szCs w:val="26"/>
          <w:u w:val="single"/>
        </w:rPr>
        <w:t xml:space="preserve">» </w:t>
      </w:r>
      <w:r>
        <w:rPr>
          <w:sz w:val="26"/>
          <w:szCs w:val="26"/>
          <w:u w:val="single"/>
        </w:rPr>
        <w:t xml:space="preserve">июля </w:t>
      </w:r>
      <w:r w:rsidRPr="000F2C1D">
        <w:rPr>
          <w:sz w:val="26"/>
          <w:szCs w:val="26"/>
          <w:u w:val="single"/>
        </w:rPr>
        <w:t>2019 г.</w:t>
      </w:r>
      <w:r w:rsidRPr="000F2C1D">
        <w:rPr>
          <w:sz w:val="26"/>
          <w:szCs w:val="26"/>
        </w:rPr>
        <w:t xml:space="preserve">                                                                                                          </w:t>
      </w:r>
      <w:r>
        <w:rPr>
          <w:sz w:val="26"/>
          <w:szCs w:val="26"/>
        </w:rPr>
        <w:t xml:space="preserve">          </w:t>
      </w:r>
      <w:r w:rsidRPr="000F2C1D">
        <w:rPr>
          <w:sz w:val="26"/>
          <w:szCs w:val="26"/>
          <w:u w:val="single"/>
        </w:rPr>
        <w:t xml:space="preserve">№ </w:t>
      </w:r>
      <w:r>
        <w:rPr>
          <w:sz w:val="26"/>
          <w:szCs w:val="26"/>
          <w:u w:val="single"/>
        </w:rPr>
        <w:t>1517</w:t>
      </w:r>
      <w:r w:rsidRPr="000F2C1D">
        <w:rPr>
          <w:b/>
          <w:sz w:val="26"/>
          <w:szCs w:val="26"/>
        </w:rPr>
        <w:t xml:space="preserve">  </w:t>
      </w:r>
    </w:p>
    <w:tbl>
      <w:tblPr>
        <w:tblW w:w="0" w:type="auto"/>
        <w:tblInd w:w="108" w:type="dxa"/>
        <w:tblLook w:val="04A0"/>
      </w:tblPr>
      <w:tblGrid>
        <w:gridCol w:w="142"/>
        <w:gridCol w:w="3048"/>
        <w:gridCol w:w="3190"/>
        <w:gridCol w:w="3259"/>
      </w:tblGrid>
      <w:tr w:rsidR="0021241D" w:rsidRPr="000F2C1D" w:rsidTr="0021241D">
        <w:tc>
          <w:tcPr>
            <w:tcW w:w="3190" w:type="dxa"/>
            <w:gridSpan w:val="2"/>
            <w:shd w:val="clear" w:color="auto" w:fill="auto"/>
          </w:tcPr>
          <w:p w:rsidR="0021241D" w:rsidRPr="000F2C1D" w:rsidRDefault="0021241D" w:rsidP="00FC77F3">
            <w:pPr>
              <w:rPr>
                <w:rFonts w:eastAsia="SimSun"/>
                <w:b/>
                <w:sz w:val="26"/>
                <w:szCs w:val="26"/>
                <w:lang w:eastAsia="zh-CN"/>
              </w:rPr>
            </w:pPr>
            <w:r w:rsidRPr="000F2C1D">
              <w:rPr>
                <w:sz w:val="26"/>
                <w:szCs w:val="26"/>
              </w:rPr>
              <w:t xml:space="preserve">г. Сосногорск </w:t>
            </w:r>
            <w:r w:rsidRPr="000F2C1D">
              <w:rPr>
                <w:b/>
                <w:sz w:val="26"/>
                <w:szCs w:val="26"/>
              </w:rPr>
              <w:t xml:space="preserve">  </w:t>
            </w:r>
          </w:p>
        </w:tc>
        <w:tc>
          <w:tcPr>
            <w:tcW w:w="3190" w:type="dxa"/>
            <w:shd w:val="clear" w:color="auto" w:fill="auto"/>
          </w:tcPr>
          <w:p w:rsidR="0021241D" w:rsidRPr="000F2C1D" w:rsidRDefault="0021241D" w:rsidP="00FC77F3">
            <w:pPr>
              <w:jc w:val="center"/>
              <w:rPr>
                <w:rFonts w:eastAsia="SimSun"/>
                <w:b/>
                <w:sz w:val="26"/>
                <w:szCs w:val="26"/>
                <w:lang w:eastAsia="zh-CN"/>
              </w:rPr>
            </w:pPr>
          </w:p>
        </w:tc>
        <w:tc>
          <w:tcPr>
            <w:tcW w:w="3259" w:type="dxa"/>
            <w:shd w:val="clear" w:color="auto" w:fill="auto"/>
          </w:tcPr>
          <w:p w:rsidR="0021241D" w:rsidRPr="000F2C1D" w:rsidRDefault="0021241D" w:rsidP="00FC77F3">
            <w:pPr>
              <w:jc w:val="center"/>
              <w:rPr>
                <w:rFonts w:eastAsia="SimSun"/>
                <w:b/>
                <w:sz w:val="26"/>
                <w:szCs w:val="26"/>
                <w:lang w:eastAsia="zh-CN"/>
              </w:rPr>
            </w:pPr>
          </w:p>
        </w:tc>
      </w:tr>
      <w:tr w:rsidR="0021241D" w:rsidRPr="00D6575A" w:rsidTr="00212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42" w:type="dxa"/>
        </w:trPr>
        <w:tc>
          <w:tcPr>
            <w:tcW w:w="9497" w:type="dxa"/>
            <w:gridSpan w:val="3"/>
            <w:tcBorders>
              <w:top w:val="nil"/>
              <w:left w:val="nil"/>
              <w:bottom w:val="nil"/>
              <w:right w:val="nil"/>
            </w:tcBorders>
          </w:tcPr>
          <w:p w:rsidR="0021241D" w:rsidRPr="00D6575A" w:rsidRDefault="0021241D" w:rsidP="00FC77F3">
            <w:pPr>
              <w:jc w:val="center"/>
              <w:rPr>
                <w:sz w:val="26"/>
                <w:szCs w:val="26"/>
              </w:rPr>
            </w:pPr>
            <w:r w:rsidRPr="00D6575A">
              <w:rPr>
                <w:b/>
                <w:sz w:val="26"/>
                <w:szCs w:val="26"/>
              </w:rPr>
              <w:t>Об утверждении отчета об исполнении бюджета муниципального образования муниципального района «Сосногорск»</w:t>
            </w:r>
            <w:r>
              <w:rPr>
                <w:b/>
                <w:sz w:val="26"/>
                <w:szCs w:val="26"/>
              </w:rPr>
              <w:t xml:space="preserve"> </w:t>
            </w:r>
            <w:r w:rsidRPr="00D6575A">
              <w:rPr>
                <w:b/>
                <w:sz w:val="26"/>
                <w:szCs w:val="26"/>
              </w:rPr>
              <w:t xml:space="preserve"> за 1 полугодие  2019 года</w:t>
            </w:r>
          </w:p>
        </w:tc>
      </w:tr>
    </w:tbl>
    <w:p w:rsidR="0021241D" w:rsidRPr="00D6575A" w:rsidRDefault="0021241D" w:rsidP="0021241D">
      <w:pPr>
        <w:spacing w:line="276" w:lineRule="auto"/>
        <w:ind w:firstLine="709"/>
        <w:jc w:val="both"/>
        <w:rPr>
          <w:sz w:val="26"/>
          <w:szCs w:val="26"/>
        </w:rPr>
      </w:pPr>
      <w:r w:rsidRPr="00D6575A">
        <w:rPr>
          <w:sz w:val="26"/>
          <w:szCs w:val="26"/>
        </w:rPr>
        <w:t>Руководствуясь пунктом 5 статьи 264.2 Бюджетного кодекса Российской Федерации и пунктом 4 статьи 18 Положения о бюджетном процессе в муниципальном образовании муниципального района «Сосногорск», Администрация муниципального района «Сосногорск»</w:t>
      </w:r>
    </w:p>
    <w:p w:rsidR="0021241D" w:rsidRPr="00D6575A" w:rsidRDefault="0021241D" w:rsidP="0021241D">
      <w:pPr>
        <w:jc w:val="center"/>
        <w:rPr>
          <w:b/>
          <w:bCs/>
          <w:sz w:val="26"/>
          <w:szCs w:val="26"/>
        </w:rPr>
      </w:pPr>
      <w:r w:rsidRPr="00D6575A">
        <w:rPr>
          <w:b/>
          <w:bCs/>
          <w:sz w:val="26"/>
          <w:szCs w:val="26"/>
        </w:rPr>
        <w:t>ПОСТАНОВЛЯЕТ:</w:t>
      </w:r>
    </w:p>
    <w:p w:rsidR="0021241D" w:rsidRPr="00D6575A" w:rsidRDefault="0021241D" w:rsidP="00D27BF0">
      <w:pPr>
        <w:numPr>
          <w:ilvl w:val="0"/>
          <w:numId w:val="13"/>
        </w:numPr>
        <w:tabs>
          <w:tab w:val="left" w:pos="993"/>
        </w:tabs>
        <w:spacing w:line="276" w:lineRule="auto"/>
        <w:ind w:left="0" w:firstLine="644"/>
        <w:jc w:val="both"/>
        <w:rPr>
          <w:bCs/>
          <w:sz w:val="26"/>
          <w:szCs w:val="26"/>
        </w:rPr>
      </w:pPr>
      <w:r w:rsidRPr="00D6575A">
        <w:rPr>
          <w:bCs/>
          <w:sz w:val="26"/>
          <w:szCs w:val="26"/>
        </w:rPr>
        <w:t>Утвердить отчет об исполнении бюджета муниципального образования муниципального района «Сосногорск» за 1 полугодие  2019 года по доходам в сумме 584 600 859,71 рублей, по расходам в сумме 599 597 815,07 рублей с превышением расходов над доходами (дефицитом) в сумме 14 996 955,36 руб. согласно приложению к настоящему постановлению.</w:t>
      </w:r>
    </w:p>
    <w:p w:rsidR="0021241D" w:rsidRPr="00D6575A" w:rsidRDefault="0021241D" w:rsidP="00D27BF0">
      <w:pPr>
        <w:pStyle w:val="af9"/>
        <w:numPr>
          <w:ilvl w:val="0"/>
          <w:numId w:val="13"/>
        </w:numPr>
        <w:tabs>
          <w:tab w:val="left" w:pos="851"/>
        </w:tabs>
        <w:spacing w:after="0" w:line="276" w:lineRule="auto"/>
        <w:ind w:left="0" w:firstLine="567"/>
        <w:jc w:val="both"/>
        <w:rPr>
          <w:sz w:val="26"/>
          <w:szCs w:val="26"/>
        </w:rPr>
      </w:pPr>
      <w:r w:rsidRPr="00D6575A">
        <w:rPr>
          <w:sz w:val="26"/>
          <w:szCs w:val="26"/>
        </w:rPr>
        <w:t xml:space="preserve">  </w:t>
      </w:r>
      <w:proofErr w:type="gramStart"/>
      <w:r w:rsidRPr="00D6575A">
        <w:rPr>
          <w:sz w:val="26"/>
          <w:szCs w:val="26"/>
        </w:rPr>
        <w:t>Контроль за</w:t>
      </w:r>
      <w:proofErr w:type="gramEnd"/>
      <w:r w:rsidRPr="00D6575A">
        <w:rPr>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21241D" w:rsidRPr="00D6575A" w:rsidRDefault="0021241D" w:rsidP="00D27BF0">
      <w:pPr>
        <w:pStyle w:val="af9"/>
        <w:numPr>
          <w:ilvl w:val="0"/>
          <w:numId w:val="13"/>
        </w:numPr>
        <w:tabs>
          <w:tab w:val="left" w:pos="993"/>
          <w:tab w:val="left" w:pos="1418"/>
        </w:tabs>
        <w:spacing w:after="0" w:line="276" w:lineRule="auto"/>
        <w:ind w:left="0" w:firstLine="644"/>
        <w:jc w:val="both"/>
        <w:rPr>
          <w:sz w:val="26"/>
          <w:szCs w:val="26"/>
        </w:rPr>
      </w:pPr>
      <w:r w:rsidRPr="00D6575A">
        <w:rPr>
          <w:sz w:val="26"/>
          <w:szCs w:val="26"/>
        </w:rPr>
        <w:t>Настоящее постановление вступает в силу со дня его принятия и подлежит официальному опубликованию.</w:t>
      </w:r>
    </w:p>
    <w:p w:rsidR="0021241D" w:rsidRPr="00D6575A" w:rsidRDefault="0021241D" w:rsidP="0021241D">
      <w:pPr>
        <w:jc w:val="right"/>
        <w:rPr>
          <w:sz w:val="26"/>
          <w:szCs w:val="26"/>
        </w:rPr>
      </w:pPr>
      <w:r w:rsidRPr="00D6575A">
        <w:rPr>
          <w:sz w:val="26"/>
          <w:szCs w:val="26"/>
        </w:rPr>
        <w:t>Глава муниципального района «Сосногорск» -</w:t>
      </w:r>
    </w:p>
    <w:p w:rsidR="0021241D" w:rsidRPr="00D6575A" w:rsidRDefault="0021241D" w:rsidP="0021241D">
      <w:pPr>
        <w:jc w:val="right"/>
        <w:rPr>
          <w:sz w:val="26"/>
          <w:szCs w:val="26"/>
        </w:rPr>
      </w:pPr>
      <w:r w:rsidRPr="00D6575A">
        <w:rPr>
          <w:sz w:val="26"/>
          <w:szCs w:val="26"/>
        </w:rPr>
        <w:t>руководителя администрации  С.В. Дегтяренко</w:t>
      </w:r>
    </w:p>
    <w:p w:rsidR="0021241D" w:rsidRPr="00D6575A" w:rsidRDefault="0021241D" w:rsidP="0021241D">
      <w:pPr>
        <w:jc w:val="both"/>
        <w:rPr>
          <w:sz w:val="26"/>
          <w:szCs w:val="26"/>
        </w:rPr>
      </w:pPr>
    </w:p>
    <w:tbl>
      <w:tblPr>
        <w:tblW w:w="10631" w:type="dxa"/>
        <w:tblInd w:w="250" w:type="dxa"/>
        <w:tblLayout w:type="fixed"/>
        <w:tblLook w:val="04A0"/>
      </w:tblPr>
      <w:tblGrid>
        <w:gridCol w:w="4678"/>
        <w:gridCol w:w="780"/>
        <w:gridCol w:w="2197"/>
        <w:gridCol w:w="1540"/>
        <w:gridCol w:w="1436"/>
      </w:tblGrid>
      <w:tr w:rsidR="00FC77F3" w:rsidRPr="00084AC8" w:rsidTr="00CB140D">
        <w:trPr>
          <w:trHeight w:val="128"/>
        </w:trPr>
        <w:tc>
          <w:tcPr>
            <w:tcW w:w="4678" w:type="dxa"/>
            <w:tcBorders>
              <w:top w:val="nil"/>
              <w:left w:val="nil"/>
              <w:bottom w:val="nil"/>
              <w:right w:val="nil"/>
            </w:tcBorders>
            <w:noWrap/>
            <w:hideMark/>
          </w:tcPr>
          <w:p w:rsidR="00FC77F3" w:rsidRPr="00084AC8" w:rsidRDefault="00FC77F3" w:rsidP="00FC77F3">
            <w:pPr>
              <w:rPr>
                <w:color w:val="000000"/>
                <w:sz w:val="18"/>
                <w:szCs w:val="18"/>
              </w:rPr>
            </w:pPr>
            <w:r w:rsidRPr="00084AC8">
              <w:rPr>
                <w:color w:val="000000"/>
                <w:sz w:val="18"/>
                <w:szCs w:val="18"/>
              </w:rPr>
              <w:t> </w:t>
            </w:r>
          </w:p>
        </w:tc>
        <w:tc>
          <w:tcPr>
            <w:tcW w:w="780" w:type="dxa"/>
            <w:tcBorders>
              <w:top w:val="nil"/>
              <w:left w:val="nil"/>
              <w:bottom w:val="nil"/>
            </w:tcBorders>
            <w:noWrap/>
            <w:hideMark/>
          </w:tcPr>
          <w:p w:rsidR="00FC77F3" w:rsidRPr="00084AC8" w:rsidRDefault="00FC77F3" w:rsidP="00FC77F3">
            <w:pPr>
              <w:rPr>
                <w:color w:val="000000"/>
                <w:sz w:val="18"/>
                <w:szCs w:val="18"/>
              </w:rPr>
            </w:pPr>
            <w:r w:rsidRPr="00084AC8">
              <w:rPr>
                <w:color w:val="000000"/>
                <w:sz w:val="18"/>
                <w:szCs w:val="18"/>
              </w:rPr>
              <w:t> </w:t>
            </w:r>
          </w:p>
        </w:tc>
        <w:tc>
          <w:tcPr>
            <w:tcW w:w="5173" w:type="dxa"/>
            <w:gridSpan w:val="3"/>
            <w:noWrap/>
            <w:hideMark/>
          </w:tcPr>
          <w:p w:rsidR="00FC77F3" w:rsidRPr="00084AC8" w:rsidRDefault="00FC77F3" w:rsidP="00FC77F3">
            <w:pPr>
              <w:jc w:val="right"/>
              <w:rPr>
                <w:color w:val="000000"/>
                <w:sz w:val="22"/>
                <w:szCs w:val="22"/>
              </w:rPr>
            </w:pPr>
            <w:r w:rsidRPr="00084AC8">
              <w:rPr>
                <w:color w:val="000000"/>
                <w:sz w:val="22"/>
                <w:szCs w:val="22"/>
              </w:rPr>
              <w:t>Утвержден</w:t>
            </w:r>
          </w:p>
        </w:tc>
      </w:tr>
      <w:tr w:rsidR="00FC77F3" w:rsidRPr="00084AC8" w:rsidTr="00CB140D">
        <w:trPr>
          <w:trHeight w:val="373"/>
        </w:trPr>
        <w:tc>
          <w:tcPr>
            <w:tcW w:w="4678" w:type="dxa"/>
            <w:tcBorders>
              <w:top w:val="nil"/>
              <w:left w:val="nil"/>
              <w:bottom w:val="nil"/>
              <w:right w:val="nil"/>
            </w:tcBorders>
            <w:noWrap/>
            <w:hideMark/>
          </w:tcPr>
          <w:p w:rsidR="00FC77F3" w:rsidRPr="00084AC8" w:rsidRDefault="00FC77F3" w:rsidP="00FC77F3">
            <w:pPr>
              <w:rPr>
                <w:color w:val="000000"/>
                <w:sz w:val="18"/>
                <w:szCs w:val="18"/>
              </w:rPr>
            </w:pPr>
            <w:r w:rsidRPr="00084AC8">
              <w:rPr>
                <w:color w:val="000000"/>
                <w:sz w:val="18"/>
                <w:szCs w:val="18"/>
              </w:rPr>
              <w:t> </w:t>
            </w:r>
          </w:p>
        </w:tc>
        <w:tc>
          <w:tcPr>
            <w:tcW w:w="780" w:type="dxa"/>
            <w:tcBorders>
              <w:top w:val="nil"/>
              <w:left w:val="nil"/>
              <w:bottom w:val="nil"/>
            </w:tcBorders>
            <w:noWrap/>
            <w:hideMark/>
          </w:tcPr>
          <w:p w:rsidR="00FC77F3" w:rsidRPr="00084AC8" w:rsidRDefault="00FC77F3" w:rsidP="00FC77F3">
            <w:pPr>
              <w:rPr>
                <w:color w:val="000000"/>
                <w:sz w:val="18"/>
                <w:szCs w:val="18"/>
              </w:rPr>
            </w:pPr>
            <w:r w:rsidRPr="00084AC8">
              <w:rPr>
                <w:color w:val="000000"/>
                <w:sz w:val="18"/>
                <w:szCs w:val="18"/>
              </w:rPr>
              <w:t> </w:t>
            </w:r>
          </w:p>
        </w:tc>
        <w:tc>
          <w:tcPr>
            <w:tcW w:w="5173" w:type="dxa"/>
            <w:gridSpan w:val="3"/>
            <w:hideMark/>
          </w:tcPr>
          <w:p w:rsidR="00FC77F3" w:rsidRPr="00084AC8" w:rsidRDefault="00FC77F3" w:rsidP="00FC77F3">
            <w:pPr>
              <w:jc w:val="right"/>
              <w:rPr>
                <w:color w:val="000000"/>
                <w:sz w:val="22"/>
                <w:szCs w:val="22"/>
              </w:rPr>
            </w:pPr>
            <w:r w:rsidRPr="00084AC8">
              <w:rPr>
                <w:color w:val="000000"/>
                <w:sz w:val="22"/>
                <w:szCs w:val="22"/>
              </w:rPr>
              <w:t>постановлением администрации муниципального района "Сосногорск"</w:t>
            </w:r>
          </w:p>
        </w:tc>
      </w:tr>
      <w:tr w:rsidR="00FC77F3" w:rsidRPr="00084AC8" w:rsidTr="00CB140D">
        <w:trPr>
          <w:trHeight w:val="282"/>
        </w:trPr>
        <w:tc>
          <w:tcPr>
            <w:tcW w:w="4678" w:type="dxa"/>
            <w:tcBorders>
              <w:top w:val="nil"/>
              <w:left w:val="nil"/>
              <w:bottom w:val="nil"/>
              <w:right w:val="nil"/>
            </w:tcBorders>
            <w:noWrap/>
            <w:hideMark/>
          </w:tcPr>
          <w:p w:rsidR="00FC77F3" w:rsidRPr="00084AC8" w:rsidRDefault="00FC77F3" w:rsidP="00FC77F3">
            <w:pPr>
              <w:rPr>
                <w:color w:val="000000"/>
                <w:sz w:val="18"/>
                <w:szCs w:val="18"/>
              </w:rPr>
            </w:pPr>
            <w:r w:rsidRPr="00084AC8">
              <w:rPr>
                <w:color w:val="000000"/>
                <w:sz w:val="18"/>
                <w:szCs w:val="18"/>
              </w:rPr>
              <w:t> </w:t>
            </w:r>
          </w:p>
        </w:tc>
        <w:tc>
          <w:tcPr>
            <w:tcW w:w="780" w:type="dxa"/>
            <w:tcBorders>
              <w:top w:val="nil"/>
              <w:left w:val="nil"/>
              <w:bottom w:val="nil"/>
            </w:tcBorders>
            <w:noWrap/>
            <w:hideMark/>
          </w:tcPr>
          <w:p w:rsidR="00FC77F3" w:rsidRPr="00084AC8" w:rsidRDefault="00FC77F3" w:rsidP="00FC77F3">
            <w:pPr>
              <w:rPr>
                <w:color w:val="000000"/>
                <w:sz w:val="18"/>
                <w:szCs w:val="18"/>
              </w:rPr>
            </w:pPr>
            <w:r w:rsidRPr="00084AC8">
              <w:rPr>
                <w:color w:val="000000"/>
                <w:sz w:val="18"/>
                <w:szCs w:val="18"/>
              </w:rPr>
              <w:t> </w:t>
            </w:r>
          </w:p>
        </w:tc>
        <w:tc>
          <w:tcPr>
            <w:tcW w:w="5173" w:type="dxa"/>
            <w:gridSpan w:val="3"/>
            <w:hideMark/>
          </w:tcPr>
          <w:p w:rsidR="00FC77F3" w:rsidRPr="00084AC8" w:rsidRDefault="00FC77F3" w:rsidP="00FC77F3">
            <w:pPr>
              <w:jc w:val="right"/>
              <w:rPr>
                <w:color w:val="000000"/>
                <w:sz w:val="22"/>
                <w:szCs w:val="22"/>
              </w:rPr>
            </w:pPr>
            <w:r w:rsidRPr="00084AC8">
              <w:rPr>
                <w:color w:val="000000"/>
                <w:sz w:val="22"/>
                <w:szCs w:val="22"/>
              </w:rPr>
              <w:t>от "17" июля 2019    №  1517</w:t>
            </w:r>
          </w:p>
        </w:tc>
      </w:tr>
      <w:tr w:rsidR="00FC77F3" w:rsidRPr="00084AC8" w:rsidTr="00CB140D">
        <w:trPr>
          <w:trHeight w:val="282"/>
        </w:trPr>
        <w:tc>
          <w:tcPr>
            <w:tcW w:w="4678" w:type="dxa"/>
            <w:tcBorders>
              <w:top w:val="nil"/>
              <w:left w:val="nil"/>
              <w:bottom w:val="nil"/>
              <w:right w:val="nil"/>
            </w:tcBorders>
            <w:noWrap/>
            <w:hideMark/>
          </w:tcPr>
          <w:p w:rsidR="00FC77F3" w:rsidRPr="00084AC8" w:rsidRDefault="00FC77F3" w:rsidP="00FC77F3">
            <w:pPr>
              <w:rPr>
                <w:color w:val="000000"/>
                <w:sz w:val="18"/>
                <w:szCs w:val="18"/>
              </w:rPr>
            </w:pPr>
            <w:r w:rsidRPr="00084AC8">
              <w:rPr>
                <w:color w:val="000000"/>
                <w:sz w:val="18"/>
                <w:szCs w:val="18"/>
              </w:rPr>
              <w:t> </w:t>
            </w:r>
          </w:p>
        </w:tc>
        <w:tc>
          <w:tcPr>
            <w:tcW w:w="780" w:type="dxa"/>
            <w:tcBorders>
              <w:top w:val="nil"/>
              <w:left w:val="nil"/>
              <w:bottom w:val="nil"/>
              <w:right w:val="nil"/>
            </w:tcBorders>
            <w:noWrap/>
            <w:hideMark/>
          </w:tcPr>
          <w:p w:rsidR="00FC77F3" w:rsidRPr="00084AC8" w:rsidRDefault="00FC77F3" w:rsidP="00FC77F3">
            <w:pPr>
              <w:rPr>
                <w:color w:val="000000"/>
                <w:sz w:val="18"/>
                <w:szCs w:val="18"/>
              </w:rPr>
            </w:pPr>
            <w:r w:rsidRPr="00084AC8">
              <w:rPr>
                <w:color w:val="000000"/>
                <w:sz w:val="18"/>
                <w:szCs w:val="18"/>
              </w:rPr>
              <w:t> </w:t>
            </w:r>
          </w:p>
        </w:tc>
        <w:tc>
          <w:tcPr>
            <w:tcW w:w="5173" w:type="dxa"/>
            <w:gridSpan w:val="3"/>
            <w:tcBorders>
              <w:left w:val="nil"/>
              <w:bottom w:val="nil"/>
              <w:right w:val="nil"/>
            </w:tcBorders>
            <w:noWrap/>
            <w:hideMark/>
          </w:tcPr>
          <w:p w:rsidR="00FC77F3" w:rsidRPr="00084AC8" w:rsidRDefault="00FC77F3" w:rsidP="00FC77F3">
            <w:pPr>
              <w:jc w:val="right"/>
              <w:rPr>
                <w:color w:val="000000"/>
                <w:sz w:val="22"/>
                <w:szCs w:val="22"/>
              </w:rPr>
            </w:pPr>
            <w:r w:rsidRPr="00084AC8">
              <w:rPr>
                <w:color w:val="000000"/>
                <w:sz w:val="22"/>
                <w:szCs w:val="22"/>
              </w:rPr>
              <w:t>(приложение)</w:t>
            </w:r>
          </w:p>
        </w:tc>
      </w:tr>
      <w:tr w:rsidR="00FC77F3" w:rsidRPr="00084AC8" w:rsidTr="009A73E3">
        <w:trPr>
          <w:trHeight w:val="377"/>
        </w:trPr>
        <w:tc>
          <w:tcPr>
            <w:tcW w:w="10631" w:type="dxa"/>
            <w:gridSpan w:val="5"/>
            <w:tcBorders>
              <w:top w:val="nil"/>
              <w:left w:val="nil"/>
              <w:bottom w:val="single" w:sz="4" w:space="0" w:color="auto"/>
              <w:right w:val="nil"/>
            </w:tcBorders>
            <w:hideMark/>
          </w:tcPr>
          <w:p w:rsidR="00FC77F3" w:rsidRPr="00084AC8" w:rsidRDefault="00FC77F3" w:rsidP="00FC77F3">
            <w:pPr>
              <w:jc w:val="center"/>
              <w:rPr>
                <w:b/>
                <w:bCs/>
                <w:i/>
                <w:iCs/>
                <w:color w:val="000000"/>
              </w:rPr>
            </w:pPr>
            <w:r w:rsidRPr="00084AC8">
              <w:rPr>
                <w:b/>
                <w:bCs/>
                <w:i/>
                <w:iCs/>
                <w:color w:val="000000"/>
              </w:rPr>
              <w:t>Отчет об исполнении бюджета муниципального образования муниципального района «Сосногорск»</w:t>
            </w:r>
            <w:r>
              <w:rPr>
                <w:b/>
                <w:bCs/>
                <w:i/>
                <w:iCs/>
                <w:color w:val="000000"/>
              </w:rPr>
              <w:t xml:space="preserve"> </w:t>
            </w:r>
            <w:r w:rsidRPr="00084AC8">
              <w:rPr>
                <w:b/>
                <w:bCs/>
                <w:i/>
                <w:iCs/>
                <w:color w:val="000000"/>
              </w:rPr>
              <w:t>за 1 полугодие  2019 года</w:t>
            </w:r>
          </w:p>
        </w:tc>
      </w:tr>
      <w:tr w:rsidR="00FC77F3" w:rsidRPr="00084AC8" w:rsidTr="005462B0">
        <w:trPr>
          <w:trHeight w:val="282"/>
        </w:trPr>
        <w:tc>
          <w:tcPr>
            <w:tcW w:w="4678"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rPr>
                <w:b/>
                <w:bCs/>
                <w:color w:val="000000"/>
                <w:sz w:val="18"/>
                <w:szCs w:val="18"/>
              </w:rPr>
            </w:pPr>
            <w:r w:rsidRPr="00084AC8">
              <w:rPr>
                <w:b/>
                <w:bCs/>
                <w:color w:val="000000"/>
                <w:sz w:val="18"/>
                <w:szCs w:val="18"/>
              </w:rPr>
              <w:t> </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rPr>
                <w:b/>
                <w:bCs/>
                <w:color w:val="000000"/>
                <w:sz w:val="18"/>
                <w:szCs w:val="18"/>
              </w:rPr>
            </w:pPr>
            <w:r w:rsidRPr="00084AC8">
              <w:rPr>
                <w:b/>
                <w:bCs/>
                <w:color w:val="000000"/>
                <w:sz w:val="18"/>
                <w:szCs w:val="18"/>
              </w:rPr>
              <w:t> </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rPr>
                <w:color w:val="000000"/>
                <w:sz w:val="18"/>
                <w:szCs w:val="18"/>
              </w:rPr>
            </w:pPr>
            <w:r w:rsidRPr="00084AC8">
              <w:rPr>
                <w:color w:val="000000"/>
                <w:sz w:val="18"/>
                <w:szCs w:val="18"/>
              </w:rPr>
              <w:t> </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rPr>
                <w:color w:val="000000"/>
                <w:sz w:val="18"/>
                <w:szCs w:val="18"/>
              </w:rPr>
            </w:pPr>
            <w:r w:rsidRPr="00084AC8">
              <w:rPr>
                <w:color w:val="000000"/>
                <w:sz w:val="18"/>
                <w:szCs w:val="18"/>
              </w:rPr>
              <w:t> </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(в руб.)</w:t>
            </w:r>
          </w:p>
        </w:tc>
      </w:tr>
      <w:tr w:rsidR="00FC77F3" w:rsidRPr="00084AC8" w:rsidTr="005462B0">
        <w:trPr>
          <w:trHeight w:val="229"/>
        </w:trPr>
        <w:tc>
          <w:tcPr>
            <w:tcW w:w="4678" w:type="dxa"/>
            <w:vMerge w:val="restart"/>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center"/>
              <w:rPr>
                <w:color w:val="000000"/>
                <w:sz w:val="18"/>
                <w:szCs w:val="18"/>
              </w:rPr>
            </w:pPr>
            <w:r w:rsidRPr="00084AC8">
              <w:rPr>
                <w:color w:val="000000"/>
                <w:sz w:val="18"/>
                <w:szCs w:val="18"/>
              </w:rPr>
              <w:t xml:space="preserve">Наименование </w:t>
            </w:r>
            <w:r w:rsidRPr="00084AC8">
              <w:rPr>
                <w:color w:val="000000"/>
                <w:sz w:val="18"/>
                <w:szCs w:val="18"/>
              </w:rPr>
              <w:br/>
              <w:t>показателя</w:t>
            </w:r>
          </w:p>
        </w:tc>
        <w:tc>
          <w:tcPr>
            <w:tcW w:w="780" w:type="dxa"/>
            <w:vMerge w:val="restart"/>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center"/>
              <w:rPr>
                <w:color w:val="000000"/>
                <w:sz w:val="18"/>
                <w:szCs w:val="18"/>
              </w:rPr>
            </w:pPr>
            <w:r w:rsidRPr="00084AC8">
              <w:rPr>
                <w:color w:val="000000"/>
                <w:sz w:val="18"/>
                <w:szCs w:val="18"/>
              </w:rPr>
              <w:t>Код строки</w:t>
            </w:r>
          </w:p>
        </w:tc>
        <w:tc>
          <w:tcPr>
            <w:tcW w:w="2197" w:type="dxa"/>
            <w:vMerge w:val="restart"/>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center"/>
              <w:rPr>
                <w:color w:val="000000"/>
                <w:sz w:val="18"/>
                <w:szCs w:val="18"/>
              </w:rPr>
            </w:pPr>
            <w:r w:rsidRPr="00084AC8">
              <w:rPr>
                <w:color w:val="000000"/>
                <w:sz w:val="18"/>
                <w:szCs w:val="18"/>
              </w:rPr>
              <w:t>Код по  бюджетной классификации</w:t>
            </w:r>
          </w:p>
        </w:tc>
        <w:tc>
          <w:tcPr>
            <w:tcW w:w="1540" w:type="dxa"/>
            <w:vMerge w:val="restart"/>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center"/>
              <w:rPr>
                <w:sz w:val="18"/>
                <w:szCs w:val="18"/>
              </w:rPr>
            </w:pPr>
            <w:r w:rsidRPr="00084AC8">
              <w:rPr>
                <w:sz w:val="18"/>
                <w:szCs w:val="18"/>
              </w:rPr>
              <w:t>Утверждено в бюджете</w:t>
            </w:r>
          </w:p>
        </w:tc>
        <w:tc>
          <w:tcPr>
            <w:tcW w:w="1436" w:type="dxa"/>
            <w:vMerge w:val="restart"/>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center"/>
              <w:rPr>
                <w:color w:val="000000"/>
                <w:sz w:val="18"/>
                <w:szCs w:val="18"/>
              </w:rPr>
            </w:pPr>
            <w:r w:rsidRPr="00084AC8">
              <w:rPr>
                <w:color w:val="000000"/>
                <w:sz w:val="18"/>
                <w:szCs w:val="18"/>
              </w:rPr>
              <w:t>Исполнено</w:t>
            </w:r>
          </w:p>
        </w:tc>
      </w:tr>
      <w:tr w:rsidR="00FC77F3" w:rsidRPr="00084AC8" w:rsidTr="005462B0">
        <w:trPr>
          <w:trHeight w:val="207"/>
        </w:trPr>
        <w:tc>
          <w:tcPr>
            <w:tcW w:w="4678" w:type="dxa"/>
            <w:vMerge/>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rPr>
                <w:color w:val="000000"/>
                <w:sz w:val="18"/>
                <w:szCs w:val="18"/>
              </w:rPr>
            </w:pPr>
          </w:p>
        </w:tc>
        <w:tc>
          <w:tcPr>
            <w:tcW w:w="780" w:type="dxa"/>
            <w:vMerge/>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rPr>
                <w:color w:val="000000"/>
                <w:sz w:val="18"/>
                <w:szCs w:val="18"/>
              </w:rPr>
            </w:pPr>
          </w:p>
        </w:tc>
        <w:tc>
          <w:tcPr>
            <w:tcW w:w="2197" w:type="dxa"/>
            <w:vMerge/>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rPr>
                <w:color w:val="000000"/>
                <w:sz w:val="18"/>
                <w:szCs w:val="18"/>
              </w:rPr>
            </w:pPr>
          </w:p>
        </w:tc>
        <w:tc>
          <w:tcPr>
            <w:tcW w:w="1540" w:type="dxa"/>
            <w:vMerge/>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rPr>
                <w:sz w:val="18"/>
                <w:szCs w:val="18"/>
              </w:rPr>
            </w:pPr>
          </w:p>
        </w:tc>
        <w:tc>
          <w:tcPr>
            <w:tcW w:w="1436" w:type="dxa"/>
            <w:vMerge/>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rPr>
                <w:color w:val="000000"/>
                <w:sz w:val="18"/>
                <w:szCs w:val="18"/>
              </w:rPr>
            </w:pP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Доходы бюджета - ИТОГО</w:t>
            </w:r>
          </w:p>
        </w:tc>
        <w:tc>
          <w:tcPr>
            <w:tcW w:w="780"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proofErr w:type="spellStart"/>
            <w:r w:rsidRPr="00084AC8">
              <w:rPr>
                <w:color w:val="000000"/>
                <w:sz w:val="18"/>
                <w:szCs w:val="18"/>
              </w:rPr>
              <w:t>х</w:t>
            </w:r>
            <w:proofErr w:type="spellEnd"/>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1 151 096 212,30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584 600 859,71</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00" w:firstLine="180"/>
              <w:jc w:val="both"/>
              <w:rPr>
                <w:color w:val="000000"/>
                <w:sz w:val="18"/>
                <w:szCs w:val="18"/>
              </w:rPr>
            </w:pPr>
            <w:r w:rsidRPr="00084AC8">
              <w:rPr>
                <w:color w:val="000000"/>
                <w:sz w:val="18"/>
                <w:szCs w:val="18"/>
              </w:rPr>
              <w:t xml:space="preserve">в том числе: </w:t>
            </w:r>
          </w:p>
        </w:tc>
        <w:tc>
          <w:tcPr>
            <w:tcW w:w="780"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center"/>
              <w:rPr>
                <w:color w:val="000000"/>
                <w:sz w:val="18"/>
                <w:szCs w:val="18"/>
              </w:rPr>
            </w:pPr>
            <w:r w:rsidRPr="00084AC8">
              <w:rPr>
                <w:color w:val="000000"/>
                <w:sz w:val="18"/>
                <w:szCs w:val="18"/>
              </w:rPr>
              <w:t> </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НАЛОГОВЫЕ И НЕНАЛОГОВЫЕ ДОХОДЫ</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000 1000000000 0000 000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388 611 670,00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198 587 914,74</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НАЛОГИ НА ПРИБЫЛЬ, ДОХОДЫ</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000 1010000000 0000 000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294 267 000,00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150 707 767,52</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Налог на доходы физических лиц</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000 1010200001 0000 110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294 267 000,00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150 707 767,52</w:t>
            </w:r>
          </w:p>
        </w:tc>
      </w:tr>
      <w:tr w:rsidR="00FC77F3" w:rsidRPr="00084AC8" w:rsidTr="005462B0">
        <w:trPr>
          <w:trHeight w:val="114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000 1010201001 0000 110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291 562 000,00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149 404 189,82</w:t>
            </w:r>
          </w:p>
        </w:tc>
      </w:tr>
      <w:tr w:rsidR="00FC77F3" w:rsidRPr="00084AC8" w:rsidTr="005462B0">
        <w:trPr>
          <w:trHeight w:val="1254"/>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000 1010202001 0000 110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1 546 000,00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155 874,88</w:t>
            </w:r>
          </w:p>
        </w:tc>
      </w:tr>
      <w:tr w:rsidR="00FC77F3" w:rsidRPr="00084AC8" w:rsidTr="005462B0">
        <w:trPr>
          <w:trHeight w:val="69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000 1010203001 0000 110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1 159 000,00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1 145 714,51</w:t>
            </w:r>
          </w:p>
        </w:tc>
      </w:tr>
      <w:tr w:rsidR="00FC77F3" w:rsidRPr="00084AC8" w:rsidTr="005462B0">
        <w:trPr>
          <w:trHeight w:val="579"/>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000 1010205001 0000 110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1 988,31</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lastRenderedPageBreak/>
              <w:t xml:space="preserve">  НАЛОГИ НА ТОВАРЫ (РАБОТЫ, УСЛУГИ), РЕАЛИЗУЕМЫЕ НА ТЕРРИТОРИИ РОССИЙСКОЙ ФЕДЕРАЦИИ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000 1030000000 0000 000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3 383 044,00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1 785 502,44</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Акцизы по подакцизным товарам (продукции), производимым на территории Российской Федерации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000 1030200001 0000 110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3 383 044,00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1 785 502,44</w:t>
            </w:r>
          </w:p>
        </w:tc>
      </w:tr>
      <w:tr w:rsidR="00FC77F3" w:rsidRPr="00084AC8" w:rsidTr="005462B0">
        <w:trPr>
          <w:trHeight w:val="114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000 1030223001 0000 110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1 226 780,00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810 543,06</w:t>
            </w:r>
          </w:p>
        </w:tc>
      </w:tr>
      <w:tr w:rsidR="00FC77F3" w:rsidRPr="00084AC8" w:rsidTr="005462B0">
        <w:trPr>
          <w:trHeight w:val="181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000 1030223101 0000 110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1 226 780,00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810 543,06</w:t>
            </w:r>
          </w:p>
        </w:tc>
      </w:tr>
      <w:tr w:rsidR="00FC77F3" w:rsidRPr="00084AC8" w:rsidTr="005462B0">
        <w:trPr>
          <w:trHeight w:val="13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Доходы от уплаты акцизов на моторные масла для дизельных и (или) карбюраторных (</w:t>
            </w:r>
            <w:proofErr w:type="spellStart"/>
            <w:r w:rsidRPr="00084AC8">
              <w:rPr>
                <w:color w:val="000000"/>
                <w:sz w:val="18"/>
                <w:szCs w:val="18"/>
              </w:rPr>
              <w:t>инжекторных</w:t>
            </w:r>
            <w:proofErr w:type="spellEnd"/>
            <w:r w:rsidRPr="00084AC8">
              <w:rPr>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000 1030224001 0000 110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8 595,00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6 149,67</w:t>
            </w:r>
          </w:p>
        </w:tc>
      </w:tr>
      <w:tr w:rsidR="00FC77F3" w:rsidRPr="00084AC8" w:rsidTr="005462B0">
        <w:trPr>
          <w:trHeight w:val="1543"/>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Доходы от уплаты акцизов на моторные масла для дизельных и (или) карбюраторных (</w:t>
            </w:r>
            <w:proofErr w:type="spellStart"/>
            <w:r w:rsidRPr="00084AC8">
              <w:rPr>
                <w:color w:val="000000"/>
                <w:sz w:val="18"/>
                <w:szCs w:val="18"/>
              </w:rPr>
              <w:t>инжекторных</w:t>
            </w:r>
            <w:proofErr w:type="spellEnd"/>
            <w:r w:rsidRPr="00084AC8">
              <w:rPr>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000 1030224101 0000 110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8 595,00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6 149,67</w:t>
            </w:r>
          </w:p>
        </w:tc>
      </w:tr>
      <w:tr w:rsidR="00FC77F3" w:rsidRPr="00084AC8" w:rsidTr="005462B0">
        <w:trPr>
          <w:trHeight w:val="114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000 1030225001 0000 110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2 375 791,00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1 123 199,95</w:t>
            </w:r>
          </w:p>
        </w:tc>
      </w:tr>
      <w:tr w:rsidR="00FC77F3" w:rsidRPr="00084AC8" w:rsidTr="005462B0">
        <w:trPr>
          <w:trHeight w:val="1401"/>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000 1030225101 0000 110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2 375 791,00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1 123 199,95</w:t>
            </w:r>
          </w:p>
        </w:tc>
      </w:tr>
      <w:tr w:rsidR="00FC77F3" w:rsidRPr="00084AC8" w:rsidTr="005462B0">
        <w:trPr>
          <w:trHeight w:val="114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000 1030226001 0000 110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-228 122,00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-154 390,24</w:t>
            </w:r>
          </w:p>
        </w:tc>
      </w:tr>
      <w:tr w:rsidR="00FC77F3" w:rsidRPr="00084AC8" w:rsidTr="005462B0">
        <w:trPr>
          <w:trHeight w:val="1457"/>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000 1030226101 0000 110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-228 122,00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-154 390,24</w:t>
            </w:r>
          </w:p>
        </w:tc>
      </w:tr>
      <w:tr w:rsidR="00FC77F3" w:rsidRPr="00084AC8" w:rsidTr="005462B0">
        <w:trPr>
          <w:trHeight w:val="172"/>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НАЛОГИ НА СОВОКУПНЫЙ ДОХОД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000 1050000000 0000 000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61 991 000,00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29 072 639,73</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Налог, взимаемый в связи с применением упрощенной системы налогообложения</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000 1050100000 0000 110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36 600 000,00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21 463 616,22</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Налог, взимаемый с налогоплательщиков, выбравших в качестве объекта налогообложения доходы</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000 1050101001 0000 110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28 600 000,00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17 140 028,73</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Налог, взимаемый с налогоплательщиков, выбравших в качестве объекта налогообложения доходы</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000 1050101101 0000 110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28 600 000,00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17 131 218,05</w:t>
            </w:r>
          </w:p>
        </w:tc>
      </w:tr>
      <w:tr w:rsidR="00FC77F3" w:rsidRPr="00084AC8" w:rsidTr="005462B0">
        <w:trPr>
          <w:trHeight w:val="569"/>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lastRenderedPageBreak/>
              <w:t xml:space="preserve">  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000 1050101201 0000 110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8 810,68</w:t>
            </w:r>
          </w:p>
        </w:tc>
      </w:tr>
      <w:tr w:rsidR="00FC77F3" w:rsidRPr="00084AC8" w:rsidTr="005462B0">
        <w:trPr>
          <w:trHeight w:val="69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000 1050102001 0000 110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8 000 000,00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4 323 587,49</w:t>
            </w:r>
          </w:p>
        </w:tc>
      </w:tr>
      <w:tr w:rsidR="00FC77F3" w:rsidRPr="00084AC8" w:rsidTr="00CB140D">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000 1050102101 0000 110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8 000 000,00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4 321 408,55</w:t>
            </w:r>
          </w:p>
        </w:tc>
      </w:tr>
      <w:tr w:rsidR="00FC77F3" w:rsidRPr="00084AC8" w:rsidTr="005462B0">
        <w:trPr>
          <w:trHeight w:val="754"/>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000 1050102201 0000 110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2 178,94</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Единый налог на вмененный доход для отдельных видов деятельности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000 1050200002 0000 110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23 700 000,00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6 617 210,74</w:t>
            </w:r>
          </w:p>
        </w:tc>
      </w:tr>
      <w:tr w:rsidR="00FC77F3" w:rsidRPr="00084AC8" w:rsidTr="005462B0">
        <w:trPr>
          <w:trHeight w:val="292"/>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Единый налог на вмененный доход для отдельных видов деятельности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000 1050201002 0000 110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23 700 000,00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6 597 407,07</w:t>
            </w:r>
          </w:p>
        </w:tc>
      </w:tr>
      <w:tr w:rsidR="00FC77F3" w:rsidRPr="00084AC8" w:rsidTr="005462B0">
        <w:trPr>
          <w:trHeight w:val="297"/>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Единый налог на вмененный доход для отдельных видов деятельности (за налоговые периоды, истекшие до 1 января 2011 года)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000 1050202002 0000 110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19 803,67</w:t>
            </w:r>
          </w:p>
        </w:tc>
      </w:tr>
      <w:tr w:rsidR="00FC77F3" w:rsidRPr="00084AC8" w:rsidTr="005462B0">
        <w:trPr>
          <w:trHeight w:val="94"/>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Единый сельскохозяйственный налог</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000 1050300001 0000 110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11 000,00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5 424,54</w:t>
            </w:r>
          </w:p>
        </w:tc>
      </w:tr>
      <w:tr w:rsidR="00FC77F3" w:rsidRPr="00084AC8" w:rsidTr="005462B0">
        <w:trPr>
          <w:trHeight w:val="12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Единый сельскохозяйственный налог</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000 1050301001 0000 110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11 000,00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5 424,54</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Налог, взимаемый в связи с применением патентной системы налогообложения</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000 1050400002 0000 110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1 680 000,00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986 388,23</w:t>
            </w:r>
          </w:p>
        </w:tc>
      </w:tr>
      <w:tr w:rsidR="00FC77F3" w:rsidRPr="00084AC8" w:rsidTr="005462B0">
        <w:trPr>
          <w:trHeight w:val="372"/>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Налог, взимаемый в связи с применением патентной системы налогообложения, зачисляемый в бюджеты муниципальных районов 5</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000 1050402002 0000 110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1 680 000,00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986 388,23</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ГОСУДАРСТВЕННАЯ ПОШЛИНА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000 1080000000 0000 000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6 900 000,00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3 070 699,00</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Государственная пошлина по делам, рассматриваемым в судах общей юрисдикции, мировыми судьями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000 1080300001 0000 110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6 900 000,00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3 070 699,00</w:t>
            </w:r>
          </w:p>
        </w:tc>
      </w:tr>
      <w:tr w:rsidR="00FC77F3" w:rsidRPr="00084AC8" w:rsidTr="005462B0">
        <w:trPr>
          <w:trHeight w:val="69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000 1080301001 0000 110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6 900 000,00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3 070 699,00</w:t>
            </w:r>
          </w:p>
        </w:tc>
      </w:tr>
      <w:tr w:rsidR="00FC77F3" w:rsidRPr="00084AC8" w:rsidTr="005462B0">
        <w:trPr>
          <w:trHeight w:val="228"/>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ДОХОДЫ ОТ ИСПОЛЬЗОВАНИЯ ИМУЩЕСТВА, НАХОДЯЩЕГОСЯ В ГОСУДАРСТВЕННОЙ И МУНИЦИПАЛЬНОЙ СОБСТВЕННОСТИ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000 1110000000 0000 000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13 547 127,00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6 818 985,79</w:t>
            </w:r>
          </w:p>
        </w:tc>
      </w:tr>
      <w:tr w:rsidR="00FC77F3" w:rsidRPr="00084AC8" w:rsidTr="005462B0">
        <w:trPr>
          <w:trHeight w:val="13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000 1110500000 0000 120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13 547 127,00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6 818 985,79</w:t>
            </w:r>
          </w:p>
        </w:tc>
      </w:tr>
      <w:tr w:rsidR="00FC77F3" w:rsidRPr="00084AC8" w:rsidTr="005462B0">
        <w:trPr>
          <w:trHeight w:val="824"/>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000 1110501000 0000 120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8 000 000,00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4 294 777,79</w:t>
            </w:r>
          </w:p>
        </w:tc>
      </w:tr>
      <w:tr w:rsidR="00FC77F3" w:rsidRPr="00084AC8" w:rsidTr="005462B0">
        <w:trPr>
          <w:trHeight w:val="1066"/>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000 1110501313 0000 120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8 000 000,00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4 294 777,79</w:t>
            </w:r>
          </w:p>
        </w:tc>
      </w:tr>
      <w:tr w:rsidR="00FC77F3" w:rsidRPr="00084AC8" w:rsidTr="005462B0">
        <w:trPr>
          <w:trHeight w:val="793"/>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000 1110503000 0000 120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47 127,00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16 024,44</w:t>
            </w:r>
          </w:p>
        </w:tc>
      </w:tr>
      <w:tr w:rsidR="00FC77F3" w:rsidRPr="00084AC8" w:rsidTr="005462B0">
        <w:trPr>
          <w:trHeight w:val="683"/>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000 1110503505 0000 120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47 127,00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16 024,44</w:t>
            </w:r>
          </w:p>
        </w:tc>
      </w:tr>
      <w:tr w:rsidR="00FC77F3" w:rsidRPr="00084AC8" w:rsidTr="005462B0">
        <w:trPr>
          <w:trHeight w:val="69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Доходы от сдачи в аренду имущества, составляющего государственную (муниципальную) казну (за исключением земельных участков)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000 1110507000 0000 120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5 500 000,00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2 508 183,56</w:t>
            </w:r>
          </w:p>
        </w:tc>
      </w:tr>
      <w:tr w:rsidR="00FC77F3" w:rsidRPr="00084AC8" w:rsidTr="008E43E3">
        <w:trPr>
          <w:trHeight w:val="409"/>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lastRenderedPageBreak/>
              <w:t xml:space="preserve">  Доходы от сдачи в аренду имущества, составляющего казну муниципальных районов (за исключением земельных участков)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000 1110507505 0000 120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5 500 000,00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2 508 183,56</w:t>
            </w:r>
          </w:p>
        </w:tc>
      </w:tr>
      <w:tr w:rsidR="00FC77F3" w:rsidRPr="00084AC8" w:rsidTr="005462B0">
        <w:trPr>
          <w:trHeight w:val="79"/>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ПЛАТЕЖИ ПРИ ПОЛЬЗОВАНИИ ПРИРОДНЫМИ РЕСУРСАМИ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000 1120000000 0000 000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1 416 954,00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925 013,77</w:t>
            </w:r>
          </w:p>
        </w:tc>
      </w:tr>
      <w:tr w:rsidR="00FC77F3" w:rsidRPr="00084AC8" w:rsidTr="005462B0">
        <w:trPr>
          <w:trHeight w:val="228"/>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Плата за негативное воздействие на окружающую среду</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000 1120100001 0000 120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1 416 954,00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925 013,77</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Плата за выбросы загрязняющих веществ в атмосферный воздух стационарными объектами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000 1120101001 0000 120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1 211 872,00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118 155,23</w:t>
            </w:r>
          </w:p>
        </w:tc>
      </w:tr>
      <w:tr w:rsidR="00FC77F3" w:rsidRPr="00084AC8" w:rsidTr="00CB140D">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Плата за сбросы загрязняющих веществ в водные объекты</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000 1120103001 0000 120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61 514,00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735 605,38</w:t>
            </w:r>
          </w:p>
        </w:tc>
      </w:tr>
      <w:tr w:rsidR="00FC77F3" w:rsidRPr="00084AC8" w:rsidTr="005462B0">
        <w:trPr>
          <w:trHeight w:val="30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Плата за размещение отходов производства и потребления</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000 1120104001 0000 120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143 568,00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71 253,16</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Плата за размещение отходов производства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000 1120104101 0000 120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143 568,00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71 253,16</w:t>
            </w:r>
          </w:p>
        </w:tc>
      </w:tr>
      <w:tr w:rsidR="00FC77F3" w:rsidRPr="00084AC8" w:rsidTr="005462B0">
        <w:trPr>
          <w:trHeight w:val="283"/>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ДОХОДЫ ОТ ОКАЗАНИЯ ПЛАТНЫХ УСЛУГ И КОМПЕНСАЦИИ ЗАТРАТ ГОСУДАРСТВА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000 1130000000 0000 000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272 345,00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445 744,81</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Доходы от оказания платных услуг (работ)</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000 1130100000 0000 130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34 838,00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53 349,90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Прочие доходы от оказания платных услуг (работ)</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000 1130199000 0000 130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34 838,00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53 349,90</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Прочие доходы от оказания платных услуг (работ) получателями средств бюджетов муниципальных районов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000 1130199505 0000 130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34 838,00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53 349,90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Доходы от компенсации затрат государства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000 1130200000 0000 130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237 507,00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392 394,91</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Прочие доходы от компенсации затрат государства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000 1130299000 0000 130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237 507,00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392 394,91</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Прочие доходы от компенсации затрат бюджетов муниципальных районов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000 1130299505 0000 130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237 507,00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392 394,91</w:t>
            </w:r>
          </w:p>
        </w:tc>
      </w:tr>
      <w:tr w:rsidR="00FC77F3" w:rsidRPr="00084AC8" w:rsidTr="005462B0">
        <w:trPr>
          <w:trHeight w:val="23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ДОХОДЫ ОТ ПРОДАЖИ МАТЕРИАЛЬНЫХ И НЕМАТЕРИАЛЬНЫХ АКТИВОВ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000 1140000000 0000 000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2 100 000,00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947 690,01</w:t>
            </w:r>
          </w:p>
        </w:tc>
      </w:tr>
      <w:tr w:rsidR="00FC77F3" w:rsidRPr="00084AC8" w:rsidTr="005462B0">
        <w:trPr>
          <w:trHeight w:val="1086"/>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000 1140200000 0000 000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1 100 000,00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480 574,26</w:t>
            </w:r>
          </w:p>
        </w:tc>
      </w:tr>
      <w:tr w:rsidR="00FC77F3" w:rsidRPr="00084AC8" w:rsidTr="005462B0">
        <w:trPr>
          <w:trHeight w:val="1246"/>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000 1140205005 0000 410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1 100 000,00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480 574,26</w:t>
            </w:r>
          </w:p>
        </w:tc>
      </w:tr>
      <w:tr w:rsidR="00FC77F3" w:rsidRPr="00084AC8" w:rsidTr="005462B0">
        <w:trPr>
          <w:trHeight w:val="13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000 1140205305 0000 410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1 100 000,00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480 574,26</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Доходы от продажи земельных участков, находящихся в государственной и муниципальной собственности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000 1140600000 0000 430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1 000 000,00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467 115,75</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Доходы от продажи земельных участков, государственная собственность на которые не разграничена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000 1140601000 0000 430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1 000 000,00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467 115,75</w:t>
            </w:r>
          </w:p>
        </w:tc>
      </w:tr>
      <w:tr w:rsidR="00FC77F3" w:rsidRPr="00084AC8" w:rsidTr="005462B0">
        <w:trPr>
          <w:trHeight w:val="69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000 1140601313 0000 430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1 000 000,00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467 115,75</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ШТРАФЫ, САНКЦИИ, ВОЗМЕЩЕНИЕ УЩЕРБА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000 1160000000 0000 000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4 734 200,00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4 754 530,44</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Денежные взыскания (штрафы) за нарушение законодательства о налогах и сборах</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000 1160300000 0000 140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139 000,00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39 547,55</w:t>
            </w:r>
          </w:p>
        </w:tc>
      </w:tr>
      <w:tr w:rsidR="00FC77F3" w:rsidRPr="00084AC8" w:rsidTr="005462B0">
        <w:trPr>
          <w:trHeight w:val="114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000 1160301001 0000 140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86 000,00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28 614,20</w:t>
            </w:r>
          </w:p>
        </w:tc>
      </w:tr>
      <w:tr w:rsidR="00FC77F3" w:rsidRPr="00084AC8" w:rsidTr="005462B0">
        <w:trPr>
          <w:trHeight w:val="656"/>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000 1160303001 0000 140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53 000,00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10 933,35</w:t>
            </w:r>
          </w:p>
        </w:tc>
      </w:tr>
      <w:tr w:rsidR="00FC77F3" w:rsidRPr="00084AC8" w:rsidTr="005462B0">
        <w:trPr>
          <w:trHeight w:val="91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lastRenderedPageBreak/>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000 1160600001 0000 140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25 000,00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633"/>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000 1160800001 0000 140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650 000,00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177 733,55</w:t>
            </w:r>
          </w:p>
        </w:tc>
      </w:tr>
      <w:tr w:rsidR="00FC77F3" w:rsidRPr="00084AC8" w:rsidTr="00CB140D">
        <w:trPr>
          <w:trHeight w:val="267"/>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000 1160801001 0000 140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650 000,00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177 733,55</w:t>
            </w:r>
          </w:p>
        </w:tc>
      </w:tr>
      <w:tr w:rsidR="00FC77F3" w:rsidRPr="00084AC8" w:rsidTr="005462B0">
        <w:trPr>
          <w:trHeight w:val="126"/>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Доходы от возмещения ущерба при возникновении страховых случаев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000 1162300000 0000 140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280 200,00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280 200,00</w:t>
            </w:r>
          </w:p>
        </w:tc>
      </w:tr>
      <w:tr w:rsidR="00FC77F3" w:rsidRPr="00084AC8" w:rsidTr="005462B0">
        <w:trPr>
          <w:trHeight w:val="487"/>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Доходы от возмещения ущерба при возникновении страховых случаев, когда </w:t>
            </w:r>
            <w:proofErr w:type="spellStart"/>
            <w:r w:rsidRPr="00084AC8">
              <w:rPr>
                <w:color w:val="000000"/>
                <w:sz w:val="18"/>
                <w:szCs w:val="18"/>
              </w:rPr>
              <w:t>выгодоприобретателями</w:t>
            </w:r>
            <w:proofErr w:type="spellEnd"/>
            <w:r w:rsidRPr="00084AC8">
              <w:rPr>
                <w:color w:val="000000"/>
                <w:sz w:val="18"/>
                <w:szCs w:val="18"/>
              </w:rPr>
              <w:t xml:space="preserve"> выступают получатели средств бюджетов муниципальных районов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000 1162305005 0000 140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280 200,00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280 200,00</w:t>
            </w:r>
          </w:p>
        </w:tc>
      </w:tr>
      <w:tr w:rsidR="00FC77F3" w:rsidRPr="00084AC8" w:rsidTr="005462B0">
        <w:trPr>
          <w:trHeight w:val="55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084AC8">
              <w:rPr>
                <w:color w:val="000000"/>
                <w:sz w:val="18"/>
                <w:szCs w:val="18"/>
              </w:rPr>
              <w:t>выгодоприобретателями</w:t>
            </w:r>
            <w:proofErr w:type="spellEnd"/>
            <w:r w:rsidRPr="00084AC8">
              <w:rPr>
                <w:color w:val="000000"/>
                <w:sz w:val="18"/>
                <w:szCs w:val="18"/>
              </w:rPr>
              <w:t xml:space="preserve"> выступают получатели средств бюджетов муниципальных районов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000 1162305105 0000 140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280 200,00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280 200,00</w:t>
            </w:r>
          </w:p>
        </w:tc>
      </w:tr>
      <w:tr w:rsidR="00FC77F3" w:rsidRPr="00084AC8" w:rsidTr="005462B0">
        <w:trPr>
          <w:trHeight w:val="1401"/>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000 1162500000 0000 140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66 000,00</w:t>
            </w:r>
          </w:p>
        </w:tc>
      </w:tr>
      <w:tr w:rsidR="00FC77F3" w:rsidRPr="00084AC8" w:rsidTr="005A433C">
        <w:trPr>
          <w:trHeight w:val="247"/>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Денежные взыскания (штрафы) за нарушение законодательства Российской Федерации о недрах</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000 1162501001 0000 140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20 000,00</w:t>
            </w:r>
          </w:p>
        </w:tc>
      </w:tr>
      <w:tr w:rsidR="00FC77F3" w:rsidRPr="00084AC8" w:rsidTr="005462B0">
        <w:trPr>
          <w:trHeight w:val="111"/>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Денежные взыскания (штрафы) за нарушение законодательства Российской Федерации об охране и использовании животного мира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000 1162503001 0000 140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1 000,00</w:t>
            </w:r>
          </w:p>
        </w:tc>
      </w:tr>
      <w:tr w:rsidR="00FC77F3" w:rsidRPr="00084AC8" w:rsidTr="005A433C">
        <w:trPr>
          <w:trHeight w:val="333"/>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Денежные взыскания (штрафы) за нарушение законодательства в области охраны окружающей среды</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000 1162505001 0000 140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5 000,00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Денежные взыскания (штрафы) за нарушение лесного законодательства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000 1162507000 0000 140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40 000,00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Денежные взыскания (штрафы) за нарушение лесного законодательства на лесных участках, находящихся в собственности муниципальных районов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000 1162507405 0000 140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40 000,00</w:t>
            </w:r>
          </w:p>
        </w:tc>
      </w:tr>
      <w:tr w:rsidR="00FC77F3" w:rsidRPr="00084AC8" w:rsidTr="005462B0">
        <w:trPr>
          <w:trHeight w:val="213"/>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000 1162800001 0000 140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540 000,00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229 600,00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Денежные взыскания (штрафы) за правонарушения в области дорожного движения</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000 1163000001 0000 140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329 800,00</w:t>
            </w:r>
          </w:p>
        </w:tc>
      </w:tr>
      <w:tr w:rsidR="00FC77F3" w:rsidRPr="00084AC8" w:rsidTr="00CB140D">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Прочие денежные взыскания (штрафы) за правонарушения в области дорожного движения</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000 1163003001 0000 140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329 800,00</w:t>
            </w:r>
          </w:p>
        </w:tc>
      </w:tr>
      <w:tr w:rsidR="00FC77F3" w:rsidRPr="00084AC8" w:rsidTr="005462B0">
        <w:trPr>
          <w:trHeight w:val="19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000 1163200000 0000 140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782 117,50</w:t>
            </w:r>
          </w:p>
        </w:tc>
      </w:tr>
      <w:tr w:rsidR="00FC77F3" w:rsidRPr="00084AC8" w:rsidTr="005462B0">
        <w:trPr>
          <w:trHeight w:val="701"/>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000 1163200005 0000 140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782 117,50</w:t>
            </w:r>
          </w:p>
        </w:tc>
      </w:tr>
      <w:tr w:rsidR="00FC77F3" w:rsidRPr="00084AC8" w:rsidTr="005462B0">
        <w:trPr>
          <w:trHeight w:val="571"/>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000 1163300000 0000 140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47 148,88</w:t>
            </w:r>
          </w:p>
        </w:tc>
      </w:tr>
      <w:tr w:rsidR="00FC77F3" w:rsidRPr="00084AC8" w:rsidTr="005462B0">
        <w:trPr>
          <w:trHeight w:val="768"/>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000 1163305005 0000 140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47 148,88</w:t>
            </w:r>
          </w:p>
        </w:tc>
      </w:tr>
      <w:tr w:rsidR="00FC77F3" w:rsidRPr="00084AC8" w:rsidTr="005462B0">
        <w:trPr>
          <w:trHeight w:val="25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Суммы по искам о возмещении вреда, причиненного окружающей среде</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000 1163500000 0000 140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66 520,28</w:t>
            </w:r>
          </w:p>
        </w:tc>
      </w:tr>
      <w:tr w:rsidR="00FC77F3" w:rsidRPr="00084AC8" w:rsidTr="005462B0">
        <w:trPr>
          <w:trHeight w:val="526"/>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lastRenderedPageBreak/>
              <w:t xml:space="preserve">  Суммы по искам о возмещении вреда, причиненного окружающей среде, подлежащие зачислению в бюджеты муниципальных районов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000 1163503005 0000 140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66 520,28</w:t>
            </w:r>
          </w:p>
        </w:tc>
      </w:tr>
      <w:tr w:rsidR="00FC77F3" w:rsidRPr="00084AC8" w:rsidTr="005462B0">
        <w:trPr>
          <w:trHeight w:val="889"/>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000 1164300001 0000 140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798 826,59</w:t>
            </w:r>
          </w:p>
        </w:tc>
      </w:tr>
      <w:tr w:rsidR="00FC77F3" w:rsidRPr="00084AC8" w:rsidTr="00FA622D">
        <w:trPr>
          <w:trHeight w:val="118"/>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Прочие поступления от денежных взысканий (штрафов) и иных сумм в возмещение ущерба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000 1169000000 0000 140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1 900 000,00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1 937 036,09</w:t>
            </w:r>
          </w:p>
        </w:tc>
      </w:tr>
      <w:tr w:rsidR="00FC77F3" w:rsidRPr="00084AC8" w:rsidTr="005462B0">
        <w:trPr>
          <w:trHeight w:val="453"/>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000 1169005005 0000 140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1 900 000,00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1 937 036,09</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ПРОЧИЕ НЕНАЛОГОВЫЕ ДОХОДЫ</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000 1170000000 0000 000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59 341,23</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Невыясненные поступления</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000 1170100000 0000 180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45 973,59</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Невыясненные поступления, зачисляемые в бюджеты муниципальных районов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000 1170105005 0000 180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45 973,59</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Прочие неналоговые доходы</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000 1170500000 0000 180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13 367,64</w:t>
            </w:r>
          </w:p>
        </w:tc>
      </w:tr>
      <w:tr w:rsidR="00FC77F3" w:rsidRPr="00084AC8" w:rsidTr="005A433C">
        <w:trPr>
          <w:trHeight w:val="391"/>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Прочие неналоговые доходы бюджетов муниципальных районов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000 1170505005 0000 180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13 367,64</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БЕЗВОЗМЕЗДНЫЕ ПОСТУПЛЕНИЯ</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000 2000000000 0000 000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762 484 542,30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386 012 944,97</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БЕЗВОЗМЕЗДНЫЕ ПОСТУПЛЕНИЯ ОТ ДРУГИХ БЮДЖЕТОВ БЮДЖЕТНОЙ СИСТЕМЫ РОССИЙСКОЙ ФЕДЕРАЦИИ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000 2020000000 0000 000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766 702 526,16</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390 230 928,83</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Дотации бюджетам бюджетной системы Российской Федерации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000 2021000000 0000 150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73 027 600,00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42 612 600,00</w:t>
            </w:r>
          </w:p>
        </w:tc>
      </w:tr>
      <w:tr w:rsidR="00FC77F3" w:rsidRPr="00084AC8" w:rsidTr="005462B0">
        <w:trPr>
          <w:trHeight w:val="148"/>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Дотации на выравнивание бюджетной обеспеченности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000 2021500100 0000 150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47 347 400,00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29 778 600,00</w:t>
            </w:r>
          </w:p>
        </w:tc>
      </w:tr>
      <w:tr w:rsidR="00FC77F3" w:rsidRPr="00084AC8" w:rsidTr="005462B0">
        <w:trPr>
          <w:trHeight w:val="194"/>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Дотации бюджетам муниципальных районов на выравнивание бюджетной обеспеченности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000 2021500105 0000 150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47 347 400,00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29 778 600,00</w:t>
            </w:r>
          </w:p>
        </w:tc>
      </w:tr>
      <w:tr w:rsidR="00FC77F3" w:rsidRPr="00084AC8" w:rsidTr="005462B0">
        <w:trPr>
          <w:trHeight w:val="199"/>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Дотации бюджетам на поддержку мер по обеспечению сбалансированности бюджетов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000 2021500200 0000 150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25 680 200,00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12 834 000,00</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Дотации бюджетам муниципальных районов на поддержку мер по обеспечению сбалансированности бюджетов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000 2021500205 0000 150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25 680 200,00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12 834 000,00</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бюджетам бюджетной системы Российской Федерации (межбюджетные субсидии)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000 2022000000 0000 150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82 868 013,16</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34 551 669,25</w:t>
            </w:r>
          </w:p>
        </w:tc>
      </w:tr>
      <w:tr w:rsidR="00FC77F3" w:rsidRPr="00084AC8" w:rsidTr="005462B0">
        <w:trPr>
          <w:trHeight w:val="13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000 2022029900 0000 150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3 166 046,00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1407"/>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000 2022029905 0000 150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3 166 046,00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80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000 2022030200 0000 150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133 307,20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677"/>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000 2022030205 0000 150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133 307,20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A433C">
        <w:trPr>
          <w:trHeight w:val="418"/>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бюджетам на реализацию мероприятий государственной программы Российской Федерации "Доступная среда"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000 2022502700 0000 150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910 600,00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A433C">
        <w:trPr>
          <w:trHeight w:val="551"/>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бюджетам муниципальных районов на реализацию мероприятий государственной программы Российской Федерации "Доступная среда"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000 2022502705 0000 150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910 600,00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lastRenderedPageBreak/>
              <w:t xml:space="preserve">  Субсидии бюджетам на оснащение объектов спортивной инфраструктуры спортивно-технологическим оборудованием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000 2022522800 0000 150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2 970 483,33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369"/>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бюджетам муниципальных районов на оснащение объектов спортивной инфраструктуры спортивно-технологическим оборудованием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000 2022522805 0000 150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2 970 483,33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CB140D">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000 2022546700 0000 150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498 477,00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149 543,10</w:t>
            </w:r>
          </w:p>
        </w:tc>
      </w:tr>
      <w:tr w:rsidR="00FC77F3" w:rsidRPr="00084AC8" w:rsidTr="005462B0">
        <w:trPr>
          <w:trHeight w:val="461"/>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000 2022546705 0000 150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498 477,00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149 543,10</w:t>
            </w:r>
          </w:p>
        </w:tc>
      </w:tr>
      <w:tr w:rsidR="00FC77F3" w:rsidRPr="00084AC8" w:rsidTr="005462B0">
        <w:trPr>
          <w:trHeight w:val="278"/>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Субсидии бюджетам на реализацию мероприятий по обеспечению жильем молодых семей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000 2022549700 0000 150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1 388 111,63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Субсидии бюджетам муниципальных районов на реализацию мероприятий по обеспечению жильем молодых семей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000 2022549705 0000 150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1 388 111,63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Субсидия бюджетам на поддержку отрасли культуры</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000 2022551900 0000 150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221 386,63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7 208,92</w:t>
            </w:r>
          </w:p>
        </w:tc>
      </w:tr>
      <w:tr w:rsidR="00FC77F3" w:rsidRPr="00084AC8" w:rsidTr="005462B0">
        <w:trPr>
          <w:trHeight w:val="239"/>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Субсидия бюджетам муниципальных районов на поддержку отрасли культуры</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000 2022551905 0000 150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221 386,63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7 208,92</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Прочие субсидии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000 2022999900 0000 150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73 579 601,37</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34 394 917,23</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Прочие субсидии бюджетам муниципальных районов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000 2022999905 0000 150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73 579 601,37</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34 394 917,23</w:t>
            </w:r>
          </w:p>
        </w:tc>
      </w:tr>
      <w:tr w:rsidR="00FC77F3" w:rsidRPr="00084AC8" w:rsidTr="005462B0">
        <w:trPr>
          <w:trHeight w:val="257"/>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Субвенции бюджетам бюджетной системы Российской Федерации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000 2023000000 0000 150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604 477 262,00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312 984 003,83</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Субвенции местным бюджетам на выполнение передаваемых полномочий субъектов Российской Федерации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000 2023002400 0000 150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28 708 070,00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5 510 253,83</w:t>
            </w:r>
          </w:p>
        </w:tc>
      </w:tr>
      <w:tr w:rsidR="00FC77F3" w:rsidRPr="00084AC8" w:rsidTr="005462B0">
        <w:trPr>
          <w:trHeight w:val="469"/>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Субвенции бюджетам муниципальных районов на выполнение передаваемых полномочий субъектов Российской Федерации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000 2023002405 0000 150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28 708 070,00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5 510 253,83</w:t>
            </w:r>
          </w:p>
        </w:tc>
      </w:tr>
      <w:tr w:rsidR="00FC77F3" w:rsidRPr="00084AC8" w:rsidTr="005462B0">
        <w:trPr>
          <w:trHeight w:val="974"/>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000 2023002900 0000 150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2 435 200,00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900 000,00</w:t>
            </w:r>
          </w:p>
        </w:tc>
      </w:tr>
      <w:tr w:rsidR="00FC77F3" w:rsidRPr="00084AC8" w:rsidTr="005462B0">
        <w:trPr>
          <w:trHeight w:val="114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000 2023002905 0000 150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2 435 200,00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900 000,00</w:t>
            </w:r>
          </w:p>
        </w:tc>
      </w:tr>
      <w:tr w:rsidR="00FC77F3" w:rsidRPr="00084AC8" w:rsidTr="005462B0">
        <w:trPr>
          <w:trHeight w:val="511"/>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Субвенции бюджетам на осуществление первичного воинского учета на территориях, где отсутствуют военные комиссариаты</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000 2023511800 0000 150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1 012 100,00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506 050,00</w:t>
            </w:r>
          </w:p>
        </w:tc>
      </w:tr>
      <w:tr w:rsidR="00FC77F3" w:rsidRPr="00084AC8" w:rsidTr="005462B0">
        <w:trPr>
          <w:trHeight w:val="521"/>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000 2023511805 0000 150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1 012 100,00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506 050,00</w:t>
            </w:r>
          </w:p>
        </w:tc>
      </w:tr>
      <w:tr w:rsidR="00FC77F3" w:rsidRPr="00084AC8" w:rsidTr="005462B0">
        <w:trPr>
          <w:trHeight w:val="459"/>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000 2023512000 0000 150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21 000,00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91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000 2023512005 0000 150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21 000,00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61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000 2023513500 0000 150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1 668 996,00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91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000 2023513505 0000 150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1 668 996,00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A433C">
        <w:trPr>
          <w:trHeight w:val="12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w:t>
            </w:r>
            <w:r w:rsidRPr="00084AC8">
              <w:rPr>
                <w:color w:val="000000"/>
                <w:sz w:val="18"/>
                <w:szCs w:val="18"/>
              </w:rPr>
              <w:lastRenderedPageBreak/>
              <w:t>Российской Федерации"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lastRenderedPageBreak/>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000 2023517600 0000 150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1 668 996,00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114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lastRenderedPageBreak/>
              <w:t xml:space="preserve">  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000 2023517605 0000 150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1 668 996,00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Субвенции бюджетам на государственную регистрацию актов гражданского состояния</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000 2023593000 0000 150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135 400,00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67 700,00</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Субвенции бюджетам муниципальных районов на государственную регистрацию актов гражданского состояния</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000 2023593005 0000 150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135 400,00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67 700,00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Прочие субвенции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000 2023999900 0000 150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568 827 500,00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306 000 000,00</w:t>
            </w:r>
          </w:p>
        </w:tc>
      </w:tr>
      <w:tr w:rsidR="00FC77F3" w:rsidRPr="00084AC8" w:rsidTr="00CB140D">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Прочие субвенции бюджетам муниципальных районов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000 2023999905 0000 150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568 827 500,00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306 000 000,00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Иные межбюджетные трансферты</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000 2024000000 0000 150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6 329 651,00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82 655,75</w:t>
            </w:r>
          </w:p>
        </w:tc>
      </w:tr>
      <w:tr w:rsidR="00FC77F3" w:rsidRPr="00084AC8" w:rsidTr="00CB140D">
        <w:trPr>
          <w:trHeight w:val="2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000 2024001400 0000 150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1 029 651,00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82 655,75</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000 2024001405 0000 150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1 029 651,00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82 655,75</w:t>
            </w:r>
          </w:p>
        </w:tc>
      </w:tr>
      <w:tr w:rsidR="00FC77F3" w:rsidRPr="00084AC8" w:rsidTr="005A433C">
        <w:trPr>
          <w:trHeight w:val="268"/>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Межбюджетные трансферты, передаваемые бюджетам на создание виртуальных концертных залов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000 2024545300 0000 150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A433C">
        <w:trPr>
          <w:trHeight w:val="359"/>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Межбюджетные трансферты, передаваемые бюджетам муниципальных районов на создание виртуальных концертных залов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000 2024545305 0000 150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Межбюджетные трансферты, передаваемые бюджетам на создание модельных муниципальных библиотек</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000 2024545400 0000 150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5 000 000,00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271"/>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Межбюджетные трансферты, передаваемые бюджетам муниципальных районов на создание модельных муниципальных библиотек</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000 2024545405 0000 150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5 000 000,00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814"/>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000 2180000000 0000 000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120 000,00</w:t>
            </w:r>
          </w:p>
        </w:tc>
      </w:tr>
      <w:tr w:rsidR="00FC77F3" w:rsidRPr="00084AC8" w:rsidTr="00390BCD">
        <w:trPr>
          <w:trHeight w:val="914"/>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000 2180000000 0000 150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120 000,00</w:t>
            </w:r>
          </w:p>
        </w:tc>
      </w:tr>
      <w:tr w:rsidR="00FC77F3" w:rsidRPr="00084AC8" w:rsidTr="005462B0">
        <w:trPr>
          <w:trHeight w:val="1148"/>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000 2180000005 0000 150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120 000,00</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Доходы бюджетов муниципальных районов от возврата организациями остатков субсидий прошлых лет</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000 2180500005 0000 150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120 000,00</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Доходы бюджетов муниципальных районов от возврата иными организациями остатков субсидий прошлых лет</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000 2180503005 0000 150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120 000,00</w:t>
            </w:r>
          </w:p>
        </w:tc>
      </w:tr>
      <w:tr w:rsidR="00FC77F3" w:rsidRPr="00084AC8" w:rsidTr="005462B0">
        <w:trPr>
          <w:trHeight w:val="69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ВОЗВРАТ ОСТАТКОВ СУБСИДИЙ, СУБВЕНЦИЙ И ИНЫХ МЕЖБЮДЖЕТНЫХ ТРАНСФЕРТОВ, ИМЕЮЩИХ ЦЕЛЕВОЕ НАЗНАЧЕНИЕ, ПРОШЛЫХ ЛЕТ</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000 2190000000 0000 000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-4 277 983,86</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-4 337 983,86</w:t>
            </w:r>
          </w:p>
        </w:tc>
      </w:tr>
      <w:tr w:rsidR="00FC77F3" w:rsidRPr="00084AC8" w:rsidTr="005462B0">
        <w:trPr>
          <w:trHeight w:val="69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000 2190000005 0000 150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-4 277 983,86</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-4 337 983,86</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из бюджетов муниципальных районов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000 2193513505 0000 150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-90 726,00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-90 726,00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lastRenderedPageBreak/>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000 2196001005 0000 150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-4 187 257,86</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-4 247 257,86</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Расходы бюджета - ИТОГО</w:t>
            </w:r>
          </w:p>
        </w:tc>
        <w:tc>
          <w:tcPr>
            <w:tcW w:w="780"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center"/>
              <w:rPr>
                <w:color w:val="000000"/>
                <w:sz w:val="18"/>
                <w:szCs w:val="18"/>
              </w:rPr>
            </w:pPr>
            <w:r w:rsidRPr="00084AC8">
              <w:rPr>
                <w:color w:val="000000"/>
                <w:sz w:val="18"/>
                <w:szCs w:val="18"/>
              </w:rPr>
              <w:t>200</w:t>
            </w:r>
          </w:p>
        </w:tc>
        <w:tc>
          <w:tcPr>
            <w:tcW w:w="2197"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center"/>
              <w:rPr>
                <w:color w:val="000000"/>
                <w:sz w:val="18"/>
                <w:szCs w:val="18"/>
              </w:rPr>
            </w:pPr>
            <w:proofErr w:type="spellStart"/>
            <w:r w:rsidRPr="00084AC8">
              <w:rPr>
                <w:color w:val="000000"/>
                <w:sz w:val="18"/>
                <w:szCs w:val="18"/>
              </w:rPr>
              <w:t>х</w:t>
            </w:r>
            <w:proofErr w:type="spellEnd"/>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1 197 214 975,33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599 597 815,07</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ОБЩЕГОСУДАРСТВЕННЫЕ ВОПРОСЫ</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000 0100 0000000000 000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90 167 514,40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42 039 861,56</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Функционирование высшего должностного лица субъекта Российской Федерации и муниципального образования</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000 0102 0000000000 000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3 039 336,00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2 076 653,52</w:t>
            </w:r>
          </w:p>
        </w:tc>
      </w:tr>
      <w:tr w:rsidR="00FC77F3" w:rsidRPr="00084AC8" w:rsidTr="005462B0">
        <w:trPr>
          <w:trHeight w:val="91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000 0102 0000000000 100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3 039 336,00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2 076 653,52</w:t>
            </w:r>
          </w:p>
        </w:tc>
      </w:tr>
      <w:tr w:rsidR="00FC77F3" w:rsidRPr="00084AC8" w:rsidTr="000C01FB">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Расходы на выплаты персоналу государственных (муниципальных) органов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000 0102 0000000000 120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3 039 336,00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2 076 653,52</w:t>
            </w:r>
          </w:p>
        </w:tc>
      </w:tr>
      <w:tr w:rsidR="00FC77F3" w:rsidRPr="00084AC8" w:rsidTr="000C01FB">
        <w:trPr>
          <w:trHeight w:val="89"/>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Фонд оплаты труда государственных (муниципальных) органов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000 0102 0000000000 121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2 396 937,00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1 714 965,23</w:t>
            </w:r>
          </w:p>
        </w:tc>
      </w:tr>
      <w:tr w:rsidR="00FC77F3" w:rsidRPr="00084AC8" w:rsidTr="005462B0">
        <w:trPr>
          <w:trHeight w:val="69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Иные выплаты персоналу государственных (муниципальных) органов, за исключением фонда оплаты труда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000 0102 0000000000 122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126 000,00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6 600,00</w:t>
            </w:r>
          </w:p>
        </w:tc>
      </w:tr>
      <w:tr w:rsidR="00FC77F3" w:rsidRPr="00084AC8" w:rsidTr="00390BCD">
        <w:trPr>
          <w:trHeight w:val="29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000 0102 0000000000 129</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516 399,00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355 088,29</w:t>
            </w:r>
          </w:p>
        </w:tc>
      </w:tr>
      <w:tr w:rsidR="00FC77F3" w:rsidRPr="00084AC8" w:rsidTr="000C01FB">
        <w:trPr>
          <w:trHeight w:val="294"/>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000 0103 0000000000 000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25 000,00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390BCD">
        <w:trPr>
          <w:trHeight w:val="223"/>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000 0103 0000000000 200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25 000,00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000 0103 0000000000 240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25 000,00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Прочая закупка товаров, работ и услуг</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000 0103 0000000000 244</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25 000,00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69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000 0104 0000000000 000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45 774 801,52</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20 191 749,99</w:t>
            </w:r>
          </w:p>
        </w:tc>
      </w:tr>
      <w:tr w:rsidR="00FC77F3" w:rsidRPr="00084AC8" w:rsidTr="005462B0">
        <w:trPr>
          <w:trHeight w:val="91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000 0104 0000000000 100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39 050 372,00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18 358 843,31</w:t>
            </w:r>
          </w:p>
        </w:tc>
      </w:tr>
      <w:tr w:rsidR="00FC77F3" w:rsidRPr="00084AC8" w:rsidTr="00390BCD">
        <w:trPr>
          <w:trHeight w:val="209"/>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Расходы на выплаты персоналу государственных (муниципальных) органов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000 0104 0000000000 120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39 050 372,00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18 358 843,31</w:t>
            </w:r>
          </w:p>
        </w:tc>
      </w:tr>
      <w:tr w:rsidR="00FC77F3" w:rsidRPr="00084AC8" w:rsidTr="00390BCD">
        <w:trPr>
          <w:trHeight w:val="146"/>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Фонд оплаты труда государственных (муниципальных) органов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000 0104 0000000000 121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29 102 166,00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14 183 968,35</w:t>
            </w:r>
          </w:p>
        </w:tc>
      </w:tr>
      <w:tr w:rsidR="00FC77F3" w:rsidRPr="00084AC8" w:rsidTr="005462B0">
        <w:trPr>
          <w:trHeight w:val="56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Иные выплаты персоналу государственных (муниципальных) органов, за исключением фонда оплаты труда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000 0104 0000000000 122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1 159 353,00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443 521,85</w:t>
            </w:r>
          </w:p>
        </w:tc>
      </w:tr>
      <w:tr w:rsidR="00FC77F3" w:rsidRPr="00084AC8" w:rsidTr="000C01FB">
        <w:trPr>
          <w:trHeight w:val="282"/>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000 0104 0000000000 129</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8 788 853,00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3 731 353,11</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000 0104 0000000000 200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6 437 453,00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1 649 028,16</w:t>
            </w:r>
          </w:p>
        </w:tc>
      </w:tr>
      <w:tr w:rsidR="00FC77F3" w:rsidRPr="00084AC8" w:rsidTr="005462B0">
        <w:trPr>
          <w:trHeight w:val="162"/>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000 0104 0000000000 240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6 437 453,00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1 649 028,16</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Прочая закупка товаров, работ и услуг</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000 0104 0000000000 244</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6 437 453,00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1 649 028,16</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Социальное обеспечение и иные выплаты населению</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000 0104 0000000000 300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13 143,52</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13 143,52</w:t>
            </w:r>
          </w:p>
        </w:tc>
      </w:tr>
      <w:tr w:rsidR="00FC77F3" w:rsidRPr="00084AC8" w:rsidTr="005462B0">
        <w:trPr>
          <w:trHeight w:val="26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Социальные выплаты гражданам, кроме публичных нормативных социальных выплат</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000 0104 0000000000 320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13 143,52</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13 143,52</w:t>
            </w:r>
          </w:p>
        </w:tc>
      </w:tr>
      <w:tr w:rsidR="00FC77F3" w:rsidRPr="00084AC8" w:rsidTr="005A433C">
        <w:trPr>
          <w:trHeight w:val="418"/>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Пособия, компенсации и иные социальные выплаты гражданам, кроме публичных нормативных обязательств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000 0104 0000000000 321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13 143,52</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13 143,52</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Межбюджетные трансферты</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000 0104 0000000000 500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rPr>
                <w:color w:val="000000"/>
                <w:sz w:val="18"/>
                <w:szCs w:val="18"/>
              </w:rPr>
            </w:pPr>
            <w:r w:rsidRPr="00084AC8">
              <w:rPr>
                <w:color w:val="000000"/>
                <w:sz w:val="18"/>
                <w:szCs w:val="18"/>
              </w:rPr>
              <w:t xml:space="preserve">  Иные межбюджетные трансферты</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000 0104 0000000000 540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rPr>
                <w:color w:val="000000"/>
                <w:sz w:val="18"/>
                <w:szCs w:val="18"/>
              </w:rPr>
            </w:pPr>
            <w:r w:rsidRPr="00084AC8">
              <w:rPr>
                <w:color w:val="000000"/>
                <w:sz w:val="18"/>
                <w:szCs w:val="18"/>
              </w:rPr>
              <w:t xml:space="preserve">  Иные бюджетные ассигнования</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000 0104 0000000000 800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273 833,00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170 735,00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rPr>
                <w:color w:val="000000"/>
                <w:sz w:val="18"/>
                <w:szCs w:val="18"/>
              </w:rPr>
            </w:pPr>
            <w:r w:rsidRPr="00084AC8">
              <w:rPr>
                <w:color w:val="000000"/>
                <w:sz w:val="18"/>
                <w:szCs w:val="18"/>
              </w:rPr>
              <w:t xml:space="preserve">  Уплата налогов, сборов и иных платежей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000 0104 0000000000 850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273 833,00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170 735,00</w:t>
            </w:r>
          </w:p>
        </w:tc>
      </w:tr>
      <w:tr w:rsidR="00FC77F3" w:rsidRPr="00084AC8" w:rsidTr="00390BCD">
        <w:trPr>
          <w:trHeight w:val="161"/>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Уплата налога на имущество организаций и земельного налога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000 0104 0000000000 851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247 203,00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157 785,00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Уплата прочих налогов, сборов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000 0104 0000000000 852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26 630,00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12 950,00</w:t>
            </w:r>
          </w:p>
        </w:tc>
      </w:tr>
      <w:tr w:rsidR="00FC77F3" w:rsidRPr="00084AC8" w:rsidTr="005462B0">
        <w:trPr>
          <w:trHeight w:val="467"/>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lastRenderedPageBreak/>
              <w:t xml:space="preserve">  Обеспечение деятельности финансовых, налоговых и таможенных органов и органов финансового (финансово-бюджетного) надзора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000 0106 0000000000 000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17 180 389,00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8 235 744,09</w:t>
            </w:r>
          </w:p>
        </w:tc>
      </w:tr>
      <w:tr w:rsidR="00FC77F3" w:rsidRPr="00084AC8" w:rsidTr="005462B0">
        <w:trPr>
          <w:trHeight w:val="91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000 0106 0000000000 100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16 099 837,00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7 900 262,03</w:t>
            </w:r>
          </w:p>
        </w:tc>
      </w:tr>
      <w:tr w:rsidR="00FC77F3" w:rsidRPr="00084AC8" w:rsidTr="000C01FB">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Расходы на выплаты персоналу государственных (муниципальных) органов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000 0106 0000000000 120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16 099 837,00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7 900 262,03</w:t>
            </w:r>
          </w:p>
        </w:tc>
      </w:tr>
      <w:tr w:rsidR="00FC77F3" w:rsidRPr="00084AC8" w:rsidTr="005462B0">
        <w:trPr>
          <w:trHeight w:val="30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Фонд оплаты труда государственных (муниципальных) органов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000 0106 0000000000 121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12 037 045,69</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6 017 792,53</w:t>
            </w:r>
          </w:p>
        </w:tc>
      </w:tr>
      <w:tr w:rsidR="00FC77F3" w:rsidRPr="00084AC8" w:rsidTr="005462B0">
        <w:trPr>
          <w:trHeight w:val="164"/>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Иные выплаты персоналу государственных (муниципальных) органов, за исключением фонда оплаты труда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000 0106 0000000000 122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426 321,00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98 676,70</w:t>
            </w:r>
          </w:p>
        </w:tc>
      </w:tr>
      <w:tr w:rsidR="00FC77F3" w:rsidRPr="00084AC8" w:rsidTr="005A433C">
        <w:trPr>
          <w:trHeight w:val="523"/>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000 0106 0000000000 129</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3 636 470,31</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1 783 792,80</w:t>
            </w:r>
          </w:p>
        </w:tc>
      </w:tr>
      <w:tr w:rsidR="00FC77F3" w:rsidRPr="00084AC8" w:rsidTr="005462B0">
        <w:trPr>
          <w:trHeight w:val="148"/>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000 0106 0000000000 200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1 078 771,00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335 037,06</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000 0106 0000000000 240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1 078 771,00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335 037,06</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Прочая закупка товаров, работ и услуг</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000 0106 0000000000 244</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1 078 771,00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335 037,06</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Иные бюджетные ассигнования</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000 0106 0000000000 800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1 781,00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445,00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Уплата налогов, сборов и иных платежей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000 0106 0000000000 850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1 781,00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445,00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Уплата прочих налогов, сборов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000 0106 0000000000 852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1 781,00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445,00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Обеспечение проведения выборов и референдумов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000 0107 0000000000 000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132 000,00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132 000,00</w:t>
            </w:r>
          </w:p>
        </w:tc>
      </w:tr>
      <w:tr w:rsidR="00FC77F3" w:rsidRPr="00084AC8" w:rsidTr="005462B0">
        <w:trPr>
          <w:trHeight w:val="133"/>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000 0107 0000000000 200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132 000,00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132 000,00</w:t>
            </w:r>
          </w:p>
        </w:tc>
      </w:tr>
      <w:tr w:rsidR="00FC77F3" w:rsidRPr="00084AC8" w:rsidTr="005462B0">
        <w:trPr>
          <w:trHeight w:val="163"/>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000 0107 0000000000 240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132 000,00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132 000,00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Прочая закупка товаров, работ и услуг</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000 0107 0000000000 244</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132 000,00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132 000,00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Резервные фонды</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000 0111 0000000000 000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806 170,93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Иные бюджетные ассигнования</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000 0111 0000000000 800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806 170,93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Резервные средства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000 0111 0000000000 870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806 170,93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Другие общегосударственные вопросы</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000 0113 0000000000 000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23 209 816,95</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11 403 713,96</w:t>
            </w:r>
          </w:p>
        </w:tc>
      </w:tr>
      <w:tr w:rsidR="00FC77F3" w:rsidRPr="00084AC8" w:rsidTr="005462B0">
        <w:trPr>
          <w:trHeight w:val="91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000 0113 0000000000 100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12 133 048,23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6 503 734,50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Расходы на выплаты персоналу государственных (муниципальных) органов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000 0113 0000000000 120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12 133 048,23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6 503 734,50</w:t>
            </w:r>
          </w:p>
        </w:tc>
      </w:tr>
      <w:tr w:rsidR="00FC77F3" w:rsidRPr="00084AC8" w:rsidTr="005A433C">
        <w:trPr>
          <w:trHeight w:val="184"/>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Фонд оплаты труда государственных (муниципальных) органов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000 0113 0000000000 121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9 301 901,23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5 051 581,47</w:t>
            </w:r>
          </w:p>
        </w:tc>
      </w:tr>
      <w:tr w:rsidR="00FC77F3" w:rsidRPr="00084AC8" w:rsidTr="005462B0">
        <w:trPr>
          <w:trHeight w:val="401"/>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Иные выплаты персоналу государственных (муниципальных) органов, за исключением фонда оплаты труда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000 0113 0000000000 122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22 104,00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14 525,00</w:t>
            </w:r>
          </w:p>
        </w:tc>
      </w:tr>
      <w:tr w:rsidR="00FC77F3" w:rsidRPr="00084AC8" w:rsidTr="005462B0">
        <w:trPr>
          <w:trHeight w:val="453"/>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000 0113 0000000000 129</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2 809 043,00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1 437 628,03</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000 0113 0000000000 200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4 305 904,13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973 218,85</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000 0113 0000000000 240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4 305 904,13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973 218,85</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Прочая закупка товаров, работ и услуг</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000 0113 0000000000 244</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4 305 904,13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973 218,85</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Социальное обеспечение и иные выплаты населению</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000 0113 0000000000 300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4 708,77</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4 708,77</w:t>
            </w:r>
          </w:p>
        </w:tc>
      </w:tr>
      <w:tr w:rsidR="00FC77F3" w:rsidRPr="00084AC8" w:rsidTr="006D665E">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Социальные выплаты гражданам, кроме публичных нормативных социальных выплат</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000 0113 0000000000 320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4 708,77</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4 708,77</w:t>
            </w:r>
          </w:p>
        </w:tc>
      </w:tr>
      <w:tr w:rsidR="00FC77F3" w:rsidRPr="00084AC8" w:rsidTr="005462B0">
        <w:trPr>
          <w:trHeight w:val="34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Пособия, компенсации и иные социальные выплаты гражданам, кроме публичных нормативных обязательств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000 0113 0000000000 321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4 708,77</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4 708,77</w:t>
            </w:r>
          </w:p>
        </w:tc>
      </w:tr>
      <w:tr w:rsidR="00FC77F3" w:rsidRPr="00084AC8" w:rsidTr="005462B0">
        <w:trPr>
          <w:trHeight w:val="88"/>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Межбюджетные трансферты</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000 0113 0000000000 500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172 248,00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104 548,00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Субвенции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000 0113 0000000000 530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172 248,00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104 548,00</w:t>
            </w:r>
          </w:p>
        </w:tc>
      </w:tr>
      <w:tr w:rsidR="00FC77F3" w:rsidRPr="00084AC8" w:rsidTr="005A433C">
        <w:trPr>
          <w:trHeight w:val="132"/>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Предоставление субсидий бюджетным, автономным учреждениям и иным некоммерческим организациям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000 0113 0000000000 600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6 214 063,00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3 587 890,00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автономным учреждениям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000 0113 0000000000 620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6 214 063,00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3 587 890,00</w:t>
            </w:r>
          </w:p>
        </w:tc>
      </w:tr>
      <w:tr w:rsidR="00FC77F3" w:rsidRPr="00084AC8" w:rsidTr="00390BCD">
        <w:trPr>
          <w:trHeight w:val="607"/>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000 0113 0000000000 621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6 214 063,00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3 587 890,00</w:t>
            </w:r>
          </w:p>
        </w:tc>
      </w:tr>
      <w:tr w:rsidR="00FC77F3" w:rsidRPr="00084AC8" w:rsidTr="005462B0">
        <w:trPr>
          <w:trHeight w:val="76"/>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lastRenderedPageBreak/>
              <w:t xml:space="preserve">  Иные бюджетные ассигнования</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000 0113 0000000000 800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379 844,82</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229 613,84</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Исполнение судебных актов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000 0113 0000000000 830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80 108,09</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76 619,61</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Исполнение судебных актов Российской Федерации и мировых соглашений по возмещению причиненного вреда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000 0113 0000000000 831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80 108,09</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76 619,61</w:t>
            </w:r>
          </w:p>
        </w:tc>
      </w:tr>
      <w:tr w:rsidR="00FC77F3" w:rsidRPr="00084AC8" w:rsidTr="005462B0">
        <w:trPr>
          <w:trHeight w:val="192"/>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Уплата налогов, сборов и иных платежей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000 0113 0000000000 850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299 736,73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152 994,23</w:t>
            </w:r>
          </w:p>
        </w:tc>
      </w:tr>
      <w:tr w:rsidR="00FC77F3" w:rsidRPr="00084AC8" w:rsidTr="00390BCD">
        <w:trPr>
          <w:trHeight w:val="198"/>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Уплата налога на имущество организаций и земельного налога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000 0113 0000000000 851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1 632,00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838,00</w:t>
            </w:r>
          </w:p>
        </w:tc>
      </w:tr>
      <w:tr w:rsidR="00FC77F3" w:rsidRPr="00084AC8" w:rsidTr="005462B0">
        <w:trPr>
          <w:trHeight w:val="216"/>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Уплата прочих налогов, сборов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000 0113 0000000000 852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154 687,85</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51 257,00</w:t>
            </w:r>
          </w:p>
        </w:tc>
      </w:tr>
      <w:tr w:rsidR="00FC77F3" w:rsidRPr="00084AC8" w:rsidTr="005462B0">
        <w:trPr>
          <w:trHeight w:val="134"/>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Уплата иных платежей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000 0113 0000000000 853</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143 416,88</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100 899,23</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НАЦИОНАЛЬНАЯ ОБОРОНА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000 0200 0000000000 000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1 012 100,00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506 050,00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Мобилизационная и вневойсковая подготовка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000 0203 0000000000 000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1 012 100,00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506 050,00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Межбюджетные трансферты</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000 0203 0000000000 500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1 012 100,00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506 050,00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Субвенции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000 0203 0000000000 530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1 012 100,00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506 050,00</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НАЦИОНАЛЬНАЯ БЕЗОПАСНОСТЬ И ПРАВООХРАНИТЕЛЬНАЯ ДЕЯТЕЛЬНОСТЬ</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000 0300 0000000000 000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10 380 404,07</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5 687 613,68</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Защита населения и территории от чрезвычайных ситуаций природного и техногенного характера, гражданская оборона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000 0309 0000000000 000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10 380 404,07</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5 687 613,68</w:t>
            </w:r>
          </w:p>
        </w:tc>
      </w:tr>
      <w:tr w:rsidR="00FC77F3" w:rsidRPr="00084AC8" w:rsidTr="005462B0">
        <w:trPr>
          <w:trHeight w:val="91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000 0309 0000000000 100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9 502 283,00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5 435 581,10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Расходы на выплаты персоналу казенных учреждений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000 0309 0000000000 110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9 502 283,00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5 435 581,10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Фонд оплаты труда учреждений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000 0309 0000000000 111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7 225 155,00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4 236 419,79</w:t>
            </w:r>
          </w:p>
        </w:tc>
      </w:tr>
      <w:tr w:rsidR="00FC77F3" w:rsidRPr="00084AC8" w:rsidTr="005462B0">
        <w:trPr>
          <w:trHeight w:val="27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Иные выплаты персоналу учреждений, за исключением фонда оплаты труда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000 0309 0000000000 112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95 131,00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95 131,00</w:t>
            </w:r>
          </w:p>
        </w:tc>
      </w:tr>
      <w:tr w:rsidR="00FC77F3" w:rsidRPr="00084AC8" w:rsidTr="005462B0">
        <w:trPr>
          <w:trHeight w:val="423"/>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000 0309 0000000000 119</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2 181 997,00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1 104 030,31</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000 0309 0000000000 200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857 726,07</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242 699,47</w:t>
            </w:r>
          </w:p>
        </w:tc>
      </w:tr>
      <w:tr w:rsidR="00FC77F3" w:rsidRPr="00084AC8" w:rsidTr="000C01FB">
        <w:trPr>
          <w:trHeight w:val="126"/>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000 0309 0000000000 240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857 726,07</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242 699,47</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Прочая закупка товаров, работ и услуг</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000 0309 0000000000 244</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857 726,07</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242 699,47</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Иные бюджетные ассигнования</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000 0309 0000000000 800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20 395,00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9 333,11</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Исполнение судебных актов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000 0309 0000000000 830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2 489,18</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2 489,18</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Исполнение судебных актов Российской Федерации и мировых соглашений по возмещению причиненного вреда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000 0309 0000000000 831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2 489,18</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2 489,18</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Уплата налогов, сборов и иных платежей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000 0309 0000000000 850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17 905,82</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6 843,93</w:t>
            </w:r>
          </w:p>
        </w:tc>
      </w:tr>
      <w:tr w:rsidR="00FC77F3" w:rsidRPr="00084AC8" w:rsidTr="005462B0">
        <w:trPr>
          <w:trHeight w:val="214"/>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Уплата налога на имущество организаций и земельного налога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000 0309 0000000000 851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14 310,89</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6 352,00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Уплата прочих налогов, сборов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000 0309 0000000000 852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3 548,00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445,00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Уплата иных платежей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000 0309 0000000000 853</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46,93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46,93</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НАЦИОНАЛЬНАЯ ЭКОНОМИКА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000 0400 0000000000 000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20 342 098,67</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5 593 529,23</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Дорожное хозяйство (дорожные фонды)</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000 0409 0000000000 000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10 387 027,67</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957 884,96</w:t>
            </w:r>
          </w:p>
        </w:tc>
      </w:tr>
      <w:tr w:rsidR="00FC77F3" w:rsidRPr="00084AC8" w:rsidTr="005462B0">
        <w:trPr>
          <w:trHeight w:val="246"/>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000 0409 0000000000 200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10 387 027,67</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957 884,96</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000 0409 0000000000 240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10 387 027,67</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957 884,96</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Прочая закупка товаров, работ и услуг</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000 0409 0000000000 244</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10 387 027,67</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957 884,96</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Другие вопросы в области национальной экономики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000 0412 0000000000 000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9 955 071,00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4 635 644,27</w:t>
            </w:r>
          </w:p>
        </w:tc>
      </w:tr>
      <w:tr w:rsidR="00FC77F3" w:rsidRPr="00084AC8" w:rsidTr="005462B0">
        <w:trPr>
          <w:trHeight w:val="91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000 0412 0000000000 100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8 174 165,00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3 971 254,50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Расходы на выплаты персоналу казенных учреждений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000 0412 0000000000 110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8 174 165,00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3 971 254,50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Фонд оплаты труда учреждений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000 0412 0000000000 111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6 092 960,00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3 090 796,95</w:t>
            </w:r>
          </w:p>
        </w:tc>
      </w:tr>
      <w:tr w:rsidR="00FC77F3" w:rsidRPr="00084AC8" w:rsidTr="005A433C">
        <w:trPr>
          <w:trHeight w:val="156"/>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Иные выплаты персоналу учреждений, за исключением фонда оплаты труда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000 0412 0000000000 112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220 094,00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92 188,47</w:t>
            </w:r>
          </w:p>
        </w:tc>
      </w:tr>
      <w:tr w:rsidR="00FC77F3" w:rsidRPr="00084AC8" w:rsidTr="005462B0">
        <w:trPr>
          <w:trHeight w:val="421"/>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000 0412 0000000000 119</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1 861 111,00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788 269,08</w:t>
            </w:r>
          </w:p>
        </w:tc>
      </w:tr>
      <w:tr w:rsidR="00FC77F3" w:rsidRPr="00084AC8" w:rsidTr="005462B0">
        <w:trPr>
          <w:trHeight w:val="246"/>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000 0412 0000000000 200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890 213,00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489 661,50</w:t>
            </w:r>
          </w:p>
        </w:tc>
      </w:tr>
      <w:tr w:rsidR="00FC77F3" w:rsidRPr="00084AC8" w:rsidTr="005462B0">
        <w:trPr>
          <w:trHeight w:val="238"/>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Иные закупки товаров, работ и услуг для обеспечения </w:t>
            </w:r>
            <w:r w:rsidRPr="00084AC8">
              <w:rPr>
                <w:color w:val="000000"/>
                <w:sz w:val="18"/>
                <w:szCs w:val="18"/>
              </w:rPr>
              <w:lastRenderedPageBreak/>
              <w:t>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lastRenderedPageBreak/>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000 0412 0000000000 240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890 213,00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489 661,50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lastRenderedPageBreak/>
              <w:t xml:space="preserve">  Прочая закупка товаров, работ и услуг</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000 0412 0000000000 244</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890 213,00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489 661,50</w:t>
            </w:r>
          </w:p>
        </w:tc>
      </w:tr>
      <w:tr w:rsidR="00FC77F3" w:rsidRPr="00084AC8" w:rsidTr="005462B0">
        <w:trPr>
          <w:trHeight w:val="318"/>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Предоставление субсидий бюджетным, автономным учреждениям и иным некоммерческим организациям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000 0412 0000000000 600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107 370,00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53 683,20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Субсидии бюджетным учреждениям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000 0412 0000000000 610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107 370,00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53 683,20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Субсидии бюджетным учреждениям на иные цели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000 0412 0000000000 612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107 370,00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53 683,20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Иные бюджетные ассигнования</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000 0412 0000000000 800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783 323,00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121 045,07</w:t>
            </w:r>
          </w:p>
        </w:tc>
      </w:tr>
      <w:tr w:rsidR="00FC77F3" w:rsidRPr="00084AC8" w:rsidTr="005462B0">
        <w:trPr>
          <w:trHeight w:val="69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000 0412 0000000000 810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632 000,00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267"/>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000 0412 0000000000 811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632 000,00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Уплата налогов, сборов и иных платежей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000 0412 0000000000 850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151 323,00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121 045,07</w:t>
            </w:r>
          </w:p>
        </w:tc>
      </w:tr>
      <w:tr w:rsidR="00FC77F3" w:rsidRPr="00084AC8" w:rsidTr="005462B0">
        <w:trPr>
          <w:trHeight w:val="214"/>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Уплата налога на имущество организаций и земельного налога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000 0412 0000000000 851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6 223,00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2 962,00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Уплата прочих налогов, сборов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000 0412 0000000000 852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1 200,00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596,00</w:t>
            </w:r>
          </w:p>
        </w:tc>
      </w:tr>
      <w:tr w:rsidR="00FC77F3" w:rsidRPr="00084AC8" w:rsidTr="005462B0">
        <w:trPr>
          <w:trHeight w:val="96"/>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Уплата иных платежей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000 0412 0000000000 853</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143 900,00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117 487,07</w:t>
            </w:r>
          </w:p>
        </w:tc>
      </w:tr>
      <w:tr w:rsidR="00FC77F3" w:rsidRPr="00084AC8" w:rsidTr="005462B0">
        <w:trPr>
          <w:trHeight w:val="11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ЖИЛИЩНО-КОММУНАЛЬНОЕ ХОЗЯЙСТВО</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000 0500 0000000000 000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24 387 741,93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10 430 094,65</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Жилищное хозяйство</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000 0501 0000000000 000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3 332 680,00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106"/>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Капитальные вложения в объекты государственной (муниципальной) собственности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000 0501 0000000000 400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3 332 680,00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Бюджетные инвестиции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000 0501 0000000000 410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3 332 680,00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188"/>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Бюджетные инвестиции на приобретение объектов недвижимого имущества в государственную (муниципальную) собственность</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000 0501 0000000000 412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3 332 680,00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Благоустройство</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000 0503 0000000000 000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1 292 086,00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94 515,40</w:t>
            </w:r>
          </w:p>
        </w:tc>
      </w:tr>
      <w:tr w:rsidR="00FC77F3" w:rsidRPr="00084AC8" w:rsidTr="005A433C">
        <w:trPr>
          <w:trHeight w:val="297"/>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000 0503 0000000000 200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1 292 086,00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94 515,40</w:t>
            </w:r>
          </w:p>
        </w:tc>
      </w:tr>
      <w:tr w:rsidR="00FC77F3" w:rsidRPr="00084AC8" w:rsidTr="005462B0">
        <w:trPr>
          <w:trHeight w:val="232"/>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000 0503 0000000000 240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1 292 086,00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94 515,40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Прочая закупка товаров, работ и услуг</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000 0503 0000000000 244</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1 292 086,00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94 515,40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Другие вопросы в области жилищно-коммунального хозяйства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000 0505 0000000000 000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19 762 975,93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10 335 579,25</w:t>
            </w:r>
          </w:p>
        </w:tc>
      </w:tr>
      <w:tr w:rsidR="00FC77F3" w:rsidRPr="00084AC8" w:rsidTr="005462B0">
        <w:trPr>
          <w:trHeight w:val="91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000 0505 0000000000 100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17 909 447,93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9 420 951,36</w:t>
            </w:r>
          </w:p>
        </w:tc>
      </w:tr>
      <w:tr w:rsidR="00FC77F3" w:rsidRPr="00084AC8" w:rsidTr="005A433C">
        <w:trPr>
          <w:trHeight w:val="122"/>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Расходы на выплаты персоналу государственных (муниципальных) органов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000 0505 0000000000 120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17 909 447,93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9 420 951,36</w:t>
            </w:r>
          </w:p>
        </w:tc>
      </w:tr>
      <w:tr w:rsidR="00FC77F3" w:rsidRPr="00084AC8" w:rsidTr="000C01FB">
        <w:trPr>
          <w:trHeight w:val="172"/>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Фонд оплаты труда государственных (муниципальных) органов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000 0505 0000000000 121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13 504 956,15</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7 230 102,17</w:t>
            </w:r>
          </w:p>
        </w:tc>
      </w:tr>
      <w:tr w:rsidR="00FC77F3" w:rsidRPr="00084AC8" w:rsidTr="005462B0">
        <w:trPr>
          <w:trHeight w:val="381"/>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Иные выплаты персоналу государственных (муниципальных) органов, за исключением фонда оплаты труда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000 0505 0000000000 122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325 995,00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73 633,17</w:t>
            </w:r>
          </w:p>
        </w:tc>
      </w:tr>
      <w:tr w:rsidR="00FC77F3" w:rsidRPr="00084AC8" w:rsidTr="0093588F">
        <w:trPr>
          <w:trHeight w:val="473"/>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000 0505 0000000000 129</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4 078 496,78</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2 117 216,02</w:t>
            </w:r>
          </w:p>
        </w:tc>
      </w:tr>
      <w:tr w:rsidR="00FC77F3" w:rsidRPr="00084AC8" w:rsidTr="0093588F">
        <w:trPr>
          <w:trHeight w:val="214"/>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000 0505 0000000000 200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1 735 902,00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808 112,28</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000 0505 0000000000 240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1 735 902,00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808 112,28</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Прочая закупка товаров, работ и услуг</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000 0505 0000000000 244</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1 735 902,00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808 112,28</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Иные бюджетные ассигнования</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000 0505 0000000000 800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117 626,00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106 515,61</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Исполнение судебных актов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000 0505 0000000000 830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Исполнение судебных актов Российской Федерации и мировых соглашений по возмещению причиненного вреда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000 0505 0000000000 831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Уплата налогов, сборов и иных платежей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000 0505 0000000000 850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114 626,00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106 515,61</w:t>
            </w:r>
          </w:p>
        </w:tc>
      </w:tr>
      <w:tr w:rsidR="00FC77F3" w:rsidRPr="00084AC8" w:rsidTr="005462B0">
        <w:trPr>
          <w:trHeight w:val="128"/>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Уплата налога на имущество организаций и земельного налога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000 0505 0000000000 851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8 150,00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2 243,00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Уплата прочих налогов, сборов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000 0505 0000000000 852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6 414,39</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4 211,00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Уплата иных платежей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000 0505 0000000000 853</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100 061,61</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100 061,61</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ОБРАЗОВАНИЕ</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000 0700 0000000000 000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818 479 729,66</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430 958 407,39</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Дошкольное образование</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000 0701 0000000000 000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288 268 630,40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144 171 596,70</w:t>
            </w:r>
          </w:p>
        </w:tc>
      </w:tr>
      <w:tr w:rsidR="00FC77F3" w:rsidRPr="00084AC8" w:rsidTr="005462B0">
        <w:trPr>
          <w:trHeight w:val="118"/>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Предоставление субсидий бюджетным, автономным учреждениям и иным некоммерческим организациям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000 0701 0000000000 600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288 268 630,40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144 171 596,70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lastRenderedPageBreak/>
              <w:t xml:space="preserve">  Субсидии бюджетным учреждениям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000 0701 0000000000 610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250 433 162,54</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124 699 324,98</w:t>
            </w:r>
          </w:p>
        </w:tc>
      </w:tr>
      <w:tr w:rsidR="00FC77F3" w:rsidRPr="00084AC8" w:rsidTr="005462B0">
        <w:trPr>
          <w:trHeight w:val="616"/>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000 0701 0000000000 611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243 501 113,00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121 830 213,82</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бюджетным учреждениям на иные цели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000 0701 0000000000 612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6 932 049,54</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2 869 111,16</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автономным учреждениям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000 0701 0000000000 620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37 835 467,86</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19 472 271,72</w:t>
            </w:r>
          </w:p>
        </w:tc>
      </w:tr>
      <w:tr w:rsidR="00FC77F3" w:rsidRPr="00084AC8" w:rsidTr="005462B0">
        <w:trPr>
          <w:trHeight w:val="232"/>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000 0701 0000000000 621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37 031 382,00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19 472 271,72</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автономным учреждениям на иные цели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000 0701 0000000000 622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804 085,86</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Общее образование</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000 0702 0000000000 000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403 192 131,87</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217 983 019,61</w:t>
            </w:r>
          </w:p>
        </w:tc>
      </w:tr>
      <w:tr w:rsidR="00FC77F3" w:rsidRPr="00084AC8" w:rsidTr="005462B0">
        <w:trPr>
          <w:trHeight w:val="243"/>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Предоставление субсидий бюджетным, автономным учреждениям и иным некоммерческим организациям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000 0702 0000000000 600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403 192 131,87</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217 983 019,61</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бюджетным учреждениям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000 0702 0000000000 610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382 275 123,82</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208 540 272,29</w:t>
            </w:r>
          </w:p>
        </w:tc>
      </w:tr>
      <w:tr w:rsidR="00FC77F3" w:rsidRPr="00084AC8" w:rsidTr="005462B0">
        <w:trPr>
          <w:trHeight w:val="594"/>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000 0702 0000000000 611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348 183 372,00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192 293 178,56</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бюджетным учреждениям на иные цели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000 0702 0000000000 612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34 091 751,82</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16 247 093,73</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автономным учреждениям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000 0702 0000000000 620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20 917 008,05</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9 442 747,32</w:t>
            </w:r>
          </w:p>
        </w:tc>
      </w:tr>
      <w:tr w:rsidR="00FC77F3" w:rsidRPr="00084AC8" w:rsidTr="005462B0">
        <w:trPr>
          <w:trHeight w:val="341"/>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000 0702 0000000000 621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20 231 073,00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9 417 257,32</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автономным учреждениям на иные цели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000 0702 0000000000 622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685 935,05</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25 490,00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Дополнительное образование детей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000 0703 0000000000 000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77 489 048,39</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44 415 380,28</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Предоставление субсидий бюджетным, автономным учреждениям и иным некоммерческим организациям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000 0703 0000000000 600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77 489 048,39</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44 415 380,28</w:t>
            </w:r>
          </w:p>
        </w:tc>
      </w:tr>
      <w:tr w:rsidR="00FC77F3" w:rsidRPr="00084AC8" w:rsidTr="001C1B2D">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бюджетным учреждениям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000 0703 0000000000 610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74 218 970,39</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42 545 363,21</w:t>
            </w:r>
          </w:p>
        </w:tc>
      </w:tr>
      <w:tr w:rsidR="00FC77F3" w:rsidRPr="00084AC8" w:rsidTr="005462B0">
        <w:trPr>
          <w:trHeight w:val="572"/>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000 0703 0000000000 611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73 003 103,39</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42 533 363,21</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Субсидии бюджетным учреждениям на иные цели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000 0703 0000000000 612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1 215 867,00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12 000,00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Субсидии автономным учреждениям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000 0703 0000000000 620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3 270 078,00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1 870 017,07</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Субсидии автономным учреждениям на иные цели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000 0703 0000000000 622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3 270 078,00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1 870 017,07</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Молодежная политика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000 0707 0000000000 000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4 289 900,00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2 074 232,72</w:t>
            </w:r>
          </w:p>
        </w:tc>
      </w:tr>
      <w:tr w:rsidR="00FC77F3" w:rsidRPr="00084AC8" w:rsidTr="001C1B2D">
        <w:trPr>
          <w:trHeight w:val="154"/>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000 0707 0000000000 200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227 000,00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43 885,00</w:t>
            </w:r>
          </w:p>
        </w:tc>
      </w:tr>
      <w:tr w:rsidR="00FC77F3" w:rsidRPr="00084AC8" w:rsidTr="005A433C">
        <w:trPr>
          <w:trHeight w:val="30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000 0707 0000000000 240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227 000,00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43 885,00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Прочая закупка товаров, работ и услуг</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000 0707 0000000000 244</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227 000,00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43 885,00</w:t>
            </w:r>
          </w:p>
        </w:tc>
      </w:tr>
      <w:tr w:rsidR="00FC77F3" w:rsidRPr="00084AC8" w:rsidTr="001C1B2D">
        <w:trPr>
          <w:trHeight w:val="156"/>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Предоставление субсидий бюджетным, автономным учреждениям и иным некоммерческим организациям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000 0707 0000000000 600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4 062 900,00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2 030 347,72</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Субсидии бюджетным учреждениям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000 0707 0000000000 610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3 954 786,30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1 975 234,02</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Субсидии бюджетным учреждениям на иные цели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000 0707 0000000000 612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3 954 786,30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1 975 234,02</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Субсидии автономным учреждениям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000 0707 0000000000 620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108 113,70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55 113,70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Субсидии автономным учреждениям на иные цели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000 0707 0000000000 622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108 113,70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55 113,70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Другие вопросы в области образования</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000 0709 0000000000 000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45 240 019,00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22 314 178,08</w:t>
            </w:r>
          </w:p>
        </w:tc>
      </w:tr>
      <w:tr w:rsidR="00FC77F3" w:rsidRPr="00084AC8" w:rsidTr="005462B0">
        <w:trPr>
          <w:trHeight w:val="91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000 0709 0000000000 100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40 534 636,00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20 527 505,42</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Расходы на выплаты персоналу казенных учреждений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000 0709 0000000000 110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12 480 940,00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7 201 218,91</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Фонд оплаты труда учреждений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000 0709 0000000000 111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9 447 858,31</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5 074 198,19</w:t>
            </w:r>
          </w:p>
        </w:tc>
      </w:tr>
      <w:tr w:rsidR="00FC77F3" w:rsidRPr="00084AC8" w:rsidTr="001C1B2D">
        <w:trPr>
          <w:trHeight w:val="15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Иные выплаты персоналу учреждений, за исключением фонда оплаты труда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000 0709 0000000000 112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180 000,00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101 487,96</w:t>
            </w:r>
          </w:p>
        </w:tc>
      </w:tr>
      <w:tr w:rsidR="00FC77F3" w:rsidRPr="00084AC8" w:rsidTr="005462B0">
        <w:trPr>
          <w:trHeight w:val="431"/>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000 0709 0000000000 119</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2 853 081,69</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2 025 532,76</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Расходы на выплаты персоналу государственных (муниципальных) органов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000 0709 0000000000 120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28 053 696,00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13 326 286,51</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Фонд оплаты труда государственных (муниципальных) органов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000 0709 0000000000 121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21 178 211,61</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10 379 361,91</w:t>
            </w:r>
          </w:p>
        </w:tc>
      </w:tr>
      <w:tr w:rsidR="00FC77F3" w:rsidRPr="00084AC8" w:rsidTr="005462B0">
        <w:trPr>
          <w:trHeight w:val="509"/>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Иные выплаты персоналу государственных (муниципальных) органов, за исключением фонда оплаты труда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000 0709 0000000000 122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479 696,00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71 756,59</w:t>
            </w:r>
          </w:p>
        </w:tc>
      </w:tr>
      <w:tr w:rsidR="00FC77F3" w:rsidRPr="00084AC8" w:rsidTr="005462B0">
        <w:trPr>
          <w:trHeight w:val="69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000 0709 0000000000 129</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6 395 788,39</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2 875 168,01</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000 0709 0000000000 200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4 612 250,66</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1 742 550,32</w:t>
            </w:r>
          </w:p>
        </w:tc>
      </w:tr>
      <w:tr w:rsidR="00FC77F3" w:rsidRPr="00084AC8" w:rsidTr="005462B0">
        <w:trPr>
          <w:trHeight w:val="126"/>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000 0709 0000000000 240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4 612 250,66</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1 742 550,32</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Прочая закупка товаров, работ и услуг</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000 0709 0000000000 244</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4 612 250,66</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1 742 550,32</w:t>
            </w:r>
          </w:p>
        </w:tc>
      </w:tr>
      <w:tr w:rsidR="00FC77F3" w:rsidRPr="00084AC8" w:rsidTr="005462B0">
        <w:trPr>
          <w:trHeight w:val="72"/>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Социальное обеспечение и иные выплаты населению</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000 0709 0000000000 300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20 304,00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2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Социальные выплаты гражданам, кроме публичных нормативных социальных выплат</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000 0709 0000000000 320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20 304,00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93588F">
        <w:trPr>
          <w:trHeight w:val="28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Пособия, компенсации и иные социальные выплаты гражданам, кроме публичных нормативных обязательств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000 0709 0000000000 321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20 304,00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Иные бюджетные ассигнования</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000 0709 0000000000 800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72 828,34</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44 122,34</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Исполнение судебных актов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000 0709 0000000000 830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5 350,00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5 350,00</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Исполнение судебных актов Российской Федерации и мировых соглашений по возмещению причиненного вреда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000 0709 0000000000 831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5 350,00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5 350,00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both"/>
              <w:rPr>
                <w:color w:val="000000"/>
                <w:sz w:val="18"/>
                <w:szCs w:val="18"/>
              </w:rPr>
            </w:pPr>
            <w:r w:rsidRPr="00084AC8">
              <w:rPr>
                <w:color w:val="000000"/>
                <w:sz w:val="18"/>
                <w:szCs w:val="18"/>
              </w:rPr>
              <w:t xml:space="preserve">  Уплата налогов, сборов и иных платежей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000 0709 0000000000 850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67 478,34</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38 772,34</w:t>
            </w:r>
          </w:p>
        </w:tc>
      </w:tr>
      <w:tr w:rsidR="00FC77F3" w:rsidRPr="00084AC8" w:rsidTr="005462B0">
        <w:trPr>
          <w:trHeight w:val="128"/>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Уплата налога на имущество организаций и земельного налога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000 0709 0000000000 851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46 249,00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24 247,00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Уплата прочих налогов, сборов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000 0709 0000000000 852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21 177,00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14 473,00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Уплата иных платежей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000 0709 0000000000 853</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52,34</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52,34</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КУЛЬТУРА, КИНЕМАТОГРАФИЯ</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000 0800 0000000000 000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81 680 412,24</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35 488 091,53</w:t>
            </w:r>
          </w:p>
        </w:tc>
      </w:tr>
      <w:tr w:rsidR="00FC77F3" w:rsidRPr="00084AC8" w:rsidTr="005462B0">
        <w:trPr>
          <w:trHeight w:val="117"/>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Культура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000 0801 0000000000 000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63 668 588,82</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25 269 214,75</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Предоставление субсидий бюджетным, автономным учреждениям и иным некоммерческим организациям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000 0801 0000000000 600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63 668 588,82</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25 269 214,75</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бюджетным учреждениям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000 0801 0000000000 610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63 668 588,82</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25 269 214,75</w:t>
            </w:r>
          </w:p>
        </w:tc>
      </w:tr>
      <w:tr w:rsidR="00FC77F3" w:rsidRPr="00084AC8" w:rsidTr="005462B0">
        <w:trPr>
          <w:trHeight w:val="539"/>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000 0801 0000000000 611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52 703 656,19</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24 291 470,90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бюджетным учреждениям на иные цели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000 0801 0000000000 612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10 964 932,63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977 743,85</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Другие вопросы в области культуры, кинематографии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000 0804 0000000000 000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18 011 823,42</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10 218 876,78</w:t>
            </w:r>
          </w:p>
        </w:tc>
      </w:tr>
      <w:tr w:rsidR="00FC77F3" w:rsidRPr="00084AC8" w:rsidTr="005462B0">
        <w:trPr>
          <w:trHeight w:val="91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000 0804 0000000000 100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16 736 952,50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9 745 778,12</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Расходы на выплаты персоналу казенных учреждений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000 0804 0000000000 110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10 350 950,50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6 001 934,72</w:t>
            </w:r>
          </w:p>
        </w:tc>
      </w:tr>
      <w:tr w:rsidR="00FC77F3" w:rsidRPr="00084AC8" w:rsidTr="005462B0">
        <w:trPr>
          <w:trHeight w:val="136"/>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Фонд оплаты труда учреждений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000 0804 0000000000 111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7 794 508,78</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4 697 311,04</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Иные выплаты персоналу учреждений, за исключением фонда оплаты труда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000 0804 0000000000 112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202 500,00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4 785,70</w:t>
            </w:r>
          </w:p>
        </w:tc>
      </w:tr>
      <w:tr w:rsidR="00FC77F3" w:rsidRPr="00084AC8" w:rsidTr="0093588F">
        <w:trPr>
          <w:trHeight w:val="423"/>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000 0804 0000000000 119</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2 353 941,72</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1 299 837,98</w:t>
            </w:r>
          </w:p>
        </w:tc>
      </w:tr>
      <w:tr w:rsidR="00FC77F3" w:rsidRPr="00084AC8" w:rsidTr="0093588F">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Расходы на выплаты персоналу государственных (муниципальных) органов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000 0804 0000000000 120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6 386 002,00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3 743 843,40</w:t>
            </w:r>
          </w:p>
        </w:tc>
      </w:tr>
      <w:tr w:rsidR="00FC77F3" w:rsidRPr="00084AC8" w:rsidTr="005462B0">
        <w:trPr>
          <w:trHeight w:val="218"/>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Фонд оплаты труда государственных (муниципальных) органов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000 0804 0000000000 121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4 728 496,00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2 657 977,36</w:t>
            </w:r>
          </w:p>
        </w:tc>
      </w:tr>
      <w:tr w:rsidR="00FC77F3" w:rsidRPr="00084AC8" w:rsidTr="0093588F">
        <w:trPr>
          <w:trHeight w:val="488"/>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Иные выплаты персоналу государственных (муниципальных) органов, за исключением фонда оплаты труда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000 0804 0000000000 122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229 500,00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134 699,05</w:t>
            </w:r>
          </w:p>
        </w:tc>
      </w:tr>
      <w:tr w:rsidR="00FC77F3" w:rsidRPr="00084AC8" w:rsidTr="0093588F">
        <w:trPr>
          <w:trHeight w:val="426"/>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000 0804 0000000000 129</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1 428 006,00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951 166,99</w:t>
            </w:r>
          </w:p>
        </w:tc>
      </w:tr>
      <w:tr w:rsidR="00FC77F3" w:rsidRPr="00084AC8" w:rsidTr="005462B0">
        <w:trPr>
          <w:trHeight w:val="132"/>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000 0804 0000000000 200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1 270 747,92</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471 250,66</w:t>
            </w:r>
          </w:p>
        </w:tc>
      </w:tr>
      <w:tr w:rsidR="00FC77F3" w:rsidRPr="00084AC8" w:rsidTr="0093588F">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000 0804 0000000000 240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1 270 747,92</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471 250,66</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Прочая закупка товаров, работ и услуг</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000 0804 0000000000 244</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1 270 747,92</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471 250,66</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Иные бюджетные ассигнования</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000 0804 0000000000 800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4 123,00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1 848,00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Уплата налогов, сборов и иных платежей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000 0804 0000000000 850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4 123,00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1 848,00</w:t>
            </w:r>
          </w:p>
        </w:tc>
      </w:tr>
      <w:tr w:rsidR="00FC77F3" w:rsidRPr="00084AC8" w:rsidTr="005462B0">
        <w:trPr>
          <w:trHeight w:val="139"/>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Уплата налога на имущество организаций и земельного налога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000 0804 0000000000 851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1 973,00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988,00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Уплата прочих налогов, сборов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000 0804 0000000000 852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2 150,00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860,00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СОЦИАЛЬНАЯ ПОЛИТИКА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000 1000 0000000000 000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42 190 160,03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10 407 552,81</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Пенсионное обеспечение</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000 1001 0000000000 000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8 066 088,00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3 876 688,80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Социальное обеспечение и иные выплаты населению</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000 1001 0000000000 300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8 066 088,00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3 876 688,80</w:t>
            </w:r>
          </w:p>
        </w:tc>
      </w:tr>
      <w:tr w:rsidR="00FC77F3" w:rsidRPr="00084AC8" w:rsidTr="005462B0">
        <w:trPr>
          <w:trHeight w:val="13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lastRenderedPageBreak/>
              <w:t xml:space="preserve">  Социальные выплаты гражданам, кроме публичных нормативных социальных выплат</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000 1001 0000000000 320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8 066 088,00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3 876 688,80</w:t>
            </w:r>
          </w:p>
        </w:tc>
      </w:tr>
      <w:tr w:rsidR="00FC77F3" w:rsidRPr="00084AC8" w:rsidTr="005462B0">
        <w:trPr>
          <w:trHeight w:val="136"/>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Пособия, компенсации и иные социальные выплаты гражданам, кроме публичных нормативных обязательств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000 1001 0000000000 321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8 066 088,00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3 876 688,80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Социальное обеспечение населения</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000 1003 0000000000 000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12 495 772,00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4 660 308,94</w:t>
            </w:r>
          </w:p>
        </w:tc>
      </w:tr>
      <w:tr w:rsidR="00FC77F3" w:rsidRPr="00084AC8" w:rsidTr="005462B0">
        <w:trPr>
          <w:trHeight w:val="201"/>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000 1003 0000000000 200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2 410,00</w:t>
            </w:r>
          </w:p>
        </w:tc>
      </w:tr>
      <w:tr w:rsidR="00FC77F3" w:rsidRPr="00084AC8" w:rsidTr="005462B0">
        <w:trPr>
          <w:trHeight w:val="208"/>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000 1003 0000000000 240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2 410,00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Прочая закупка товаров, работ и услуг</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000 1003 0000000000 244</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2 410,00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Социальное обеспечение и иные выплаты населению</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000 1003 0000000000 300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12 485 772,00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4 657 898,94</w:t>
            </w:r>
          </w:p>
        </w:tc>
      </w:tr>
      <w:tr w:rsidR="00FC77F3" w:rsidRPr="00084AC8" w:rsidTr="005462B0">
        <w:trPr>
          <w:trHeight w:val="30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Публичные нормативные социальные выплаты гражданам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000 1003 0000000000 310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1 932 000,00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1 316 000,00</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Пособия, компенсации, меры социальной поддержки по публичным нормативным обязательствам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000 1003 0000000000 313</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1 932 000,00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1 316 000,00</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Социальные выплаты гражданам, кроме публичных нормативных социальных выплат</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000 1003 0000000000 320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10 415 102,00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3 203 228,94</w:t>
            </w:r>
          </w:p>
        </w:tc>
      </w:tr>
      <w:tr w:rsidR="00FC77F3" w:rsidRPr="00084AC8" w:rsidTr="005462B0">
        <w:trPr>
          <w:trHeight w:val="381"/>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Пособия, компенсации и иные социальные выплаты гражданам, кроме публичных нормативных обязательств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000 1003 0000000000 321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10 415 102,00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3 203 228,94</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Иные выплаты населению</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000 1003 0000000000 360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138 670,00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138 670,00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Охрана семьи и детства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000 1004 0000000000 000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21 025 800,00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1 670 555,07</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Социальное обеспечение и иные выплаты населению</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000 1004 0000000000 300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2 669 100,00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Социальные выплаты гражданам, кроме публичных нормативных социальных выплат</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000 1004 0000000000 320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2 669 100,00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гражданам на приобретение жилья</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000 1004 0000000000 322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2 669 100,00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114"/>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Капитальные вложения в объекты государственной (муниципальной) собственности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000 1004 0000000000 400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15 921 500,00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770 555,07</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Бюджетные инвестиции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000 1004 0000000000 410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15 921 500,00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770 555,07</w:t>
            </w:r>
          </w:p>
        </w:tc>
      </w:tr>
      <w:tr w:rsidR="00FC77F3" w:rsidRPr="00084AC8" w:rsidTr="005462B0">
        <w:trPr>
          <w:trHeight w:val="18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Бюджетные инвестиции на приобретение объектов недвижимого имущества в государственную (муниципальную) собственность</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000 1004 0000000000 412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15 921 500,00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770 555,07</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Предоставление субсидий бюджетным, автономным учреждениям и иным некоммерческим организациям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000 1004 0000000000 600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2 435 200,00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900 000,00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бюджетным учреждениям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000 1004 0000000000 610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2 085 200,00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814 000,00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бюджетным учреждениям на иные цели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000 1004 0000000000 612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2 085 200,00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814 000,00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автономным учреждениям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000 1004 0000000000 620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350 000,00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86 000,00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автономным учреждениям на иные цели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000 1004 0000000000 622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350 000,00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86 000,00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Другие вопросы в области социальной политики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000 1006 0000000000 000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602 500,03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200 000,00</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Предоставление субсидий бюджетным, автономным учреждениям и иным некоммерческим организациям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000 1006 0000000000 600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602 500,03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200 000,00</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некоммерческим организациям (за исключением государственных (муниципальных) учреждений)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000 1006 0000000000 630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602 500,03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200 000,00</w:t>
            </w:r>
          </w:p>
        </w:tc>
      </w:tr>
      <w:tr w:rsidR="00FC77F3" w:rsidRPr="00084AC8" w:rsidTr="0093588F">
        <w:trPr>
          <w:trHeight w:val="196"/>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(гранты в форме субсидий), подлежащие казначейскому сопровождению</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000 1006 0000000000 632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602 500,03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200 000,00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ФИЗИЧЕСКАЯ КУЛЬТУРА И СПОРТ</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000 1100 0000000000 000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90 044 228,33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50 003 781,97</w:t>
            </w:r>
          </w:p>
        </w:tc>
      </w:tr>
      <w:tr w:rsidR="00FC77F3" w:rsidRPr="00084AC8" w:rsidTr="005462B0">
        <w:trPr>
          <w:trHeight w:val="108"/>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Физическая культура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000 1101 0000000000 000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50 792 324,21</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26 844 250,66</w:t>
            </w:r>
          </w:p>
        </w:tc>
      </w:tr>
      <w:tr w:rsidR="00FC77F3" w:rsidRPr="00084AC8" w:rsidTr="005462B0">
        <w:trPr>
          <w:trHeight w:val="91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000 1101 0000000000 100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262 500,00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60 950,00</w:t>
            </w:r>
          </w:p>
        </w:tc>
      </w:tr>
      <w:tr w:rsidR="00FC77F3" w:rsidRPr="00084AC8" w:rsidTr="0093588F">
        <w:trPr>
          <w:trHeight w:val="351"/>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Расходы на выплаты персоналу государственных (муниципальных) органов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000 1101 0000000000 120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262 500,00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60 950,00</w:t>
            </w:r>
          </w:p>
        </w:tc>
      </w:tr>
      <w:tr w:rsidR="00FC77F3" w:rsidRPr="00084AC8" w:rsidTr="005462B0">
        <w:trPr>
          <w:trHeight w:val="7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000 1101 0000000000 123</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262 500,00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60 950,00</w:t>
            </w:r>
          </w:p>
        </w:tc>
      </w:tr>
      <w:tr w:rsidR="00FC77F3" w:rsidRPr="00084AC8" w:rsidTr="005462B0">
        <w:trPr>
          <w:trHeight w:val="216"/>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000 1101 0000000000 200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434 000,00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168 972,46</w:t>
            </w:r>
          </w:p>
        </w:tc>
      </w:tr>
      <w:tr w:rsidR="00FC77F3" w:rsidRPr="00084AC8" w:rsidTr="005462B0">
        <w:trPr>
          <w:trHeight w:val="363"/>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000 1101 0000000000 240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434 000,00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168 972,46</w:t>
            </w:r>
          </w:p>
        </w:tc>
      </w:tr>
      <w:tr w:rsidR="00FC77F3" w:rsidRPr="00084AC8" w:rsidTr="005462B0">
        <w:trPr>
          <w:trHeight w:val="86"/>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Прочая закупка товаров, работ и услуг</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000 1101 0000000000 244</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434 000,00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168 972,46</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Социальное обеспечение и иные выплаты населению</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000 1101 0000000000 300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Премии и гранты</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000 1101 0000000000 350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80 000,00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293"/>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Предоставление субсидий бюджетным, автономным учреждениям и иным некоммерческим организациям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000 1101 0000000000 600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50 015 824,21</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26 614 328,20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бюджетным учреждениям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000 1101 0000000000 610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7 366 996,73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4 218 714,77</w:t>
            </w:r>
          </w:p>
        </w:tc>
      </w:tr>
      <w:tr w:rsidR="00FC77F3" w:rsidRPr="00084AC8" w:rsidTr="005462B0">
        <w:trPr>
          <w:trHeight w:val="643"/>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000 1101 0000000000 611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7 366 996,73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4 218 714,77</w:t>
            </w:r>
          </w:p>
        </w:tc>
      </w:tr>
      <w:tr w:rsidR="00FC77F3" w:rsidRPr="00084AC8" w:rsidTr="005462B0">
        <w:trPr>
          <w:trHeight w:val="88"/>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автономным учреждениям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000 1101 0000000000 620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42 648 827,48</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22 395 613,43</w:t>
            </w:r>
          </w:p>
        </w:tc>
      </w:tr>
      <w:tr w:rsidR="00FC77F3" w:rsidRPr="00084AC8" w:rsidTr="005462B0">
        <w:trPr>
          <w:trHeight w:val="70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000 1101 0000000000 621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35 108 719,27</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22 395 613,43</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автономным учреждениям на иные цели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000 1101 0000000000 622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7 540 108,21</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78"/>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Массовый спорт</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000 1102 0000000000 000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33 865 701,00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20 931 528,21</w:t>
            </w:r>
          </w:p>
        </w:tc>
      </w:tr>
      <w:tr w:rsidR="00FC77F3" w:rsidRPr="00084AC8" w:rsidTr="0093588F">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Предоставление субсидий бюджетным, автономным учреждениям и иным некоммерческим организациям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000 1102 0000000000 600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33 865 701,00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20 931 528,21</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бюджетным учреждениям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000 1102 0000000000 610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33 865 701,00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20 931 528,21</w:t>
            </w:r>
          </w:p>
        </w:tc>
      </w:tr>
      <w:tr w:rsidR="00FC77F3" w:rsidRPr="00084AC8" w:rsidTr="005462B0">
        <w:trPr>
          <w:trHeight w:val="78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000 1102 0000000000 611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33 865 701,00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20 931 528,21</w:t>
            </w:r>
          </w:p>
        </w:tc>
      </w:tr>
      <w:tr w:rsidR="00FC77F3" w:rsidRPr="00084AC8" w:rsidTr="005462B0">
        <w:trPr>
          <w:trHeight w:val="30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jc w:val="both"/>
              <w:rPr>
                <w:color w:val="000000"/>
                <w:sz w:val="18"/>
                <w:szCs w:val="18"/>
              </w:rPr>
            </w:pPr>
            <w:r w:rsidRPr="00084AC8">
              <w:rPr>
                <w:color w:val="000000"/>
                <w:sz w:val="18"/>
                <w:szCs w:val="18"/>
              </w:rPr>
              <w:t xml:space="preserve">  Другие вопросы в области физической культуры и спорта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000 1105 0000000000 000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5 386 203,12</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2 228 003,10</w:t>
            </w:r>
          </w:p>
        </w:tc>
      </w:tr>
      <w:tr w:rsidR="00FC77F3" w:rsidRPr="00084AC8" w:rsidTr="005462B0">
        <w:trPr>
          <w:trHeight w:val="91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000 1105 0000000000 100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5 261 372,62</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2 154 988,01</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Расходы на выплаты персоналу государственных (муниципальных) органов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000 1105 0000000000 120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5 261 372,62</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2 154 988,01</w:t>
            </w:r>
          </w:p>
        </w:tc>
      </w:tr>
      <w:tr w:rsidR="00FC77F3" w:rsidRPr="00084AC8" w:rsidTr="008A5391">
        <w:trPr>
          <w:trHeight w:val="183"/>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Фонд оплаты труда государственных (муниципальных) органов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000 1105 0000000000 121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4 039 728,35</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1 544 259,70</w:t>
            </w:r>
          </w:p>
        </w:tc>
      </w:tr>
      <w:tr w:rsidR="00FC77F3" w:rsidRPr="00084AC8" w:rsidTr="005462B0">
        <w:trPr>
          <w:trHeight w:val="514"/>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Иные выплаты персоналу государственных (муниципальных) органов, за исключением фонда оплаты труда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000 1105 0000000000 122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1 646,27</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46,27</w:t>
            </w:r>
          </w:p>
        </w:tc>
      </w:tr>
      <w:tr w:rsidR="00FC77F3" w:rsidRPr="00084AC8" w:rsidTr="00DB7951">
        <w:trPr>
          <w:trHeight w:val="10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000 1105 0000000000 129</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1 219 998,00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610 682,04</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Закупка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000 1105 0000000000 200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120 980,00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70 949,93</w:t>
            </w:r>
          </w:p>
        </w:tc>
      </w:tr>
      <w:tr w:rsidR="00FC77F3" w:rsidRPr="00084AC8" w:rsidTr="0093588F">
        <w:trPr>
          <w:trHeight w:val="173"/>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Иные закупки товаров, работ и услуг для обеспечения государственных (муниципальных) нужд</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000 1105 0000000000 240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120 980,00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70 949,93</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Прочая закупка товаров, работ и услуг</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000 1105 0000000000 244</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120 980,00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70 949,93</w:t>
            </w:r>
          </w:p>
        </w:tc>
      </w:tr>
      <w:tr w:rsidR="00FC77F3" w:rsidRPr="00084AC8" w:rsidTr="005462B0">
        <w:trPr>
          <w:trHeight w:val="138"/>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Иные бюджетные ассигнования</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000 1105 0000000000 800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3 850,50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2 065,16</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Уплата налогов, сборов и иных платежей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000 1105 0000000000 850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3 850,50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2 065,16</w:t>
            </w:r>
          </w:p>
        </w:tc>
      </w:tr>
      <w:tr w:rsidR="00FC77F3" w:rsidRPr="00084AC8" w:rsidTr="005462B0">
        <w:trPr>
          <w:trHeight w:val="13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Уплата прочих налогов, сборов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000 1105 0000000000 852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3 569,00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1 783,00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Уплата иных платежей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000 1105 0000000000 853</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281,50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282,16</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СРЕДСТВА МАССОВОЙ ИНФОРМАЦИИ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000 1200 0000000000 000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4 376 234,00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1 900 362,85</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Периодическая печать и издательства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000 1202 0000000000 000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4 376 234,00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1 900 362,85</w:t>
            </w:r>
          </w:p>
        </w:tc>
      </w:tr>
      <w:tr w:rsidR="00FC77F3" w:rsidRPr="00084AC8" w:rsidTr="0093588F">
        <w:trPr>
          <w:trHeight w:val="202"/>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Предоставление субсидий бюджетным, автономным учреждениям и иным некоммерческим организациям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000 1202 0000000000 600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4 376 234,00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1 900 362,85</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Субсидии автономным учреждениям</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000 1202 0000000000 620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4 376 234,00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1 900 362,85</w:t>
            </w:r>
          </w:p>
        </w:tc>
      </w:tr>
      <w:tr w:rsidR="00FC77F3" w:rsidRPr="00084AC8" w:rsidTr="005462B0">
        <w:trPr>
          <w:trHeight w:val="549"/>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000 1202 0000000000 621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4 376 234,00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1 900 362,85</w:t>
            </w:r>
          </w:p>
        </w:tc>
      </w:tr>
      <w:tr w:rsidR="00FC77F3" w:rsidRPr="00084AC8" w:rsidTr="005462B0">
        <w:trPr>
          <w:trHeight w:val="136"/>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ОБСЛУЖИВАНИЕ ГОСУДАРСТВЕННОГО И МУНИЦИПАЛЬНОГО ДОЛГА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000 1300 0000000000 000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3 024 452,00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354 587,40</w:t>
            </w:r>
          </w:p>
        </w:tc>
      </w:tr>
      <w:tr w:rsidR="00FC77F3" w:rsidRPr="00084AC8" w:rsidTr="005462B0">
        <w:trPr>
          <w:trHeight w:val="141"/>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Обслуживание государственного внутреннего и муниципального долга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000 1301 0000000000 000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3 024 452,00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354 587,40</w:t>
            </w:r>
          </w:p>
        </w:tc>
      </w:tr>
      <w:tr w:rsidR="00FC77F3" w:rsidRPr="00084AC8" w:rsidTr="005462B0">
        <w:trPr>
          <w:trHeight w:val="30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Обслуживание государственного (муниципального) долга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000 1301 0000000000 700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3 024 452,00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354 587,40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Обслуживание муниципального долга</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000 1301 0000000000 730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3 024 452,00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354 587,40</w:t>
            </w:r>
          </w:p>
        </w:tc>
      </w:tr>
      <w:tr w:rsidR="00FC77F3" w:rsidRPr="00084AC8" w:rsidTr="005462B0">
        <w:trPr>
          <w:trHeight w:val="497"/>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rPr>
                <w:color w:val="000000"/>
                <w:sz w:val="18"/>
                <w:szCs w:val="18"/>
              </w:rPr>
            </w:pPr>
            <w:r w:rsidRPr="00084AC8">
              <w:rPr>
                <w:color w:val="000000"/>
                <w:sz w:val="18"/>
                <w:szCs w:val="18"/>
              </w:rPr>
              <w:t xml:space="preserve">  МЕЖБЮДЖЕТНЫЕ ТРАНСФЕРТЫ ОБЩЕГО ХАРАКТЕРА БЮДЖЕТАМ БЮДЖЕТНОЙ СИСТЕМЫ РОССИЙСКОЙ ФЕДЕРАЦИИ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000 1400 0000000000 000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11 129 900,00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6 227 882,00</w:t>
            </w:r>
          </w:p>
        </w:tc>
      </w:tr>
      <w:tr w:rsidR="00FC77F3" w:rsidRPr="00084AC8" w:rsidTr="005462B0">
        <w:trPr>
          <w:trHeight w:val="43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rPr>
                <w:color w:val="000000"/>
                <w:sz w:val="18"/>
                <w:szCs w:val="18"/>
              </w:rPr>
            </w:pPr>
            <w:r w:rsidRPr="00084AC8">
              <w:rPr>
                <w:color w:val="000000"/>
                <w:sz w:val="18"/>
                <w:szCs w:val="18"/>
              </w:rPr>
              <w:t xml:space="preserve">  Дотации на выравнивание бюджетной обеспеченности субъектов Российской Федерации и муниципальных образований</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000 1401 0000000000 000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9 129 900,00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5 227 880,00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rPr>
                <w:color w:val="000000"/>
                <w:sz w:val="18"/>
                <w:szCs w:val="18"/>
              </w:rPr>
            </w:pPr>
            <w:r w:rsidRPr="00084AC8">
              <w:rPr>
                <w:color w:val="000000"/>
                <w:sz w:val="18"/>
                <w:szCs w:val="18"/>
              </w:rPr>
              <w:t xml:space="preserve">  Межбюджетные трансферты</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000 1401 0000000000 500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9 129 900,00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5 227 880,00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rPr>
                <w:color w:val="000000"/>
                <w:sz w:val="18"/>
                <w:szCs w:val="18"/>
              </w:rPr>
            </w:pPr>
            <w:r w:rsidRPr="00084AC8">
              <w:rPr>
                <w:color w:val="000000"/>
                <w:sz w:val="18"/>
                <w:szCs w:val="18"/>
              </w:rPr>
              <w:t xml:space="preserve">  Дотации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000 1401 0000000000 510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9 129 900,00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5 227 880,00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Дотации на выравнивание бюджетной обеспеченности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000 1401 0000000000 511</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9 129 900,00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5 227 880,00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Иные дотации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000 1402 0000000000 000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2 000 000,00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1 000 002,00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lastRenderedPageBreak/>
              <w:t xml:space="preserve">  Межбюджетные трансферты</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000 1402 0000000000 500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2 000 000,00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1 000 002,00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Дотации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000 1402 0000000000 510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2 000 000,00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1 000 002,00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Иные дотации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000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000 1402 0000000000 512</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2 000 000,00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1 000 002,00</w:t>
            </w:r>
          </w:p>
        </w:tc>
      </w:tr>
      <w:tr w:rsidR="00FC77F3" w:rsidRPr="00084AC8" w:rsidTr="005462B0">
        <w:trPr>
          <w:trHeight w:val="12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3"/>
              <w:rPr>
                <w:b/>
                <w:bCs/>
                <w:color w:val="000000"/>
                <w:sz w:val="18"/>
                <w:szCs w:val="18"/>
              </w:rPr>
            </w:pPr>
            <w:r w:rsidRPr="00084AC8">
              <w:rPr>
                <w:b/>
                <w:bCs/>
                <w:color w:val="000000"/>
                <w:sz w:val="18"/>
                <w:szCs w:val="18"/>
              </w:rPr>
              <w:t xml:space="preserve">Результат исполнения бюджета (дефицит / </w:t>
            </w:r>
            <w:proofErr w:type="spellStart"/>
            <w:r w:rsidRPr="00084AC8">
              <w:rPr>
                <w:b/>
                <w:bCs/>
                <w:color w:val="000000"/>
                <w:sz w:val="18"/>
                <w:szCs w:val="18"/>
              </w:rPr>
              <w:t>профицит</w:t>
            </w:r>
            <w:proofErr w:type="spellEnd"/>
            <w:r w:rsidRPr="00084AC8">
              <w:rPr>
                <w:b/>
                <w:bCs/>
                <w:color w:val="000000"/>
                <w:sz w:val="18"/>
                <w:szCs w:val="18"/>
              </w:rPr>
              <w:t>)</w:t>
            </w:r>
          </w:p>
        </w:tc>
        <w:tc>
          <w:tcPr>
            <w:tcW w:w="780"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center"/>
              <w:rPr>
                <w:color w:val="000000"/>
                <w:sz w:val="18"/>
                <w:szCs w:val="18"/>
              </w:rPr>
            </w:pPr>
            <w:r w:rsidRPr="00084AC8">
              <w:rPr>
                <w:color w:val="000000"/>
                <w:sz w:val="18"/>
                <w:szCs w:val="18"/>
              </w:rPr>
              <w:t>450</w:t>
            </w:r>
          </w:p>
        </w:tc>
        <w:tc>
          <w:tcPr>
            <w:tcW w:w="2197"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center"/>
              <w:rPr>
                <w:color w:val="000000"/>
                <w:sz w:val="18"/>
                <w:szCs w:val="18"/>
              </w:rPr>
            </w:pPr>
            <w:proofErr w:type="spellStart"/>
            <w:r w:rsidRPr="00084AC8">
              <w:rPr>
                <w:color w:val="000000"/>
                <w:sz w:val="18"/>
                <w:szCs w:val="18"/>
              </w:rPr>
              <w:t>х</w:t>
            </w:r>
            <w:proofErr w:type="spellEnd"/>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-46 118 763,03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-14 996 955,36</w:t>
            </w:r>
          </w:p>
        </w:tc>
      </w:tr>
      <w:tr w:rsidR="00FC77F3" w:rsidRPr="00084AC8" w:rsidTr="008A5391">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Источники финансирования дефицита бюджетов - всего</w:t>
            </w:r>
          </w:p>
        </w:tc>
        <w:tc>
          <w:tcPr>
            <w:tcW w:w="780"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center"/>
              <w:rPr>
                <w:color w:val="000000"/>
                <w:sz w:val="18"/>
                <w:szCs w:val="18"/>
              </w:rPr>
            </w:pPr>
            <w:r w:rsidRPr="00084AC8">
              <w:rPr>
                <w:color w:val="000000"/>
                <w:sz w:val="18"/>
                <w:szCs w:val="18"/>
              </w:rPr>
              <w:t>500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proofErr w:type="spellStart"/>
            <w:r w:rsidRPr="00084AC8">
              <w:rPr>
                <w:color w:val="000000"/>
                <w:sz w:val="18"/>
                <w:szCs w:val="18"/>
              </w:rPr>
              <w:t>х</w:t>
            </w:r>
            <w:proofErr w:type="spellEnd"/>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46 118 763,03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14 996 955,36</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в том числе:</w:t>
            </w:r>
          </w:p>
        </w:tc>
        <w:tc>
          <w:tcPr>
            <w:tcW w:w="780"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center"/>
              <w:rPr>
                <w:color w:val="000000"/>
                <w:sz w:val="18"/>
                <w:szCs w:val="18"/>
              </w:rPr>
            </w:pPr>
            <w:r w:rsidRPr="00084AC8">
              <w:rPr>
                <w:color w:val="000000"/>
                <w:sz w:val="18"/>
                <w:szCs w:val="18"/>
              </w:rPr>
              <w:t> </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rPr>
                <w:color w:val="000000"/>
                <w:sz w:val="18"/>
                <w:szCs w:val="18"/>
              </w:rPr>
            </w:pPr>
            <w:r w:rsidRPr="00084AC8">
              <w:rPr>
                <w:color w:val="000000"/>
                <w:sz w:val="18"/>
                <w:szCs w:val="18"/>
              </w:rPr>
              <w:t> </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источники внутреннего финансирования</w:t>
            </w:r>
          </w:p>
        </w:tc>
        <w:tc>
          <w:tcPr>
            <w:tcW w:w="780"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center"/>
              <w:rPr>
                <w:color w:val="000000"/>
                <w:sz w:val="18"/>
                <w:szCs w:val="18"/>
              </w:rPr>
            </w:pPr>
            <w:r w:rsidRPr="00084AC8">
              <w:rPr>
                <w:color w:val="000000"/>
                <w:sz w:val="18"/>
                <w:szCs w:val="18"/>
              </w:rPr>
              <w:t>520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proofErr w:type="spellStart"/>
            <w:r w:rsidRPr="00084AC8">
              <w:rPr>
                <w:color w:val="000000"/>
                <w:sz w:val="18"/>
                <w:szCs w:val="18"/>
              </w:rPr>
              <w:t>х</w:t>
            </w:r>
            <w:proofErr w:type="spellEnd"/>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21 000 000,00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-3 000 000,00</w:t>
            </w:r>
          </w:p>
        </w:tc>
      </w:tr>
      <w:tr w:rsidR="00FC77F3" w:rsidRPr="00084AC8" w:rsidTr="005462B0">
        <w:trPr>
          <w:trHeight w:val="11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из них:</w:t>
            </w:r>
          </w:p>
        </w:tc>
        <w:tc>
          <w:tcPr>
            <w:tcW w:w="780"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center"/>
              <w:rPr>
                <w:color w:val="000000"/>
                <w:sz w:val="18"/>
                <w:szCs w:val="18"/>
              </w:rPr>
            </w:pPr>
            <w:r w:rsidRPr="00084AC8">
              <w:rPr>
                <w:color w:val="000000"/>
                <w:sz w:val="18"/>
                <w:szCs w:val="18"/>
              </w:rPr>
              <w:t> </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w:t>
            </w:r>
          </w:p>
        </w:tc>
      </w:tr>
      <w:tr w:rsidR="00FC77F3" w:rsidRPr="00084AC8" w:rsidTr="001C1B2D">
        <w:trPr>
          <w:trHeight w:val="19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Кредиты кредитных организаций в валюте Российской Федерации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520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000 0102000000 0000 000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21 000 000,00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-3 000 000,00</w:t>
            </w:r>
          </w:p>
        </w:tc>
      </w:tr>
      <w:tr w:rsidR="00FC77F3" w:rsidRPr="00084AC8" w:rsidTr="005462B0">
        <w:trPr>
          <w:trHeight w:val="417"/>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Получение кредитов от кредитных организаций в валюте Российской Федерации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520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000 0102000000 0000 700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30 000 000,00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Получение кредитов от кредитных организаций бюджетами муниципальных районов в валюте Российской Федерации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520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000 0102000005 0000 710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30 000 000,00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0,00</w:t>
            </w:r>
          </w:p>
        </w:tc>
      </w:tr>
      <w:tr w:rsidR="00FC77F3" w:rsidRPr="00084AC8" w:rsidTr="005462B0">
        <w:trPr>
          <w:trHeight w:val="192"/>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Погашение кредитов, предоставленных кредитными организациями в валюте Российской Федерации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520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000 0102000000 0000 800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-9 000 000,00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-3 000 000,00</w:t>
            </w:r>
          </w:p>
        </w:tc>
      </w:tr>
      <w:tr w:rsidR="00FC77F3" w:rsidRPr="00084AC8" w:rsidTr="005462B0">
        <w:trPr>
          <w:trHeight w:val="465"/>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Погашение бюджетами муниципальных районов кредитов от кредитных организаций в валюте Российской Федерации</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520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000 0102000005 0000 810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-9 000 000,00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-3 000 000,00</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изменение остатков средств</w:t>
            </w:r>
          </w:p>
        </w:tc>
        <w:tc>
          <w:tcPr>
            <w:tcW w:w="780"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center"/>
              <w:rPr>
                <w:color w:val="000000"/>
                <w:sz w:val="18"/>
                <w:szCs w:val="18"/>
              </w:rPr>
            </w:pPr>
            <w:r w:rsidRPr="00084AC8">
              <w:rPr>
                <w:color w:val="000000"/>
                <w:sz w:val="18"/>
                <w:szCs w:val="18"/>
              </w:rPr>
              <w:t>700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proofErr w:type="spellStart"/>
            <w:r w:rsidRPr="00084AC8">
              <w:rPr>
                <w:color w:val="000000"/>
                <w:sz w:val="18"/>
                <w:szCs w:val="18"/>
              </w:rPr>
              <w:t>х</w:t>
            </w:r>
            <w:proofErr w:type="spellEnd"/>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25 118 763,03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17 996 955,36</w:t>
            </w:r>
          </w:p>
        </w:tc>
      </w:tr>
      <w:tr w:rsidR="00FC77F3" w:rsidRPr="00084AC8" w:rsidTr="005462B0">
        <w:trPr>
          <w:trHeight w:val="208"/>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Изменение остатков средств на счетах по учету средств бюджетов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700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000 0105000000 0000 000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25 118 763,03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17 996 955,36</w:t>
            </w:r>
          </w:p>
        </w:tc>
      </w:tr>
      <w:tr w:rsidR="00FC77F3" w:rsidRPr="00084AC8" w:rsidTr="005462B0">
        <w:trPr>
          <w:trHeight w:val="16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увеличение остатков средств, всего</w:t>
            </w:r>
          </w:p>
        </w:tc>
        <w:tc>
          <w:tcPr>
            <w:tcW w:w="780"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center"/>
              <w:rPr>
                <w:color w:val="000000"/>
                <w:sz w:val="18"/>
                <w:szCs w:val="18"/>
              </w:rPr>
            </w:pPr>
            <w:r w:rsidRPr="00084AC8">
              <w:rPr>
                <w:color w:val="000000"/>
                <w:sz w:val="18"/>
                <w:szCs w:val="18"/>
              </w:rPr>
              <w:t>710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proofErr w:type="spellStart"/>
            <w:r w:rsidRPr="00084AC8">
              <w:rPr>
                <w:color w:val="000000"/>
                <w:sz w:val="18"/>
                <w:szCs w:val="18"/>
              </w:rPr>
              <w:t>х</w:t>
            </w:r>
            <w:proofErr w:type="spellEnd"/>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-1 181 096 212,30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-589 498 395,02</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Увеличение остатков средств бюджетов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710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000 0105000000 0000 500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-1 181 096 212,30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-589 498 395,02</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Увеличение прочих остатков средств бюджетов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710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000 0105020000 0000 500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-1 181 096 212,30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-589 498 395,02</w:t>
            </w:r>
          </w:p>
        </w:tc>
      </w:tr>
      <w:tr w:rsidR="00FC77F3" w:rsidRPr="00084AC8" w:rsidTr="005462B0">
        <w:trPr>
          <w:trHeight w:val="30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Увеличение прочих остатков денежных средств бюджетов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710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000 0105020100 0000 510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-1 181 096 212,30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-589 498 395,02</w:t>
            </w:r>
          </w:p>
        </w:tc>
      </w:tr>
      <w:tr w:rsidR="00FC77F3" w:rsidRPr="00084AC8" w:rsidTr="005462B0">
        <w:trPr>
          <w:trHeight w:val="74"/>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Увеличение прочих остатков денежных средств бюджетов муниципальных районов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710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000 0105020105 0000 510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-1 181 096 212,30</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-589 498 395,02</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уменьшение остатков средств, всего</w:t>
            </w:r>
          </w:p>
        </w:tc>
        <w:tc>
          <w:tcPr>
            <w:tcW w:w="780"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jc w:val="center"/>
              <w:rPr>
                <w:color w:val="000000"/>
                <w:sz w:val="18"/>
                <w:szCs w:val="18"/>
              </w:rPr>
            </w:pPr>
            <w:r w:rsidRPr="00084AC8">
              <w:rPr>
                <w:color w:val="000000"/>
                <w:sz w:val="18"/>
                <w:szCs w:val="18"/>
              </w:rPr>
              <w:t>720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proofErr w:type="spellStart"/>
            <w:r w:rsidRPr="00084AC8">
              <w:rPr>
                <w:color w:val="000000"/>
                <w:sz w:val="18"/>
                <w:szCs w:val="18"/>
              </w:rPr>
              <w:t>х</w:t>
            </w:r>
            <w:proofErr w:type="spellEnd"/>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1 206 214 975,33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607 495 350,38</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Уменьшение остатков средств бюджетов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720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000 0105000000 0000 600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1 206 214 975,33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607 495 350,38</w:t>
            </w:r>
          </w:p>
        </w:tc>
      </w:tr>
      <w:tr w:rsidR="00FC77F3" w:rsidRPr="00084AC8" w:rsidTr="005462B0">
        <w:trPr>
          <w:trHeight w:val="7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Уменьшение прочих остатков средств бюджетов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720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000 0105020000 0000 600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1 206 214 975,33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607 495 350,38</w:t>
            </w:r>
          </w:p>
        </w:tc>
      </w:tr>
      <w:tr w:rsidR="00FC77F3" w:rsidRPr="00084AC8" w:rsidTr="005462B0">
        <w:trPr>
          <w:trHeight w:val="30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Уменьшение прочих остатков денежных средств бюджетов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720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000 0105020100 0000 610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1 206 214 975,33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607 495 350,38</w:t>
            </w:r>
          </w:p>
        </w:tc>
      </w:tr>
      <w:tr w:rsidR="00FC77F3" w:rsidRPr="00084AC8" w:rsidTr="006D665E">
        <w:trPr>
          <w:trHeight w:val="160"/>
        </w:trPr>
        <w:tc>
          <w:tcPr>
            <w:tcW w:w="4678" w:type="dxa"/>
            <w:tcBorders>
              <w:top w:val="single" w:sz="4" w:space="0" w:color="auto"/>
              <w:left w:val="single" w:sz="4" w:space="0" w:color="auto"/>
              <w:bottom w:val="single" w:sz="4" w:space="0" w:color="auto"/>
              <w:right w:val="single" w:sz="4" w:space="0" w:color="auto"/>
            </w:tcBorders>
            <w:hideMark/>
          </w:tcPr>
          <w:p w:rsidR="00FC77F3" w:rsidRPr="00084AC8" w:rsidRDefault="00FC77F3" w:rsidP="00FC77F3">
            <w:pPr>
              <w:ind w:firstLineChars="18" w:firstLine="32"/>
              <w:rPr>
                <w:color w:val="000000"/>
                <w:sz w:val="18"/>
                <w:szCs w:val="18"/>
              </w:rPr>
            </w:pPr>
            <w:r w:rsidRPr="00084AC8">
              <w:rPr>
                <w:color w:val="000000"/>
                <w:sz w:val="18"/>
                <w:szCs w:val="18"/>
              </w:rPr>
              <w:t xml:space="preserve">  Уменьшение прочих остатков денежных средств бюджетов муниципальных районов</w:t>
            </w:r>
          </w:p>
        </w:tc>
        <w:tc>
          <w:tcPr>
            <w:tcW w:w="78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720</w:t>
            </w:r>
          </w:p>
        </w:tc>
        <w:tc>
          <w:tcPr>
            <w:tcW w:w="2197"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center"/>
              <w:rPr>
                <w:color w:val="000000"/>
                <w:sz w:val="18"/>
                <w:szCs w:val="18"/>
              </w:rPr>
            </w:pPr>
            <w:r w:rsidRPr="00084AC8">
              <w:rPr>
                <w:color w:val="000000"/>
                <w:sz w:val="18"/>
                <w:szCs w:val="18"/>
              </w:rPr>
              <w:t xml:space="preserve"> 000 0105020105 0000 610</w:t>
            </w:r>
          </w:p>
        </w:tc>
        <w:tc>
          <w:tcPr>
            <w:tcW w:w="1540"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1 206 214 975,33</w:t>
            </w:r>
          </w:p>
        </w:tc>
        <w:tc>
          <w:tcPr>
            <w:tcW w:w="1436" w:type="dxa"/>
            <w:tcBorders>
              <w:top w:val="single" w:sz="4" w:space="0" w:color="auto"/>
              <w:left w:val="single" w:sz="4" w:space="0" w:color="auto"/>
              <w:bottom w:val="single" w:sz="4" w:space="0" w:color="auto"/>
              <w:right w:val="single" w:sz="4" w:space="0" w:color="auto"/>
            </w:tcBorders>
            <w:noWrap/>
            <w:hideMark/>
          </w:tcPr>
          <w:p w:rsidR="00FC77F3" w:rsidRPr="00084AC8" w:rsidRDefault="00FC77F3" w:rsidP="00FC77F3">
            <w:pPr>
              <w:jc w:val="right"/>
              <w:rPr>
                <w:color w:val="000000"/>
                <w:sz w:val="18"/>
                <w:szCs w:val="18"/>
              </w:rPr>
            </w:pPr>
            <w:r w:rsidRPr="00084AC8">
              <w:rPr>
                <w:color w:val="000000"/>
                <w:sz w:val="18"/>
                <w:szCs w:val="18"/>
              </w:rPr>
              <w:t>607 495 350,38</w:t>
            </w:r>
          </w:p>
        </w:tc>
      </w:tr>
    </w:tbl>
    <w:p w:rsidR="00FC77F3" w:rsidRDefault="00FC77F3" w:rsidP="00FC77F3">
      <w:pPr>
        <w:rPr>
          <w:sz w:val="18"/>
          <w:szCs w:val="18"/>
        </w:rPr>
      </w:pPr>
    </w:p>
    <w:p w:rsidR="00C90B91" w:rsidRPr="000F2C1D" w:rsidRDefault="00C90B91" w:rsidP="00C90B9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sidRPr="000F2C1D">
        <w:rPr>
          <w:rFonts w:ascii="Times New Roman" w:hAnsi="Times New Roman" w:cs="Times New Roman"/>
        </w:rPr>
        <w:t>ПОСТАНОВЛЕНИЕ</w:t>
      </w:r>
    </w:p>
    <w:p w:rsidR="00C90B91" w:rsidRPr="000F2C1D" w:rsidRDefault="00C90B91" w:rsidP="00C90B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sidRPr="000F2C1D">
        <w:rPr>
          <w:sz w:val="26"/>
          <w:szCs w:val="26"/>
          <w:u w:val="single"/>
        </w:rPr>
        <w:t>от «</w:t>
      </w:r>
      <w:r>
        <w:rPr>
          <w:sz w:val="26"/>
          <w:szCs w:val="26"/>
          <w:u w:val="single"/>
        </w:rPr>
        <w:t>1</w:t>
      </w:r>
      <w:r w:rsidR="00C96D38">
        <w:rPr>
          <w:sz w:val="26"/>
          <w:szCs w:val="26"/>
          <w:u w:val="single"/>
        </w:rPr>
        <w:t>7</w:t>
      </w:r>
      <w:r w:rsidRPr="000F2C1D">
        <w:rPr>
          <w:sz w:val="26"/>
          <w:szCs w:val="26"/>
          <w:u w:val="single"/>
        </w:rPr>
        <w:t xml:space="preserve">» </w:t>
      </w:r>
      <w:r>
        <w:rPr>
          <w:sz w:val="26"/>
          <w:szCs w:val="26"/>
          <w:u w:val="single"/>
        </w:rPr>
        <w:t xml:space="preserve">июля </w:t>
      </w:r>
      <w:r w:rsidRPr="000F2C1D">
        <w:rPr>
          <w:sz w:val="26"/>
          <w:szCs w:val="26"/>
          <w:u w:val="single"/>
        </w:rPr>
        <w:t>2019 г.</w:t>
      </w:r>
      <w:r w:rsidRPr="000F2C1D">
        <w:rPr>
          <w:sz w:val="26"/>
          <w:szCs w:val="26"/>
        </w:rPr>
        <w:t xml:space="preserve">                                                                                                          </w:t>
      </w:r>
      <w:r>
        <w:rPr>
          <w:sz w:val="26"/>
          <w:szCs w:val="26"/>
        </w:rPr>
        <w:t xml:space="preserve">          </w:t>
      </w:r>
      <w:r w:rsidRPr="000F2C1D">
        <w:rPr>
          <w:sz w:val="26"/>
          <w:szCs w:val="26"/>
          <w:u w:val="single"/>
        </w:rPr>
        <w:t xml:space="preserve">№ </w:t>
      </w:r>
      <w:r>
        <w:rPr>
          <w:sz w:val="26"/>
          <w:szCs w:val="26"/>
          <w:u w:val="single"/>
        </w:rPr>
        <w:t>1</w:t>
      </w:r>
      <w:r w:rsidR="00C96D38">
        <w:rPr>
          <w:sz w:val="26"/>
          <w:szCs w:val="26"/>
          <w:u w:val="single"/>
        </w:rPr>
        <w:t>524</w:t>
      </w:r>
      <w:r w:rsidRPr="000F2C1D">
        <w:rPr>
          <w:b/>
          <w:sz w:val="26"/>
          <w:szCs w:val="26"/>
        </w:rPr>
        <w:t xml:space="preserve">  </w:t>
      </w:r>
    </w:p>
    <w:tbl>
      <w:tblPr>
        <w:tblW w:w="0" w:type="auto"/>
        <w:tblInd w:w="108" w:type="dxa"/>
        <w:tblLook w:val="04A0"/>
      </w:tblPr>
      <w:tblGrid>
        <w:gridCol w:w="142"/>
        <w:gridCol w:w="3048"/>
        <w:gridCol w:w="3190"/>
        <w:gridCol w:w="3259"/>
      </w:tblGrid>
      <w:tr w:rsidR="00C90B91" w:rsidRPr="000F2C1D" w:rsidTr="00C243A0">
        <w:tc>
          <w:tcPr>
            <w:tcW w:w="3190" w:type="dxa"/>
            <w:gridSpan w:val="2"/>
            <w:shd w:val="clear" w:color="auto" w:fill="auto"/>
          </w:tcPr>
          <w:p w:rsidR="00C90B91" w:rsidRPr="000F2C1D" w:rsidRDefault="00C90B91" w:rsidP="00FC77F3">
            <w:pPr>
              <w:rPr>
                <w:rFonts w:eastAsia="SimSun"/>
                <w:b/>
                <w:sz w:val="26"/>
                <w:szCs w:val="26"/>
                <w:lang w:eastAsia="zh-CN"/>
              </w:rPr>
            </w:pPr>
            <w:r w:rsidRPr="000F2C1D">
              <w:rPr>
                <w:sz w:val="26"/>
                <w:szCs w:val="26"/>
              </w:rPr>
              <w:t xml:space="preserve">г. Сосногорск </w:t>
            </w:r>
            <w:r w:rsidRPr="000F2C1D">
              <w:rPr>
                <w:b/>
                <w:sz w:val="26"/>
                <w:szCs w:val="26"/>
              </w:rPr>
              <w:t xml:space="preserve">  </w:t>
            </w:r>
          </w:p>
        </w:tc>
        <w:tc>
          <w:tcPr>
            <w:tcW w:w="3190" w:type="dxa"/>
            <w:shd w:val="clear" w:color="auto" w:fill="auto"/>
          </w:tcPr>
          <w:p w:rsidR="00C90B91" w:rsidRPr="000F2C1D" w:rsidRDefault="00C90B91" w:rsidP="00FC77F3">
            <w:pPr>
              <w:jc w:val="center"/>
              <w:rPr>
                <w:rFonts w:eastAsia="SimSun"/>
                <w:b/>
                <w:sz w:val="26"/>
                <w:szCs w:val="26"/>
                <w:lang w:eastAsia="zh-CN"/>
              </w:rPr>
            </w:pPr>
          </w:p>
        </w:tc>
        <w:tc>
          <w:tcPr>
            <w:tcW w:w="3259" w:type="dxa"/>
            <w:shd w:val="clear" w:color="auto" w:fill="auto"/>
          </w:tcPr>
          <w:p w:rsidR="00C90B91" w:rsidRPr="000F2C1D" w:rsidRDefault="00C90B91" w:rsidP="00FC77F3">
            <w:pPr>
              <w:jc w:val="center"/>
              <w:rPr>
                <w:rFonts w:eastAsia="SimSun"/>
                <w:b/>
                <w:sz w:val="26"/>
                <w:szCs w:val="26"/>
                <w:lang w:eastAsia="zh-CN"/>
              </w:rPr>
            </w:pPr>
          </w:p>
        </w:tc>
      </w:tr>
      <w:tr w:rsidR="00C243A0" w:rsidRPr="00086059" w:rsidTr="00C243A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42" w:type="dxa"/>
          <w:jc w:val="center"/>
        </w:trPr>
        <w:tc>
          <w:tcPr>
            <w:tcW w:w="9497" w:type="dxa"/>
            <w:gridSpan w:val="3"/>
            <w:tcBorders>
              <w:top w:val="nil"/>
              <w:left w:val="nil"/>
              <w:bottom w:val="nil"/>
              <w:right w:val="nil"/>
            </w:tcBorders>
          </w:tcPr>
          <w:p w:rsidR="00C243A0" w:rsidRPr="00086059" w:rsidRDefault="00C243A0" w:rsidP="00FC77F3">
            <w:pPr>
              <w:jc w:val="center"/>
              <w:rPr>
                <w:b/>
                <w:sz w:val="26"/>
                <w:szCs w:val="26"/>
              </w:rPr>
            </w:pPr>
            <w:r w:rsidRPr="00086059">
              <w:rPr>
                <w:b/>
                <w:sz w:val="26"/>
                <w:szCs w:val="26"/>
              </w:rPr>
              <w:t>Об утверждении отчета об исполнении бюджета муниципального образования городского поселения «Сосногорск» за первое полугодие 2019 года</w:t>
            </w:r>
          </w:p>
        </w:tc>
      </w:tr>
    </w:tbl>
    <w:p w:rsidR="00C243A0" w:rsidRPr="00086059" w:rsidRDefault="00C243A0" w:rsidP="00C243A0">
      <w:pPr>
        <w:spacing w:line="276" w:lineRule="auto"/>
        <w:ind w:firstLine="709"/>
        <w:jc w:val="both"/>
        <w:rPr>
          <w:sz w:val="26"/>
          <w:szCs w:val="26"/>
        </w:rPr>
      </w:pPr>
      <w:r w:rsidRPr="00086059">
        <w:rPr>
          <w:sz w:val="26"/>
          <w:szCs w:val="26"/>
        </w:rPr>
        <w:t xml:space="preserve">Руководствуясь пунктом 5 статьи 264.2 Бюджетного кодекса Российской Федерации; пунктом 31 статьи 32 Устава муниципального образования муниципального района «Сосногорск», пунктом 4 статьи 35 Устава муниципального образования городского поселения «Сосногорск», Администрация муниципального района «Сосногорск» </w:t>
      </w:r>
    </w:p>
    <w:p w:rsidR="00C243A0" w:rsidRPr="00086059" w:rsidRDefault="00C243A0" w:rsidP="00C243A0">
      <w:pPr>
        <w:jc w:val="center"/>
        <w:rPr>
          <w:b/>
          <w:bCs/>
          <w:sz w:val="26"/>
          <w:szCs w:val="26"/>
        </w:rPr>
      </w:pPr>
      <w:r w:rsidRPr="00086059">
        <w:rPr>
          <w:b/>
          <w:bCs/>
          <w:sz w:val="26"/>
          <w:szCs w:val="26"/>
        </w:rPr>
        <w:t>ПОСТАНОВЛЯЕТ:</w:t>
      </w:r>
    </w:p>
    <w:p w:rsidR="00C243A0" w:rsidRPr="00086059" w:rsidRDefault="000C53C2" w:rsidP="000C01FB">
      <w:pPr>
        <w:tabs>
          <w:tab w:val="left" w:pos="993"/>
        </w:tabs>
        <w:spacing w:line="276" w:lineRule="auto"/>
        <w:jc w:val="both"/>
        <w:rPr>
          <w:bCs/>
          <w:sz w:val="26"/>
          <w:szCs w:val="26"/>
        </w:rPr>
      </w:pPr>
      <w:r>
        <w:rPr>
          <w:bCs/>
          <w:sz w:val="26"/>
          <w:szCs w:val="26"/>
        </w:rPr>
        <w:t xml:space="preserve">         </w:t>
      </w:r>
      <w:r w:rsidR="000C01FB">
        <w:rPr>
          <w:bCs/>
          <w:sz w:val="26"/>
          <w:szCs w:val="26"/>
        </w:rPr>
        <w:t xml:space="preserve">1. </w:t>
      </w:r>
      <w:r w:rsidR="00C243A0" w:rsidRPr="00086059">
        <w:rPr>
          <w:bCs/>
          <w:sz w:val="26"/>
          <w:szCs w:val="26"/>
        </w:rPr>
        <w:t>Утвердить отчет об исполнении бюджета муниципального образования городского поселения «Сосногорск» за первое полугодие 2019 года по доходам в сумме 48 370 184,67</w:t>
      </w:r>
      <w:r w:rsidR="00C243A0" w:rsidRPr="00086059">
        <w:rPr>
          <w:bCs/>
          <w:color w:val="FF0000"/>
          <w:sz w:val="26"/>
          <w:szCs w:val="26"/>
        </w:rPr>
        <w:t xml:space="preserve"> </w:t>
      </w:r>
      <w:r w:rsidR="00C243A0" w:rsidRPr="00086059">
        <w:rPr>
          <w:bCs/>
          <w:sz w:val="26"/>
          <w:szCs w:val="26"/>
        </w:rPr>
        <w:t>рублей, по расходам в сумме 25 649 539,14 рублей с превышением доходов над расходами (</w:t>
      </w:r>
      <w:proofErr w:type="spellStart"/>
      <w:r w:rsidR="00C243A0" w:rsidRPr="00086059">
        <w:rPr>
          <w:bCs/>
          <w:sz w:val="26"/>
          <w:szCs w:val="26"/>
        </w:rPr>
        <w:t>профицитом</w:t>
      </w:r>
      <w:proofErr w:type="spellEnd"/>
      <w:r w:rsidR="00C243A0" w:rsidRPr="00086059">
        <w:rPr>
          <w:bCs/>
          <w:sz w:val="26"/>
          <w:szCs w:val="26"/>
        </w:rPr>
        <w:t>) в сумме 22 720 645,53 рублей согласно приложению к настоящему постановлению.</w:t>
      </w:r>
    </w:p>
    <w:p w:rsidR="00C243A0" w:rsidRPr="00086059" w:rsidRDefault="000C01FB" w:rsidP="000C01FB">
      <w:pPr>
        <w:pStyle w:val="af9"/>
        <w:tabs>
          <w:tab w:val="left" w:pos="851"/>
        </w:tabs>
        <w:spacing w:after="0" w:line="276" w:lineRule="auto"/>
        <w:ind w:left="0" w:firstLine="644"/>
        <w:jc w:val="both"/>
        <w:rPr>
          <w:sz w:val="26"/>
          <w:szCs w:val="26"/>
        </w:rPr>
      </w:pPr>
      <w:r>
        <w:rPr>
          <w:sz w:val="26"/>
          <w:szCs w:val="26"/>
        </w:rPr>
        <w:t xml:space="preserve">2. </w:t>
      </w:r>
      <w:proofErr w:type="gramStart"/>
      <w:r w:rsidR="00C243A0" w:rsidRPr="00086059">
        <w:rPr>
          <w:sz w:val="26"/>
          <w:szCs w:val="26"/>
        </w:rPr>
        <w:t>Контроль за</w:t>
      </w:r>
      <w:proofErr w:type="gramEnd"/>
      <w:r w:rsidR="00C243A0" w:rsidRPr="00086059">
        <w:rPr>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C243A0" w:rsidRPr="00086059" w:rsidRDefault="000C01FB" w:rsidP="000C01FB">
      <w:pPr>
        <w:pStyle w:val="af9"/>
        <w:tabs>
          <w:tab w:val="left" w:pos="993"/>
          <w:tab w:val="left" w:pos="1418"/>
        </w:tabs>
        <w:spacing w:after="0" w:line="276" w:lineRule="auto"/>
        <w:ind w:left="0" w:firstLine="644"/>
        <w:jc w:val="both"/>
        <w:rPr>
          <w:sz w:val="26"/>
          <w:szCs w:val="26"/>
        </w:rPr>
      </w:pPr>
      <w:r>
        <w:rPr>
          <w:sz w:val="26"/>
          <w:szCs w:val="26"/>
        </w:rPr>
        <w:t xml:space="preserve">3. </w:t>
      </w:r>
      <w:r w:rsidR="00C243A0" w:rsidRPr="00086059">
        <w:rPr>
          <w:sz w:val="26"/>
          <w:szCs w:val="26"/>
        </w:rPr>
        <w:t>Настоящее постановление вступает в силу со дня его принятия и подлежит официальному опубликованию.</w:t>
      </w:r>
    </w:p>
    <w:p w:rsidR="00C243A0" w:rsidRPr="00086059" w:rsidRDefault="00C243A0" w:rsidP="00C243A0">
      <w:pPr>
        <w:jc w:val="right"/>
        <w:rPr>
          <w:sz w:val="26"/>
          <w:szCs w:val="26"/>
        </w:rPr>
      </w:pPr>
      <w:r w:rsidRPr="00086059">
        <w:rPr>
          <w:sz w:val="26"/>
          <w:szCs w:val="26"/>
        </w:rPr>
        <w:t>Глава муниципального района «Сосногорск» -</w:t>
      </w:r>
    </w:p>
    <w:p w:rsidR="00C243A0" w:rsidRPr="00086059" w:rsidRDefault="00C243A0" w:rsidP="00C243A0">
      <w:pPr>
        <w:jc w:val="right"/>
        <w:rPr>
          <w:sz w:val="26"/>
          <w:szCs w:val="26"/>
        </w:rPr>
      </w:pPr>
      <w:r w:rsidRPr="00086059">
        <w:rPr>
          <w:sz w:val="26"/>
          <w:szCs w:val="26"/>
        </w:rPr>
        <w:t>руководитель администрации С.В. Дегтяренко</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2268"/>
        <w:gridCol w:w="1559"/>
        <w:gridCol w:w="1559"/>
      </w:tblGrid>
      <w:tr w:rsidR="00C243A0" w:rsidRPr="000F748F" w:rsidTr="00E91B67">
        <w:trPr>
          <w:trHeight w:val="276"/>
        </w:trPr>
        <w:tc>
          <w:tcPr>
            <w:tcW w:w="5387" w:type="dxa"/>
            <w:tcBorders>
              <w:top w:val="nil"/>
              <w:left w:val="nil"/>
              <w:bottom w:val="nil"/>
              <w:right w:val="nil"/>
            </w:tcBorders>
            <w:noWrap/>
            <w:hideMark/>
          </w:tcPr>
          <w:p w:rsidR="00C243A0" w:rsidRPr="000F748F" w:rsidRDefault="00C243A0" w:rsidP="00FC77F3">
            <w:pPr>
              <w:rPr>
                <w:sz w:val="20"/>
                <w:szCs w:val="20"/>
              </w:rPr>
            </w:pPr>
          </w:p>
        </w:tc>
        <w:tc>
          <w:tcPr>
            <w:tcW w:w="2268" w:type="dxa"/>
            <w:tcBorders>
              <w:top w:val="nil"/>
              <w:left w:val="nil"/>
              <w:bottom w:val="nil"/>
              <w:right w:val="nil"/>
            </w:tcBorders>
            <w:noWrap/>
            <w:hideMark/>
          </w:tcPr>
          <w:p w:rsidR="00C243A0" w:rsidRPr="000F748F" w:rsidRDefault="00C243A0" w:rsidP="00FC77F3">
            <w:pPr>
              <w:rPr>
                <w:sz w:val="20"/>
                <w:szCs w:val="20"/>
              </w:rPr>
            </w:pPr>
          </w:p>
        </w:tc>
        <w:tc>
          <w:tcPr>
            <w:tcW w:w="3118" w:type="dxa"/>
            <w:gridSpan w:val="2"/>
            <w:vMerge w:val="restart"/>
            <w:tcBorders>
              <w:top w:val="nil"/>
              <w:left w:val="nil"/>
              <w:bottom w:val="nil"/>
              <w:right w:val="nil"/>
            </w:tcBorders>
            <w:noWrap/>
            <w:hideMark/>
          </w:tcPr>
          <w:p w:rsidR="00C243A0" w:rsidRPr="000F748F" w:rsidRDefault="00C243A0" w:rsidP="00B848FD">
            <w:pPr>
              <w:jc w:val="right"/>
              <w:rPr>
                <w:sz w:val="22"/>
                <w:szCs w:val="22"/>
              </w:rPr>
            </w:pPr>
            <w:r w:rsidRPr="000F748F">
              <w:rPr>
                <w:sz w:val="22"/>
                <w:szCs w:val="22"/>
              </w:rPr>
              <w:t xml:space="preserve">Утвержден </w:t>
            </w:r>
          </w:p>
          <w:p w:rsidR="00C243A0" w:rsidRPr="000F748F" w:rsidRDefault="00C243A0" w:rsidP="00B848FD">
            <w:pPr>
              <w:jc w:val="right"/>
              <w:rPr>
                <w:sz w:val="22"/>
                <w:szCs w:val="22"/>
              </w:rPr>
            </w:pPr>
            <w:r w:rsidRPr="000F748F">
              <w:rPr>
                <w:sz w:val="22"/>
                <w:szCs w:val="22"/>
              </w:rPr>
              <w:t xml:space="preserve">постановлением администрации </w:t>
            </w:r>
          </w:p>
          <w:p w:rsidR="00C243A0" w:rsidRPr="000F748F" w:rsidRDefault="00C243A0" w:rsidP="00B848FD">
            <w:pPr>
              <w:jc w:val="right"/>
              <w:rPr>
                <w:sz w:val="22"/>
                <w:szCs w:val="22"/>
              </w:rPr>
            </w:pPr>
            <w:r w:rsidRPr="000F748F">
              <w:rPr>
                <w:sz w:val="22"/>
                <w:szCs w:val="22"/>
              </w:rPr>
              <w:t>муниципального района «Сосногорск»</w:t>
            </w:r>
          </w:p>
          <w:p w:rsidR="00C243A0" w:rsidRPr="000F748F" w:rsidRDefault="00C243A0" w:rsidP="00DB7951">
            <w:pPr>
              <w:ind w:right="-108"/>
              <w:rPr>
                <w:sz w:val="22"/>
                <w:szCs w:val="22"/>
              </w:rPr>
            </w:pPr>
            <w:r w:rsidRPr="000F748F">
              <w:rPr>
                <w:sz w:val="22"/>
                <w:szCs w:val="22"/>
              </w:rPr>
              <w:t>от   " 17 "   июля  2019  № 1524</w:t>
            </w:r>
          </w:p>
        </w:tc>
      </w:tr>
      <w:tr w:rsidR="00C243A0" w:rsidRPr="000F748F" w:rsidTr="00E91B67">
        <w:trPr>
          <w:trHeight w:val="339"/>
        </w:trPr>
        <w:tc>
          <w:tcPr>
            <w:tcW w:w="5387" w:type="dxa"/>
            <w:tcBorders>
              <w:top w:val="nil"/>
              <w:left w:val="nil"/>
              <w:bottom w:val="nil"/>
              <w:right w:val="nil"/>
            </w:tcBorders>
            <w:noWrap/>
            <w:hideMark/>
          </w:tcPr>
          <w:p w:rsidR="00C243A0" w:rsidRPr="000F748F" w:rsidRDefault="00C243A0" w:rsidP="00FC77F3">
            <w:pPr>
              <w:jc w:val="right"/>
              <w:rPr>
                <w:sz w:val="22"/>
                <w:szCs w:val="22"/>
              </w:rPr>
            </w:pPr>
          </w:p>
        </w:tc>
        <w:tc>
          <w:tcPr>
            <w:tcW w:w="2268" w:type="dxa"/>
            <w:tcBorders>
              <w:top w:val="nil"/>
              <w:left w:val="nil"/>
              <w:bottom w:val="nil"/>
              <w:right w:val="nil"/>
            </w:tcBorders>
            <w:noWrap/>
            <w:hideMark/>
          </w:tcPr>
          <w:p w:rsidR="00C243A0" w:rsidRPr="000F748F" w:rsidRDefault="00C243A0" w:rsidP="00FC77F3">
            <w:pPr>
              <w:rPr>
                <w:sz w:val="20"/>
                <w:szCs w:val="20"/>
              </w:rPr>
            </w:pPr>
          </w:p>
        </w:tc>
        <w:tc>
          <w:tcPr>
            <w:tcW w:w="3118" w:type="dxa"/>
            <w:gridSpan w:val="2"/>
            <w:vMerge/>
            <w:tcBorders>
              <w:top w:val="nil"/>
              <w:left w:val="nil"/>
              <w:bottom w:val="nil"/>
              <w:right w:val="nil"/>
            </w:tcBorders>
            <w:noWrap/>
            <w:hideMark/>
          </w:tcPr>
          <w:p w:rsidR="00C243A0" w:rsidRPr="000F748F" w:rsidRDefault="00C243A0" w:rsidP="00B848FD">
            <w:pPr>
              <w:jc w:val="right"/>
              <w:rPr>
                <w:sz w:val="22"/>
                <w:szCs w:val="22"/>
              </w:rPr>
            </w:pPr>
          </w:p>
        </w:tc>
      </w:tr>
      <w:tr w:rsidR="00C243A0" w:rsidRPr="000F748F" w:rsidTr="00E91B67">
        <w:trPr>
          <w:trHeight w:val="276"/>
        </w:trPr>
        <w:tc>
          <w:tcPr>
            <w:tcW w:w="5387" w:type="dxa"/>
            <w:tcBorders>
              <w:top w:val="nil"/>
              <w:left w:val="nil"/>
              <w:bottom w:val="nil"/>
              <w:right w:val="nil"/>
            </w:tcBorders>
            <w:noWrap/>
            <w:hideMark/>
          </w:tcPr>
          <w:p w:rsidR="00C243A0" w:rsidRPr="000F748F" w:rsidRDefault="00C243A0" w:rsidP="00FC77F3">
            <w:pPr>
              <w:jc w:val="right"/>
              <w:rPr>
                <w:sz w:val="22"/>
                <w:szCs w:val="22"/>
              </w:rPr>
            </w:pPr>
          </w:p>
        </w:tc>
        <w:tc>
          <w:tcPr>
            <w:tcW w:w="2268" w:type="dxa"/>
            <w:tcBorders>
              <w:top w:val="nil"/>
              <w:left w:val="nil"/>
              <w:bottom w:val="nil"/>
              <w:right w:val="nil"/>
            </w:tcBorders>
            <w:noWrap/>
            <w:hideMark/>
          </w:tcPr>
          <w:p w:rsidR="00C243A0" w:rsidRPr="000F748F" w:rsidRDefault="00C243A0" w:rsidP="00FC77F3">
            <w:pPr>
              <w:rPr>
                <w:sz w:val="20"/>
                <w:szCs w:val="20"/>
              </w:rPr>
            </w:pPr>
          </w:p>
        </w:tc>
        <w:tc>
          <w:tcPr>
            <w:tcW w:w="3118" w:type="dxa"/>
            <w:gridSpan w:val="2"/>
            <w:vMerge/>
            <w:tcBorders>
              <w:top w:val="nil"/>
              <w:left w:val="nil"/>
              <w:bottom w:val="nil"/>
              <w:right w:val="nil"/>
            </w:tcBorders>
            <w:noWrap/>
            <w:hideMark/>
          </w:tcPr>
          <w:p w:rsidR="00C243A0" w:rsidRPr="000F748F" w:rsidRDefault="00C243A0" w:rsidP="00B848FD">
            <w:pPr>
              <w:jc w:val="right"/>
              <w:rPr>
                <w:sz w:val="22"/>
                <w:szCs w:val="22"/>
              </w:rPr>
            </w:pPr>
          </w:p>
        </w:tc>
      </w:tr>
      <w:tr w:rsidR="00C243A0" w:rsidRPr="000F748F" w:rsidTr="00E91B67">
        <w:trPr>
          <w:trHeight w:val="276"/>
        </w:trPr>
        <w:tc>
          <w:tcPr>
            <w:tcW w:w="5387" w:type="dxa"/>
            <w:tcBorders>
              <w:top w:val="nil"/>
              <w:left w:val="nil"/>
              <w:bottom w:val="nil"/>
              <w:right w:val="nil"/>
            </w:tcBorders>
            <w:noWrap/>
            <w:hideMark/>
          </w:tcPr>
          <w:p w:rsidR="00C243A0" w:rsidRPr="000F748F" w:rsidRDefault="00C243A0" w:rsidP="00FC77F3">
            <w:pPr>
              <w:jc w:val="right"/>
              <w:rPr>
                <w:sz w:val="22"/>
                <w:szCs w:val="22"/>
              </w:rPr>
            </w:pPr>
          </w:p>
        </w:tc>
        <w:tc>
          <w:tcPr>
            <w:tcW w:w="2268" w:type="dxa"/>
            <w:tcBorders>
              <w:top w:val="nil"/>
              <w:left w:val="nil"/>
              <w:bottom w:val="nil"/>
              <w:right w:val="nil"/>
            </w:tcBorders>
            <w:noWrap/>
            <w:hideMark/>
          </w:tcPr>
          <w:p w:rsidR="00C243A0" w:rsidRPr="000F748F" w:rsidRDefault="00C243A0" w:rsidP="00FC77F3">
            <w:pPr>
              <w:rPr>
                <w:sz w:val="20"/>
                <w:szCs w:val="20"/>
              </w:rPr>
            </w:pPr>
          </w:p>
        </w:tc>
        <w:tc>
          <w:tcPr>
            <w:tcW w:w="3118" w:type="dxa"/>
            <w:gridSpan w:val="2"/>
            <w:vMerge/>
            <w:tcBorders>
              <w:top w:val="nil"/>
              <w:left w:val="nil"/>
              <w:bottom w:val="nil"/>
              <w:right w:val="nil"/>
            </w:tcBorders>
            <w:noWrap/>
            <w:hideMark/>
          </w:tcPr>
          <w:p w:rsidR="00C243A0" w:rsidRPr="000F748F" w:rsidRDefault="00C243A0" w:rsidP="00B848FD">
            <w:pPr>
              <w:jc w:val="right"/>
              <w:rPr>
                <w:sz w:val="22"/>
                <w:szCs w:val="22"/>
              </w:rPr>
            </w:pPr>
          </w:p>
        </w:tc>
      </w:tr>
      <w:tr w:rsidR="00C243A0" w:rsidRPr="000F748F" w:rsidTr="00E91B67">
        <w:trPr>
          <w:trHeight w:val="276"/>
        </w:trPr>
        <w:tc>
          <w:tcPr>
            <w:tcW w:w="5387" w:type="dxa"/>
            <w:tcBorders>
              <w:top w:val="nil"/>
              <w:left w:val="nil"/>
              <w:bottom w:val="nil"/>
              <w:right w:val="nil"/>
            </w:tcBorders>
            <w:noWrap/>
            <w:hideMark/>
          </w:tcPr>
          <w:p w:rsidR="00C243A0" w:rsidRPr="000F748F" w:rsidRDefault="00C243A0" w:rsidP="00FC77F3">
            <w:pPr>
              <w:jc w:val="right"/>
              <w:rPr>
                <w:sz w:val="22"/>
                <w:szCs w:val="22"/>
              </w:rPr>
            </w:pPr>
          </w:p>
        </w:tc>
        <w:tc>
          <w:tcPr>
            <w:tcW w:w="2268" w:type="dxa"/>
            <w:tcBorders>
              <w:top w:val="nil"/>
              <w:left w:val="nil"/>
              <w:bottom w:val="nil"/>
              <w:right w:val="nil"/>
            </w:tcBorders>
            <w:noWrap/>
            <w:hideMark/>
          </w:tcPr>
          <w:p w:rsidR="00C243A0" w:rsidRPr="000F748F" w:rsidRDefault="00C243A0" w:rsidP="00FC77F3">
            <w:pPr>
              <w:rPr>
                <w:sz w:val="20"/>
                <w:szCs w:val="20"/>
              </w:rPr>
            </w:pPr>
          </w:p>
        </w:tc>
        <w:tc>
          <w:tcPr>
            <w:tcW w:w="1559" w:type="dxa"/>
            <w:tcBorders>
              <w:top w:val="nil"/>
              <w:left w:val="nil"/>
              <w:bottom w:val="nil"/>
              <w:right w:val="nil"/>
            </w:tcBorders>
            <w:noWrap/>
            <w:hideMark/>
          </w:tcPr>
          <w:p w:rsidR="00C243A0" w:rsidRPr="000F748F" w:rsidRDefault="00C243A0" w:rsidP="00B848FD">
            <w:pPr>
              <w:jc w:val="right"/>
              <w:rPr>
                <w:sz w:val="20"/>
                <w:szCs w:val="20"/>
              </w:rPr>
            </w:pPr>
          </w:p>
        </w:tc>
        <w:tc>
          <w:tcPr>
            <w:tcW w:w="1559" w:type="dxa"/>
            <w:tcBorders>
              <w:top w:val="nil"/>
              <w:left w:val="nil"/>
              <w:bottom w:val="nil"/>
              <w:right w:val="nil"/>
            </w:tcBorders>
            <w:noWrap/>
            <w:hideMark/>
          </w:tcPr>
          <w:p w:rsidR="00C243A0" w:rsidRPr="000F748F" w:rsidRDefault="00C243A0" w:rsidP="00DB7951">
            <w:pPr>
              <w:jc w:val="right"/>
              <w:rPr>
                <w:sz w:val="22"/>
                <w:szCs w:val="22"/>
              </w:rPr>
            </w:pPr>
            <w:r w:rsidRPr="000F748F">
              <w:rPr>
                <w:sz w:val="22"/>
                <w:szCs w:val="22"/>
              </w:rPr>
              <w:t>(приложение)</w:t>
            </w:r>
          </w:p>
        </w:tc>
      </w:tr>
      <w:tr w:rsidR="00C243A0" w:rsidRPr="000F748F" w:rsidTr="00E91B67">
        <w:trPr>
          <w:trHeight w:val="684"/>
        </w:trPr>
        <w:tc>
          <w:tcPr>
            <w:tcW w:w="10773" w:type="dxa"/>
            <w:gridSpan w:val="4"/>
            <w:tcBorders>
              <w:top w:val="nil"/>
              <w:left w:val="nil"/>
              <w:bottom w:val="nil"/>
              <w:right w:val="nil"/>
            </w:tcBorders>
            <w:hideMark/>
          </w:tcPr>
          <w:p w:rsidR="00C243A0" w:rsidRPr="00B5408E" w:rsidRDefault="00C243A0" w:rsidP="00B5408E">
            <w:pPr>
              <w:jc w:val="center"/>
              <w:rPr>
                <w:b/>
              </w:rPr>
            </w:pPr>
            <w:r w:rsidRPr="00B5408E">
              <w:rPr>
                <w:b/>
              </w:rPr>
              <w:t>Отчет об исполнении бюджета муниципального образования городского поселения «Сосногорск»</w:t>
            </w:r>
            <w:r w:rsidR="00B5408E">
              <w:rPr>
                <w:b/>
              </w:rPr>
              <w:t xml:space="preserve"> </w:t>
            </w:r>
            <w:r w:rsidRPr="00B5408E">
              <w:rPr>
                <w:b/>
              </w:rPr>
              <w:t>за 1 полугодие 2019 года</w:t>
            </w:r>
          </w:p>
        </w:tc>
      </w:tr>
      <w:tr w:rsidR="00C243A0" w:rsidRPr="000F748F" w:rsidTr="00E91B67">
        <w:trPr>
          <w:trHeight w:val="324"/>
        </w:trPr>
        <w:tc>
          <w:tcPr>
            <w:tcW w:w="5387" w:type="dxa"/>
            <w:tcBorders>
              <w:top w:val="nil"/>
              <w:left w:val="nil"/>
              <w:bottom w:val="single" w:sz="4" w:space="0" w:color="auto"/>
              <w:right w:val="nil"/>
            </w:tcBorders>
            <w:noWrap/>
            <w:hideMark/>
          </w:tcPr>
          <w:p w:rsidR="00C243A0" w:rsidRPr="000F748F" w:rsidRDefault="00C243A0" w:rsidP="00FC77F3">
            <w:pPr>
              <w:jc w:val="center"/>
              <w:rPr>
                <w:sz w:val="22"/>
                <w:szCs w:val="22"/>
              </w:rPr>
            </w:pPr>
          </w:p>
        </w:tc>
        <w:tc>
          <w:tcPr>
            <w:tcW w:w="2268" w:type="dxa"/>
            <w:tcBorders>
              <w:top w:val="nil"/>
              <w:left w:val="nil"/>
              <w:bottom w:val="single" w:sz="4" w:space="0" w:color="auto"/>
              <w:right w:val="nil"/>
            </w:tcBorders>
            <w:noWrap/>
            <w:hideMark/>
          </w:tcPr>
          <w:p w:rsidR="00C243A0" w:rsidRPr="000F748F" w:rsidRDefault="00C243A0" w:rsidP="00FC77F3">
            <w:pPr>
              <w:rPr>
                <w:sz w:val="20"/>
                <w:szCs w:val="20"/>
              </w:rPr>
            </w:pPr>
          </w:p>
        </w:tc>
        <w:tc>
          <w:tcPr>
            <w:tcW w:w="1559" w:type="dxa"/>
            <w:tcBorders>
              <w:top w:val="nil"/>
              <w:left w:val="nil"/>
              <w:bottom w:val="single" w:sz="4" w:space="0" w:color="auto"/>
              <w:right w:val="nil"/>
            </w:tcBorders>
            <w:noWrap/>
            <w:hideMark/>
          </w:tcPr>
          <w:p w:rsidR="00C243A0" w:rsidRPr="000F748F" w:rsidRDefault="00C243A0" w:rsidP="00FC77F3">
            <w:pPr>
              <w:rPr>
                <w:sz w:val="20"/>
                <w:szCs w:val="20"/>
              </w:rPr>
            </w:pPr>
          </w:p>
        </w:tc>
        <w:tc>
          <w:tcPr>
            <w:tcW w:w="1559" w:type="dxa"/>
            <w:tcBorders>
              <w:top w:val="nil"/>
              <w:left w:val="nil"/>
              <w:bottom w:val="single" w:sz="4" w:space="0" w:color="auto"/>
              <w:right w:val="nil"/>
            </w:tcBorders>
            <w:noWrap/>
            <w:hideMark/>
          </w:tcPr>
          <w:p w:rsidR="00C243A0" w:rsidRPr="000F748F" w:rsidRDefault="00C243A0" w:rsidP="00FC77F3">
            <w:pPr>
              <w:jc w:val="right"/>
              <w:rPr>
                <w:sz w:val="22"/>
                <w:szCs w:val="22"/>
              </w:rPr>
            </w:pPr>
            <w:r w:rsidRPr="000F748F">
              <w:rPr>
                <w:sz w:val="22"/>
                <w:szCs w:val="22"/>
              </w:rPr>
              <w:t>руб.</w:t>
            </w:r>
          </w:p>
        </w:tc>
      </w:tr>
      <w:tr w:rsidR="00C243A0" w:rsidRPr="000F748F" w:rsidTr="00E91B67">
        <w:trPr>
          <w:trHeight w:val="912"/>
        </w:trPr>
        <w:tc>
          <w:tcPr>
            <w:tcW w:w="5387" w:type="dxa"/>
            <w:tcBorders>
              <w:top w:val="single" w:sz="4" w:space="0" w:color="auto"/>
            </w:tcBorders>
            <w:hideMark/>
          </w:tcPr>
          <w:p w:rsidR="00C243A0" w:rsidRPr="000F748F" w:rsidRDefault="00C243A0" w:rsidP="00FC77F3">
            <w:pPr>
              <w:jc w:val="center"/>
              <w:rPr>
                <w:sz w:val="18"/>
                <w:szCs w:val="18"/>
              </w:rPr>
            </w:pPr>
            <w:r w:rsidRPr="000F748F">
              <w:rPr>
                <w:sz w:val="18"/>
                <w:szCs w:val="18"/>
              </w:rPr>
              <w:t xml:space="preserve"> Наименование показателя</w:t>
            </w:r>
          </w:p>
        </w:tc>
        <w:tc>
          <w:tcPr>
            <w:tcW w:w="2268" w:type="dxa"/>
            <w:tcBorders>
              <w:top w:val="single" w:sz="4" w:space="0" w:color="auto"/>
            </w:tcBorders>
            <w:hideMark/>
          </w:tcPr>
          <w:p w:rsidR="00C243A0" w:rsidRPr="000F748F" w:rsidRDefault="00C243A0" w:rsidP="00FC77F3">
            <w:pPr>
              <w:jc w:val="center"/>
              <w:rPr>
                <w:sz w:val="18"/>
                <w:szCs w:val="18"/>
              </w:rPr>
            </w:pPr>
            <w:r w:rsidRPr="000F748F">
              <w:rPr>
                <w:sz w:val="18"/>
                <w:szCs w:val="18"/>
              </w:rPr>
              <w:t>Код дохода по бюджетной классификации</w:t>
            </w:r>
          </w:p>
        </w:tc>
        <w:tc>
          <w:tcPr>
            <w:tcW w:w="1559" w:type="dxa"/>
            <w:tcBorders>
              <w:top w:val="single" w:sz="4" w:space="0" w:color="auto"/>
            </w:tcBorders>
            <w:hideMark/>
          </w:tcPr>
          <w:p w:rsidR="00C243A0" w:rsidRPr="000F748F" w:rsidRDefault="00C243A0" w:rsidP="00FC77F3">
            <w:pPr>
              <w:jc w:val="center"/>
              <w:rPr>
                <w:sz w:val="18"/>
                <w:szCs w:val="18"/>
              </w:rPr>
            </w:pPr>
            <w:r w:rsidRPr="000F748F">
              <w:rPr>
                <w:sz w:val="18"/>
                <w:szCs w:val="18"/>
              </w:rPr>
              <w:t>Утверждено в бюджете городского поселения</w:t>
            </w:r>
          </w:p>
        </w:tc>
        <w:tc>
          <w:tcPr>
            <w:tcW w:w="1559" w:type="dxa"/>
            <w:tcBorders>
              <w:top w:val="single" w:sz="4" w:space="0" w:color="auto"/>
            </w:tcBorders>
            <w:hideMark/>
          </w:tcPr>
          <w:p w:rsidR="00C243A0" w:rsidRPr="000F748F" w:rsidRDefault="00C243A0" w:rsidP="00FC77F3">
            <w:pPr>
              <w:jc w:val="center"/>
              <w:rPr>
                <w:sz w:val="18"/>
                <w:szCs w:val="18"/>
              </w:rPr>
            </w:pPr>
            <w:r w:rsidRPr="000F748F">
              <w:rPr>
                <w:sz w:val="18"/>
                <w:szCs w:val="18"/>
              </w:rPr>
              <w:t>Исполнено бюджетом городского поселения</w:t>
            </w:r>
          </w:p>
        </w:tc>
      </w:tr>
      <w:tr w:rsidR="00C243A0" w:rsidRPr="000F748F" w:rsidTr="00E91B67">
        <w:trPr>
          <w:trHeight w:val="252"/>
        </w:trPr>
        <w:tc>
          <w:tcPr>
            <w:tcW w:w="5387" w:type="dxa"/>
            <w:noWrap/>
            <w:hideMark/>
          </w:tcPr>
          <w:p w:rsidR="00C243A0" w:rsidRPr="000F748F" w:rsidRDefault="00C243A0" w:rsidP="00FC77F3">
            <w:pPr>
              <w:jc w:val="center"/>
              <w:rPr>
                <w:sz w:val="18"/>
                <w:szCs w:val="18"/>
              </w:rPr>
            </w:pPr>
            <w:r w:rsidRPr="000F748F">
              <w:rPr>
                <w:sz w:val="18"/>
                <w:szCs w:val="18"/>
              </w:rPr>
              <w:t>1</w:t>
            </w:r>
          </w:p>
        </w:tc>
        <w:tc>
          <w:tcPr>
            <w:tcW w:w="2268" w:type="dxa"/>
            <w:noWrap/>
            <w:hideMark/>
          </w:tcPr>
          <w:p w:rsidR="00C243A0" w:rsidRPr="000F748F" w:rsidRDefault="00C243A0" w:rsidP="00FC77F3">
            <w:pPr>
              <w:jc w:val="center"/>
              <w:rPr>
                <w:sz w:val="18"/>
                <w:szCs w:val="18"/>
              </w:rPr>
            </w:pPr>
            <w:r w:rsidRPr="000F748F">
              <w:rPr>
                <w:sz w:val="18"/>
                <w:szCs w:val="18"/>
              </w:rPr>
              <w:t>2</w:t>
            </w:r>
          </w:p>
        </w:tc>
        <w:tc>
          <w:tcPr>
            <w:tcW w:w="1559" w:type="dxa"/>
            <w:noWrap/>
            <w:hideMark/>
          </w:tcPr>
          <w:p w:rsidR="00C243A0" w:rsidRPr="000F748F" w:rsidRDefault="00C243A0" w:rsidP="00FC77F3">
            <w:pPr>
              <w:jc w:val="center"/>
              <w:rPr>
                <w:sz w:val="18"/>
                <w:szCs w:val="18"/>
              </w:rPr>
            </w:pPr>
            <w:r w:rsidRPr="000F748F">
              <w:rPr>
                <w:sz w:val="18"/>
                <w:szCs w:val="18"/>
              </w:rPr>
              <w:t>3</w:t>
            </w:r>
          </w:p>
        </w:tc>
        <w:tc>
          <w:tcPr>
            <w:tcW w:w="1559" w:type="dxa"/>
            <w:noWrap/>
            <w:hideMark/>
          </w:tcPr>
          <w:p w:rsidR="00C243A0" w:rsidRPr="000F748F" w:rsidRDefault="00C243A0" w:rsidP="00FC77F3">
            <w:pPr>
              <w:jc w:val="center"/>
              <w:rPr>
                <w:sz w:val="18"/>
                <w:szCs w:val="18"/>
              </w:rPr>
            </w:pPr>
            <w:r w:rsidRPr="000F748F">
              <w:rPr>
                <w:sz w:val="18"/>
                <w:szCs w:val="18"/>
              </w:rPr>
              <w:t>4</w:t>
            </w:r>
          </w:p>
        </w:tc>
      </w:tr>
      <w:tr w:rsidR="00C243A0" w:rsidRPr="000F748F" w:rsidTr="00E91B67">
        <w:trPr>
          <w:trHeight w:val="88"/>
        </w:trPr>
        <w:tc>
          <w:tcPr>
            <w:tcW w:w="5387" w:type="dxa"/>
            <w:hideMark/>
          </w:tcPr>
          <w:p w:rsidR="00C243A0" w:rsidRPr="000F748F" w:rsidRDefault="00C243A0" w:rsidP="00FC77F3">
            <w:pPr>
              <w:jc w:val="both"/>
              <w:rPr>
                <w:sz w:val="18"/>
                <w:szCs w:val="18"/>
              </w:rPr>
            </w:pPr>
            <w:bookmarkStart w:id="39" w:name="RANGE!A10"/>
            <w:r w:rsidRPr="000F748F">
              <w:rPr>
                <w:sz w:val="18"/>
                <w:szCs w:val="18"/>
              </w:rPr>
              <w:t>Доходы бюджета - всего</w:t>
            </w:r>
            <w:bookmarkEnd w:id="39"/>
          </w:p>
        </w:tc>
        <w:tc>
          <w:tcPr>
            <w:tcW w:w="2268" w:type="dxa"/>
            <w:noWrap/>
            <w:hideMark/>
          </w:tcPr>
          <w:p w:rsidR="00C243A0" w:rsidRPr="000F748F" w:rsidRDefault="00C243A0" w:rsidP="00FC77F3">
            <w:pPr>
              <w:jc w:val="center"/>
              <w:rPr>
                <w:sz w:val="18"/>
                <w:szCs w:val="18"/>
              </w:rPr>
            </w:pPr>
            <w:r w:rsidRPr="000F748F">
              <w:rPr>
                <w:sz w:val="18"/>
                <w:szCs w:val="18"/>
              </w:rPr>
              <w:t>X</w:t>
            </w:r>
          </w:p>
        </w:tc>
        <w:tc>
          <w:tcPr>
            <w:tcW w:w="1559" w:type="dxa"/>
            <w:noWrap/>
            <w:hideMark/>
          </w:tcPr>
          <w:p w:rsidR="00C243A0" w:rsidRPr="000F748F" w:rsidRDefault="00C243A0" w:rsidP="00FC77F3">
            <w:pPr>
              <w:jc w:val="right"/>
              <w:rPr>
                <w:sz w:val="18"/>
                <w:szCs w:val="18"/>
              </w:rPr>
            </w:pPr>
            <w:r w:rsidRPr="000F748F">
              <w:rPr>
                <w:sz w:val="18"/>
                <w:szCs w:val="18"/>
              </w:rPr>
              <w:t>114 381 132,00</w:t>
            </w:r>
          </w:p>
        </w:tc>
        <w:tc>
          <w:tcPr>
            <w:tcW w:w="1559" w:type="dxa"/>
            <w:noWrap/>
            <w:hideMark/>
          </w:tcPr>
          <w:p w:rsidR="00C243A0" w:rsidRPr="000F748F" w:rsidRDefault="00C243A0" w:rsidP="00FC77F3">
            <w:pPr>
              <w:jc w:val="right"/>
              <w:rPr>
                <w:sz w:val="18"/>
                <w:szCs w:val="18"/>
              </w:rPr>
            </w:pPr>
            <w:r w:rsidRPr="000F748F">
              <w:rPr>
                <w:sz w:val="18"/>
                <w:szCs w:val="18"/>
              </w:rPr>
              <w:t>48 370 184,67</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в том числе:</w:t>
            </w:r>
          </w:p>
        </w:tc>
        <w:tc>
          <w:tcPr>
            <w:tcW w:w="2268" w:type="dxa"/>
            <w:noWrap/>
            <w:hideMark/>
          </w:tcPr>
          <w:p w:rsidR="00C243A0" w:rsidRPr="000F748F" w:rsidRDefault="00C243A0" w:rsidP="00FC77F3">
            <w:pPr>
              <w:jc w:val="center"/>
              <w:rPr>
                <w:sz w:val="18"/>
                <w:szCs w:val="18"/>
              </w:rPr>
            </w:pPr>
            <w:r w:rsidRPr="000F748F">
              <w:rPr>
                <w:sz w:val="18"/>
                <w:szCs w:val="18"/>
              </w:rPr>
              <w:t> </w:t>
            </w:r>
          </w:p>
        </w:tc>
        <w:tc>
          <w:tcPr>
            <w:tcW w:w="1559" w:type="dxa"/>
            <w:noWrap/>
            <w:hideMark/>
          </w:tcPr>
          <w:p w:rsidR="00C243A0" w:rsidRPr="000F748F" w:rsidRDefault="00C243A0" w:rsidP="00FC77F3">
            <w:pPr>
              <w:jc w:val="right"/>
              <w:rPr>
                <w:sz w:val="18"/>
                <w:szCs w:val="18"/>
              </w:rPr>
            </w:pPr>
            <w:r w:rsidRPr="000F748F">
              <w:rPr>
                <w:sz w:val="18"/>
                <w:szCs w:val="18"/>
              </w:rPr>
              <w:t> </w:t>
            </w:r>
          </w:p>
        </w:tc>
        <w:tc>
          <w:tcPr>
            <w:tcW w:w="1559" w:type="dxa"/>
            <w:noWrap/>
            <w:hideMark/>
          </w:tcPr>
          <w:p w:rsidR="00C243A0" w:rsidRPr="000F748F" w:rsidRDefault="00C243A0" w:rsidP="00FC77F3">
            <w:pPr>
              <w:jc w:val="right"/>
              <w:rPr>
                <w:sz w:val="18"/>
                <w:szCs w:val="18"/>
              </w:rPr>
            </w:pPr>
            <w:r w:rsidRPr="000F748F">
              <w:rPr>
                <w:sz w:val="18"/>
                <w:szCs w:val="18"/>
              </w:rPr>
              <w:t> </w:t>
            </w:r>
          </w:p>
        </w:tc>
      </w:tr>
      <w:tr w:rsidR="00C243A0" w:rsidRPr="000F748F" w:rsidTr="00E91B67">
        <w:trPr>
          <w:trHeight w:val="82"/>
        </w:trPr>
        <w:tc>
          <w:tcPr>
            <w:tcW w:w="5387" w:type="dxa"/>
            <w:hideMark/>
          </w:tcPr>
          <w:p w:rsidR="00C243A0" w:rsidRPr="000F748F" w:rsidRDefault="00C243A0" w:rsidP="00FC77F3">
            <w:pPr>
              <w:jc w:val="both"/>
              <w:rPr>
                <w:sz w:val="18"/>
                <w:szCs w:val="18"/>
              </w:rPr>
            </w:pPr>
            <w:r w:rsidRPr="000F748F">
              <w:rPr>
                <w:sz w:val="18"/>
                <w:szCs w:val="18"/>
              </w:rPr>
              <w:t>НАЛОГОВЫЕ И НЕНАЛОГОВЫЕ ДОХОДЫ</w:t>
            </w:r>
          </w:p>
        </w:tc>
        <w:tc>
          <w:tcPr>
            <w:tcW w:w="2268" w:type="dxa"/>
            <w:noWrap/>
            <w:hideMark/>
          </w:tcPr>
          <w:p w:rsidR="00C243A0" w:rsidRPr="000F748F" w:rsidRDefault="00C243A0" w:rsidP="00FC77F3">
            <w:pPr>
              <w:jc w:val="center"/>
              <w:rPr>
                <w:sz w:val="18"/>
                <w:szCs w:val="18"/>
              </w:rPr>
            </w:pPr>
            <w:r w:rsidRPr="000F748F">
              <w:rPr>
                <w:sz w:val="18"/>
                <w:szCs w:val="18"/>
              </w:rPr>
              <w:t>000 10000000000000000</w:t>
            </w:r>
          </w:p>
        </w:tc>
        <w:tc>
          <w:tcPr>
            <w:tcW w:w="1559" w:type="dxa"/>
            <w:noWrap/>
            <w:hideMark/>
          </w:tcPr>
          <w:p w:rsidR="00C243A0" w:rsidRPr="000F748F" w:rsidRDefault="00C243A0" w:rsidP="00FC77F3">
            <w:pPr>
              <w:jc w:val="right"/>
              <w:rPr>
                <w:sz w:val="18"/>
                <w:szCs w:val="18"/>
              </w:rPr>
            </w:pPr>
            <w:r w:rsidRPr="000F748F">
              <w:rPr>
                <w:sz w:val="18"/>
                <w:szCs w:val="18"/>
              </w:rPr>
              <w:t>102 420 810,00</w:t>
            </w:r>
          </w:p>
        </w:tc>
        <w:tc>
          <w:tcPr>
            <w:tcW w:w="1559" w:type="dxa"/>
            <w:noWrap/>
            <w:hideMark/>
          </w:tcPr>
          <w:p w:rsidR="00C243A0" w:rsidRPr="000F748F" w:rsidRDefault="00C243A0" w:rsidP="00FC77F3">
            <w:pPr>
              <w:jc w:val="right"/>
              <w:rPr>
                <w:sz w:val="18"/>
                <w:szCs w:val="18"/>
              </w:rPr>
            </w:pPr>
            <w:r w:rsidRPr="000F748F">
              <w:rPr>
                <w:sz w:val="18"/>
                <w:szCs w:val="18"/>
              </w:rPr>
              <w:t>47 410 684,67</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НАЛОГИ НА ПРИБЫЛЬ, ДОХОДЫ</w:t>
            </w:r>
          </w:p>
        </w:tc>
        <w:tc>
          <w:tcPr>
            <w:tcW w:w="2268" w:type="dxa"/>
            <w:noWrap/>
            <w:hideMark/>
          </w:tcPr>
          <w:p w:rsidR="00C243A0" w:rsidRPr="000F748F" w:rsidRDefault="00C243A0" w:rsidP="00FC77F3">
            <w:pPr>
              <w:jc w:val="center"/>
              <w:rPr>
                <w:sz w:val="18"/>
                <w:szCs w:val="18"/>
              </w:rPr>
            </w:pPr>
            <w:r w:rsidRPr="000F748F">
              <w:rPr>
                <w:sz w:val="18"/>
                <w:szCs w:val="18"/>
              </w:rPr>
              <w:t>182 10100000000000000</w:t>
            </w:r>
          </w:p>
        </w:tc>
        <w:tc>
          <w:tcPr>
            <w:tcW w:w="1559" w:type="dxa"/>
            <w:noWrap/>
            <w:hideMark/>
          </w:tcPr>
          <w:p w:rsidR="00C243A0" w:rsidRPr="000F748F" w:rsidRDefault="00C243A0" w:rsidP="00FC77F3">
            <w:pPr>
              <w:jc w:val="right"/>
              <w:rPr>
                <w:sz w:val="18"/>
                <w:szCs w:val="18"/>
              </w:rPr>
            </w:pPr>
            <w:r w:rsidRPr="000F748F">
              <w:rPr>
                <w:sz w:val="18"/>
                <w:szCs w:val="18"/>
              </w:rPr>
              <w:t>71 962 000,00</w:t>
            </w:r>
          </w:p>
        </w:tc>
        <w:tc>
          <w:tcPr>
            <w:tcW w:w="1559" w:type="dxa"/>
            <w:noWrap/>
            <w:hideMark/>
          </w:tcPr>
          <w:p w:rsidR="00C243A0" w:rsidRPr="000F748F" w:rsidRDefault="00C243A0" w:rsidP="00FC77F3">
            <w:pPr>
              <w:jc w:val="right"/>
              <w:rPr>
                <w:sz w:val="18"/>
                <w:szCs w:val="18"/>
              </w:rPr>
            </w:pPr>
            <w:r w:rsidRPr="000F748F">
              <w:rPr>
                <w:sz w:val="18"/>
                <w:szCs w:val="18"/>
              </w:rPr>
              <w:t>35 039 263,80</w:t>
            </w:r>
          </w:p>
        </w:tc>
      </w:tr>
      <w:tr w:rsidR="00C243A0" w:rsidRPr="000F748F" w:rsidTr="00E91B67">
        <w:trPr>
          <w:trHeight w:val="70"/>
        </w:trPr>
        <w:tc>
          <w:tcPr>
            <w:tcW w:w="5387" w:type="dxa"/>
            <w:hideMark/>
          </w:tcPr>
          <w:p w:rsidR="00C243A0" w:rsidRPr="000F748F" w:rsidRDefault="00C243A0" w:rsidP="00FC77F3">
            <w:pPr>
              <w:jc w:val="both"/>
              <w:rPr>
                <w:sz w:val="18"/>
                <w:szCs w:val="18"/>
              </w:rPr>
            </w:pPr>
            <w:bookmarkStart w:id="40" w:name="RANGE!A14:C16"/>
            <w:r w:rsidRPr="000F748F">
              <w:rPr>
                <w:sz w:val="18"/>
                <w:szCs w:val="18"/>
              </w:rPr>
              <w:t>Налог на доходы физических лиц</w:t>
            </w:r>
            <w:bookmarkEnd w:id="40"/>
          </w:p>
        </w:tc>
        <w:tc>
          <w:tcPr>
            <w:tcW w:w="2268" w:type="dxa"/>
            <w:noWrap/>
            <w:hideMark/>
          </w:tcPr>
          <w:p w:rsidR="00C243A0" w:rsidRPr="000F748F" w:rsidRDefault="00C243A0" w:rsidP="00FC77F3">
            <w:pPr>
              <w:jc w:val="center"/>
              <w:rPr>
                <w:sz w:val="18"/>
                <w:szCs w:val="18"/>
              </w:rPr>
            </w:pPr>
            <w:r w:rsidRPr="000F748F">
              <w:rPr>
                <w:sz w:val="18"/>
                <w:szCs w:val="18"/>
              </w:rPr>
              <w:t>182 10102000010000110</w:t>
            </w:r>
          </w:p>
        </w:tc>
        <w:tc>
          <w:tcPr>
            <w:tcW w:w="1559" w:type="dxa"/>
            <w:noWrap/>
            <w:hideMark/>
          </w:tcPr>
          <w:p w:rsidR="00C243A0" w:rsidRPr="000F748F" w:rsidRDefault="00C243A0" w:rsidP="00FC77F3">
            <w:pPr>
              <w:jc w:val="right"/>
              <w:rPr>
                <w:sz w:val="18"/>
                <w:szCs w:val="18"/>
              </w:rPr>
            </w:pPr>
            <w:r w:rsidRPr="000F748F">
              <w:rPr>
                <w:sz w:val="18"/>
                <w:szCs w:val="18"/>
              </w:rPr>
              <w:t>71 962 000,00</w:t>
            </w:r>
          </w:p>
        </w:tc>
        <w:tc>
          <w:tcPr>
            <w:tcW w:w="1559" w:type="dxa"/>
            <w:noWrap/>
            <w:hideMark/>
          </w:tcPr>
          <w:p w:rsidR="00C243A0" w:rsidRPr="000F748F" w:rsidRDefault="00C243A0" w:rsidP="00FC77F3">
            <w:pPr>
              <w:jc w:val="right"/>
              <w:rPr>
                <w:sz w:val="18"/>
                <w:szCs w:val="18"/>
              </w:rPr>
            </w:pPr>
            <w:r w:rsidRPr="000F748F">
              <w:rPr>
                <w:sz w:val="18"/>
                <w:szCs w:val="18"/>
              </w:rPr>
              <w:t>35 039 263,80</w:t>
            </w:r>
          </w:p>
        </w:tc>
      </w:tr>
      <w:tr w:rsidR="00C243A0" w:rsidRPr="000F748F" w:rsidTr="00E91B67">
        <w:trPr>
          <w:trHeight w:val="827"/>
        </w:trPr>
        <w:tc>
          <w:tcPr>
            <w:tcW w:w="5387" w:type="dxa"/>
            <w:hideMark/>
          </w:tcPr>
          <w:p w:rsidR="00C243A0" w:rsidRPr="000F748F" w:rsidRDefault="00C243A0" w:rsidP="00FC77F3">
            <w:pPr>
              <w:jc w:val="both"/>
              <w:rPr>
                <w:sz w:val="18"/>
                <w:szCs w:val="18"/>
              </w:rPr>
            </w:pPr>
            <w:bookmarkStart w:id="41" w:name="RANGE!A15"/>
            <w:r w:rsidRPr="000F748F">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bookmarkEnd w:id="41"/>
          </w:p>
        </w:tc>
        <w:tc>
          <w:tcPr>
            <w:tcW w:w="2268" w:type="dxa"/>
            <w:noWrap/>
            <w:hideMark/>
          </w:tcPr>
          <w:p w:rsidR="00C243A0" w:rsidRPr="000F748F" w:rsidRDefault="00C243A0" w:rsidP="00FC77F3">
            <w:pPr>
              <w:jc w:val="center"/>
              <w:rPr>
                <w:sz w:val="18"/>
                <w:szCs w:val="18"/>
              </w:rPr>
            </w:pPr>
            <w:r w:rsidRPr="000F748F">
              <w:rPr>
                <w:sz w:val="18"/>
                <w:szCs w:val="18"/>
              </w:rPr>
              <w:t>182 10102010010000110</w:t>
            </w:r>
          </w:p>
        </w:tc>
        <w:tc>
          <w:tcPr>
            <w:tcW w:w="1559" w:type="dxa"/>
            <w:noWrap/>
            <w:hideMark/>
          </w:tcPr>
          <w:p w:rsidR="00C243A0" w:rsidRPr="000F748F" w:rsidRDefault="00C243A0" w:rsidP="00FC77F3">
            <w:pPr>
              <w:jc w:val="right"/>
              <w:rPr>
                <w:sz w:val="18"/>
                <w:szCs w:val="18"/>
              </w:rPr>
            </w:pPr>
            <w:bookmarkStart w:id="42" w:name="RANGE!C15"/>
            <w:r w:rsidRPr="000F748F">
              <w:rPr>
                <w:sz w:val="18"/>
                <w:szCs w:val="18"/>
              </w:rPr>
              <w:t>71 248 000,00</w:t>
            </w:r>
            <w:bookmarkEnd w:id="42"/>
          </w:p>
        </w:tc>
        <w:tc>
          <w:tcPr>
            <w:tcW w:w="1559" w:type="dxa"/>
            <w:noWrap/>
            <w:hideMark/>
          </w:tcPr>
          <w:p w:rsidR="00C243A0" w:rsidRPr="000F748F" w:rsidRDefault="00C243A0" w:rsidP="00FC77F3">
            <w:pPr>
              <w:jc w:val="right"/>
              <w:rPr>
                <w:sz w:val="18"/>
                <w:szCs w:val="18"/>
              </w:rPr>
            </w:pPr>
            <w:r w:rsidRPr="000F748F">
              <w:rPr>
                <w:sz w:val="18"/>
                <w:szCs w:val="18"/>
              </w:rPr>
              <w:t>34 695 901,23</w:t>
            </w:r>
          </w:p>
        </w:tc>
      </w:tr>
      <w:tr w:rsidR="00C243A0" w:rsidRPr="000F748F" w:rsidTr="00E91B67">
        <w:trPr>
          <w:trHeight w:val="1069"/>
        </w:trPr>
        <w:tc>
          <w:tcPr>
            <w:tcW w:w="5387" w:type="dxa"/>
            <w:hideMark/>
          </w:tcPr>
          <w:p w:rsidR="00C243A0" w:rsidRPr="000F748F" w:rsidRDefault="00C243A0" w:rsidP="00FC77F3">
            <w:pPr>
              <w:jc w:val="both"/>
              <w:rPr>
                <w:sz w:val="18"/>
                <w:szCs w:val="18"/>
              </w:rPr>
            </w:pPr>
            <w:r w:rsidRPr="000F748F">
              <w:rPr>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noWrap/>
            <w:hideMark/>
          </w:tcPr>
          <w:p w:rsidR="00C243A0" w:rsidRPr="000F748F" w:rsidRDefault="00C243A0" w:rsidP="00FC77F3">
            <w:pPr>
              <w:jc w:val="center"/>
              <w:rPr>
                <w:sz w:val="18"/>
                <w:szCs w:val="18"/>
              </w:rPr>
            </w:pPr>
            <w:r w:rsidRPr="000F748F">
              <w:rPr>
                <w:sz w:val="18"/>
                <w:szCs w:val="18"/>
              </w:rPr>
              <w:t>182 10102020010000110</w:t>
            </w:r>
          </w:p>
        </w:tc>
        <w:tc>
          <w:tcPr>
            <w:tcW w:w="1559" w:type="dxa"/>
            <w:noWrap/>
            <w:hideMark/>
          </w:tcPr>
          <w:p w:rsidR="00C243A0" w:rsidRPr="000F748F" w:rsidRDefault="00C243A0" w:rsidP="00FC77F3">
            <w:pPr>
              <w:jc w:val="right"/>
              <w:rPr>
                <w:sz w:val="18"/>
                <w:szCs w:val="18"/>
              </w:rPr>
            </w:pPr>
            <w:r w:rsidRPr="000F748F">
              <w:rPr>
                <w:sz w:val="18"/>
                <w:szCs w:val="18"/>
              </w:rPr>
              <w:t>444 000,00</w:t>
            </w:r>
          </w:p>
        </w:tc>
        <w:tc>
          <w:tcPr>
            <w:tcW w:w="1559" w:type="dxa"/>
            <w:noWrap/>
            <w:hideMark/>
          </w:tcPr>
          <w:p w:rsidR="00C243A0" w:rsidRPr="000F748F" w:rsidRDefault="00C243A0" w:rsidP="00FC77F3">
            <w:pPr>
              <w:jc w:val="right"/>
              <w:rPr>
                <w:sz w:val="18"/>
                <w:szCs w:val="18"/>
              </w:rPr>
            </w:pPr>
            <w:r w:rsidRPr="000F748F">
              <w:rPr>
                <w:sz w:val="18"/>
                <w:szCs w:val="18"/>
              </w:rPr>
              <w:t>42 285,33</w:t>
            </w:r>
          </w:p>
        </w:tc>
      </w:tr>
      <w:tr w:rsidR="00C243A0" w:rsidRPr="000F748F" w:rsidTr="00E91B67">
        <w:trPr>
          <w:trHeight w:val="519"/>
        </w:trPr>
        <w:tc>
          <w:tcPr>
            <w:tcW w:w="5387" w:type="dxa"/>
            <w:hideMark/>
          </w:tcPr>
          <w:p w:rsidR="00C243A0" w:rsidRPr="000F748F" w:rsidRDefault="00C243A0" w:rsidP="00FC77F3">
            <w:pPr>
              <w:jc w:val="both"/>
              <w:rPr>
                <w:sz w:val="18"/>
                <w:szCs w:val="18"/>
              </w:rPr>
            </w:pPr>
            <w:r w:rsidRPr="000F748F">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noWrap/>
            <w:hideMark/>
          </w:tcPr>
          <w:p w:rsidR="00C243A0" w:rsidRPr="000F748F" w:rsidRDefault="00C243A0" w:rsidP="00FC77F3">
            <w:pPr>
              <w:jc w:val="center"/>
              <w:rPr>
                <w:sz w:val="18"/>
                <w:szCs w:val="18"/>
              </w:rPr>
            </w:pPr>
            <w:r w:rsidRPr="000F748F">
              <w:rPr>
                <w:sz w:val="18"/>
                <w:szCs w:val="18"/>
              </w:rPr>
              <w:t>182 10102030010000110</w:t>
            </w:r>
          </w:p>
        </w:tc>
        <w:tc>
          <w:tcPr>
            <w:tcW w:w="1559" w:type="dxa"/>
            <w:noWrap/>
            <w:hideMark/>
          </w:tcPr>
          <w:p w:rsidR="00C243A0" w:rsidRPr="000F748F" w:rsidRDefault="00C243A0" w:rsidP="00FC77F3">
            <w:pPr>
              <w:jc w:val="right"/>
              <w:rPr>
                <w:sz w:val="18"/>
                <w:szCs w:val="18"/>
              </w:rPr>
            </w:pPr>
            <w:r w:rsidRPr="000F748F">
              <w:rPr>
                <w:sz w:val="18"/>
                <w:szCs w:val="18"/>
              </w:rPr>
              <w:t>270 000,00</w:t>
            </w:r>
          </w:p>
        </w:tc>
        <w:tc>
          <w:tcPr>
            <w:tcW w:w="1559" w:type="dxa"/>
            <w:noWrap/>
            <w:hideMark/>
          </w:tcPr>
          <w:p w:rsidR="00C243A0" w:rsidRPr="000F748F" w:rsidRDefault="00C243A0" w:rsidP="00FC77F3">
            <w:pPr>
              <w:jc w:val="right"/>
              <w:rPr>
                <w:sz w:val="18"/>
                <w:szCs w:val="18"/>
              </w:rPr>
            </w:pPr>
            <w:r w:rsidRPr="000F748F">
              <w:rPr>
                <w:sz w:val="18"/>
                <w:szCs w:val="18"/>
              </w:rPr>
              <w:t>300 492,44</w:t>
            </w:r>
          </w:p>
        </w:tc>
      </w:tr>
      <w:tr w:rsidR="00C243A0" w:rsidRPr="000F748F" w:rsidTr="00E91B67">
        <w:trPr>
          <w:trHeight w:val="247"/>
        </w:trPr>
        <w:tc>
          <w:tcPr>
            <w:tcW w:w="5387" w:type="dxa"/>
            <w:hideMark/>
          </w:tcPr>
          <w:p w:rsidR="00C243A0" w:rsidRPr="000F748F" w:rsidRDefault="00C243A0" w:rsidP="00FC77F3">
            <w:pPr>
              <w:jc w:val="both"/>
              <w:rPr>
                <w:sz w:val="18"/>
                <w:szCs w:val="18"/>
              </w:rPr>
            </w:pPr>
            <w:r w:rsidRPr="000F748F">
              <w:rPr>
                <w:sz w:val="18"/>
                <w:szCs w:val="18"/>
              </w:rPr>
              <w:t>НАЛОГИ НА ТОВАРЫ (РАБОТЫ, УСЛУГИ), РЕАЛИЗУЕМЫЕ НА ТЕРРИТОРИИ РОССИЙСКОЙ ФЕДЕРАЦИИ</w:t>
            </w:r>
          </w:p>
        </w:tc>
        <w:tc>
          <w:tcPr>
            <w:tcW w:w="2268" w:type="dxa"/>
            <w:noWrap/>
            <w:hideMark/>
          </w:tcPr>
          <w:p w:rsidR="00C243A0" w:rsidRPr="000F748F" w:rsidRDefault="00C243A0" w:rsidP="00FC77F3">
            <w:pPr>
              <w:jc w:val="center"/>
              <w:rPr>
                <w:sz w:val="18"/>
                <w:szCs w:val="18"/>
              </w:rPr>
            </w:pPr>
            <w:r w:rsidRPr="000F748F">
              <w:rPr>
                <w:sz w:val="18"/>
                <w:szCs w:val="18"/>
              </w:rPr>
              <w:t>100 10300000000000000</w:t>
            </w:r>
          </w:p>
        </w:tc>
        <w:tc>
          <w:tcPr>
            <w:tcW w:w="1559" w:type="dxa"/>
            <w:noWrap/>
            <w:hideMark/>
          </w:tcPr>
          <w:p w:rsidR="00C243A0" w:rsidRPr="000F748F" w:rsidRDefault="00C243A0" w:rsidP="00FC77F3">
            <w:pPr>
              <w:jc w:val="right"/>
              <w:rPr>
                <w:sz w:val="18"/>
                <w:szCs w:val="18"/>
              </w:rPr>
            </w:pPr>
            <w:r w:rsidRPr="000F748F">
              <w:rPr>
                <w:sz w:val="18"/>
                <w:szCs w:val="18"/>
              </w:rPr>
              <w:t>4 257 810,00</w:t>
            </w:r>
          </w:p>
        </w:tc>
        <w:tc>
          <w:tcPr>
            <w:tcW w:w="1559" w:type="dxa"/>
            <w:noWrap/>
            <w:hideMark/>
          </w:tcPr>
          <w:p w:rsidR="00C243A0" w:rsidRPr="000F748F" w:rsidRDefault="00C243A0" w:rsidP="00FC77F3">
            <w:pPr>
              <w:jc w:val="right"/>
              <w:rPr>
                <w:sz w:val="18"/>
                <w:szCs w:val="18"/>
              </w:rPr>
            </w:pPr>
            <w:r w:rsidRPr="000F748F">
              <w:rPr>
                <w:sz w:val="18"/>
                <w:szCs w:val="18"/>
              </w:rPr>
              <w:t>2 247 185,86</w:t>
            </w:r>
          </w:p>
        </w:tc>
      </w:tr>
      <w:tr w:rsidR="00C243A0" w:rsidRPr="000F748F" w:rsidTr="00E91B67">
        <w:trPr>
          <w:trHeight w:val="327"/>
        </w:trPr>
        <w:tc>
          <w:tcPr>
            <w:tcW w:w="5387" w:type="dxa"/>
            <w:hideMark/>
          </w:tcPr>
          <w:p w:rsidR="00C243A0" w:rsidRPr="000F748F" w:rsidRDefault="00C243A0" w:rsidP="00FC77F3">
            <w:pPr>
              <w:jc w:val="both"/>
              <w:rPr>
                <w:sz w:val="18"/>
                <w:szCs w:val="18"/>
              </w:rPr>
            </w:pPr>
            <w:r w:rsidRPr="000F748F">
              <w:rPr>
                <w:sz w:val="18"/>
                <w:szCs w:val="18"/>
              </w:rPr>
              <w:t>Акцизы по подакцизным товарам (продукции), производимым на территории Российской Федерации</w:t>
            </w:r>
          </w:p>
        </w:tc>
        <w:tc>
          <w:tcPr>
            <w:tcW w:w="2268" w:type="dxa"/>
            <w:noWrap/>
            <w:hideMark/>
          </w:tcPr>
          <w:p w:rsidR="00C243A0" w:rsidRPr="000F748F" w:rsidRDefault="00C243A0" w:rsidP="00FC77F3">
            <w:pPr>
              <w:jc w:val="center"/>
              <w:rPr>
                <w:sz w:val="18"/>
                <w:szCs w:val="18"/>
              </w:rPr>
            </w:pPr>
            <w:r w:rsidRPr="000F748F">
              <w:rPr>
                <w:sz w:val="18"/>
                <w:szCs w:val="18"/>
              </w:rPr>
              <w:t>100 10302000010000110</w:t>
            </w:r>
          </w:p>
        </w:tc>
        <w:tc>
          <w:tcPr>
            <w:tcW w:w="1559" w:type="dxa"/>
            <w:noWrap/>
            <w:hideMark/>
          </w:tcPr>
          <w:p w:rsidR="00C243A0" w:rsidRPr="000F748F" w:rsidRDefault="00C243A0" w:rsidP="00FC77F3">
            <w:pPr>
              <w:jc w:val="right"/>
              <w:rPr>
                <w:sz w:val="18"/>
                <w:szCs w:val="18"/>
              </w:rPr>
            </w:pPr>
            <w:r w:rsidRPr="000F748F">
              <w:rPr>
                <w:sz w:val="18"/>
                <w:szCs w:val="18"/>
              </w:rPr>
              <w:t>4 257 810,00</w:t>
            </w:r>
          </w:p>
        </w:tc>
        <w:tc>
          <w:tcPr>
            <w:tcW w:w="1559" w:type="dxa"/>
            <w:noWrap/>
            <w:hideMark/>
          </w:tcPr>
          <w:p w:rsidR="00C243A0" w:rsidRPr="000F748F" w:rsidRDefault="00C243A0" w:rsidP="00FC77F3">
            <w:pPr>
              <w:jc w:val="right"/>
              <w:rPr>
                <w:sz w:val="18"/>
                <w:szCs w:val="18"/>
              </w:rPr>
            </w:pPr>
            <w:r w:rsidRPr="000F748F">
              <w:rPr>
                <w:sz w:val="18"/>
                <w:szCs w:val="18"/>
              </w:rPr>
              <w:t>2 247 185,86</w:t>
            </w:r>
          </w:p>
        </w:tc>
      </w:tr>
      <w:tr w:rsidR="00C243A0" w:rsidRPr="000F748F" w:rsidTr="00E91B67">
        <w:trPr>
          <w:trHeight w:val="549"/>
        </w:trPr>
        <w:tc>
          <w:tcPr>
            <w:tcW w:w="5387" w:type="dxa"/>
            <w:hideMark/>
          </w:tcPr>
          <w:p w:rsidR="00C243A0" w:rsidRPr="000F748F" w:rsidRDefault="00C243A0" w:rsidP="00FC77F3">
            <w:pPr>
              <w:jc w:val="both"/>
              <w:rPr>
                <w:sz w:val="18"/>
                <w:szCs w:val="18"/>
              </w:rPr>
            </w:pPr>
            <w:r w:rsidRPr="000F748F">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noWrap/>
            <w:hideMark/>
          </w:tcPr>
          <w:p w:rsidR="00C243A0" w:rsidRPr="000F748F" w:rsidRDefault="00C243A0" w:rsidP="00FC77F3">
            <w:pPr>
              <w:jc w:val="center"/>
              <w:rPr>
                <w:sz w:val="18"/>
                <w:szCs w:val="18"/>
              </w:rPr>
            </w:pPr>
            <w:r w:rsidRPr="000F748F">
              <w:rPr>
                <w:sz w:val="18"/>
                <w:szCs w:val="18"/>
              </w:rPr>
              <w:t>100 10302230010000110</w:t>
            </w:r>
          </w:p>
        </w:tc>
        <w:tc>
          <w:tcPr>
            <w:tcW w:w="1559" w:type="dxa"/>
            <w:noWrap/>
            <w:hideMark/>
          </w:tcPr>
          <w:p w:rsidR="00C243A0" w:rsidRPr="000F748F" w:rsidRDefault="00C243A0" w:rsidP="00FC77F3">
            <w:pPr>
              <w:jc w:val="right"/>
              <w:rPr>
                <w:sz w:val="18"/>
                <w:szCs w:val="18"/>
              </w:rPr>
            </w:pPr>
            <w:r w:rsidRPr="000F748F">
              <w:rPr>
                <w:sz w:val="18"/>
                <w:szCs w:val="18"/>
              </w:rPr>
              <w:t>1 543 993,00</w:t>
            </w:r>
          </w:p>
        </w:tc>
        <w:tc>
          <w:tcPr>
            <w:tcW w:w="1559" w:type="dxa"/>
            <w:noWrap/>
            <w:hideMark/>
          </w:tcPr>
          <w:p w:rsidR="00C243A0" w:rsidRPr="000F748F" w:rsidRDefault="00C243A0" w:rsidP="00FC77F3">
            <w:pPr>
              <w:jc w:val="right"/>
              <w:rPr>
                <w:sz w:val="18"/>
                <w:szCs w:val="18"/>
              </w:rPr>
            </w:pPr>
            <w:r w:rsidRPr="000F748F">
              <w:rPr>
                <w:sz w:val="18"/>
                <w:szCs w:val="18"/>
              </w:rPr>
              <w:t>1 020 127,91</w:t>
            </w:r>
          </w:p>
        </w:tc>
      </w:tr>
      <w:tr w:rsidR="00C243A0" w:rsidRPr="000F748F" w:rsidTr="00E91B67">
        <w:trPr>
          <w:trHeight w:val="1024"/>
        </w:trPr>
        <w:tc>
          <w:tcPr>
            <w:tcW w:w="5387" w:type="dxa"/>
            <w:hideMark/>
          </w:tcPr>
          <w:p w:rsidR="00C243A0" w:rsidRPr="000F748F" w:rsidRDefault="00C243A0" w:rsidP="00FC77F3">
            <w:pPr>
              <w:jc w:val="both"/>
              <w:rPr>
                <w:sz w:val="18"/>
                <w:szCs w:val="18"/>
              </w:rPr>
            </w:pPr>
            <w:r w:rsidRPr="000F748F">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noWrap/>
            <w:hideMark/>
          </w:tcPr>
          <w:p w:rsidR="00C243A0" w:rsidRPr="000F748F" w:rsidRDefault="00C243A0" w:rsidP="00FC77F3">
            <w:pPr>
              <w:jc w:val="center"/>
              <w:rPr>
                <w:sz w:val="18"/>
                <w:szCs w:val="18"/>
              </w:rPr>
            </w:pPr>
            <w:r w:rsidRPr="000F748F">
              <w:rPr>
                <w:sz w:val="18"/>
                <w:szCs w:val="18"/>
              </w:rPr>
              <w:t>100 10302231010000110</w:t>
            </w:r>
          </w:p>
        </w:tc>
        <w:tc>
          <w:tcPr>
            <w:tcW w:w="1559" w:type="dxa"/>
            <w:noWrap/>
            <w:hideMark/>
          </w:tcPr>
          <w:p w:rsidR="00C243A0" w:rsidRPr="000F748F" w:rsidRDefault="00C243A0" w:rsidP="00FC77F3">
            <w:pPr>
              <w:jc w:val="right"/>
              <w:rPr>
                <w:sz w:val="18"/>
                <w:szCs w:val="18"/>
              </w:rPr>
            </w:pPr>
            <w:r w:rsidRPr="000F748F">
              <w:rPr>
                <w:sz w:val="18"/>
                <w:szCs w:val="18"/>
              </w:rPr>
              <w:t>1 543 993,00</w:t>
            </w:r>
          </w:p>
        </w:tc>
        <w:tc>
          <w:tcPr>
            <w:tcW w:w="1559" w:type="dxa"/>
            <w:noWrap/>
            <w:hideMark/>
          </w:tcPr>
          <w:p w:rsidR="00C243A0" w:rsidRPr="000F748F" w:rsidRDefault="00C243A0" w:rsidP="00FC77F3">
            <w:pPr>
              <w:jc w:val="right"/>
              <w:rPr>
                <w:sz w:val="18"/>
                <w:szCs w:val="18"/>
              </w:rPr>
            </w:pPr>
            <w:r w:rsidRPr="000F748F">
              <w:rPr>
                <w:sz w:val="18"/>
                <w:szCs w:val="18"/>
              </w:rPr>
              <w:t>1 020 127,91</w:t>
            </w:r>
          </w:p>
        </w:tc>
      </w:tr>
      <w:tr w:rsidR="00C243A0" w:rsidRPr="000F748F" w:rsidTr="00E91B67">
        <w:trPr>
          <w:trHeight w:val="908"/>
        </w:trPr>
        <w:tc>
          <w:tcPr>
            <w:tcW w:w="5387" w:type="dxa"/>
            <w:hideMark/>
          </w:tcPr>
          <w:p w:rsidR="00C243A0" w:rsidRPr="000F748F" w:rsidRDefault="00C243A0" w:rsidP="00FC77F3">
            <w:pPr>
              <w:jc w:val="both"/>
              <w:rPr>
                <w:sz w:val="18"/>
                <w:szCs w:val="18"/>
              </w:rPr>
            </w:pPr>
            <w:r w:rsidRPr="000F748F">
              <w:rPr>
                <w:sz w:val="18"/>
                <w:szCs w:val="18"/>
              </w:rPr>
              <w:t>Доходы от уплаты акцизов на моторные масла для дизельных и (или) карбюраторных (</w:t>
            </w:r>
            <w:proofErr w:type="spellStart"/>
            <w:r w:rsidRPr="000F748F">
              <w:rPr>
                <w:sz w:val="18"/>
                <w:szCs w:val="18"/>
              </w:rPr>
              <w:t>инжекторных</w:t>
            </w:r>
            <w:proofErr w:type="spellEnd"/>
            <w:r w:rsidRPr="000F748F">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noWrap/>
            <w:hideMark/>
          </w:tcPr>
          <w:p w:rsidR="00C243A0" w:rsidRPr="000F748F" w:rsidRDefault="00C243A0" w:rsidP="00FC77F3">
            <w:pPr>
              <w:jc w:val="center"/>
              <w:rPr>
                <w:sz w:val="18"/>
                <w:szCs w:val="18"/>
              </w:rPr>
            </w:pPr>
            <w:r w:rsidRPr="000F748F">
              <w:rPr>
                <w:sz w:val="18"/>
                <w:szCs w:val="18"/>
              </w:rPr>
              <w:t>100 10302240010000110</w:t>
            </w:r>
          </w:p>
        </w:tc>
        <w:tc>
          <w:tcPr>
            <w:tcW w:w="1559" w:type="dxa"/>
            <w:noWrap/>
            <w:hideMark/>
          </w:tcPr>
          <w:p w:rsidR="00C243A0" w:rsidRPr="000F748F" w:rsidRDefault="00C243A0" w:rsidP="00FC77F3">
            <w:pPr>
              <w:jc w:val="right"/>
              <w:rPr>
                <w:sz w:val="18"/>
                <w:szCs w:val="18"/>
              </w:rPr>
            </w:pPr>
            <w:r w:rsidRPr="000F748F">
              <w:rPr>
                <w:sz w:val="18"/>
                <w:szCs w:val="18"/>
              </w:rPr>
              <w:t>10 818,00</w:t>
            </w:r>
          </w:p>
        </w:tc>
        <w:tc>
          <w:tcPr>
            <w:tcW w:w="1559" w:type="dxa"/>
            <w:noWrap/>
            <w:hideMark/>
          </w:tcPr>
          <w:p w:rsidR="00C243A0" w:rsidRPr="000F748F" w:rsidRDefault="00C243A0" w:rsidP="00FC77F3">
            <w:pPr>
              <w:jc w:val="right"/>
              <w:rPr>
                <w:sz w:val="18"/>
                <w:szCs w:val="18"/>
              </w:rPr>
            </w:pPr>
            <w:r w:rsidRPr="000F748F">
              <w:rPr>
                <w:sz w:val="18"/>
                <w:szCs w:val="18"/>
              </w:rPr>
              <w:t>7 739,82</w:t>
            </w:r>
          </w:p>
        </w:tc>
      </w:tr>
      <w:tr w:rsidR="00C243A0" w:rsidRPr="000F748F" w:rsidTr="00E91B67">
        <w:trPr>
          <w:trHeight w:val="1581"/>
        </w:trPr>
        <w:tc>
          <w:tcPr>
            <w:tcW w:w="5387" w:type="dxa"/>
            <w:hideMark/>
          </w:tcPr>
          <w:p w:rsidR="00C243A0" w:rsidRPr="000F748F" w:rsidRDefault="00C243A0" w:rsidP="00FC77F3">
            <w:pPr>
              <w:jc w:val="both"/>
              <w:rPr>
                <w:sz w:val="18"/>
                <w:szCs w:val="18"/>
              </w:rPr>
            </w:pPr>
            <w:r w:rsidRPr="000F748F">
              <w:rPr>
                <w:sz w:val="18"/>
                <w:szCs w:val="18"/>
              </w:rPr>
              <w:t>Доходы от уплаты акцизов на моторные масла для дизельных и (или) карбюраторных (</w:t>
            </w:r>
            <w:proofErr w:type="spellStart"/>
            <w:r w:rsidRPr="000F748F">
              <w:rPr>
                <w:sz w:val="18"/>
                <w:szCs w:val="18"/>
              </w:rPr>
              <w:t>инжекторных</w:t>
            </w:r>
            <w:proofErr w:type="spellEnd"/>
            <w:r w:rsidRPr="000F748F">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noWrap/>
            <w:hideMark/>
          </w:tcPr>
          <w:p w:rsidR="00C243A0" w:rsidRPr="000F748F" w:rsidRDefault="00C243A0" w:rsidP="00FC77F3">
            <w:pPr>
              <w:jc w:val="center"/>
              <w:rPr>
                <w:sz w:val="18"/>
                <w:szCs w:val="18"/>
              </w:rPr>
            </w:pPr>
            <w:r w:rsidRPr="000F748F">
              <w:rPr>
                <w:sz w:val="18"/>
                <w:szCs w:val="18"/>
              </w:rPr>
              <w:t>100 10302241010000110</w:t>
            </w:r>
          </w:p>
        </w:tc>
        <w:tc>
          <w:tcPr>
            <w:tcW w:w="1559" w:type="dxa"/>
            <w:noWrap/>
            <w:hideMark/>
          </w:tcPr>
          <w:p w:rsidR="00C243A0" w:rsidRPr="000F748F" w:rsidRDefault="00C243A0" w:rsidP="00FC77F3">
            <w:pPr>
              <w:jc w:val="right"/>
              <w:rPr>
                <w:sz w:val="18"/>
                <w:szCs w:val="18"/>
              </w:rPr>
            </w:pPr>
            <w:r w:rsidRPr="000F748F">
              <w:rPr>
                <w:sz w:val="18"/>
                <w:szCs w:val="18"/>
              </w:rPr>
              <w:t>10 818,00</w:t>
            </w:r>
          </w:p>
        </w:tc>
        <w:tc>
          <w:tcPr>
            <w:tcW w:w="1559" w:type="dxa"/>
            <w:noWrap/>
            <w:hideMark/>
          </w:tcPr>
          <w:p w:rsidR="00C243A0" w:rsidRPr="000F748F" w:rsidRDefault="00C243A0" w:rsidP="00FC77F3">
            <w:pPr>
              <w:jc w:val="right"/>
              <w:rPr>
                <w:sz w:val="18"/>
                <w:szCs w:val="18"/>
              </w:rPr>
            </w:pPr>
            <w:r w:rsidRPr="000F748F">
              <w:rPr>
                <w:sz w:val="18"/>
                <w:szCs w:val="18"/>
              </w:rPr>
              <w:t>7 739,82</w:t>
            </w:r>
          </w:p>
        </w:tc>
      </w:tr>
      <w:tr w:rsidR="00C243A0" w:rsidRPr="000F748F" w:rsidTr="00E91B67">
        <w:trPr>
          <w:trHeight w:val="771"/>
        </w:trPr>
        <w:tc>
          <w:tcPr>
            <w:tcW w:w="5387" w:type="dxa"/>
            <w:hideMark/>
          </w:tcPr>
          <w:p w:rsidR="00C243A0" w:rsidRPr="000F748F" w:rsidRDefault="00C243A0" w:rsidP="00FC77F3">
            <w:pPr>
              <w:jc w:val="both"/>
              <w:rPr>
                <w:sz w:val="18"/>
                <w:szCs w:val="18"/>
              </w:rPr>
            </w:pPr>
            <w:r w:rsidRPr="000F748F">
              <w:rPr>
                <w:sz w:val="18"/>
                <w:szCs w:val="18"/>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noWrap/>
            <w:hideMark/>
          </w:tcPr>
          <w:p w:rsidR="00C243A0" w:rsidRPr="000F748F" w:rsidRDefault="00C243A0" w:rsidP="00FC77F3">
            <w:pPr>
              <w:jc w:val="center"/>
              <w:rPr>
                <w:sz w:val="18"/>
                <w:szCs w:val="18"/>
              </w:rPr>
            </w:pPr>
            <w:r w:rsidRPr="000F748F">
              <w:rPr>
                <w:sz w:val="18"/>
                <w:szCs w:val="18"/>
              </w:rPr>
              <w:t>100 10302250010000110</w:t>
            </w:r>
          </w:p>
        </w:tc>
        <w:tc>
          <w:tcPr>
            <w:tcW w:w="1559" w:type="dxa"/>
            <w:noWrap/>
            <w:hideMark/>
          </w:tcPr>
          <w:p w:rsidR="00C243A0" w:rsidRPr="000F748F" w:rsidRDefault="00C243A0" w:rsidP="00FC77F3">
            <w:pPr>
              <w:jc w:val="right"/>
              <w:rPr>
                <w:sz w:val="18"/>
                <w:szCs w:val="18"/>
              </w:rPr>
            </w:pPr>
            <w:r w:rsidRPr="000F748F">
              <w:rPr>
                <w:sz w:val="18"/>
                <w:szCs w:val="18"/>
              </w:rPr>
              <w:t>2 990 107,00</w:t>
            </w:r>
          </w:p>
        </w:tc>
        <w:tc>
          <w:tcPr>
            <w:tcW w:w="1559" w:type="dxa"/>
            <w:noWrap/>
            <w:hideMark/>
          </w:tcPr>
          <w:p w:rsidR="00C243A0" w:rsidRPr="000F748F" w:rsidRDefault="00C243A0" w:rsidP="00FC77F3">
            <w:pPr>
              <w:jc w:val="right"/>
              <w:rPr>
                <w:sz w:val="18"/>
                <w:szCs w:val="18"/>
              </w:rPr>
            </w:pPr>
            <w:r w:rsidRPr="000F748F">
              <w:rPr>
                <w:sz w:val="18"/>
                <w:szCs w:val="18"/>
              </w:rPr>
              <w:t>1 413 629,57</w:t>
            </w:r>
          </w:p>
        </w:tc>
      </w:tr>
      <w:tr w:rsidR="00C243A0" w:rsidRPr="000F748F" w:rsidTr="00B5408E">
        <w:trPr>
          <w:trHeight w:val="70"/>
        </w:trPr>
        <w:tc>
          <w:tcPr>
            <w:tcW w:w="5387" w:type="dxa"/>
            <w:hideMark/>
          </w:tcPr>
          <w:p w:rsidR="00C243A0" w:rsidRPr="000F748F" w:rsidRDefault="00C243A0" w:rsidP="00FC77F3">
            <w:pPr>
              <w:jc w:val="both"/>
              <w:rPr>
                <w:sz w:val="18"/>
                <w:szCs w:val="18"/>
              </w:rPr>
            </w:pPr>
            <w:r w:rsidRPr="000F748F">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noWrap/>
            <w:hideMark/>
          </w:tcPr>
          <w:p w:rsidR="00C243A0" w:rsidRPr="000F748F" w:rsidRDefault="00C243A0" w:rsidP="00FC77F3">
            <w:pPr>
              <w:jc w:val="center"/>
              <w:rPr>
                <w:sz w:val="18"/>
                <w:szCs w:val="18"/>
              </w:rPr>
            </w:pPr>
            <w:r w:rsidRPr="000F748F">
              <w:rPr>
                <w:sz w:val="18"/>
                <w:szCs w:val="18"/>
              </w:rPr>
              <w:t>100 10302251010000110</w:t>
            </w:r>
          </w:p>
        </w:tc>
        <w:tc>
          <w:tcPr>
            <w:tcW w:w="1559" w:type="dxa"/>
            <w:noWrap/>
            <w:hideMark/>
          </w:tcPr>
          <w:p w:rsidR="00C243A0" w:rsidRPr="000F748F" w:rsidRDefault="00C243A0" w:rsidP="00FC77F3">
            <w:pPr>
              <w:jc w:val="right"/>
              <w:rPr>
                <w:sz w:val="18"/>
                <w:szCs w:val="18"/>
              </w:rPr>
            </w:pPr>
            <w:r w:rsidRPr="000F748F">
              <w:rPr>
                <w:sz w:val="18"/>
                <w:szCs w:val="18"/>
              </w:rPr>
              <w:t>2 990 107,00</w:t>
            </w:r>
          </w:p>
        </w:tc>
        <w:tc>
          <w:tcPr>
            <w:tcW w:w="1559" w:type="dxa"/>
            <w:noWrap/>
            <w:hideMark/>
          </w:tcPr>
          <w:p w:rsidR="00C243A0" w:rsidRPr="000F748F" w:rsidRDefault="00C243A0" w:rsidP="00FC77F3">
            <w:pPr>
              <w:jc w:val="right"/>
              <w:rPr>
                <w:sz w:val="18"/>
                <w:szCs w:val="18"/>
              </w:rPr>
            </w:pPr>
            <w:r w:rsidRPr="000F748F">
              <w:rPr>
                <w:sz w:val="18"/>
                <w:szCs w:val="18"/>
              </w:rPr>
              <w:t>1 413 629,57</w:t>
            </w:r>
          </w:p>
        </w:tc>
      </w:tr>
      <w:tr w:rsidR="00C243A0" w:rsidRPr="000F748F" w:rsidTr="00E91B67">
        <w:trPr>
          <w:trHeight w:val="834"/>
        </w:trPr>
        <w:tc>
          <w:tcPr>
            <w:tcW w:w="5387" w:type="dxa"/>
            <w:hideMark/>
          </w:tcPr>
          <w:p w:rsidR="00C243A0" w:rsidRPr="000F748F" w:rsidRDefault="00C243A0" w:rsidP="00FC77F3">
            <w:pPr>
              <w:jc w:val="both"/>
              <w:rPr>
                <w:sz w:val="18"/>
                <w:szCs w:val="18"/>
              </w:rPr>
            </w:pPr>
            <w:r w:rsidRPr="000F748F">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noWrap/>
            <w:hideMark/>
          </w:tcPr>
          <w:p w:rsidR="00C243A0" w:rsidRPr="000F748F" w:rsidRDefault="00C243A0" w:rsidP="00FC77F3">
            <w:pPr>
              <w:jc w:val="center"/>
              <w:rPr>
                <w:sz w:val="18"/>
                <w:szCs w:val="18"/>
              </w:rPr>
            </w:pPr>
            <w:r w:rsidRPr="000F748F">
              <w:rPr>
                <w:sz w:val="18"/>
                <w:szCs w:val="18"/>
              </w:rPr>
              <w:t>100 10302260010000110</w:t>
            </w:r>
          </w:p>
        </w:tc>
        <w:tc>
          <w:tcPr>
            <w:tcW w:w="1559" w:type="dxa"/>
            <w:noWrap/>
            <w:hideMark/>
          </w:tcPr>
          <w:p w:rsidR="00C243A0" w:rsidRPr="000F748F" w:rsidRDefault="00C243A0" w:rsidP="00FC77F3">
            <w:pPr>
              <w:jc w:val="right"/>
              <w:rPr>
                <w:sz w:val="18"/>
                <w:szCs w:val="18"/>
              </w:rPr>
            </w:pPr>
            <w:r w:rsidRPr="000F748F">
              <w:rPr>
                <w:sz w:val="18"/>
                <w:szCs w:val="18"/>
              </w:rPr>
              <w:t>-287 108,00</w:t>
            </w:r>
          </w:p>
        </w:tc>
        <w:tc>
          <w:tcPr>
            <w:tcW w:w="1559" w:type="dxa"/>
            <w:noWrap/>
            <w:hideMark/>
          </w:tcPr>
          <w:p w:rsidR="00C243A0" w:rsidRPr="000F748F" w:rsidRDefault="00C243A0" w:rsidP="00FC77F3">
            <w:pPr>
              <w:jc w:val="right"/>
              <w:rPr>
                <w:sz w:val="18"/>
                <w:szCs w:val="18"/>
              </w:rPr>
            </w:pPr>
            <w:r w:rsidRPr="000F748F">
              <w:rPr>
                <w:sz w:val="18"/>
                <w:szCs w:val="18"/>
              </w:rPr>
              <w:t>-194 311,44</w:t>
            </w:r>
          </w:p>
        </w:tc>
      </w:tr>
      <w:tr w:rsidR="00C243A0" w:rsidRPr="000F748F" w:rsidTr="00E91B67">
        <w:trPr>
          <w:trHeight w:val="125"/>
        </w:trPr>
        <w:tc>
          <w:tcPr>
            <w:tcW w:w="5387" w:type="dxa"/>
            <w:hideMark/>
          </w:tcPr>
          <w:p w:rsidR="00C243A0" w:rsidRPr="000F748F" w:rsidRDefault="00C243A0" w:rsidP="00FC77F3">
            <w:pPr>
              <w:jc w:val="both"/>
              <w:rPr>
                <w:sz w:val="18"/>
                <w:szCs w:val="18"/>
              </w:rPr>
            </w:pPr>
            <w:r w:rsidRPr="000F748F">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noWrap/>
            <w:hideMark/>
          </w:tcPr>
          <w:p w:rsidR="00C243A0" w:rsidRPr="000F748F" w:rsidRDefault="00C243A0" w:rsidP="00FC77F3">
            <w:pPr>
              <w:jc w:val="center"/>
              <w:rPr>
                <w:sz w:val="18"/>
                <w:szCs w:val="18"/>
              </w:rPr>
            </w:pPr>
            <w:r w:rsidRPr="000F748F">
              <w:rPr>
                <w:sz w:val="18"/>
                <w:szCs w:val="18"/>
              </w:rPr>
              <w:t>100 10302261010000110</w:t>
            </w:r>
          </w:p>
        </w:tc>
        <w:tc>
          <w:tcPr>
            <w:tcW w:w="1559" w:type="dxa"/>
            <w:noWrap/>
            <w:hideMark/>
          </w:tcPr>
          <w:p w:rsidR="00C243A0" w:rsidRPr="000F748F" w:rsidRDefault="00C243A0" w:rsidP="00FC77F3">
            <w:pPr>
              <w:jc w:val="right"/>
              <w:rPr>
                <w:sz w:val="18"/>
                <w:szCs w:val="18"/>
              </w:rPr>
            </w:pPr>
            <w:r w:rsidRPr="000F748F">
              <w:rPr>
                <w:sz w:val="18"/>
                <w:szCs w:val="18"/>
              </w:rPr>
              <w:t>-287 108,00</w:t>
            </w:r>
          </w:p>
        </w:tc>
        <w:tc>
          <w:tcPr>
            <w:tcW w:w="1559" w:type="dxa"/>
            <w:noWrap/>
            <w:hideMark/>
          </w:tcPr>
          <w:p w:rsidR="00C243A0" w:rsidRPr="000F748F" w:rsidRDefault="00C243A0" w:rsidP="00FC77F3">
            <w:pPr>
              <w:jc w:val="right"/>
              <w:rPr>
                <w:sz w:val="18"/>
                <w:szCs w:val="18"/>
              </w:rPr>
            </w:pPr>
            <w:r w:rsidRPr="000F748F">
              <w:rPr>
                <w:sz w:val="18"/>
                <w:szCs w:val="18"/>
              </w:rPr>
              <w:t>-194 311,44</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НАЛОГИ НА СОВОКУПНЫЙ ДОХОД</w:t>
            </w:r>
          </w:p>
        </w:tc>
        <w:tc>
          <w:tcPr>
            <w:tcW w:w="2268" w:type="dxa"/>
            <w:noWrap/>
            <w:hideMark/>
          </w:tcPr>
          <w:p w:rsidR="00C243A0" w:rsidRPr="000F748F" w:rsidRDefault="00C243A0" w:rsidP="00FC77F3">
            <w:pPr>
              <w:jc w:val="center"/>
              <w:rPr>
                <w:sz w:val="18"/>
                <w:szCs w:val="18"/>
              </w:rPr>
            </w:pPr>
            <w:r w:rsidRPr="000F748F">
              <w:rPr>
                <w:sz w:val="18"/>
                <w:szCs w:val="18"/>
              </w:rPr>
              <w:t>182 10500000000000000</w:t>
            </w:r>
          </w:p>
        </w:tc>
        <w:tc>
          <w:tcPr>
            <w:tcW w:w="1559" w:type="dxa"/>
            <w:noWrap/>
            <w:hideMark/>
          </w:tcPr>
          <w:p w:rsidR="00C243A0" w:rsidRPr="000F748F" w:rsidRDefault="00C243A0" w:rsidP="00FC77F3">
            <w:pPr>
              <w:jc w:val="right"/>
              <w:rPr>
                <w:sz w:val="18"/>
                <w:szCs w:val="18"/>
              </w:rPr>
            </w:pPr>
            <w:r w:rsidRPr="000F748F">
              <w:rPr>
                <w:sz w:val="18"/>
                <w:szCs w:val="18"/>
              </w:rPr>
              <w:t>6 000,00</w:t>
            </w:r>
          </w:p>
        </w:tc>
        <w:tc>
          <w:tcPr>
            <w:tcW w:w="1559" w:type="dxa"/>
            <w:noWrap/>
            <w:hideMark/>
          </w:tcPr>
          <w:p w:rsidR="00C243A0" w:rsidRPr="000F748F" w:rsidRDefault="00C243A0" w:rsidP="00FC77F3">
            <w:pPr>
              <w:jc w:val="right"/>
              <w:rPr>
                <w:sz w:val="18"/>
                <w:szCs w:val="18"/>
              </w:rPr>
            </w:pPr>
            <w:r w:rsidRPr="000F748F">
              <w:rPr>
                <w:sz w:val="18"/>
                <w:szCs w:val="18"/>
              </w:rPr>
              <w:t>5 419,18</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Единый сельскохозяйственный налог</w:t>
            </w:r>
          </w:p>
        </w:tc>
        <w:tc>
          <w:tcPr>
            <w:tcW w:w="2268" w:type="dxa"/>
            <w:noWrap/>
            <w:hideMark/>
          </w:tcPr>
          <w:p w:rsidR="00C243A0" w:rsidRPr="000F748F" w:rsidRDefault="00C243A0" w:rsidP="00FC77F3">
            <w:pPr>
              <w:jc w:val="center"/>
              <w:rPr>
                <w:sz w:val="18"/>
                <w:szCs w:val="18"/>
              </w:rPr>
            </w:pPr>
            <w:r w:rsidRPr="000F748F">
              <w:rPr>
                <w:sz w:val="18"/>
                <w:szCs w:val="18"/>
              </w:rPr>
              <w:t>182 10503000010000110</w:t>
            </w:r>
          </w:p>
        </w:tc>
        <w:tc>
          <w:tcPr>
            <w:tcW w:w="1559" w:type="dxa"/>
            <w:noWrap/>
            <w:hideMark/>
          </w:tcPr>
          <w:p w:rsidR="00C243A0" w:rsidRPr="000F748F" w:rsidRDefault="00C243A0" w:rsidP="00FC77F3">
            <w:pPr>
              <w:jc w:val="right"/>
              <w:rPr>
                <w:sz w:val="18"/>
                <w:szCs w:val="18"/>
              </w:rPr>
            </w:pPr>
            <w:r w:rsidRPr="000F748F">
              <w:rPr>
                <w:sz w:val="18"/>
                <w:szCs w:val="18"/>
              </w:rPr>
              <w:t>6 000,00</w:t>
            </w:r>
          </w:p>
        </w:tc>
        <w:tc>
          <w:tcPr>
            <w:tcW w:w="1559" w:type="dxa"/>
            <w:noWrap/>
            <w:hideMark/>
          </w:tcPr>
          <w:p w:rsidR="00C243A0" w:rsidRPr="000F748F" w:rsidRDefault="00C243A0" w:rsidP="00FC77F3">
            <w:pPr>
              <w:jc w:val="right"/>
              <w:rPr>
                <w:sz w:val="18"/>
                <w:szCs w:val="18"/>
              </w:rPr>
            </w:pPr>
            <w:r w:rsidRPr="000F748F">
              <w:rPr>
                <w:sz w:val="18"/>
                <w:szCs w:val="18"/>
              </w:rPr>
              <w:t>5 419,18</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Единый сельскохозяйственный налог</w:t>
            </w:r>
          </w:p>
        </w:tc>
        <w:tc>
          <w:tcPr>
            <w:tcW w:w="2268" w:type="dxa"/>
            <w:noWrap/>
            <w:hideMark/>
          </w:tcPr>
          <w:p w:rsidR="00C243A0" w:rsidRPr="000F748F" w:rsidRDefault="00C243A0" w:rsidP="00FC77F3">
            <w:pPr>
              <w:jc w:val="center"/>
              <w:rPr>
                <w:sz w:val="18"/>
                <w:szCs w:val="18"/>
              </w:rPr>
            </w:pPr>
            <w:r w:rsidRPr="000F748F">
              <w:rPr>
                <w:sz w:val="18"/>
                <w:szCs w:val="18"/>
              </w:rPr>
              <w:t>182 10503010010000110</w:t>
            </w:r>
          </w:p>
        </w:tc>
        <w:tc>
          <w:tcPr>
            <w:tcW w:w="1559" w:type="dxa"/>
            <w:noWrap/>
            <w:hideMark/>
          </w:tcPr>
          <w:p w:rsidR="00C243A0" w:rsidRPr="000F748F" w:rsidRDefault="00C243A0" w:rsidP="00FC77F3">
            <w:pPr>
              <w:jc w:val="right"/>
              <w:rPr>
                <w:sz w:val="18"/>
                <w:szCs w:val="18"/>
              </w:rPr>
            </w:pPr>
            <w:r w:rsidRPr="000F748F">
              <w:rPr>
                <w:sz w:val="18"/>
                <w:szCs w:val="18"/>
              </w:rPr>
              <w:t>6 000,00</w:t>
            </w:r>
          </w:p>
        </w:tc>
        <w:tc>
          <w:tcPr>
            <w:tcW w:w="1559" w:type="dxa"/>
            <w:noWrap/>
            <w:hideMark/>
          </w:tcPr>
          <w:p w:rsidR="00C243A0" w:rsidRPr="000F748F" w:rsidRDefault="00C243A0" w:rsidP="00FC77F3">
            <w:pPr>
              <w:jc w:val="right"/>
              <w:rPr>
                <w:sz w:val="18"/>
                <w:szCs w:val="18"/>
              </w:rPr>
            </w:pPr>
            <w:r w:rsidRPr="000F748F">
              <w:rPr>
                <w:sz w:val="18"/>
                <w:szCs w:val="18"/>
              </w:rPr>
              <w:t>5 419,18</w:t>
            </w:r>
          </w:p>
        </w:tc>
      </w:tr>
      <w:tr w:rsidR="00C243A0" w:rsidRPr="000F748F" w:rsidTr="00E91B67">
        <w:trPr>
          <w:trHeight w:val="375"/>
        </w:trPr>
        <w:tc>
          <w:tcPr>
            <w:tcW w:w="5387" w:type="dxa"/>
            <w:hideMark/>
          </w:tcPr>
          <w:p w:rsidR="00C243A0" w:rsidRPr="000F748F" w:rsidRDefault="00C243A0" w:rsidP="00FC77F3">
            <w:pPr>
              <w:jc w:val="both"/>
              <w:rPr>
                <w:sz w:val="18"/>
                <w:szCs w:val="18"/>
              </w:rPr>
            </w:pPr>
            <w:proofErr w:type="gramStart"/>
            <w:r w:rsidRPr="000F748F">
              <w:rPr>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2268" w:type="dxa"/>
            <w:noWrap/>
            <w:hideMark/>
          </w:tcPr>
          <w:p w:rsidR="00C243A0" w:rsidRPr="000F748F" w:rsidRDefault="00C243A0" w:rsidP="00FC77F3">
            <w:pPr>
              <w:jc w:val="center"/>
              <w:rPr>
                <w:sz w:val="18"/>
                <w:szCs w:val="18"/>
              </w:rPr>
            </w:pPr>
            <w:r w:rsidRPr="000F748F">
              <w:rPr>
                <w:sz w:val="18"/>
                <w:szCs w:val="18"/>
              </w:rPr>
              <w:t>182 10503010011000110</w:t>
            </w:r>
          </w:p>
        </w:tc>
        <w:tc>
          <w:tcPr>
            <w:tcW w:w="1559" w:type="dxa"/>
            <w:noWrap/>
            <w:hideMark/>
          </w:tcPr>
          <w:p w:rsidR="00C243A0" w:rsidRPr="000F748F" w:rsidRDefault="00C243A0" w:rsidP="00FC77F3">
            <w:pPr>
              <w:jc w:val="right"/>
              <w:rPr>
                <w:sz w:val="18"/>
                <w:szCs w:val="18"/>
              </w:rPr>
            </w:pPr>
            <w:r w:rsidRPr="000F748F">
              <w:rPr>
                <w:sz w:val="18"/>
                <w:szCs w:val="18"/>
              </w:rPr>
              <w:t>-</w:t>
            </w:r>
          </w:p>
        </w:tc>
        <w:tc>
          <w:tcPr>
            <w:tcW w:w="1559" w:type="dxa"/>
            <w:noWrap/>
            <w:hideMark/>
          </w:tcPr>
          <w:p w:rsidR="00C243A0" w:rsidRPr="000F748F" w:rsidRDefault="00C243A0" w:rsidP="00FC77F3">
            <w:pPr>
              <w:jc w:val="right"/>
              <w:rPr>
                <w:sz w:val="18"/>
                <w:szCs w:val="18"/>
              </w:rPr>
            </w:pPr>
            <w:r w:rsidRPr="000F748F">
              <w:rPr>
                <w:sz w:val="18"/>
                <w:szCs w:val="18"/>
              </w:rPr>
              <w:t>5 280,63</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Единый сельскохозяйственный налог (пени по соответствующему платежу)</w:t>
            </w:r>
          </w:p>
        </w:tc>
        <w:tc>
          <w:tcPr>
            <w:tcW w:w="2268" w:type="dxa"/>
            <w:noWrap/>
            <w:hideMark/>
          </w:tcPr>
          <w:p w:rsidR="00C243A0" w:rsidRPr="000F748F" w:rsidRDefault="00C243A0" w:rsidP="00FC77F3">
            <w:pPr>
              <w:jc w:val="center"/>
              <w:rPr>
                <w:sz w:val="18"/>
                <w:szCs w:val="18"/>
              </w:rPr>
            </w:pPr>
            <w:r w:rsidRPr="000F748F">
              <w:rPr>
                <w:sz w:val="18"/>
                <w:szCs w:val="18"/>
              </w:rPr>
              <w:t>182 10503010012100110</w:t>
            </w:r>
          </w:p>
        </w:tc>
        <w:tc>
          <w:tcPr>
            <w:tcW w:w="1559" w:type="dxa"/>
            <w:noWrap/>
            <w:hideMark/>
          </w:tcPr>
          <w:p w:rsidR="00C243A0" w:rsidRPr="000F748F" w:rsidRDefault="00C243A0" w:rsidP="00FC77F3">
            <w:pPr>
              <w:jc w:val="right"/>
              <w:rPr>
                <w:sz w:val="18"/>
                <w:szCs w:val="18"/>
              </w:rPr>
            </w:pPr>
            <w:r w:rsidRPr="000F748F">
              <w:rPr>
                <w:sz w:val="18"/>
                <w:szCs w:val="18"/>
              </w:rPr>
              <w:t>-</w:t>
            </w:r>
          </w:p>
        </w:tc>
        <w:tc>
          <w:tcPr>
            <w:tcW w:w="1559" w:type="dxa"/>
            <w:noWrap/>
            <w:hideMark/>
          </w:tcPr>
          <w:p w:rsidR="00C243A0" w:rsidRPr="000F748F" w:rsidRDefault="00C243A0" w:rsidP="00FC77F3">
            <w:pPr>
              <w:jc w:val="right"/>
              <w:rPr>
                <w:sz w:val="18"/>
                <w:szCs w:val="18"/>
              </w:rPr>
            </w:pPr>
            <w:r w:rsidRPr="000F748F">
              <w:rPr>
                <w:sz w:val="18"/>
                <w:szCs w:val="18"/>
              </w:rPr>
              <w:t>138,55</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НАЛОГИ НА ИМУЩЕСТВО</w:t>
            </w:r>
          </w:p>
        </w:tc>
        <w:tc>
          <w:tcPr>
            <w:tcW w:w="2268" w:type="dxa"/>
            <w:noWrap/>
            <w:hideMark/>
          </w:tcPr>
          <w:p w:rsidR="00C243A0" w:rsidRPr="000F748F" w:rsidRDefault="00C243A0" w:rsidP="00FC77F3">
            <w:pPr>
              <w:jc w:val="center"/>
              <w:rPr>
                <w:sz w:val="18"/>
                <w:szCs w:val="18"/>
              </w:rPr>
            </w:pPr>
            <w:r w:rsidRPr="000F748F">
              <w:rPr>
                <w:sz w:val="18"/>
                <w:szCs w:val="18"/>
              </w:rPr>
              <w:t>182 10600000000000000</w:t>
            </w:r>
          </w:p>
        </w:tc>
        <w:tc>
          <w:tcPr>
            <w:tcW w:w="1559" w:type="dxa"/>
            <w:noWrap/>
            <w:hideMark/>
          </w:tcPr>
          <w:p w:rsidR="00C243A0" w:rsidRPr="000F748F" w:rsidRDefault="00C243A0" w:rsidP="00FC77F3">
            <w:pPr>
              <w:jc w:val="right"/>
              <w:rPr>
                <w:sz w:val="18"/>
                <w:szCs w:val="18"/>
              </w:rPr>
            </w:pPr>
            <w:r w:rsidRPr="000F748F">
              <w:rPr>
                <w:sz w:val="18"/>
                <w:szCs w:val="18"/>
              </w:rPr>
              <w:t>16 865 000,00</w:t>
            </w:r>
          </w:p>
        </w:tc>
        <w:tc>
          <w:tcPr>
            <w:tcW w:w="1559" w:type="dxa"/>
            <w:noWrap/>
            <w:hideMark/>
          </w:tcPr>
          <w:p w:rsidR="00C243A0" w:rsidRPr="000F748F" w:rsidRDefault="00C243A0" w:rsidP="00FC77F3">
            <w:pPr>
              <w:jc w:val="right"/>
              <w:rPr>
                <w:sz w:val="18"/>
                <w:szCs w:val="18"/>
              </w:rPr>
            </w:pPr>
            <w:r w:rsidRPr="000F748F">
              <w:rPr>
                <w:sz w:val="18"/>
                <w:szCs w:val="18"/>
              </w:rPr>
              <w:t>3 345 174,49</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Налог на имущество физических лиц</w:t>
            </w:r>
          </w:p>
        </w:tc>
        <w:tc>
          <w:tcPr>
            <w:tcW w:w="2268" w:type="dxa"/>
            <w:noWrap/>
            <w:hideMark/>
          </w:tcPr>
          <w:p w:rsidR="00C243A0" w:rsidRPr="000F748F" w:rsidRDefault="00C243A0" w:rsidP="00FC77F3">
            <w:pPr>
              <w:jc w:val="center"/>
              <w:rPr>
                <w:sz w:val="18"/>
                <w:szCs w:val="18"/>
              </w:rPr>
            </w:pPr>
            <w:r w:rsidRPr="000F748F">
              <w:rPr>
                <w:sz w:val="18"/>
                <w:szCs w:val="18"/>
              </w:rPr>
              <w:t>182 10601000000000110</w:t>
            </w:r>
          </w:p>
        </w:tc>
        <w:tc>
          <w:tcPr>
            <w:tcW w:w="1559" w:type="dxa"/>
            <w:noWrap/>
            <w:hideMark/>
          </w:tcPr>
          <w:p w:rsidR="00C243A0" w:rsidRPr="000F748F" w:rsidRDefault="00C243A0" w:rsidP="00FC77F3">
            <w:pPr>
              <w:jc w:val="right"/>
              <w:rPr>
                <w:sz w:val="18"/>
                <w:szCs w:val="18"/>
              </w:rPr>
            </w:pPr>
            <w:r w:rsidRPr="000F748F">
              <w:rPr>
                <w:sz w:val="18"/>
                <w:szCs w:val="18"/>
              </w:rPr>
              <w:t>9 020 000,00</w:t>
            </w:r>
          </w:p>
        </w:tc>
        <w:tc>
          <w:tcPr>
            <w:tcW w:w="1559" w:type="dxa"/>
            <w:noWrap/>
            <w:hideMark/>
          </w:tcPr>
          <w:p w:rsidR="00C243A0" w:rsidRPr="000F748F" w:rsidRDefault="00C243A0" w:rsidP="00FC77F3">
            <w:pPr>
              <w:jc w:val="right"/>
              <w:rPr>
                <w:sz w:val="18"/>
                <w:szCs w:val="18"/>
              </w:rPr>
            </w:pPr>
            <w:r w:rsidRPr="000F748F">
              <w:rPr>
                <w:sz w:val="18"/>
                <w:szCs w:val="18"/>
              </w:rPr>
              <w:t>1 080 249,52</w:t>
            </w:r>
          </w:p>
        </w:tc>
      </w:tr>
      <w:tr w:rsidR="00C243A0" w:rsidRPr="000F748F" w:rsidTr="00E91B67">
        <w:trPr>
          <w:trHeight w:val="243"/>
        </w:trPr>
        <w:tc>
          <w:tcPr>
            <w:tcW w:w="5387" w:type="dxa"/>
            <w:hideMark/>
          </w:tcPr>
          <w:p w:rsidR="00C243A0" w:rsidRPr="000F748F" w:rsidRDefault="00C243A0" w:rsidP="00FC77F3">
            <w:pPr>
              <w:jc w:val="both"/>
              <w:rPr>
                <w:sz w:val="18"/>
                <w:szCs w:val="18"/>
              </w:rPr>
            </w:pPr>
            <w:r w:rsidRPr="000F748F">
              <w:rPr>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268" w:type="dxa"/>
            <w:noWrap/>
            <w:hideMark/>
          </w:tcPr>
          <w:p w:rsidR="00C243A0" w:rsidRPr="000F748F" w:rsidRDefault="00C243A0" w:rsidP="00FC77F3">
            <w:pPr>
              <w:jc w:val="center"/>
              <w:rPr>
                <w:sz w:val="18"/>
                <w:szCs w:val="18"/>
              </w:rPr>
            </w:pPr>
            <w:r w:rsidRPr="000F748F">
              <w:rPr>
                <w:sz w:val="18"/>
                <w:szCs w:val="18"/>
              </w:rPr>
              <w:t>182 10601030130000110</w:t>
            </w:r>
          </w:p>
        </w:tc>
        <w:tc>
          <w:tcPr>
            <w:tcW w:w="1559" w:type="dxa"/>
            <w:noWrap/>
            <w:hideMark/>
          </w:tcPr>
          <w:p w:rsidR="00C243A0" w:rsidRPr="000F748F" w:rsidRDefault="00C243A0" w:rsidP="00FC77F3">
            <w:pPr>
              <w:jc w:val="right"/>
              <w:rPr>
                <w:sz w:val="18"/>
                <w:szCs w:val="18"/>
              </w:rPr>
            </w:pPr>
            <w:r w:rsidRPr="000F748F">
              <w:rPr>
                <w:sz w:val="18"/>
                <w:szCs w:val="18"/>
              </w:rPr>
              <w:t>9 020 000,00</w:t>
            </w:r>
          </w:p>
        </w:tc>
        <w:tc>
          <w:tcPr>
            <w:tcW w:w="1559" w:type="dxa"/>
            <w:noWrap/>
            <w:hideMark/>
          </w:tcPr>
          <w:p w:rsidR="00C243A0" w:rsidRPr="000F748F" w:rsidRDefault="00C243A0" w:rsidP="00FC77F3">
            <w:pPr>
              <w:jc w:val="right"/>
              <w:rPr>
                <w:sz w:val="18"/>
                <w:szCs w:val="18"/>
              </w:rPr>
            </w:pPr>
            <w:r w:rsidRPr="000F748F">
              <w:rPr>
                <w:sz w:val="18"/>
                <w:szCs w:val="18"/>
              </w:rPr>
              <w:t>1 080 249,52</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Земельный налог</w:t>
            </w:r>
          </w:p>
        </w:tc>
        <w:tc>
          <w:tcPr>
            <w:tcW w:w="2268" w:type="dxa"/>
            <w:noWrap/>
            <w:hideMark/>
          </w:tcPr>
          <w:p w:rsidR="00C243A0" w:rsidRPr="000F748F" w:rsidRDefault="00C243A0" w:rsidP="00FC77F3">
            <w:pPr>
              <w:jc w:val="center"/>
              <w:rPr>
                <w:sz w:val="18"/>
                <w:szCs w:val="18"/>
              </w:rPr>
            </w:pPr>
            <w:r w:rsidRPr="000F748F">
              <w:rPr>
                <w:sz w:val="18"/>
                <w:szCs w:val="18"/>
              </w:rPr>
              <w:t>182 10606000000000110</w:t>
            </w:r>
          </w:p>
        </w:tc>
        <w:tc>
          <w:tcPr>
            <w:tcW w:w="1559" w:type="dxa"/>
            <w:noWrap/>
            <w:hideMark/>
          </w:tcPr>
          <w:p w:rsidR="00C243A0" w:rsidRPr="000F748F" w:rsidRDefault="00C243A0" w:rsidP="00FC77F3">
            <w:pPr>
              <w:jc w:val="right"/>
              <w:rPr>
                <w:sz w:val="18"/>
                <w:szCs w:val="18"/>
              </w:rPr>
            </w:pPr>
            <w:r w:rsidRPr="000F748F">
              <w:rPr>
                <w:sz w:val="18"/>
                <w:szCs w:val="18"/>
              </w:rPr>
              <w:t>7 845 000,00</w:t>
            </w:r>
          </w:p>
        </w:tc>
        <w:tc>
          <w:tcPr>
            <w:tcW w:w="1559" w:type="dxa"/>
            <w:noWrap/>
            <w:hideMark/>
          </w:tcPr>
          <w:p w:rsidR="00C243A0" w:rsidRPr="000F748F" w:rsidRDefault="00C243A0" w:rsidP="00FC77F3">
            <w:pPr>
              <w:jc w:val="right"/>
              <w:rPr>
                <w:sz w:val="18"/>
                <w:szCs w:val="18"/>
              </w:rPr>
            </w:pPr>
            <w:r w:rsidRPr="000F748F">
              <w:rPr>
                <w:sz w:val="18"/>
                <w:szCs w:val="18"/>
              </w:rPr>
              <w:t>2 264 924,97</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Земельный налог с организаций</w:t>
            </w:r>
          </w:p>
        </w:tc>
        <w:tc>
          <w:tcPr>
            <w:tcW w:w="2268" w:type="dxa"/>
            <w:noWrap/>
            <w:hideMark/>
          </w:tcPr>
          <w:p w:rsidR="00C243A0" w:rsidRPr="000F748F" w:rsidRDefault="00C243A0" w:rsidP="00FC77F3">
            <w:pPr>
              <w:jc w:val="center"/>
              <w:rPr>
                <w:sz w:val="18"/>
                <w:szCs w:val="18"/>
              </w:rPr>
            </w:pPr>
            <w:r w:rsidRPr="000F748F">
              <w:rPr>
                <w:sz w:val="18"/>
                <w:szCs w:val="18"/>
              </w:rPr>
              <w:t>182 10606030000000110</w:t>
            </w:r>
          </w:p>
        </w:tc>
        <w:tc>
          <w:tcPr>
            <w:tcW w:w="1559" w:type="dxa"/>
            <w:noWrap/>
            <w:hideMark/>
          </w:tcPr>
          <w:p w:rsidR="00C243A0" w:rsidRPr="000F748F" w:rsidRDefault="00C243A0" w:rsidP="00FC77F3">
            <w:pPr>
              <w:jc w:val="right"/>
              <w:rPr>
                <w:sz w:val="18"/>
                <w:szCs w:val="18"/>
              </w:rPr>
            </w:pPr>
            <w:r w:rsidRPr="000F748F">
              <w:rPr>
                <w:sz w:val="18"/>
                <w:szCs w:val="18"/>
              </w:rPr>
              <w:t>5 423 000,00</w:t>
            </w:r>
          </w:p>
        </w:tc>
        <w:tc>
          <w:tcPr>
            <w:tcW w:w="1559" w:type="dxa"/>
            <w:noWrap/>
            <w:hideMark/>
          </w:tcPr>
          <w:p w:rsidR="00C243A0" w:rsidRPr="000F748F" w:rsidRDefault="00C243A0" w:rsidP="00FC77F3">
            <w:pPr>
              <w:jc w:val="right"/>
              <w:rPr>
                <w:sz w:val="18"/>
                <w:szCs w:val="18"/>
              </w:rPr>
            </w:pPr>
            <w:r w:rsidRPr="000F748F">
              <w:rPr>
                <w:sz w:val="18"/>
                <w:szCs w:val="18"/>
              </w:rPr>
              <w:t>2 054 322,11</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Земельный налог с организаций, обладающих земельным участком, расположенным в границах городских поселений</w:t>
            </w:r>
          </w:p>
        </w:tc>
        <w:tc>
          <w:tcPr>
            <w:tcW w:w="2268" w:type="dxa"/>
            <w:noWrap/>
            <w:hideMark/>
          </w:tcPr>
          <w:p w:rsidR="00C243A0" w:rsidRPr="000F748F" w:rsidRDefault="00C243A0" w:rsidP="00FC77F3">
            <w:pPr>
              <w:jc w:val="center"/>
              <w:rPr>
                <w:sz w:val="18"/>
                <w:szCs w:val="18"/>
              </w:rPr>
            </w:pPr>
            <w:r w:rsidRPr="000F748F">
              <w:rPr>
                <w:sz w:val="18"/>
                <w:szCs w:val="18"/>
              </w:rPr>
              <w:t>182 10606033130000110</w:t>
            </w:r>
          </w:p>
        </w:tc>
        <w:tc>
          <w:tcPr>
            <w:tcW w:w="1559" w:type="dxa"/>
            <w:noWrap/>
            <w:hideMark/>
          </w:tcPr>
          <w:p w:rsidR="00C243A0" w:rsidRPr="000F748F" w:rsidRDefault="00C243A0" w:rsidP="00FC77F3">
            <w:pPr>
              <w:jc w:val="right"/>
              <w:rPr>
                <w:sz w:val="18"/>
                <w:szCs w:val="18"/>
              </w:rPr>
            </w:pPr>
            <w:r w:rsidRPr="000F748F">
              <w:rPr>
                <w:sz w:val="18"/>
                <w:szCs w:val="18"/>
              </w:rPr>
              <w:t>5 423 000,00</w:t>
            </w:r>
          </w:p>
        </w:tc>
        <w:tc>
          <w:tcPr>
            <w:tcW w:w="1559" w:type="dxa"/>
            <w:noWrap/>
            <w:hideMark/>
          </w:tcPr>
          <w:p w:rsidR="00C243A0" w:rsidRPr="000F748F" w:rsidRDefault="00C243A0" w:rsidP="00FC77F3">
            <w:pPr>
              <w:jc w:val="right"/>
              <w:rPr>
                <w:sz w:val="18"/>
                <w:szCs w:val="18"/>
              </w:rPr>
            </w:pPr>
            <w:r w:rsidRPr="000F748F">
              <w:rPr>
                <w:sz w:val="18"/>
                <w:szCs w:val="18"/>
              </w:rPr>
              <w:t>2 054 322,11</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Земельный налог с физических лиц</w:t>
            </w:r>
          </w:p>
        </w:tc>
        <w:tc>
          <w:tcPr>
            <w:tcW w:w="2268" w:type="dxa"/>
            <w:noWrap/>
            <w:hideMark/>
          </w:tcPr>
          <w:p w:rsidR="00C243A0" w:rsidRPr="000F748F" w:rsidRDefault="00C243A0" w:rsidP="00FC77F3">
            <w:pPr>
              <w:jc w:val="center"/>
              <w:rPr>
                <w:sz w:val="18"/>
                <w:szCs w:val="18"/>
              </w:rPr>
            </w:pPr>
            <w:r w:rsidRPr="000F748F">
              <w:rPr>
                <w:sz w:val="18"/>
                <w:szCs w:val="18"/>
              </w:rPr>
              <w:t>182 10606040000000110</w:t>
            </w:r>
          </w:p>
        </w:tc>
        <w:tc>
          <w:tcPr>
            <w:tcW w:w="1559" w:type="dxa"/>
            <w:noWrap/>
            <w:hideMark/>
          </w:tcPr>
          <w:p w:rsidR="00C243A0" w:rsidRPr="000F748F" w:rsidRDefault="00C243A0" w:rsidP="00FC77F3">
            <w:pPr>
              <w:jc w:val="right"/>
              <w:rPr>
                <w:sz w:val="18"/>
                <w:szCs w:val="18"/>
              </w:rPr>
            </w:pPr>
            <w:r w:rsidRPr="000F748F">
              <w:rPr>
                <w:sz w:val="18"/>
                <w:szCs w:val="18"/>
              </w:rPr>
              <w:t>2 422 000,00</w:t>
            </w:r>
          </w:p>
        </w:tc>
        <w:tc>
          <w:tcPr>
            <w:tcW w:w="1559" w:type="dxa"/>
            <w:noWrap/>
            <w:hideMark/>
          </w:tcPr>
          <w:p w:rsidR="00C243A0" w:rsidRPr="000F748F" w:rsidRDefault="00C243A0" w:rsidP="00FC77F3">
            <w:pPr>
              <w:jc w:val="right"/>
              <w:rPr>
                <w:sz w:val="18"/>
                <w:szCs w:val="18"/>
              </w:rPr>
            </w:pPr>
            <w:r w:rsidRPr="000F748F">
              <w:rPr>
                <w:sz w:val="18"/>
                <w:szCs w:val="18"/>
              </w:rPr>
              <w:t>210 602,86</w:t>
            </w:r>
          </w:p>
        </w:tc>
      </w:tr>
      <w:tr w:rsidR="00C243A0" w:rsidRPr="000F748F" w:rsidTr="00E91B67">
        <w:trPr>
          <w:trHeight w:val="104"/>
        </w:trPr>
        <w:tc>
          <w:tcPr>
            <w:tcW w:w="5387" w:type="dxa"/>
            <w:hideMark/>
          </w:tcPr>
          <w:p w:rsidR="00C243A0" w:rsidRPr="000F748F" w:rsidRDefault="00C243A0" w:rsidP="00FC77F3">
            <w:pPr>
              <w:jc w:val="both"/>
              <w:rPr>
                <w:sz w:val="18"/>
                <w:szCs w:val="18"/>
              </w:rPr>
            </w:pPr>
            <w:r w:rsidRPr="000F748F">
              <w:rPr>
                <w:sz w:val="18"/>
                <w:szCs w:val="18"/>
              </w:rPr>
              <w:t>Земельный налог с физических лиц, обладающих земельным участком, расположенным в границах городских поселений</w:t>
            </w:r>
          </w:p>
        </w:tc>
        <w:tc>
          <w:tcPr>
            <w:tcW w:w="2268" w:type="dxa"/>
            <w:noWrap/>
            <w:hideMark/>
          </w:tcPr>
          <w:p w:rsidR="00C243A0" w:rsidRPr="000F748F" w:rsidRDefault="00C243A0" w:rsidP="00FC77F3">
            <w:pPr>
              <w:jc w:val="center"/>
              <w:rPr>
                <w:sz w:val="18"/>
                <w:szCs w:val="18"/>
              </w:rPr>
            </w:pPr>
            <w:r w:rsidRPr="000F748F">
              <w:rPr>
                <w:sz w:val="18"/>
                <w:szCs w:val="18"/>
              </w:rPr>
              <w:t>182 10606043130000110</w:t>
            </w:r>
          </w:p>
        </w:tc>
        <w:tc>
          <w:tcPr>
            <w:tcW w:w="1559" w:type="dxa"/>
            <w:noWrap/>
            <w:hideMark/>
          </w:tcPr>
          <w:p w:rsidR="00C243A0" w:rsidRPr="000F748F" w:rsidRDefault="00C243A0" w:rsidP="00FC77F3">
            <w:pPr>
              <w:jc w:val="right"/>
              <w:rPr>
                <w:sz w:val="18"/>
                <w:szCs w:val="18"/>
              </w:rPr>
            </w:pPr>
            <w:r w:rsidRPr="000F748F">
              <w:rPr>
                <w:sz w:val="18"/>
                <w:szCs w:val="18"/>
              </w:rPr>
              <w:t>2 422 000,00</w:t>
            </w:r>
          </w:p>
        </w:tc>
        <w:tc>
          <w:tcPr>
            <w:tcW w:w="1559" w:type="dxa"/>
            <w:noWrap/>
            <w:hideMark/>
          </w:tcPr>
          <w:p w:rsidR="00C243A0" w:rsidRPr="000F748F" w:rsidRDefault="00C243A0" w:rsidP="00FC77F3">
            <w:pPr>
              <w:jc w:val="right"/>
              <w:rPr>
                <w:sz w:val="18"/>
                <w:szCs w:val="18"/>
              </w:rPr>
            </w:pPr>
            <w:r w:rsidRPr="000F748F">
              <w:rPr>
                <w:sz w:val="18"/>
                <w:szCs w:val="18"/>
              </w:rPr>
              <w:t>210 602,86</w:t>
            </w:r>
          </w:p>
        </w:tc>
      </w:tr>
      <w:tr w:rsidR="00C243A0" w:rsidRPr="000F748F" w:rsidTr="00E91B67">
        <w:trPr>
          <w:trHeight w:val="467"/>
        </w:trPr>
        <w:tc>
          <w:tcPr>
            <w:tcW w:w="5387" w:type="dxa"/>
            <w:hideMark/>
          </w:tcPr>
          <w:p w:rsidR="00C243A0" w:rsidRPr="000F748F" w:rsidRDefault="00C243A0" w:rsidP="00FC77F3">
            <w:pPr>
              <w:jc w:val="both"/>
              <w:rPr>
                <w:sz w:val="18"/>
                <w:szCs w:val="18"/>
              </w:rPr>
            </w:pPr>
            <w:r w:rsidRPr="000F748F">
              <w:rPr>
                <w:sz w:val="18"/>
                <w:szCs w:val="18"/>
              </w:rPr>
              <w:t>ДОХОДЫ ОТ ИСПОЛЬЗОВАНИЯ ИМУЩЕСТВА, НАХОДЯЩЕГОСЯ В ГОСУДАРСТВЕННОЙ И МУНИЦИПАЛЬНОЙ СОБСТВЕННОСТИ</w:t>
            </w:r>
          </w:p>
        </w:tc>
        <w:tc>
          <w:tcPr>
            <w:tcW w:w="2268" w:type="dxa"/>
            <w:noWrap/>
            <w:hideMark/>
          </w:tcPr>
          <w:p w:rsidR="00C243A0" w:rsidRPr="000F748F" w:rsidRDefault="00C243A0" w:rsidP="00FC77F3">
            <w:pPr>
              <w:jc w:val="center"/>
              <w:rPr>
                <w:sz w:val="18"/>
                <w:szCs w:val="18"/>
              </w:rPr>
            </w:pPr>
            <w:r w:rsidRPr="000F748F">
              <w:rPr>
                <w:sz w:val="18"/>
                <w:szCs w:val="18"/>
              </w:rPr>
              <w:t>963 11100000000000000</w:t>
            </w:r>
          </w:p>
        </w:tc>
        <w:tc>
          <w:tcPr>
            <w:tcW w:w="1559" w:type="dxa"/>
            <w:noWrap/>
            <w:hideMark/>
          </w:tcPr>
          <w:p w:rsidR="00C243A0" w:rsidRPr="000F748F" w:rsidRDefault="00C243A0" w:rsidP="00FC77F3">
            <w:pPr>
              <w:jc w:val="right"/>
              <w:rPr>
                <w:sz w:val="18"/>
                <w:szCs w:val="18"/>
              </w:rPr>
            </w:pPr>
            <w:r w:rsidRPr="000F748F">
              <w:rPr>
                <w:sz w:val="18"/>
                <w:szCs w:val="18"/>
              </w:rPr>
              <w:t>8 300 000,00</w:t>
            </w:r>
          </w:p>
        </w:tc>
        <w:tc>
          <w:tcPr>
            <w:tcW w:w="1559" w:type="dxa"/>
            <w:noWrap/>
            <w:hideMark/>
          </w:tcPr>
          <w:p w:rsidR="00C243A0" w:rsidRPr="000F748F" w:rsidRDefault="00C243A0" w:rsidP="00FC77F3">
            <w:pPr>
              <w:jc w:val="right"/>
              <w:rPr>
                <w:sz w:val="18"/>
                <w:szCs w:val="18"/>
              </w:rPr>
            </w:pPr>
            <w:r w:rsidRPr="000F748F">
              <w:rPr>
                <w:sz w:val="18"/>
                <w:szCs w:val="18"/>
              </w:rPr>
              <w:t>4 450 932,70</w:t>
            </w:r>
          </w:p>
        </w:tc>
      </w:tr>
      <w:tr w:rsidR="00C243A0" w:rsidRPr="000F748F" w:rsidTr="00E91B67">
        <w:trPr>
          <w:trHeight w:val="905"/>
        </w:trPr>
        <w:tc>
          <w:tcPr>
            <w:tcW w:w="5387" w:type="dxa"/>
            <w:hideMark/>
          </w:tcPr>
          <w:p w:rsidR="00C243A0" w:rsidRPr="000F748F" w:rsidRDefault="00C243A0" w:rsidP="00FC77F3">
            <w:pPr>
              <w:jc w:val="both"/>
              <w:rPr>
                <w:sz w:val="18"/>
                <w:szCs w:val="18"/>
              </w:rPr>
            </w:pPr>
            <w:r w:rsidRPr="000F748F">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noWrap/>
            <w:hideMark/>
          </w:tcPr>
          <w:p w:rsidR="00C243A0" w:rsidRPr="000F748F" w:rsidRDefault="00C243A0" w:rsidP="00FC77F3">
            <w:pPr>
              <w:jc w:val="center"/>
              <w:rPr>
                <w:sz w:val="18"/>
                <w:szCs w:val="18"/>
              </w:rPr>
            </w:pPr>
            <w:r w:rsidRPr="000F748F">
              <w:rPr>
                <w:sz w:val="18"/>
                <w:szCs w:val="18"/>
              </w:rPr>
              <w:t>963 11105000000000120</w:t>
            </w:r>
          </w:p>
        </w:tc>
        <w:tc>
          <w:tcPr>
            <w:tcW w:w="1559" w:type="dxa"/>
            <w:noWrap/>
            <w:hideMark/>
          </w:tcPr>
          <w:p w:rsidR="00C243A0" w:rsidRPr="000F748F" w:rsidRDefault="00C243A0" w:rsidP="00FC77F3">
            <w:pPr>
              <w:jc w:val="right"/>
              <w:rPr>
                <w:sz w:val="18"/>
                <w:szCs w:val="18"/>
              </w:rPr>
            </w:pPr>
            <w:r w:rsidRPr="000F748F">
              <w:rPr>
                <w:sz w:val="18"/>
                <w:szCs w:val="18"/>
              </w:rPr>
              <w:t>5 500 000,00</w:t>
            </w:r>
          </w:p>
        </w:tc>
        <w:tc>
          <w:tcPr>
            <w:tcW w:w="1559" w:type="dxa"/>
            <w:noWrap/>
            <w:hideMark/>
          </w:tcPr>
          <w:p w:rsidR="00C243A0" w:rsidRPr="000F748F" w:rsidRDefault="00C243A0" w:rsidP="00FC77F3">
            <w:pPr>
              <w:jc w:val="right"/>
              <w:rPr>
                <w:sz w:val="18"/>
                <w:szCs w:val="18"/>
              </w:rPr>
            </w:pPr>
            <w:r w:rsidRPr="000F748F">
              <w:rPr>
                <w:sz w:val="18"/>
                <w:szCs w:val="18"/>
              </w:rPr>
              <w:t>2 859 154,07</w:t>
            </w:r>
          </w:p>
        </w:tc>
      </w:tr>
      <w:tr w:rsidR="00C243A0" w:rsidRPr="000F748F" w:rsidTr="00E91B67">
        <w:trPr>
          <w:trHeight w:val="789"/>
        </w:trPr>
        <w:tc>
          <w:tcPr>
            <w:tcW w:w="5387" w:type="dxa"/>
            <w:hideMark/>
          </w:tcPr>
          <w:p w:rsidR="00C243A0" w:rsidRPr="000F748F" w:rsidRDefault="00C243A0" w:rsidP="00FC77F3">
            <w:pPr>
              <w:jc w:val="both"/>
              <w:rPr>
                <w:sz w:val="18"/>
                <w:szCs w:val="18"/>
              </w:rPr>
            </w:pPr>
            <w:r w:rsidRPr="000F748F">
              <w:rPr>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noWrap/>
            <w:hideMark/>
          </w:tcPr>
          <w:p w:rsidR="00C243A0" w:rsidRPr="000F748F" w:rsidRDefault="00C243A0" w:rsidP="00FC77F3">
            <w:pPr>
              <w:jc w:val="center"/>
              <w:rPr>
                <w:sz w:val="18"/>
                <w:szCs w:val="18"/>
              </w:rPr>
            </w:pPr>
            <w:r w:rsidRPr="000F748F">
              <w:rPr>
                <w:sz w:val="18"/>
                <w:szCs w:val="18"/>
              </w:rPr>
              <w:t>963 11105010000000120</w:t>
            </w:r>
          </w:p>
        </w:tc>
        <w:tc>
          <w:tcPr>
            <w:tcW w:w="1559" w:type="dxa"/>
            <w:noWrap/>
            <w:hideMark/>
          </w:tcPr>
          <w:p w:rsidR="00C243A0" w:rsidRPr="000F748F" w:rsidRDefault="00C243A0" w:rsidP="00FC77F3">
            <w:pPr>
              <w:jc w:val="right"/>
              <w:rPr>
                <w:sz w:val="18"/>
                <w:szCs w:val="18"/>
              </w:rPr>
            </w:pPr>
            <w:r w:rsidRPr="000F748F">
              <w:rPr>
                <w:sz w:val="18"/>
                <w:szCs w:val="18"/>
              </w:rPr>
              <w:t>3 500 000,00</w:t>
            </w:r>
          </w:p>
        </w:tc>
        <w:tc>
          <w:tcPr>
            <w:tcW w:w="1559" w:type="dxa"/>
            <w:noWrap/>
            <w:hideMark/>
          </w:tcPr>
          <w:p w:rsidR="00C243A0" w:rsidRPr="000F748F" w:rsidRDefault="00C243A0" w:rsidP="00FC77F3">
            <w:pPr>
              <w:jc w:val="right"/>
              <w:rPr>
                <w:sz w:val="18"/>
                <w:szCs w:val="18"/>
              </w:rPr>
            </w:pPr>
            <w:r w:rsidRPr="000F748F">
              <w:rPr>
                <w:sz w:val="18"/>
                <w:szCs w:val="18"/>
              </w:rPr>
              <w:t>2 423 838,38</w:t>
            </w:r>
          </w:p>
        </w:tc>
      </w:tr>
      <w:tr w:rsidR="00C243A0" w:rsidRPr="000F748F" w:rsidTr="00E91B67">
        <w:trPr>
          <w:trHeight w:val="617"/>
        </w:trPr>
        <w:tc>
          <w:tcPr>
            <w:tcW w:w="5387" w:type="dxa"/>
            <w:hideMark/>
          </w:tcPr>
          <w:p w:rsidR="00C243A0" w:rsidRPr="000F748F" w:rsidRDefault="00C243A0" w:rsidP="00FC77F3">
            <w:pPr>
              <w:jc w:val="both"/>
              <w:rPr>
                <w:sz w:val="18"/>
                <w:szCs w:val="18"/>
              </w:rPr>
            </w:pPr>
            <w:r w:rsidRPr="000F748F">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268" w:type="dxa"/>
            <w:noWrap/>
            <w:hideMark/>
          </w:tcPr>
          <w:p w:rsidR="00C243A0" w:rsidRPr="000F748F" w:rsidRDefault="00C243A0" w:rsidP="00FC77F3">
            <w:pPr>
              <w:jc w:val="center"/>
              <w:rPr>
                <w:sz w:val="18"/>
                <w:szCs w:val="18"/>
              </w:rPr>
            </w:pPr>
            <w:r w:rsidRPr="000F748F">
              <w:rPr>
                <w:sz w:val="18"/>
                <w:szCs w:val="18"/>
              </w:rPr>
              <w:t>963 11105013130000120</w:t>
            </w:r>
          </w:p>
        </w:tc>
        <w:tc>
          <w:tcPr>
            <w:tcW w:w="1559" w:type="dxa"/>
            <w:noWrap/>
            <w:hideMark/>
          </w:tcPr>
          <w:p w:rsidR="00C243A0" w:rsidRPr="000F748F" w:rsidRDefault="00C243A0" w:rsidP="00FC77F3">
            <w:pPr>
              <w:jc w:val="right"/>
              <w:rPr>
                <w:sz w:val="18"/>
                <w:szCs w:val="18"/>
              </w:rPr>
            </w:pPr>
            <w:r w:rsidRPr="000F748F">
              <w:rPr>
                <w:sz w:val="18"/>
                <w:szCs w:val="18"/>
              </w:rPr>
              <w:t>3 500 000,00</w:t>
            </w:r>
          </w:p>
        </w:tc>
        <w:tc>
          <w:tcPr>
            <w:tcW w:w="1559" w:type="dxa"/>
            <w:noWrap/>
            <w:hideMark/>
          </w:tcPr>
          <w:p w:rsidR="00C243A0" w:rsidRPr="000F748F" w:rsidRDefault="00C243A0" w:rsidP="00FC77F3">
            <w:pPr>
              <w:jc w:val="right"/>
              <w:rPr>
                <w:sz w:val="18"/>
                <w:szCs w:val="18"/>
              </w:rPr>
            </w:pPr>
            <w:r w:rsidRPr="000F748F">
              <w:rPr>
                <w:sz w:val="18"/>
                <w:szCs w:val="18"/>
              </w:rPr>
              <w:t>2 423 838,38</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2268" w:type="dxa"/>
            <w:noWrap/>
            <w:hideMark/>
          </w:tcPr>
          <w:p w:rsidR="00C243A0" w:rsidRPr="000F748F" w:rsidRDefault="00C243A0" w:rsidP="00FC77F3">
            <w:pPr>
              <w:jc w:val="center"/>
              <w:rPr>
                <w:sz w:val="18"/>
                <w:szCs w:val="18"/>
              </w:rPr>
            </w:pPr>
            <w:r w:rsidRPr="000F748F">
              <w:rPr>
                <w:sz w:val="18"/>
                <w:szCs w:val="18"/>
              </w:rPr>
              <w:t>963 11105070000000120</w:t>
            </w:r>
          </w:p>
        </w:tc>
        <w:tc>
          <w:tcPr>
            <w:tcW w:w="1559" w:type="dxa"/>
            <w:noWrap/>
            <w:hideMark/>
          </w:tcPr>
          <w:p w:rsidR="00C243A0" w:rsidRPr="000F748F" w:rsidRDefault="00C243A0" w:rsidP="00FC77F3">
            <w:pPr>
              <w:jc w:val="right"/>
              <w:rPr>
                <w:sz w:val="18"/>
                <w:szCs w:val="18"/>
              </w:rPr>
            </w:pPr>
            <w:r w:rsidRPr="000F748F">
              <w:rPr>
                <w:sz w:val="18"/>
                <w:szCs w:val="18"/>
              </w:rPr>
              <w:t>2 000 000,00</w:t>
            </w:r>
          </w:p>
        </w:tc>
        <w:tc>
          <w:tcPr>
            <w:tcW w:w="1559" w:type="dxa"/>
            <w:noWrap/>
            <w:hideMark/>
          </w:tcPr>
          <w:p w:rsidR="00C243A0" w:rsidRPr="000F748F" w:rsidRDefault="00C243A0" w:rsidP="00FC77F3">
            <w:pPr>
              <w:jc w:val="right"/>
              <w:rPr>
                <w:sz w:val="18"/>
                <w:szCs w:val="18"/>
              </w:rPr>
            </w:pPr>
            <w:r w:rsidRPr="000F748F">
              <w:rPr>
                <w:sz w:val="18"/>
                <w:szCs w:val="18"/>
              </w:rPr>
              <w:t>435 315,69</w:t>
            </w:r>
          </w:p>
        </w:tc>
      </w:tr>
      <w:tr w:rsidR="00C243A0" w:rsidRPr="000F748F" w:rsidTr="00E91B67">
        <w:trPr>
          <w:trHeight w:val="80"/>
        </w:trPr>
        <w:tc>
          <w:tcPr>
            <w:tcW w:w="5387" w:type="dxa"/>
            <w:hideMark/>
          </w:tcPr>
          <w:p w:rsidR="00C243A0" w:rsidRPr="000F748F" w:rsidRDefault="00C243A0" w:rsidP="00FC77F3">
            <w:pPr>
              <w:jc w:val="both"/>
              <w:rPr>
                <w:sz w:val="18"/>
                <w:szCs w:val="18"/>
              </w:rPr>
            </w:pPr>
            <w:r w:rsidRPr="000F748F">
              <w:rPr>
                <w:sz w:val="18"/>
                <w:szCs w:val="18"/>
              </w:rPr>
              <w:t>Доходы от сдачи в аренду имущества, составляющего казну городских поселений (за исключением земельных участков)</w:t>
            </w:r>
          </w:p>
        </w:tc>
        <w:tc>
          <w:tcPr>
            <w:tcW w:w="2268" w:type="dxa"/>
            <w:noWrap/>
            <w:hideMark/>
          </w:tcPr>
          <w:p w:rsidR="00C243A0" w:rsidRPr="000F748F" w:rsidRDefault="00C243A0" w:rsidP="00FC77F3">
            <w:pPr>
              <w:jc w:val="center"/>
              <w:rPr>
                <w:sz w:val="18"/>
                <w:szCs w:val="18"/>
              </w:rPr>
            </w:pPr>
            <w:r w:rsidRPr="000F748F">
              <w:rPr>
                <w:sz w:val="18"/>
                <w:szCs w:val="18"/>
              </w:rPr>
              <w:t>963 11105075130000120</w:t>
            </w:r>
          </w:p>
        </w:tc>
        <w:tc>
          <w:tcPr>
            <w:tcW w:w="1559" w:type="dxa"/>
            <w:noWrap/>
            <w:hideMark/>
          </w:tcPr>
          <w:p w:rsidR="00C243A0" w:rsidRPr="000F748F" w:rsidRDefault="00C243A0" w:rsidP="00FC77F3">
            <w:pPr>
              <w:jc w:val="right"/>
              <w:rPr>
                <w:sz w:val="18"/>
                <w:szCs w:val="18"/>
              </w:rPr>
            </w:pPr>
            <w:r w:rsidRPr="000F748F">
              <w:rPr>
                <w:sz w:val="18"/>
                <w:szCs w:val="18"/>
              </w:rPr>
              <w:t>2 000 000,00</w:t>
            </w:r>
          </w:p>
        </w:tc>
        <w:tc>
          <w:tcPr>
            <w:tcW w:w="1559" w:type="dxa"/>
            <w:noWrap/>
            <w:hideMark/>
          </w:tcPr>
          <w:p w:rsidR="00C243A0" w:rsidRPr="000F748F" w:rsidRDefault="00C243A0" w:rsidP="00FC77F3">
            <w:pPr>
              <w:jc w:val="right"/>
              <w:rPr>
                <w:sz w:val="18"/>
                <w:szCs w:val="18"/>
              </w:rPr>
            </w:pPr>
            <w:r w:rsidRPr="000F748F">
              <w:rPr>
                <w:sz w:val="18"/>
                <w:szCs w:val="18"/>
              </w:rPr>
              <w:t>435 315,69</w:t>
            </w:r>
          </w:p>
        </w:tc>
      </w:tr>
      <w:tr w:rsidR="00C243A0" w:rsidRPr="000F748F" w:rsidTr="001C1B2D">
        <w:trPr>
          <w:trHeight w:val="70"/>
        </w:trPr>
        <w:tc>
          <w:tcPr>
            <w:tcW w:w="5387" w:type="dxa"/>
            <w:hideMark/>
          </w:tcPr>
          <w:p w:rsidR="00C243A0" w:rsidRPr="000F748F" w:rsidRDefault="00C243A0" w:rsidP="00FC77F3">
            <w:pPr>
              <w:jc w:val="both"/>
              <w:rPr>
                <w:sz w:val="18"/>
                <w:szCs w:val="18"/>
              </w:rPr>
            </w:pPr>
            <w:r w:rsidRPr="000F748F">
              <w:rPr>
                <w:sz w:val="18"/>
                <w:szCs w:val="18"/>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w:t>
            </w:r>
            <w:r w:rsidRPr="000F748F">
              <w:rPr>
                <w:sz w:val="18"/>
                <w:szCs w:val="18"/>
              </w:rPr>
              <w:lastRenderedPageBreak/>
              <w:t>предприятий, в том числе казенных)</w:t>
            </w:r>
          </w:p>
        </w:tc>
        <w:tc>
          <w:tcPr>
            <w:tcW w:w="2268" w:type="dxa"/>
            <w:noWrap/>
            <w:hideMark/>
          </w:tcPr>
          <w:p w:rsidR="00C243A0" w:rsidRPr="000F748F" w:rsidRDefault="00C243A0" w:rsidP="00FC77F3">
            <w:pPr>
              <w:jc w:val="center"/>
              <w:rPr>
                <w:sz w:val="18"/>
                <w:szCs w:val="18"/>
              </w:rPr>
            </w:pPr>
            <w:r w:rsidRPr="000F748F">
              <w:rPr>
                <w:sz w:val="18"/>
                <w:szCs w:val="18"/>
              </w:rPr>
              <w:lastRenderedPageBreak/>
              <w:t>963 11109000000000120</w:t>
            </w:r>
          </w:p>
        </w:tc>
        <w:tc>
          <w:tcPr>
            <w:tcW w:w="1559" w:type="dxa"/>
            <w:noWrap/>
            <w:hideMark/>
          </w:tcPr>
          <w:p w:rsidR="00C243A0" w:rsidRPr="000F748F" w:rsidRDefault="00C243A0" w:rsidP="00FC77F3">
            <w:pPr>
              <w:jc w:val="right"/>
              <w:rPr>
                <w:sz w:val="18"/>
                <w:szCs w:val="18"/>
              </w:rPr>
            </w:pPr>
            <w:r w:rsidRPr="000F748F">
              <w:rPr>
                <w:sz w:val="18"/>
                <w:szCs w:val="18"/>
              </w:rPr>
              <w:t>2 800 000,00</w:t>
            </w:r>
          </w:p>
        </w:tc>
        <w:tc>
          <w:tcPr>
            <w:tcW w:w="1559" w:type="dxa"/>
            <w:noWrap/>
            <w:hideMark/>
          </w:tcPr>
          <w:p w:rsidR="00C243A0" w:rsidRPr="000F748F" w:rsidRDefault="00C243A0" w:rsidP="00FC77F3">
            <w:pPr>
              <w:jc w:val="right"/>
              <w:rPr>
                <w:sz w:val="18"/>
                <w:szCs w:val="18"/>
              </w:rPr>
            </w:pPr>
            <w:r w:rsidRPr="000F748F">
              <w:rPr>
                <w:sz w:val="18"/>
                <w:szCs w:val="18"/>
              </w:rPr>
              <w:t>1 591 778,63</w:t>
            </w:r>
          </w:p>
        </w:tc>
      </w:tr>
      <w:tr w:rsidR="00C243A0" w:rsidRPr="000F748F" w:rsidTr="00E91B67">
        <w:trPr>
          <w:trHeight w:val="976"/>
        </w:trPr>
        <w:tc>
          <w:tcPr>
            <w:tcW w:w="5387" w:type="dxa"/>
            <w:hideMark/>
          </w:tcPr>
          <w:p w:rsidR="00C243A0" w:rsidRPr="000F748F" w:rsidRDefault="00C243A0" w:rsidP="00FC77F3">
            <w:pPr>
              <w:jc w:val="both"/>
              <w:rPr>
                <w:sz w:val="18"/>
                <w:szCs w:val="18"/>
              </w:rPr>
            </w:pPr>
            <w:r w:rsidRPr="000F748F">
              <w:rPr>
                <w:sz w:val="18"/>
                <w:szCs w:val="18"/>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noWrap/>
            <w:hideMark/>
          </w:tcPr>
          <w:p w:rsidR="00C243A0" w:rsidRPr="000F748F" w:rsidRDefault="00C243A0" w:rsidP="00FC77F3">
            <w:pPr>
              <w:jc w:val="center"/>
              <w:rPr>
                <w:sz w:val="18"/>
                <w:szCs w:val="18"/>
              </w:rPr>
            </w:pPr>
            <w:r w:rsidRPr="000F748F">
              <w:rPr>
                <w:sz w:val="18"/>
                <w:szCs w:val="18"/>
              </w:rPr>
              <w:t>963 11109040000000120</w:t>
            </w:r>
          </w:p>
        </w:tc>
        <w:tc>
          <w:tcPr>
            <w:tcW w:w="1559" w:type="dxa"/>
            <w:noWrap/>
            <w:hideMark/>
          </w:tcPr>
          <w:p w:rsidR="00C243A0" w:rsidRPr="000F748F" w:rsidRDefault="00C243A0" w:rsidP="00FC77F3">
            <w:pPr>
              <w:jc w:val="right"/>
              <w:rPr>
                <w:sz w:val="18"/>
                <w:szCs w:val="18"/>
              </w:rPr>
            </w:pPr>
            <w:r w:rsidRPr="000F748F">
              <w:rPr>
                <w:sz w:val="18"/>
                <w:szCs w:val="18"/>
              </w:rPr>
              <w:t>2 800 000,00</w:t>
            </w:r>
          </w:p>
        </w:tc>
        <w:tc>
          <w:tcPr>
            <w:tcW w:w="1559" w:type="dxa"/>
            <w:noWrap/>
            <w:hideMark/>
          </w:tcPr>
          <w:p w:rsidR="00C243A0" w:rsidRPr="000F748F" w:rsidRDefault="00C243A0" w:rsidP="00FC77F3">
            <w:pPr>
              <w:jc w:val="right"/>
              <w:rPr>
                <w:sz w:val="18"/>
                <w:szCs w:val="18"/>
              </w:rPr>
            </w:pPr>
            <w:r w:rsidRPr="000F748F">
              <w:rPr>
                <w:sz w:val="18"/>
                <w:szCs w:val="18"/>
              </w:rPr>
              <w:t>1 591 778,63</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noWrap/>
            <w:hideMark/>
          </w:tcPr>
          <w:p w:rsidR="00C243A0" w:rsidRPr="000F748F" w:rsidRDefault="00C243A0" w:rsidP="00FC77F3">
            <w:pPr>
              <w:jc w:val="center"/>
              <w:rPr>
                <w:sz w:val="18"/>
                <w:szCs w:val="18"/>
              </w:rPr>
            </w:pPr>
            <w:r w:rsidRPr="000F748F">
              <w:rPr>
                <w:sz w:val="18"/>
                <w:szCs w:val="18"/>
              </w:rPr>
              <w:t>963 11109045130000120</w:t>
            </w:r>
          </w:p>
        </w:tc>
        <w:tc>
          <w:tcPr>
            <w:tcW w:w="1559" w:type="dxa"/>
            <w:noWrap/>
            <w:hideMark/>
          </w:tcPr>
          <w:p w:rsidR="00C243A0" w:rsidRPr="000F748F" w:rsidRDefault="00C243A0" w:rsidP="00FC77F3">
            <w:pPr>
              <w:jc w:val="right"/>
              <w:rPr>
                <w:sz w:val="18"/>
                <w:szCs w:val="18"/>
              </w:rPr>
            </w:pPr>
            <w:r w:rsidRPr="000F748F">
              <w:rPr>
                <w:sz w:val="18"/>
                <w:szCs w:val="18"/>
              </w:rPr>
              <w:t>2 800 000,00</w:t>
            </w:r>
          </w:p>
        </w:tc>
        <w:tc>
          <w:tcPr>
            <w:tcW w:w="1559" w:type="dxa"/>
            <w:noWrap/>
            <w:hideMark/>
          </w:tcPr>
          <w:p w:rsidR="00C243A0" w:rsidRPr="000F748F" w:rsidRDefault="00C243A0" w:rsidP="00FC77F3">
            <w:pPr>
              <w:jc w:val="right"/>
              <w:rPr>
                <w:sz w:val="18"/>
                <w:szCs w:val="18"/>
              </w:rPr>
            </w:pPr>
            <w:r w:rsidRPr="000F748F">
              <w:rPr>
                <w:sz w:val="18"/>
                <w:szCs w:val="18"/>
              </w:rPr>
              <w:t>1 591 778,63</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ДОХОДЫ ОТ ПРОДАЖИ МАТЕРИАЛЬНЫХ И НЕМАТЕРИАЛЬНЫХ АКТИВОВ</w:t>
            </w:r>
          </w:p>
        </w:tc>
        <w:tc>
          <w:tcPr>
            <w:tcW w:w="2268" w:type="dxa"/>
            <w:noWrap/>
            <w:hideMark/>
          </w:tcPr>
          <w:p w:rsidR="00C243A0" w:rsidRPr="000F748F" w:rsidRDefault="00C243A0" w:rsidP="00FC77F3">
            <w:pPr>
              <w:jc w:val="center"/>
              <w:rPr>
                <w:sz w:val="18"/>
                <w:szCs w:val="18"/>
              </w:rPr>
            </w:pPr>
            <w:r w:rsidRPr="000F748F">
              <w:rPr>
                <w:sz w:val="18"/>
                <w:szCs w:val="18"/>
              </w:rPr>
              <w:t>963 11400000000000000</w:t>
            </w:r>
          </w:p>
        </w:tc>
        <w:tc>
          <w:tcPr>
            <w:tcW w:w="1559" w:type="dxa"/>
            <w:noWrap/>
            <w:hideMark/>
          </w:tcPr>
          <w:p w:rsidR="00C243A0" w:rsidRPr="000F748F" w:rsidRDefault="00C243A0" w:rsidP="00FC77F3">
            <w:pPr>
              <w:jc w:val="right"/>
              <w:rPr>
                <w:sz w:val="18"/>
                <w:szCs w:val="18"/>
              </w:rPr>
            </w:pPr>
            <w:r w:rsidRPr="000F748F">
              <w:rPr>
                <w:sz w:val="18"/>
                <w:szCs w:val="18"/>
              </w:rPr>
              <w:t>930 000,00</w:t>
            </w:r>
          </w:p>
        </w:tc>
        <w:tc>
          <w:tcPr>
            <w:tcW w:w="1559" w:type="dxa"/>
            <w:noWrap/>
            <w:hideMark/>
          </w:tcPr>
          <w:p w:rsidR="00C243A0" w:rsidRPr="000F748F" w:rsidRDefault="00C243A0" w:rsidP="00FC77F3">
            <w:pPr>
              <w:jc w:val="right"/>
              <w:rPr>
                <w:sz w:val="18"/>
                <w:szCs w:val="18"/>
              </w:rPr>
            </w:pPr>
            <w:r w:rsidRPr="000F748F">
              <w:rPr>
                <w:sz w:val="18"/>
                <w:szCs w:val="18"/>
              </w:rPr>
              <w:t>460 313,19</w:t>
            </w:r>
          </w:p>
        </w:tc>
      </w:tr>
      <w:tr w:rsidR="00C243A0" w:rsidRPr="000F748F" w:rsidTr="00E91B67">
        <w:trPr>
          <w:trHeight w:val="112"/>
        </w:trPr>
        <w:tc>
          <w:tcPr>
            <w:tcW w:w="5387" w:type="dxa"/>
            <w:hideMark/>
          </w:tcPr>
          <w:p w:rsidR="00C243A0" w:rsidRPr="000F748F" w:rsidRDefault="00C243A0" w:rsidP="00FC77F3">
            <w:pPr>
              <w:jc w:val="both"/>
              <w:rPr>
                <w:sz w:val="18"/>
                <w:szCs w:val="18"/>
              </w:rPr>
            </w:pPr>
            <w:r w:rsidRPr="000F748F">
              <w:rPr>
                <w:sz w:val="18"/>
                <w:szCs w:val="18"/>
              </w:rPr>
              <w:t>Доходы от продажи земельных участков, находящихся в государственной и муниципальной собственности</w:t>
            </w:r>
          </w:p>
        </w:tc>
        <w:tc>
          <w:tcPr>
            <w:tcW w:w="2268" w:type="dxa"/>
            <w:noWrap/>
            <w:hideMark/>
          </w:tcPr>
          <w:p w:rsidR="00C243A0" w:rsidRPr="000F748F" w:rsidRDefault="00C243A0" w:rsidP="00FC77F3">
            <w:pPr>
              <w:jc w:val="center"/>
              <w:rPr>
                <w:sz w:val="18"/>
                <w:szCs w:val="18"/>
              </w:rPr>
            </w:pPr>
            <w:r w:rsidRPr="000F748F">
              <w:rPr>
                <w:sz w:val="18"/>
                <w:szCs w:val="18"/>
              </w:rPr>
              <w:t>963 11406000000000430</w:t>
            </w:r>
          </w:p>
        </w:tc>
        <w:tc>
          <w:tcPr>
            <w:tcW w:w="1559" w:type="dxa"/>
            <w:noWrap/>
            <w:hideMark/>
          </w:tcPr>
          <w:p w:rsidR="00C243A0" w:rsidRPr="000F748F" w:rsidRDefault="00C243A0" w:rsidP="00FC77F3">
            <w:pPr>
              <w:jc w:val="right"/>
              <w:rPr>
                <w:sz w:val="18"/>
                <w:szCs w:val="18"/>
              </w:rPr>
            </w:pPr>
            <w:r w:rsidRPr="000F748F">
              <w:rPr>
                <w:sz w:val="18"/>
                <w:szCs w:val="18"/>
              </w:rPr>
              <w:t>930 000,00</w:t>
            </w:r>
          </w:p>
        </w:tc>
        <w:tc>
          <w:tcPr>
            <w:tcW w:w="1559" w:type="dxa"/>
            <w:noWrap/>
            <w:hideMark/>
          </w:tcPr>
          <w:p w:rsidR="00C243A0" w:rsidRPr="000F748F" w:rsidRDefault="00C243A0" w:rsidP="00FC77F3">
            <w:pPr>
              <w:jc w:val="right"/>
              <w:rPr>
                <w:sz w:val="18"/>
                <w:szCs w:val="18"/>
              </w:rPr>
            </w:pPr>
            <w:r w:rsidRPr="000F748F">
              <w:rPr>
                <w:sz w:val="18"/>
                <w:szCs w:val="18"/>
              </w:rPr>
              <w:t>460 313,19</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Доходы от продажи земельных участков, государственная собственность на которые не разграничена</w:t>
            </w:r>
          </w:p>
        </w:tc>
        <w:tc>
          <w:tcPr>
            <w:tcW w:w="2268" w:type="dxa"/>
            <w:noWrap/>
            <w:hideMark/>
          </w:tcPr>
          <w:p w:rsidR="00C243A0" w:rsidRPr="000F748F" w:rsidRDefault="00C243A0" w:rsidP="00FC77F3">
            <w:pPr>
              <w:jc w:val="center"/>
              <w:rPr>
                <w:sz w:val="18"/>
                <w:szCs w:val="18"/>
              </w:rPr>
            </w:pPr>
            <w:r w:rsidRPr="000F748F">
              <w:rPr>
                <w:sz w:val="18"/>
                <w:szCs w:val="18"/>
              </w:rPr>
              <w:t>963 11406010000000430</w:t>
            </w:r>
          </w:p>
        </w:tc>
        <w:tc>
          <w:tcPr>
            <w:tcW w:w="1559" w:type="dxa"/>
            <w:noWrap/>
            <w:hideMark/>
          </w:tcPr>
          <w:p w:rsidR="00C243A0" w:rsidRPr="000F748F" w:rsidRDefault="00C243A0" w:rsidP="00FC77F3">
            <w:pPr>
              <w:jc w:val="right"/>
              <w:rPr>
                <w:sz w:val="18"/>
                <w:szCs w:val="18"/>
              </w:rPr>
            </w:pPr>
            <w:r w:rsidRPr="000F748F">
              <w:rPr>
                <w:sz w:val="18"/>
                <w:szCs w:val="18"/>
              </w:rPr>
              <w:t>930 000,00</w:t>
            </w:r>
          </w:p>
        </w:tc>
        <w:tc>
          <w:tcPr>
            <w:tcW w:w="1559" w:type="dxa"/>
            <w:noWrap/>
            <w:hideMark/>
          </w:tcPr>
          <w:p w:rsidR="00C243A0" w:rsidRPr="000F748F" w:rsidRDefault="00C243A0" w:rsidP="00FC77F3">
            <w:pPr>
              <w:jc w:val="right"/>
              <w:rPr>
                <w:sz w:val="18"/>
                <w:szCs w:val="18"/>
              </w:rPr>
            </w:pPr>
            <w:r w:rsidRPr="000F748F">
              <w:rPr>
                <w:sz w:val="18"/>
                <w:szCs w:val="18"/>
              </w:rPr>
              <w:t>460 313,19</w:t>
            </w:r>
          </w:p>
        </w:tc>
      </w:tr>
      <w:tr w:rsidR="00C243A0" w:rsidRPr="000F748F" w:rsidTr="00E91B67">
        <w:trPr>
          <w:trHeight w:val="696"/>
        </w:trPr>
        <w:tc>
          <w:tcPr>
            <w:tcW w:w="5387" w:type="dxa"/>
            <w:hideMark/>
          </w:tcPr>
          <w:p w:rsidR="00C243A0" w:rsidRPr="000F748F" w:rsidRDefault="00C243A0" w:rsidP="00FC77F3">
            <w:pPr>
              <w:jc w:val="both"/>
              <w:rPr>
                <w:sz w:val="18"/>
                <w:szCs w:val="18"/>
              </w:rPr>
            </w:pPr>
            <w:r w:rsidRPr="000F748F">
              <w:rPr>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268" w:type="dxa"/>
            <w:noWrap/>
            <w:hideMark/>
          </w:tcPr>
          <w:p w:rsidR="00C243A0" w:rsidRPr="000F748F" w:rsidRDefault="00C243A0" w:rsidP="00FC77F3">
            <w:pPr>
              <w:jc w:val="center"/>
              <w:rPr>
                <w:sz w:val="18"/>
                <w:szCs w:val="18"/>
              </w:rPr>
            </w:pPr>
            <w:r w:rsidRPr="000F748F">
              <w:rPr>
                <w:sz w:val="18"/>
                <w:szCs w:val="18"/>
              </w:rPr>
              <w:t>963 11406013130000430</w:t>
            </w:r>
          </w:p>
        </w:tc>
        <w:tc>
          <w:tcPr>
            <w:tcW w:w="1559" w:type="dxa"/>
            <w:noWrap/>
            <w:hideMark/>
          </w:tcPr>
          <w:p w:rsidR="00C243A0" w:rsidRPr="000F748F" w:rsidRDefault="00C243A0" w:rsidP="00FC77F3">
            <w:pPr>
              <w:jc w:val="right"/>
              <w:rPr>
                <w:sz w:val="18"/>
                <w:szCs w:val="18"/>
              </w:rPr>
            </w:pPr>
            <w:r w:rsidRPr="000F748F">
              <w:rPr>
                <w:sz w:val="18"/>
                <w:szCs w:val="18"/>
              </w:rPr>
              <w:t>930 000,00</w:t>
            </w:r>
          </w:p>
        </w:tc>
        <w:tc>
          <w:tcPr>
            <w:tcW w:w="1559" w:type="dxa"/>
            <w:noWrap/>
            <w:hideMark/>
          </w:tcPr>
          <w:p w:rsidR="00C243A0" w:rsidRPr="000F748F" w:rsidRDefault="00C243A0" w:rsidP="00FC77F3">
            <w:pPr>
              <w:jc w:val="right"/>
              <w:rPr>
                <w:sz w:val="18"/>
                <w:szCs w:val="18"/>
              </w:rPr>
            </w:pPr>
            <w:r w:rsidRPr="000F748F">
              <w:rPr>
                <w:sz w:val="18"/>
                <w:szCs w:val="18"/>
              </w:rPr>
              <w:t>460 313,19</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ШТРАФЫ, САНКЦИИ, ВОЗМЕЩЕНИЕ УЩЕРБА</w:t>
            </w:r>
          </w:p>
        </w:tc>
        <w:tc>
          <w:tcPr>
            <w:tcW w:w="2268" w:type="dxa"/>
            <w:noWrap/>
            <w:hideMark/>
          </w:tcPr>
          <w:p w:rsidR="00C243A0" w:rsidRPr="000F748F" w:rsidRDefault="00C243A0" w:rsidP="00FC77F3">
            <w:pPr>
              <w:jc w:val="center"/>
              <w:rPr>
                <w:sz w:val="18"/>
                <w:szCs w:val="18"/>
              </w:rPr>
            </w:pPr>
            <w:r w:rsidRPr="000F748F">
              <w:rPr>
                <w:sz w:val="18"/>
                <w:szCs w:val="18"/>
              </w:rPr>
              <w:t>924 11600000000000000</w:t>
            </w:r>
          </w:p>
        </w:tc>
        <w:tc>
          <w:tcPr>
            <w:tcW w:w="1559" w:type="dxa"/>
            <w:noWrap/>
            <w:hideMark/>
          </w:tcPr>
          <w:p w:rsidR="00C243A0" w:rsidRPr="000F748F" w:rsidRDefault="00C243A0" w:rsidP="00FC77F3">
            <w:pPr>
              <w:jc w:val="right"/>
              <w:rPr>
                <w:sz w:val="18"/>
                <w:szCs w:val="18"/>
              </w:rPr>
            </w:pPr>
            <w:r w:rsidRPr="000F748F">
              <w:rPr>
                <w:sz w:val="18"/>
                <w:szCs w:val="18"/>
              </w:rPr>
              <w:t>100 000,00</w:t>
            </w:r>
          </w:p>
        </w:tc>
        <w:tc>
          <w:tcPr>
            <w:tcW w:w="1559" w:type="dxa"/>
            <w:noWrap/>
            <w:hideMark/>
          </w:tcPr>
          <w:p w:rsidR="00C243A0" w:rsidRPr="000F748F" w:rsidRDefault="00C243A0" w:rsidP="00FC77F3">
            <w:pPr>
              <w:jc w:val="right"/>
              <w:rPr>
                <w:sz w:val="18"/>
                <w:szCs w:val="18"/>
              </w:rPr>
            </w:pPr>
            <w:r w:rsidRPr="000F748F">
              <w:rPr>
                <w:sz w:val="18"/>
                <w:szCs w:val="18"/>
              </w:rPr>
              <w:t>1 824 265,52</w:t>
            </w:r>
          </w:p>
        </w:tc>
      </w:tr>
      <w:tr w:rsidR="00C243A0" w:rsidRPr="000F748F" w:rsidTr="00E91B67">
        <w:trPr>
          <w:trHeight w:val="572"/>
        </w:trPr>
        <w:tc>
          <w:tcPr>
            <w:tcW w:w="5387" w:type="dxa"/>
            <w:hideMark/>
          </w:tcPr>
          <w:p w:rsidR="00C243A0" w:rsidRPr="000F748F" w:rsidRDefault="00C243A0" w:rsidP="00FC77F3">
            <w:pPr>
              <w:jc w:val="both"/>
              <w:rPr>
                <w:sz w:val="18"/>
                <w:szCs w:val="18"/>
              </w:rPr>
            </w:pPr>
            <w:r w:rsidRPr="000F748F">
              <w:rPr>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924 11633000000000140</w:t>
            </w:r>
          </w:p>
        </w:tc>
        <w:tc>
          <w:tcPr>
            <w:tcW w:w="1559" w:type="dxa"/>
            <w:noWrap/>
            <w:hideMark/>
          </w:tcPr>
          <w:p w:rsidR="00C243A0" w:rsidRPr="000F748F" w:rsidRDefault="00C243A0" w:rsidP="00FC77F3">
            <w:pPr>
              <w:jc w:val="right"/>
              <w:rPr>
                <w:sz w:val="18"/>
                <w:szCs w:val="18"/>
              </w:rPr>
            </w:pPr>
            <w:r w:rsidRPr="000F748F">
              <w:rPr>
                <w:sz w:val="18"/>
                <w:szCs w:val="18"/>
              </w:rPr>
              <w:t>-</w:t>
            </w:r>
          </w:p>
        </w:tc>
        <w:tc>
          <w:tcPr>
            <w:tcW w:w="1559" w:type="dxa"/>
            <w:noWrap/>
            <w:hideMark/>
          </w:tcPr>
          <w:p w:rsidR="00C243A0" w:rsidRPr="000F748F" w:rsidRDefault="00C243A0" w:rsidP="00FC77F3">
            <w:pPr>
              <w:jc w:val="right"/>
              <w:rPr>
                <w:sz w:val="18"/>
                <w:szCs w:val="18"/>
              </w:rPr>
            </w:pPr>
            <w:r w:rsidRPr="000F748F">
              <w:rPr>
                <w:sz w:val="18"/>
                <w:szCs w:val="18"/>
              </w:rPr>
              <w:t>51 652,03</w:t>
            </w:r>
          </w:p>
        </w:tc>
      </w:tr>
      <w:tr w:rsidR="00C243A0" w:rsidRPr="000F748F" w:rsidTr="00E91B67">
        <w:trPr>
          <w:trHeight w:val="800"/>
        </w:trPr>
        <w:tc>
          <w:tcPr>
            <w:tcW w:w="5387" w:type="dxa"/>
            <w:hideMark/>
          </w:tcPr>
          <w:p w:rsidR="00C243A0" w:rsidRPr="000F748F" w:rsidRDefault="00C243A0" w:rsidP="00FC77F3">
            <w:pPr>
              <w:jc w:val="both"/>
              <w:rPr>
                <w:sz w:val="18"/>
                <w:szCs w:val="18"/>
              </w:rPr>
            </w:pPr>
            <w:r w:rsidRPr="000F748F">
              <w:rPr>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2268" w:type="dxa"/>
            <w:noWrap/>
            <w:hideMark/>
          </w:tcPr>
          <w:p w:rsidR="00C243A0" w:rsidRPr="000F748F" w:rsidRDefault="00C243A0" w:rsidP="00FC77F3">
            <w:pPr>
              <w:jc w:val="center"/>
              <w:rPr>
                <w:sz w:val="18"/>
                <w:szCs w:val="18"/>
              </w:rPr>
            </w:pPr>
            <w:r w:rsidRPr="000F748F">
              <w:rPr>
                <w:sz w:val="18"/>
                <w:szCs w:val="18"/>
              </w:rPr>
              <w:t>924 11633050130000140</w:t>
            </w:r>
          </w:p>
        </w:tc>
        <w:tc>
          <w:tcPr>
            <w:tcW w:w="1559" w:type="dxa"/>
            <w:noWrap/>
            <w:hideMark/>
          </w:tcPr>
          <w:p w:rsidR="00C243A0" w:rsidRPr="000F748F" w:rsidRDefault="00C243A0" w:rsidP="00FC77F3">
            <w:pPr>
              <w:jc w:val="right"/>
              <w:rPr>
                <w:sz w:val="18"/>
                <w:szCs w:val="18"/>
              </w:rPr>
            </w:pPr>
            <w:r w:rsidRPr="000F748F">
              <w:rPr>
                <w:sz w:val="18"/>
                <w:szCs w:val="18"/>
              </w:rPr>
              <w:t>-</w:t>
            </w:r>
          </w:p>
        </w:tc>
        <w:tc>
          <w:tcPr>
            <w:tcW w:w="1559" w:type="dxa"/>
            <w:noWrap/>
            <w:hideMark/>
          </w:tcPr>
          <w:p w:rsidR="00C243A0" w:rsidRPr="000F748F" w:rsidRDefault="00C243A0" w:rsidP="00FC77F3">
            <w:pPr>
              <w:jc w:val="right"/>
              <w:rPr>
                <w:sz w:val="18"/>
                <w:szCs w:val="18"/>
              </w:rPr>
            </w:pPr>
            <w:r w:rsidRPr="000F748F">
              <w:rPr>
                <w:sz w:val="18"/>
                <w:szCs w:val="18"/>
              </w:rPr>
              <w:t>51 652,03</w:t>
            </w:r>
          </w:p>
        </w:tc>
      </w:tr>
      <w:tr w:rsidR="00C243A0" w:rsidRPr="000F748F" w:rsidTr="00E91B67">
        <w:trPr>
          <w:trHeight w:val="501"/>
        </w:trPr>
        <w:tc>
          <w:tcPr>
            <w:tcW w:w="5387" w:type="dxa"/>
            <w:hideMark/>
          </w:tcPr>
          <w:p w:rsidR="00C243A0" w:rsidRPr="000F748F" w:rsidRDefault="00C243A0" w:rsidP="00FC77F3">
            <w:pPr>
              <w:jc w:val="both"/>
              <w:rPr>
                <w:sz w:val="18"/>
                <w:szCs w:val="18"/>
              </w:rPr>
            </w:pPr>
            <w:r w:rsidRPr="000F748F">
              <w:rPr>
                <w:sz w:val="18"/>
                <w:szCs w:val="18"/>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2268" w:type="dxa"/>
            <w:noWrap/>
            <w:hideMark/>
          </w:tcPr>
          <w:p w:rsidR="00C243A0" w:rsidRPr="000F748F" w:rsidRDefault="00C243A0" w:rsidP="00FC77F3">
            <w:pPr>
              <w:jc w:val="center"/>
              <w:rPr>
                <w:sz w:val="18"/>
                <w:szCs w:val="18"/>
              </w:rPr>
            </w:pPr>
            <w:r w:rsidRPr="000F748F">
              <w:rPr>
                <w:sz w:val="18"/>
                <w:szCs w:val="18"/>
              </w:rPr>
              <w:t>924 11637000000000140</w:t>
            </w:r>
          </w:p>
        </w:tc>
        <w:tc>
          <w:tcPr>
            <w:tcW w:w="1559" w:type="dxa"/>
            <w:noWrap/>
            <w:hideMark/>
          </w:tcPr>
          <w:p w:rsidR="00C243A0" w:rsidRPr="000F748F" w:rsidRDefault="00C243A0" w:rsidP="00FC77F3">
            <w:pPr>
              <w:jc w:val="right"/>
              <w:rPr>
                <w:sz w:val="18"/>
                <w:szCs w:val="18"/>
              </w:rPr>
            </w:pPr>
            <w:r w:rsidRPr="000F748F">
              <w:rPr>
                <w:sz w:val="18"/>
                <w:szCs w:val="18"/>
              </w:rPr>
              <w:t>100 000,00</w:t>
            </w:r>
          </w:p>
        </w:tc>
        <w:tc>
          <w:tcPr>
            <w:tcW w:w="1559" w:type="dxa"/>
            <w:noWrap/>
            <w:hideMark/>
          </w:tcPr>
          <w:p w:rsidR="00C243A0" w:rsidRPr="000F748F" w:rsidRDefault="00C243A0" w:rsidP="00FC77F3">
            <w:pPr>
              <w:jc w:val="right"/>
              <w:rPr>
                <w:sz w:val="18"/>
                <w:szCs w:val="18"/>
              </w:rPr>
            </w:pPr>
            <w:r w:rsidRPr="000F748F">
              <w:rPr>
                <w:sz w:val="18"/>
                <w:szCs w:val="18"/>
              </w:rPr>
              <w:t>62 824,94</w:t>
            </w:r>
          </w:p>
        </w:tc>
      </w:tr>
      <w:tr w:rsidR="00C243A0" w:rsidRPr="000F748F" w:rsidTr="00E91B67">
        <w:trPr>
          <w:trHeight w:val="762"/>
        </w:trPr>
        <w:tc>
          <w:tcPr>
            <w:tcW w:w="5387" w:type="dxa"/>
            <w:hideMark/>
          </w:tcPr>
          <w:p w:rsidR="00C243A0" w:rsidRPr="000F748F" w:rsidRDefault="00C243A0" w:rsidP="00FC77F3">
            <w:pPr>
              <w:jc w:val="both"/>
              <w:rPr>
                <w:sz w:val="18"/>
                <w:szCs w:val="18"/>
              </w:rPr>
            </w:pPr>
            <w:r w:rsidRPr="000F748F">
              <w:rPr>
                <w:sz w:val="18"/>
                <w:szCs w:val="18"/>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2268" w:type="dxa"/>
            <w:noWrap/>
            <w:hideMark/>
          </w:tcPr>
          <w:p w:rsidR="00C243A0" w:rsidRPr="000F748F" w:rsidRDefault="00C243A0" w:rsidP="00FC77F3">
            <w:pPr>
              <w:jc w:val="center"/>
              <w:rPr>
                <w:sz w:val="18"/>
                <w:szCs w:val="18"/>
              </w:rPr>
            </w:pPr>
            <w:r w:rsidRPr="000F748F">
              <w:rPr>
                <w:sz w:val="18"/>
                <w:szCs w:val="18"/>
              </w:rPr>
              <w:t>924 11637040130000140</w:t>
            </w:r>
          </w:p>
        </w:tc>
        <w:tc>
          <w:tcPr>
            <w:tcW w:w="1559" w:type="dxa"/>
            <w:noWrap/>
            <w:hideMark/>
          </w:tcPr>
          <w:p w:rsidR="00C243A0" w:rsidRPr="000F748F" w:rsidRDefault="00C243A0" w:rsidP="00FC77F3">
            <w:pPr>
              <w:jc w:val="right"/>
              <w:rPr>
                <w:sz w:val="18"/>
                <w:szCs w:val="18"/>
              </w:rPr>
            </w:pPr>
            <w:r w:rsidRPr="000F748F">
              <w:rPr>
                <w:sz w:val="18"/>
                <w:szCs w:val="18"/>
              </w:rPr>
              <w:t>100 000,00</w:t>
            </w:r>
          </w:p>
        </w:tc>
        <w:tc>
          <w:tcPr>
            <w:tcW w:w="1559" w:type="dxa"/>
            <w:noWrap/>
            <w:hideMark/>
          </w:tcPr>
          <w:p w:rsidR="00C243A0" w:rsidRPr="000F748F" w:rsidRDefault="00C243A0" w:rsidP="00FC77F3">
            <w:pPr>
              <w:jc w:val="right"/>
              <w:rPr>
                <w:sz w:val="18"/>
                <w:szCs w:val="18"/>
              </w:rPr>
            </w:pPr>
            <w:r w:rsidRPr="000F748F">
              <w:rPr>
                <w:sz w:val="18"/>
                <w:szCs w:val="18"/>
              </w:rPr>
              <w:t>62 824,94</w:t>
            </w:r>
          </w:p>
        </w:tc>
      </w:tr>
      <w:tr w:rsidR="00C243A0" w:rsidRPr="000F748F" w:rsidTr="00E91B67">
        <w:trPr>
          <w:trHeight w:val="86"/>
        </w:trPr>
        <w:tc>
          <w:tcPr>
            <w:tcW w:w="5387" w:type="dxa"/>
            <w:hideMark/>
          </w:tcPr>
          <w:p w:rsidR="00C243A0" w:rsidRPr="000F748F" w:rsidRDefault="00C243A0" w:rsidP="00FC77F3">
            <w:pPr>
              <w:jc w:val="both"/>
              <w:rPr>
                <w:sz w:val="18"/>
                <w:szCs w:val="18"/>
              </w:rPr>
            </w:pPr>
            <w:r w:rsidRPr="000F748F">
              <w:rPr>
                <w:sz w:val="18"/>
                <w:szCs w:val="18"/>
              </w:rPr>
              <w:t>Прочие поступления от денежных взысканий (штрафов) и иных сумм в возмещение ущерба</w:t>
            </w:r>
          </w:p>
        </w:tc>
        <w:tc>
          <w:tcPr>
            <w:tcW w:w="2268" w:type="dxa"/>
            <w:noWrap/>
            <w:hideMark/>
          </w:tcPr>
          <w:p w:rsidR="00C243A0" w:rsidRPr="000F748F" w:rsidRDefault="00C243A0" w:rsidP="00FC77F3">
            <w:pPr>
              <w:jc w:val="center"/>
              <w:rPr>
                <w:sz w:val="18"/>
                <w:szCs w:val="18"/>
              </w:rPr>
            </w:pPr>
            <w:r w:rsidRPr="000F748F">
              <w:rPr>
                <w:sz w:val="18"/>
                <w:szCs w:val="18"/>
              </w:rPr>
              <w:t>924 11690000000000140</w:t>
            </w:r>
          </w:p>
        </w:tc>
        <w:tc>
          <w:tcPr>
            <w:tcW w:w="1559" w:type="dxa"/>
            <w:noWrap/>
            <w:hideMark/>
          </w:tcPr>
          <w:p w:rsidR="00C243A0" w:rsidRPr="000F748F" w:rsidRDefault="00C243A0" w:rsidP="00FC77F3">
            <w:pPr>
              <w:jc w:val="right"/>
              <w:rPr>
                <w:sz w:val="18"/>
                <w:szCs w:val="18"/>
              </w:rPr>
            </w:pPr>
            <w:r w:rsidRPr="000F748F">
              <w:rPr>
                <w:sz w:val="18"/>
                <w:szCs w:val="18"/>
              </w:rPr>
              <w:t>-</w:t>
            </w:r>
          </w:p>
        </w:tc>
        <w:tc>
          <w:tcPr>
            <w:tcW w:w="1559" w:type="dxa"/>
            <w:noWrap/>
            <w:hideMark/>
          </w:tcPr>
          <w:p w:rsidR="00C243A0" w:rsidRPr="000F748F" w:rsidRDefault="00C243A0" w:rsidP="00FC77F3">
            <w:pPr>
              <w:jc w:val="right"/>
              <w:rPr>
                <w:sz w:val="18"/>
                <w:szCs w:val="18"/>
              </w:rPr>
            </w:pPr>
            <w:r w:rsidRPr="000F748F">
              <w:rPr>
                <w:sz w:val="18"/>
                <w:szCs w:val="18"/>
              </w:rPr>
              <w:t>1 709 788,55</w:t>
            </w:r>
          </w:p>
        </w:tc>
      </w:tr>
      <w:tr w:rsidR="00C243A0" w:rsidRPr="000F748F" w:rsidTr="00E91B67">
        <w:trPr>
          <w:trHeight w:val="219"/>
        </w:trPr>
        <w:tc>
          <w:tcPr>
            <w:tcW w:w="5387" w:type="dxa"/>
            <w:hideMark/>
          </w:tcPr>
          <w:p w:rsidR="00C243A0" w:rsidRPr="000F748F" w:rsidRDefault="00C243A0" w:rsidP="00FC77F3">
            <w:pPr>
              <w:jc w:val="both"/>
              <w:rPr>
                <w:sz w:val="18"/>
                <w:szCs w:val="18"/>
              </w:rPr>
            </w:pPr>
            <w:r w:rsidRPr="000F748F">
              <w:rPr>
                <w:sz w:val="18"/>
                <w:szCs w:val="18"/>
              </w:rPr>
              <w:t>Прочие поступления от денежных взысканий (штрафов) и иных сумм в возмещение ущерба, зачисляемые в бюджеты городских поселений</w:t>
            </w:r>
          </w:p>
        </w:tc>
        <w:tc>
          <w:tcPr>
            <w:tcW w:w="2268" w:type="dxa"/>
            <w:noWrap/>
            <w:hideMark/>
          </w:tcPr>
          <w:p w:rsidR="00C243A0" w:rsidRPr="000F748F" w:rsidRDefault="00C243A0" w:rsidP="00FC77F3">
            <w:pPr>
              <w:jc w:val="center"/>
              <w:rPr>
                <w:sz w:val="18"/>
                <w:szCs w:val="18"/>
              </w:rPr>
            </w:pPr>
            <w:r w:rsidRPr="000F748F">
              <w:rPr>
                <w:sz w:val="18"/>
                <w:szCs w:val="18"/>
              </w:rPr>
              <w:t>924 11690050130000140</w:t>
            </w:r>
          </w:p>
        </w:tc>
        <w:tc>
          <w:tcPr>
            <w:tcW w:w="1559" w:type="dxa"/>
            <w:noWrap/>
            <w:hideMark/>
          </w:tcPr>
          <w:p w:rsidR="00C243A0" w:rsidRPr="000F748F" w:rsidRDefault="00C243A0" w:rsidP="00FC77F3">
            <w:pPr>
              <w:jc w:val="right"/>
              <w:rPr>
                <w:sz w:val="18"/>
                <w:szCs w:val="18"/>
              </w:rPr>
            </w:pPr>
            <w:r w:rsidRPr="000F748F">
              <w:rPr>
                <w:sz w:val="18"/>
                <w:szCs w:val="18"/>
              </w:rPr>
              <w:t>-</w:t>
            </w:r>
          </w:p>
        </w:tc>
        <w:tc>
          <w:tcPr>
            <w:tcW w:w="1559" w:type="dxa"/>
            <w:noWrap/>
            <w:hideMark/>
          </w:tcPr>
          <w:p w:rsidR="00C243A0" w:rsidRPr="000F748F" w:rsidRDefault="00C243A0" w:rsidP="00FC77F3">
            <w:pPr>
              <w:jc w:val="right"/>
              <w:rPr>
                <w:sz w:val="18"/>
                <w:szCs w:val="18"/>
              </w:rPr>
            </w:pPr>
            <w:r w:rsidRPr="000F748F">
              <w:rPr>
                <w:sz w:val="18"/>
                <w:szCs w:val="18"/>
              </w:rPr>
              <w:t>1 709 788,55</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ПРОЧИЕ НЕНАЛОГОВЫЕ ДОХОДЫ</w:t>
            </w:r>
          </w:p>
        </w:tc>
        <w:tc>
          <w:tcPr>
            <w:tcW w:w="2268" w:type="dxa"/>
            <w:noWrap/>
            <w:hideMark/>
          </w:tcPr>
          <w:p w:rsidR="00C243A0" w:rsidRPr="000F748F" w:rsidRDefault="00C243A0" w:rsidP="00FC77F3">
            <w:pPr>
              <w:jc w:val="center"/>
              <w:rPr>
                <w:sz w:val="18"/>
                <w:szCs w:val="18"/>
              </w:rPr>
            </w:pPr>
            <w:r w:rsidRPr="000F748F">
              <w:rPr>
                <w:sz w:val="18"/>
                <w:szCs w:val="18"/>
              </w:rPr>
              <w:t>000 11700000000000000</w:t>
            </w:r>
          </w:p>
        </w:tc>
        <w:tc>
          <w:tcPr>
            <w:tcW w:w="1559" w:type="dxa"/>
            <w:noWrap/>
            <w:hideMark/>
          </w:tcPr>
          <w:p w:rsidR="00C243A0" w:rsidRPr="000F748F" w:rsidRDefault="00C243A0" w:rsidP="00FC77F3">
            <w:pPr>
              <w:jc w:val="right"/>
              <w:rPr>
                <w:sz w:val="18"/>
                <w:szCs w:val="18"/>
              </w:rPr>
            </w:pPr>
            <w:r w:rsidRPr="000F748F">
              <w:rPr>
                <w:sz w:val="18"/>
                <w:szCs w:val="18"/>
              </w:rPr>
              <w:t>-</w:t>
            </w:r>
          </w:p>
        </w:tc>
        <w:tc>
          <w:tcPr>
            <w:tcW w:w="1559" w:type="dxa"/>
            <w:noWrap/>
            <w:hideMark/>
          </w:tcPr>
          <w:p w:rsidR="00C243A0" w:rsidRPr="000F748F" w:rsidRDefault="00C243A0" w:rsidP="00FC77F3">
            <w:pPr>
              <w:jc w:val="right"/>
              <w:rPr>
                <w:sz w:val="18"/>
                <w:szCs w:val="18"/>
              </w:rPr>
            </w:pPr>
            <w:r w:rsidRPr="000F748F">
              <w:rPr>
                <w:sz w:val="18"/>
                <w:szCs w:val="18"/>
              </w:rPr>
              <w:t>38 129,93</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Невыясненные поступления</w:t>
            </w:r>
          </w:p>
        </w:tc>
        <w:tc>
          <w:tcPr>
            <w:tcW w:w="2268" w:type="dxa"/>
            <w:noWrap/>
            <w:hideMark/>
          </w:tcPr>
          <w:p w:rsidR="00C243A0" w:rsidRPr="000F748F" w:rsidRDefault="00C243A0" w:rsidP="00FC77F3">
            <w:pPr>
              <w:jc w:val="center"/>
              <w:rPr>
                <w:sz w:val="18"/>
                <w:szCs w:val="18"/>
              </w:rPr>
            </w:pPr>
            <w:r w:rsidRPr="000F748F">
              <w:rPr>
                <w:sz w:val="18"/>
                <w:szCs w:val="18"/>
              </w:rPr>
              <w:t>000 11701000000000180</w:t>
            </w:r>
          </w:p>
        </w:tc>
        <w:tc>
          <w:tcPr>
            <w:tcW w:w="1559" w:type="dxa"/>
            <w:noWrap/>
            <w:hideMark/>
          </w:tcPr>
          <w:p w:rsidR="00C243A0" w:rsidRPr="000F748F" w:rsidRDefault="00C243A0" w:rsidP="00FC77F3">
            <w:pPr>
              <w:jc w:val="right"/>
              <w:rPr>
                <w:sz w:val="18"/>
                <w:szCs w:val="18"/>
              </w:rPr>
            </w:pPr>
            <w:r w:rsidRPr="000F748F">
              <w:rPr>
                <w:sz w:val="18"/>
                <w:szCs w:val="18"/>
              </w:rPr>
              <w:t>-</w:t>
            </w:r>
          </w:p>
        </w:tc>
        <w:tc>
          <w:tcPr>
            <w:tcW w:w="1559" w:type="dxa"/>
            <w:noWrap/>
            <w:hideMark/>
          </w:tcPr>
          <w:p w:rsidR="00C243A0" w:rsidRPr="000F748F" w:rsidRDefault="00C243A0" w:rsidP="00FC77F3">
            <w:pPr>
              <w:jc w:val="right"/>
              <w:rPr>
                <w:sz w:val="18"/>
                <w:szCs w:val="18"/>
              </w:rPr>
            </w:pPr>
            <w:r w:rsidRPr="000F748F">
              <w:rPr>
                <w:sz w:val="18"/>
                <w:szCs w:val="18"/>
              </w:rPr>
              <w:t>38 129,93</w:t>
            </w:r>
          </w:p>
        </w:tc>
      </w:tr>
      <w:tr w:rsidR="00C243A0" w:rsidRPr="000F748F" w:rsidTr="00E91B67">
        <w:trPr>
          <w:trHeight w:val="150"/>
        </w:trPr>
        <w:tc>
          <w:tcPr>
            <w:tcW w:w="5387" w:type="dxa"/>
            <w:hideMark/>
          </w:tcPr>
          <w:p w:rsidR="00C243A0" w:rsidRPr="000F748F" w:rsidRDefault="00C243A0" w:rsidP="00FC77F3">
            <w:pPr>
              <w:jc w:val="both"/>
              <w:rPr>
                <w:sz w:val="18"/>
                <w:szCs w:val="18"/>
              </w:rPr>
            </w:pPr>
            <w:r w:rsidRPr="000F748F">
              <w:rPr>
                <w:sz w:val="18"/>
                <w:szCs w:val="18"/>
              </w:rPr>
              <w:t>Невыясненные поступления, зачисляемые в бюджеты городских поселений</w:t>
            </w:r>
          </w:p>
        </w:tc>
        <w:tc>
          <w:tcPr>
            <w:tcW w:w="2268" w:type="dxa"/>
            <w:noWrap/>
            <w:hideMark/>
          </w:tcPr>
          <w:p w:rsidR="00C243A0" w:rsidRPr="000F748F" w:rsidRDefault="00C243A0" w:rsidP="00FC77F3">
            <w:pPr>
              <w:jc w:val="center"/>
              <w:rPr>
                <w:sz w:val="18"/>
                <w:szCs w:val="18"/>
              </w:rPr>
            </w:pPr>
            <w:r w:rsidRPr="000F748F">
              <w:rPr>
                <w:sz w:val="18"/>
                <w:szCs w:val="18"/>
              </w:rPr>
              <w:t>000 11701050130000180</w:t>
            </w:r>
          </w:p>
        </w:tc>
        <w:tc>
          <w:tcPr>
            <w:tcW w:w="1559" w:type="dxa"/>
            <w:noWrap/>
            <w:hideMark/>
          </w:tcPr>
          <w:p w:rsidR="00C243A0" w:rsidRPr="000F748F" w:rsidRDefault="00C243A0" w:rsidP="00FC77F3">
            <w:pPr>
              <w:jc w:val="right"/>
              <w:rPr>
                <w:sz w:val="18"/>
                <w:szCs w:val="18"/>
              </w:rPr>
            </w:pPr>
            <w:r w:rsidRPr="000F748F">
              <w:rPr>
                <w:sz w:val="18"/>
                <w:szCs w:val="18"/>
              </w:rPr>
              <w:t>-</w:t>
            </w:r>
          </w:p>
        </w:tc>
        <w:tc>
          <w:tcPr>
            <w:tcW w:w="1559" w:type="dxa"/>
            <w:noWrap/>
            <w:hideMark/>
          </w:tcPr>
          <w:p w:rsidR="00C243A0" w:rsidRPr="000F748F" w:rsidRDefault="00C243A0" w:rsidP="00FC77F3">
            <w:pPr>
              <w:jc w:val="right"/>
              <w:rPr>
                <w:sz w:val="18"/>
                <w:szCs w:val="18"/>
              </w:rPr>
            </w:pPr>
            <w:r w:rsidRPr="000F748F">
              <w:rPr>
                <w:sz w:val="18"/>
                <w:szCs w:val="18"/>
              </w:rPr>
              <w:t>38 129,93</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Невыясненные поступления, зачисляемые в бюджеты городских поселений</w:t>
            </w:r>
          </w:p>
        </w:tc>
        <w:tc>
          <w:tcPr>
            <w:tcW w:w="2268" w:type="dxa"/>
            <w:noWrap/>
            <w:hideMark/>
          </w:tcPr>
          <w:p w:rsidR="00C243A0" w:rsidRPr="000F748F" w:rsidRDefault="00C243A0" w:rsidP="00FC77F3">
            <w:pPr>
              <w:jc w:val="center"/>
              <w:rPr>
                <w:sz w:val="18"/>
                <w:szCs w:val="18"/>
              </w:rPr>
            </w:pPr>
            <w:r w:rsidRPr="000F748F">
              <w:rPr>
                <w:sz w:val="18"/>
                <w:szCs w:val="18"/>
              </w:rPr>
              <w:t>924 11701050130000180</w:t>
            </w:r>
          </w:p>
        </w:tc>
        <w:tc>
          <w:tcPr>
            <w:tcW w:w="1559" w:type="dxa"/>
            <w:noWrap/>
            <w:hideMark/>
          </w:tcPr>
          <w:p w:rsidR="00C243A0" w:rsidRPr="000F748F" w:rsidRDefault="00C243A0" w:rsidP="00FC77F3">
            <w:pPr>
              <w:jc w:val="right"/>
              <w:rPr>
                <w:sz w:val="18"/>
                <w:szCs w:val="18"/>
              </w:rPr>
            </w:pPr>
            <w:r w:rsidRPr="000F748F">
              <w:rPr>
                <w:sz w:val="18"/>
                <w:szCs w:val="18"/>
              </w:rPr>
              <w:t>-</w:t>
            </w:r>
          </w:p>
        </w:tc>
        <w:tc>
          <w:tcPr>
            <w:tcW w:w="1559" w:type="dxa"/>
            <w:noWrap/>
            <w:hideMark/>
          </w:tcPr>
          <w:p w:rsidR="00C243A0" w:rsidRPr="000F748F" w:rsidRDefault="00C243A0" w:rsidP="00FC77F3">
            <w:pPr>
              <w:jc w:val="right"/>
              <w:rPr>
                <w:sz w:val="18"/>
                <w:szCs w:val="18"/>
              </w:rPr>
            </w:pPr>
            <w:r w:rsidRPr="000F748F">
              <w:rPr>
                <w:sz w:val="18"/>
                <w:szCs w:val="18"/>
              </w:rPr>
              <w:t>38 129,93</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БЕЗВОЗМЕЗДНЫЕ ПОСТУПЛЕНИЯ</w:t>
            </w:r>
          </w:p>
        </w:tc>
        <w:tc>
          <w:tcPr>
            <w:tcW w:w="2268" w:type="dxa"/>
            <w:noWrap/>
            <w:hideMark/>
          </w:tcPr>
          <w:p w:rsidR="00C243A0" w:rsidRPr="000F748F" w:rsidRDefault="00C243A0" w:rsidP="00FC77F3">
            <w:pPr>
              <w:jc w:val="center"/>
              <w:rPr>
                <w:sz w:val="18"/>
                <w:szCs w:val="18"/>
              </w:rPr>
            </w:pPr>
            <w:r w:rsidRPr="000F748F">
              <w:rPr>
                <w:sz w:val="18"/>
                <w:szCs w:val="18"/>
              </w:rPr>
              <w:t>000 20000000000000000</w:t>
            </w:r>
          </w:p>
        </w:tc>
        <w:tc>
          <w:tcPr>
            <w:tcW w:w="1559" w:type="dxa"/>
            <w:noWrap/>
            <w:hideMark/>
          </w:tcPr>
          <w:p w:rsidR="00C243A0" w:rsidRPr="000F748F" w:rsidRDefault="00C243A0" w:rsidP="00FC77F3">
            <w:pPr>
              <w:jc w:val="right"/>
              <w:rPr>
                <w:sz w:val="18"/>
                <w:szCs w:val="18"/>
              </w:rPr>
            </w:pPr>
            <w:r w:rsidRPr="000F748F">
              <w:rPr>
                <w:sz w:val="18"/>
                <w:szCs w:val="18"/>
              </w:rPr>
              <w:t>11 960 322,00</w:t>
            </w:r>
          </w:p>
        </w:tc>
        <w:tc>
          <w:tcPr>
            <w:tcW w:w="1559" w:type="dxa"/>
            <w:noWrap/>
            <w:hideMark/>
          </w:tcPr>
          <w:p w:rsidR="00C243A0" w:rsidRPr="000F748F" w:rsidRDefault="00C243A0" w:rsidP="00FC77F3">
            <w:pPr>
              <w:jc w:val="right"/>
              <w:rPr>
                <w:sz w:val="18"/>
                <w:szCs w:val="18"/>
              </w:rPr>
            </w:pPr>
            <w:r w:rsidRPr="000F748F">
              <w:rPr>
                <w:sz w:val="18"/>
                <w:szCs w:val="18"/>
              </w:rPr>
              <w:t>959 500,00</w:t>
            </w:r>
          </w:p>
        </w:tc>
      </w:tr>
      <w:tr w:rsidR="00C243A0" w:rsidRPr="000F748F" w:rsidTr="00E91B67">
        <w:trPr>
          <w:trHeight w:val="80"/>
        </w:trPr>
        <w:tc>
          <w:tcPr>
            <w:tcW w:w="5387" w:type="dxa"/>
            <w:hideMark/>
          </w:tcPr>
          <w:p w:rsidR="00C243A0" w:rsidRPr="000F748F" w:rsidRDefault="00C243A0" w:rsidP="00FC77F3">
            <w:pPr>
              <w:jc w:val="both"/>
              <w:rPr>
                <w:sz w:val="18"/>
                <w:szCs w:val="18"/>
              </w:rPr>
            </w:pPr>
            <w:r w:rsidRPr="000F748F">
              <w:rPr>
                <w:sz w:val="18"/>
                <w:szCs w:val="18"/>
              </w:rPr>
              <w:t>БЕЗВОЗМЕЗДНЫЕ ПОСТУПЛЕНИЯ ОТ ДРУГИХ БЮДЖЕТОВ БЮДЖЕТНОЙ СИСТЕМЫ РОССИЙСКОЙ ФЕДЕРАЦИИ</w:t>
            </w:r>
          </w:p>
        </w:tc>
        <w:tc>
          <w:tcPr>
            <w:tcW w:w="2268" w:type="dxa"/>
            <w:noWrap/>
            <w:hideMark/>
          </w:tcPr>
          <w:p w:rsidR="00C243A0" w:rsidRPr="000F748F" w:rsidRDefault="00C243A0" w:rsidP="00FC77F3">
            <w:pPr>
              <w:jc w:val="center"/>
              <w:rPr>
                <w:sz w:val="18"/>
                <w:szCs w:val="18"/>
              </w:rPr>
            </w:pPr>
            <w:r w:rsidRPr="000F748F">
              <w:rPr>
                <w:sz w:val="18"/>
                <w:szCs w:val="18"/>
              </w:rPr>
              <w:t>924 20200000000000000</w:t>
            </w:r>
          </w:p>
        </w:tc>
        <w:tc>
          <w:tcPr>
            <w:tcW w:w="1559" w:type="dxa"/>
            <w:noWrap/>
            <w:hideMark/>
          </w:tcPr>
          <w:p w:rsidR="00C243A0" w:rsidRPr="000F748F" w:rsidRDefault="00C243A0" w:rsidP="00FC77F3">
            <w:pPr>
              <w:jc w:val="right"/>
              <w:rPr>
                <w:sz w:val="18"/>
                <w:szCs w:val="18"/>
              </w:rPr>
            </w:pPr>
            <w:r w:rsidRPr="000F748F">
              <w:rPr>
                <w:sz w:val="18"/>
                <w:szCs w:val="18"/>
              </w:rPr>
              <w:t>11 960 322,00</w:t>
            </w:r>
          </w:p>
        </w:tc>
        <w:tc>
          <w:tcPr>
            <w:tcW w:w="1559" w:type="dxa"/>
            <w:noWrap/>
            <w:hideMark/>
          </w:tcPr>
          <w:p w:rsidR="00C243A0" w:rsidRPr="000F748F" w:rsidRDefault="00C243A0" w:rsidP="00FC77F3">
            <w:pPr>
              <w:jc w:val="right"/>
              <w:rPr>
                <w:sz w:val="18"/>
                <w:szCs w:val="18"/>
              </w:rPr>
            </w:pPr>
            <w:r w:rsidRPr="000F748F">
              <w:rPr>
                <w:sz w:val="18"/>
                <w:szCs w:val="18"/>
              </w:rPr>
              <w:t>959 500,00</w:t>
            </w:r>
          </w:p>
        </w:tc>
      </w:tr>
      <w:tr w:rsidR="00C243A0" w:rsidRPr="000F748F" w:rsidTr="00E91B67">
        <w:trPr>
          <w:trHeight w:val="94"/>
        </w:trPr>
        <w:tc>
          <w:tcPr>
            <w:tcW w:w="5387" w:type="dxa"/>
            <w:hideMark/>
          </w:tcPr>
          <w:p w:rsidR="00C243A0" w:rsidRPr="000F748F" w:rsidRDefault="00C243A0" w:rsidP="00FC77F3">
            <w:pPr>
              <w:jc w:val="both"/>
              <w:rPr>
                <w:sz w:val="18"/>
                <w:szCs w:val="18"/>
              </w:rPr>
            </w:pPr>
            <w:r w:rsidRPr="000F748F">
              <w:rPr>
                <w:sz w:val="18"/>
                <w:szCs w:val="18"/>
              </w:rPr>
              <w:t>Дотации бюджетам бюджетной системы Российской Федерации</w:t>
            </w:r>
          </w:p>
        </w:tc>
        <w:tc>
          <w:tcPr>
            <w:tcW w:w="2268" w:type="dxa"/>
            <w:noWrap/>
            <w:hideMark/>
          </w:tcPr>
          <w:p w:rsidR="00C243A0" w:rsidRPr="000F748F" w:rsidRDefault="00C243A0" w:rsidP="00FC77F3">
            <w:pPr>
              <w:jc w:val="center"/>
              <w:rPr>
                <w:sz w:val="18"/>
                <w:szCs w:val="18"/>
              </w:rPr>
            </w:pPr>
            <w:r w:rsidRPr="000F748F">
              <w:rPr>
                <w:sz w:val="18"/>
                <w:szCs w:val="18"/>
              </w:rPr>
              <w:t>924 20210000000000150</w:t>
            </w:r>
          </w:p>
        </w:tc>
        <w:tc>
          <w:tcPr>
            <w:tcW w:w="1559" w:type="dxa"/>
            <w:noWrap/>
            <w:hideMark/>
          </w:tcPr>
          <w:p w:rsidR="00C243A0" w:rsidRPr="000F748F" w:rsidRDefault="00C243A0" w:rsidP="00FC77F3">
            <w:pPr>
              <w:jc w:val="right"/>
              <w:rPr>
                <w:sz w:val="18"/>
                <w:szCs w:val="18"/>
              </w:rPr>
            </w:pPr>
            <w:r w:rsidRPr="000F748F">
              <w:rPr>
                <w:sz w:val="18"/>
                <w:szCs w:val="18"/>
              </w:rPr>
              <w:t>959 500,00</w:t>
            </w:r>
          </w:p>
        </w:tc>
        <w:tc>
          <w:tcPr>
            <w:tcW w:w="1559" w:type="dxa"/>
            <w:noWrap/>
            <w:hideMark/>
          </w:tcPr>
          <w:p w:rsidR="00C243A0" w:rsidRPr="000F748F" w:rsidRDefault="00C243A0" w:rsidP="00FC77F3">
            <w:pPr>
              <w:jc w:val="right"/>
              <w:rPr>
                <w:sz w:val="18"/>
                <w:szCs w:val="18"/>
              </w:rPr>
            </w:pPr>
            <w:r w:rsidRPr="000F748F">
              <w:rPr>
                <w:sz w:val="18"/>
                <w:szCs w:val="18"/>
              </w:rPr>
              <w:t>959 500,00</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Дотации на выравнивание бюджетной обеспеченности</w:t>
            </w:r>
          </w:p>
        </w:tc>
        <w:tc>
          <w:tcPr>
            <w:tcW w:w="2268" w:type="dxa"/>
            <w:noWrap/>
            <w:hideMark/>
          </w:tcPr>
          <w:p w:rsidR="00C243A0" w:rsidRPr="000F748F" w:rsidRDefault="00C243A0" w:rsidP="00FC77F3">
            <w:pPr>
              <w:jc w:val="center"/>
              <w:rPr>
                <w:sz w:val="18"/>
                <w:szCs w:val="18"/>
              </w:rPr>
            </w:pPr>
            <w:r w:rsidRPr="000F748F">
              <w:rPr>
                <w:sz w:val="18"/>
                <w:szCs w:val="18"/>
              </w:rPr>
              <w:t>924 20215001000000150</w:t>
            </w:r>
          </w:p>
        </w:tc>
        <w:tc>
          <w:tcPr>
            <w:tcW w:w="1559" w:type="dxa"/>
            <w:noWrap/>
            <w:hideMark/>
          </w:tcPr>
          <w:p w:rsidR="00C243A0" w:rsidRPr="000F748F" w:rsidRDefault="00C243A0" w:rsidP="00FC77F3">
            <w:pPr>
              <w:jc w:val="right"/>
              <w:rPr>
                <w:sz w:val="18"/>
                <w:szCs w:val="18"/>
              </w:rPr>
            </w:pPr>
            <w:r w:rsidRPr="000F748F">
              <w:rPr>
                <w:sz w:val="18"/>
                <w:szCs w:val="18"/>
              </w:rPr>
              <w:t>959 500,00</w:t>
            </w:r>
          </w:p>
        </w:tc>
        <w:tc>
          <w:tcPr>
            <w:tcW w:w="1559" w:type="dxa"/>
            <w:noWrap/>
            <w:hideMark/>
          </w:tcPr>
          <w:p w:rsidR="00C243A0" w:rsidRPr="000F748F" w:rsidRDefault="00C243A0" w:rsidP="00FC77F3">
            <w:pPr>
              <w:jc w:val="right"/>
              <w:rPr>
                <w:sz w:val="18"/>
                <w:szCs w:val="18"/>
              </w:rPr>
            </w:pPr>
            <w:r w:rsidRPr="000F748F">
              <w:rPr>
                <w:sz w:val="18"/>
                <w:szCs w:val="18"/>
              </w:rPr>
              <w:t>959 500,00</w:t>
            </w:r>
          </w:p>
        </w:tc>
      </w:tr>
      <w:tr w:rsidR="00C243A0" w:rsidRPr="000F748F" w:rsidTr="00E91B67">
        <w:trPr>
          <w:trHeight w:val="314"/>
        </w:trPr>
        <w:tc>
          <w:tcPr>
            <w:tcW w:w="5387" w:type="dxa"/>
            <w:hideMark/>
          </w:tcPr>
          <w:p w:rsidR="00C243A0" w:rsidRPr="000F748F" w:rsidRDefault="00C243A0" w:rsidP="00FC77F3">
            <w:pPr>
              <w:jc w:val="both"/>
              <w:rPr>
                <w:sz w:val="18"/>
                <w:szCs w:val="18"/>
              </w:rPr>
            </w:pPr>
            <w:r w:rsidRPr="000F748F">
              <w:rPr>
                <w:sz w:val="18"/>
                <w:szCs w:val="18"/>
              </w:rPr>
              <w:t>Дотации бюджетам городских поселений на выравнивание бюджетной обеспеченности</w:t>
            </w:r>
          </w:p>
        </w:tc>
        <w:tc>
          <w:tcPr>
            <w:tcW w:w="2268" w:type="dxa"/>
            <w:noWrap/>
            <w:hideMark/>
          </w:tcPr>
          <w:p w:rsidR="00C243A0" w:rsidRPr="000F748F" w:rsidRDefault="00C243A0" w:rsidP="00FC77F3">
            <w:pPr>
              <w:jc w:val="center"/>
              <w:rPr>
                <w:sz w:val="18"/>
                <w:szCs w:val="18"/>
              </w:rPr>
            </w:pPr>
            <w:r w:rsidRPr="000F748F">
              <w:rPr>
                <w:sz w:val="18"/>
                <w:szCs w:val="18"/>
              </w:rPr>
              <w:t>924 20215001130000150</w:t>
            </w:r>
          </w:p>
        </w:tc>
        <w:tc>
          <w:tcPr>
            <w:tcW w:w="1559" w:type="dxa"/>
            <w:noWrap/>
            <w:hideMark/>
          </w:tcPr>
          <w:p w:rsidR="00C243A0" w:rsidRPr="000F748F" w:rsidRDefault="00C243A0" w:rsidP="00FC77F3">
            <w:pPr>
              <w:jc w:val="right"/>
              <w:rPr>
                <w:sz w:val="18"/>
                <w:szCs w:val="18"/>
              </w:rPr>
            </w:pPr>
            <w:r w:rsidRPr="000F748F">
              <w:rPr>
                <w:sz w:val="18"/>
                <w:szCs w:val="18"/>
              </w:rPr>
              <w:t>959 500,00</w:t>
            </w:r>
          </w:p>
        </w:tc>
        <w:tc>
          <w:tcPr>
            <w:tcW w:w="1559" w:type="dxa"/>
            <w:noWrap/>
            <w:hideMark/>
          </w:tcPr>
          <w:p w:rsidR="00C243A0" w:rsidRPr="000F748F" w:rsidRDefault="00C243A0" w:rsidP="00FC77F3">
            <w:pPr>
              <w:jc w:val="right"/>
              <w:rPr>
                <w:sz w:val="18"/>
                <w:szCs w:val="18"/>
              </w:rPr>
            </w:pPr>
            <w:r w:rsidRPr="000F748F">
              <w:rPr>
                <w:sz w:val="18"/>
                <w:szCs w:val="18"/>
              </w:rPr>
              <w:t>959 500,00</w:t>
            </w:r>
          </w:p>
        </w:tc>
      </w:tr>
      <w:tr w:rsidR="00C243A0" w:rsidRPr="000F748F" w:rsidTr="00E91B67">
        <w:trPr>
          <w:trHeight w:val="114"/>
        </w:trPr>
        <w:tc>
          <w:tcPr>
            <w:tcW w:w="5387" w:type="dxa"/>
            <w:hideMark/>
          </w:tcPr>
          <w:p w:rsidR="00C243A0" w:rsidRPr="000F748F" w:rsidRDefault="00C243A0" w:rsidP="00FC77F3">
            <w:pPr>
              <w:jc w:val="both"/>
              <w:rPr>
                <w:sz w:val="18"/>
                <w:szCs w:val="18"/>
              </w:rPr>
            </w:pPr>
            <w:r w:rsidRPr="000F748F">
              <w:rPr>
                <w:sz w:val="18"/>
                <w:szCs w:val="18"/>
              </w:rPr>
              <w:t>Субсидии бюджетам бюджетной системы Российской Федерации (межбюджетные субсидии)</w:t>
            </w:r>
          </w:p>
        </w:tc>
        <w:tc>
          <w:tcPr>
            <w:tcW w:w="2268" w:type="dxa"/>
            <w:noWrap/>
            <w:hideMark/>
          </w:tcPr>
          <w:p w:rsidR="00C243A0" w:rsidRPr="000F748F" w:rsidRDefault="00C243A0" w:rsidP="00FC77F3">
            <w:pPr>
              <w:jc w:val="center"/>
              <w:rPr>
                <w:sz w:val="18"/>
                <w:szCs w:val="18"/>
              </w:rPr>
            </w:pPr>
            <w:r w:rsidRPr="000F748F">
              <w:rPr>
                <w:sz w:val="18"/>
                <w:szCs w:val="18"/>
              </w:rPr>
              <w:t>924 20220000000000150</w:t>
            </w:r>
          </w:p>
        </w:tc>
        <w:tc>
          <w:tcPr>
            <w:tcW w:w="1559" w:type="dxa"/>
            <w:noWrap/>
            <w:hideMark/>
          </w:tcPr>
          <w:p w:rsidR="00C243A0" w:rsidRPr="000F748F" w:rsidRDefault="00C243A0" w:rsidP="00FC77F3">
            <w:pPr>
              <w:jc w:val="right"/>
              <w:rPr>
                <w:sz w:val="18"/>
                <w:szCs w:val="18"/>
              </w:rPr>
            </w:pPr>
            <w:r w:rsidRPr="000F748F">
              <w:rPr>
                <w:sz w:val="18"/>
                <w:szCs w:val="18"/>
              </w:rPr>
              <w:t>11 000 822,00</w:t>
            </w:r>
          </w:p>
        </w:tc>
        <w:tc>
          <w:tcPr>
            <w:tcW w:w="1559" w:type="dxa"/>
            <w:noWrap/>
            <w:hideMark/>
          </w:tcPr>
          <w:p w:rsidR="00C243A0" w:rsidRPr="000F748F" w:rsidRDefault="00C243A0" w:rsidP="00FC77F3">
            <w:pPr>
              <w:jc w:val="right"/>
              <w:rPr>
                <w:sz w:val="18"/>
                <w:szCs w:val="18"/>
              </w:rPr>
            </w:pPr>
            <w:r w:rsidRPr="000F748F">
              <w:rPr>
                <w:sz w:val="18"/>
                <w:szCs w:val="18"/>
              </w:rPr>
              <w:t>-</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Субсидии бюджетам на реализацию программ формирования современной городской среды</w:t>
            </w:r>
          </w:p>
        </w:tc>
        <w:tc>
          <w:tcPr>
            <w:tcW w:w="2268" w:type="dxa"/>
            <w:noWrap/>
            <w:hideMark/>
          </w:tcPr>
          <w:p w:rsidR="00C243A0" w:rsidRPr="000F748F" w:rsidRDefault="00C243A0" w:rsidP="00FC77F3">
            <w:pPr>
              <w:jc w:val="center"/>
              <w:rPr>
                <w:sz w:val="18"/>
                <w:szCs w:val="18"/>
              </w:rPr>
            </w:pPr>
            <w:r w:rsidRPr="000F748F">
              <w:rPr>
                <w:sz w:val="18"/>
                <w:szCs w:val="18"/>
              </w:rPr>
              <w:t>924 20225555000000150</w:t>
            </w:r>
          </w:p>
        </w:tc>
        <w:tc>
          <w:tcPr>
            <w:tcW w:w="1559" w:type="dxa"/>
            <w:noWrap/>
            <w:hideMark/>
          </w:tcPr>
          <w:p w:rsidR="00C243A0" w:rsidRPr="000F748F" w:rsidRDefault="00C243A0" w:rsidP="00FC77F3">
            <w:pPr>
              <w:jc w:val="right"/>
              <w:rPr>
                <w:sz w:val="18"/>
                <w:szCs w:val="18"/>
              </w:rPr>
            </w:pPr>
            <w:r w:rsidRPr="000F748F">
              <w:rPr>
                <w:sz w:val="18"/>
                <w:szCs w:val="18"/>
              </w:rPr>
              <w:t>9 838 492,00</w:t>
            </w:r>
          </w:p>
        </w:tc>
        <w:tc>
          <w:tcPr>
            <w:tcW w:w="1559" w:type="dxa"/>
            <w:noWrap/>
            <w:hideMark/>
          </w:tcPr>
          <w:p w:rsidR="00C243A0" w:rsidRPr="000F748F" w:rsidRDefault="00C243A0" w:rsidP="00FC77F3">
            <w:pPr>
              <w:jc w:val="right"/>
              <w:rPr>
                <w:sz w:val="18"/>
                <w:szCs w:val="18"/>
              </w:rPr>
            </w:pPr>
            <w:r w:rsidRPr="000F748F">
              <w:rPr>
                <w:sz w:val="18"/>
                <w:szCs w:val="18"/>
              </w:rPr>
              <w:t>-</w:t>
            </w:r>
          </w:p>
        </w:tc>
      </w:tr>
      <w:tr w:rsidR="00C243A0" w:rsidRPr="000F748F" w:rsidTr="00E91B67">
        <w:trPr>
          <w:trHeight w:val="414"/>
        </w:trPr>
        <w:tc>
          <w:tcPr>
            <w:tcW w:w="5387" w:type="dxa"/>
            <w:hideMark/>
          </w:tcPr>
          <w:p w:rsidR="00C243A0" w:rsidRPr="000F748F" w:rsidRDefault="00C243A0" w:rsidP="00FC77F3">
            <w:pPr>
              <w:jc w:val="both"/>
              <w:rPr>
                <w:sz w:val="18"/>
                <w:szCs w:val="18"/>
              </w:rPr>
            </w:pPr>
            <w:r w:rsidRPr="000F748F">
              <w:rPr>
                <w:sz w:val="18"/>
                <w:szCs w:val="18"/>
              </w:rPr>
              <w:t>Субсидии бюджетам городских поселений на реализацию программ формирования современной городской среды</w:t>
            </w:r>
          </w:p>
        </w:tc>
        <w:tc>
          <w:tcPr>
            <w:tcW w:w="2268" w:type="dxa"/>
            <w:noWrap/>
            <w:hideMark/>
          </w:tcPr>
          <w:p w:rsidR="00C243A0" w:rsidRPr="000F748F" w:rsidRDefault="00C243A0" w:rsidP="00FC77F3">
            <w:pPr>
              <w:jc w:val="center"/>
              <w:rPr>
                <w:sz w:val="18"/>
                <w:szCs w:val="18"/>
              </w:rPr>
            </w:pPr>
            <w:r w:rsidRPr="000F748F">
              <w:rPr>
                <w:sz w:val="18"/>
                <w:szCs w:val="18"/>
              </w:rPr>
              <w:t>924 20225555130000150</w:t>
            </w:r>
          </w:p>
        </w:tc>
        <w:tc>
          <w:tcPr>
            <w:tcW w:w="1559" w:type="dxa"/>
            <w:noWrap/>
            <w:hideMark/>
          </w:tcPr>
          <w:p w:rsidR="00C243A0" w:rsidRPr="000F748F" w:rsidRDefault="00C243A0" w:rsidP="00FC77F3">
            <w:pPr>
              <w:jc w:val="right"/>
              <w:rPr>
                <w:sz w:val="18"/>
                <w:szCs w:val="18"/>
              </w:rPr>
            </w:pPr>
            <w:r w:rsidRPr="000F748F">
              <w:rPr>
                <w:sz w:val="18"/>
                <w:szCs w:val="18"/>
              </w:rPr>
              <w:t>9 838 492,00</w:t>
            </w:r>
          </w:p>
        </w:tc>
        <w:tc>
          <w:tcPr>
            <w:tcW w:w="1559" w:type="dxa"/>
            <w:noWrap/>
            <w:hideMark/>
          </w:tcPr>
          <w:p w:rsidR="00C243A0" w:rsidRPr="000F748F" w:rsidRDefault="00C243A0" w:rsidP="00FC77F3">
            <w:pPr>
              <w:jc w:val="right"/>
              <w:rPr>
                <w:sz w:val="18"/>
                <w:szCs w:val="18"/>
              </w:rPr>
            </w:pPr>
            <w:r w:rsidRPr="000F748F">
              <w:rPr>
                <w:sz w:val="18"/>
                <w:szCs w:val="18"/>
              </w:rPr>
              <w:t>-</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Прочие субсидии</w:t>
            </w:r>
          </w:p>
        </w:tc>
        <w:tc>
          <w:tcPr>
            <w:tcW w:w="2268" w:type="dxa"/>
            <w:noWrap/>
            <w:hideMark/>
          </w:tcPr>
          <w:p w:rsidR="00C243A0" w:rsidRPr="000F748F" w:rsidRDefault="00C243A0" w:rsidP="00FC77F3">
            <w:pPr>
              <w:jc w:val="center"/>
              <w:rPr>
                <w:sz w:val="18"/>
                <w:szCs w:val="18"/>
              </w:rPr>
            </w:pPr>
            <w:r w:rsidRPr="000F748F">
              <w:rPr>
                <w:sz w:val="18"/>
                <w:szCs w:val="18"/>
              </w:rPr>
              <w:t>924 20229999000000150</w:t>
            </w:r>
          </w:p>
        </w:tc>
        <w:tc>
          <w:tcPr>
            <w:tcW w:w="1559" w:type="dxa"/>
            <w:noWrap/>
            <w:hideMark/>
          </w:tcPr>
          <w:p w:rsidR="00C243A0" w:rsidRPr="000F748F" w:rsidRDefault="00C243A0" w:rsidP="00FC77F3">
            <w:pPr>
              <w:jc w:val="right"/>
              <w:rPr>
                <w:sz w:val="18"/>
                <w:szCs w:val="18"/>
              </w:rPr>
            </w:pPr>
            <w:r w:rsidRPr="000F748F">
              <w:rPr>
                <w:sz w:val="18"/>
                <w:szCs w:val="18"/>
              </w:rPr>
              <w:t>1 162 330,00</w:t>
            </w:r>
          </w:p>
        </w:tc>
        <w:tc>
          <w:tcPr>
            <w:tcW w:w="1559" w:type="dxa"/>
            <w:noWrap/>
            <w:hideMark/>
          </w:tcPr>
          <w:p w:rsidR="00C243A0" w:rsidRPr="000F748F" w:rsidRDefault="00C243A0" w:rsidP="00FC77F3">
            <w:pPr>
              <w:jc w:val="right"/>
              <w:rPr>
                <w:sz w:val="18"/>
                <w:szCs w:val="18"/>
              </w:rPr>
            </w:pPr>
            <w:r w:rsidRPr="000F748F">
              <w:rPr>
                <w:sz w:val="18"/>
                <w:szCs w:val="18"/>
              </w:rPr>
              <w:t>-</w:t>
            </w:r>
          </w:p>
        </w:tc>
      </w:tr>
      <w:tr w:rsidR="00C243A0" w:rsidRPr="000F748F" w:rsidTr="00E91B67">
        <w:trPr>
          <w:trHeight w:val="70"/>
        </w:trPr>
        <w:tc>
          <w:tcPr>
            <w:tcW w:w="5387" w:type="dxa"/>
            <w:hideMark/>
          </w:tcPr>
          <w:p w:rsidR="00C243A0" w:rsidRPr="000F748F" w:rsidRDefault="00C243A0" w:rsidP="00FC77F3">
            <w:pPr>
              <w:jc w:val="both"/>
              <w:rPr>
                <w:sz w:val="18"/>
                <w:szCs w:val="18"/>
              </w:rPr>
            </w:pPr>
            <w:bookmarkStart w:id="43" w:name="RANGE!A82"/>
            <w:r w:rsidRPr="000F748F">
              <w:rPr>
                <w:sz w:val="18"/>
                <w:szCs w:val="18"/>
              </w:rPr>
              <w:t>Прочие субсидии бюджетам городских поселений</w:t>
            </w:r>
            <w:bookmarkEnd w:id="43"/>
          </w:p>
        </w:tc>
        <w:tc>
          <w:tcPr>
            <w:tcW w:w="2268" w:type="dxa"/>
            <w:noWrap/>
            <w:hideMark/>
          </w:tcPr>
          <w:p w:rsidR="00C243A0" w:rsidRPr="000F748F" w:rsidRDefault="00C243A0" w:rsidP="00FC77F3">
            <w:pPr>
              <w:jc w:val="center"/>
              <w:rPr>
                <w:sz w:val="18"/>
                <w:szCs w:val="18"/>
              </w:rPr>
            </w:pPr>
            <w:r w:rsidRPr="000F748F">
              <w:rPr>
                <w:sz w:val="18"/>
                <w:szCs w:val="18"/>
              </w:rPr>
              <w:t>924 20229999130000150</w:t>
            </w:r>
          </w:p>
        </w:tc>
        <w:tc>
          <w:tcPr>
            <w:tcW w:w="1559" w:type="dxa"/>
            <w:noWrap/>
            <w:hideMark/>
          </w:tcPr>
          <w:p w:rsidR="00C243A0" w:rsidRPr="000F748F" w:rsidRDefault="00C243A0" w:rsidP="00FC77F3">
            <w:pPr>
              <w:jc w:val="right"/>
              <w:rPr>
                <w:sz w:val="18"/>
                <w:szCs w:val="18"/>
              </w:rPr>
            </w:pPr>
            <w:r w:rsidRPr="000F748F">
              <w:rPr>
                <w:sz w:val="18"/>
                <w:szCs w:val="18"/>
              </w:rPr>
              <w:t>1 162 330,00</w:t>
            </w:r>
          </w:p>
        </w:tc>
        <w:tc>
          <w:tcPr>
            <w:tcW w:w="1559" w:type="dxa"/>
            <w:noWrap/>
            <w:hideMark/>
          </w:tcPr>
          <w:p w:rsidR="00C243A0" w:rsidRPr="000F748F" w:rsidRDefault="00C243A0" w:rsidP="00FC77F3">
            <w:pPr>
              <w:jc w:val="right"/>
              <w:rPr>
                <w:sz w:val="18"/>
                <w:szCs w:val="18"/>
              </w:rPr>
            </w:pPr>
            <w:r w:rsidRPr="000F748F">
              <w:rPr>
                <w:sz w:val="18"/>
                <w:szCs w:val="18"/>
              </w:rPr>
              <w:t>-</w:t>
            </w:r>
          </w:p>
        </w:tc>
      </w:tr>
      <w:tr w:rsidR="00C243A0" w:rsidRPr="000F748F" w:rsidTr="00E91B67">
        <w:trPr>
          <w:trHeight w:val="70"/>
        </w:trPr>
        <w:tc>
          <w:tcPr>
            <w:tcW w:w="5387" w:type="dxa"/>
            <w:hideMark/>
          </w:tcPr>
          <w:p w:rsidR="00C243A0" w:rsidRPr="000F748F" w:rsidRDefault="00C243A0" w:rsidP="00FC77F3">
            <w:pPr>
              <w:jc w:val="both"/>
              <w:rPr>
                <w:b/>
                <w:bCs/>
                <w:sz w:val="18"/>
                <w:szCs w:val="18"/>
              </w:rPr>
            </w:pPr>
            <w:r w:rsidRPr="000F748F">
              <w:rPr>
                <w:b/>
                <w:bCs/>
                <w:sz w:val="18"/>
                <w:szCs w:val="18"/>
              </w:rPr>
              <w:t>Расходы бюджета - всего</w:t>
            </w:r>
          </w:p>
        </w:tc>
        <w:tc>
          <w:tcPr>
            <w:tcW w:w="2268" w:type="dxa"/>
            <w:noWrap/>
            <w:hideMark/>
          </w:tcPr>
          <w:p w:rsidR="00C243A0" w:rsidRPr="000F748F" w:rsidRDefault="00C243A0" w:rsidP="00FC77F3">
            <w:pPr>
              <w:jc w:val="center"/>
              <w:rPr>
                <w:b/>
                <w:bCs/>
                <w:sz w:val="18"/>
                <w:szCs w:val="18"/>
              </w:rPr>
            </w:pPr>
            <w:proofErr w:type="spellStart"/>
            <w:r w:rsidRPr="000F748F">
              <w:rPr>
                <w:b/>
                <w:bCs/>
                <w:sz w:val="18"/>
                <w:szCs w:val="18"/>
              </w:rPr>
              <w:t>x</w:t>
            </w:r>
            <w:proofErr w:type="spellEnd"/>
          </w:p>
        </w:tc>
        <w:tc>
          <w:tcPr>
            <w:tcW w:w="1559" w:type="dxa"/>
            <w:noWrap/>
            <w:hideMark/>
          </w:tcPr>
          <w:p w:rsidR="00C243A0" w:rsidRPr="000F748F" w:rsidRDefault="00C243A0" w:rsidP="00FC77F3">
            <w:pPr>
              <w:jc w:val="right"/>
              <w:rPr>
                <w:b/>
                <w:bCs/>
                <w:sz w:val="18"/>
                <w:szCs w:val="18"/>
              </w:rPr>
            </w:pPr>
            <w:r w:rsidRPr="000F748F">
              <w:rPr>
                <w:b/>
                <w:bCs/>
                <w:sz w:val="18"/>
                <w:szCs w:val="18"/>
              </w:rPr>
              <w:t>120 750 132,00</w:t>
            </w:r>
          </w:p>
        </w:tc>
        <w:tc>
          <w:tcPr>
            <w:tcW w:w="1559" w:type="dxa"/>
            <w:noWrap/>
            <w:hideMark/>
          </w:tcPr>
          <w:p w:rsidR="00C243A0" w:rsidRPr="000F748F" w:rsidRDefault="00C243A0" w:rsidP="00FC77F3">
            <w:pPr>
              <w:jc w:val="right"/>
              <w:rPr>
                <w:b/>
                <w:bCs/>
                <w:sz w:val="18"/>
                <w:szCs w:val="18"/>
              </w:rPr>
            </w:pPr>
            <w:r w:rsidRPr="000F748F">
              <w:rPr>
                <w:b/>
                <w:bCs/>
                <w:sz w:val="18"/>
                <w:szCs w:val="18"/>
              </w:rPr>
              <w:t>25 649 539,14</w:t>
            </w:r>
          </w:p>
        </w:tc>
      </w:tr>
      <w:tr w:rsidR="00C243A0" w:rsidRPr="000F748F" w:rsidTr="00E91B67">
        <w:trPr>
          <w:trHeight w:val="70"/>
        </w:trPr>
        <w:tc>
          <w:tcPr>
            <w:tcW w:w="5387" w:type="dxa"/>
            <w:noWrap/>
            <w:hideMark/>
          </w:tcPr>
          <w:p w:rsidR="00C243A0" w:rsidRPr="000F748F" w:rsidRDefault="00C243A0" w:rsidP="00FC77F3">
            <w:pPr>
              <w:jc w:val="both"/>
              <w:rPr>
                <w:sz w:val="18"/>
                <w:szCs w:val="18"/>
              </w:rPr>
            </w:pPr>
            <w:r w:rsidRPr="000F748F">
              <w:rPr>
                <w:sz w:val="18"/>
                <w:szCs w:val="18"/>
              </w:rPr>
              <w:t>в том числе:</w:t>
            </w:r>
          </w:p>
        </w:tc>
        <w:tc>
          <w:tcPr>
            <w:tcW w:w="2268" w:type="dxa"/>
            <w:noWrap/>
            <w:hideMark/>
          </w:tcPr>
          <w:p w:rsidR="00C243A0" w:rsidRPr="000F748F" w:rsidRDefault="00C243A0" w:rsidP="00FC77F3">
            <w:pPr>
              <w:jc w:val="center"/>
              <w:rPr>
                <w:sz w:val="18"/>
                <w:szCs w:val="18"/>
              </w:rPr>
            </w:pPr>
            <w:r w:rsidRPr="000F748F">
              <w:rPr>
                <w:sz w:val="18"/>
                <w:szCs w:val="18"/>
              </w:rPr>
              <w:t> </w:t>
            </w:r>
          </w:p>
        </w:tc>
        <w:tc>
          <w:tcPr>
            <w:tcW w:w="1559" w:type="dxa"/>
            <w:noWrap/>
            <w:hideMark/>
          </w:tcPr>
          <w:p w:rsidR="00C243A0" w:rsidRPr="000F748F" w:rsidRDefault="00C243A0" w:rsidP="00FC77F3">
            <w:pPr>
              <w:jc w:val="right"/>
              <w:rPr>
                <w:sz w:val="18"/>
                <w:szCs w:val="18"/>
              </w:rPr>
            </w:pPr>
            <w:r w:rsidRPr="000F748F">
              <w:rPr>
                <w:sz w:val="18"/>
                <w:szCs w:val="18"/>
              </w:rPr>
              <w:t> </w:t>
            </w:r>
          </w:p>
        </w:tc>
        <w:tc>
          <w:tcPr>
            <w:tcW w:w="1559" w:type="dxa"/>
            <w:noWrap/>
            <w:hideMark/>
          </w:tcPr>
          <w:p w:rsidR="00C243A0" w:rsidRPr="000F748F" w:rsidRDefault="00C243A0" w:rsidP="00FC77F3">
            <w:pPr>
              <w:rPr>
                <w:sz w:val="18"/>
                <w:szCs w:val="18"/>
              </w:rPr>
            </w:pPr>
            <w:r w:rsidRPr="000F748F">
              <w:rPr>
                <w:sz w:val="18"/>
                <w:szCs w:val="18"/>
              </w:rPr>
              <w:t> </w:t>
            </w:r>
          </w:p>
        </w:tc>
      </w:tr>
      <w:tr w:rsidR="00C243A0" w:rsidRPr="000F748F" w:rsidTr="00E91B67">
        <w:trPr>
          <w:trHeight w:val="70"/>
        </w:trPr>
        <w:tc>
          <w:tcPr>
            <w:tcW w:w="5387" w:type="dxa"/>
            <w:hideMark/>
          </w:tcPr>
          <w:p w:rsidR="00C243A0" w:rsidRPr="000F748F" w:rsidRDefault="00C243A0" w:rsidP="00FC77F3">
            <w:pPr>
              <w:jc w:val="both"/>
              <w:rPr>
                <w:b/>
                <w:bCs/>
                <w:sz w:val="18"/>
                <w:szCs w:val="18"/>
              </w:rPr>
            </w:pPr>
            <w:r w:rsidRPr="000F748F">
              <w:rPr>
                <w:b/>
                <w:bCs/>
                <w:sz w:val="18"/>
                <w:szCs w:val="18"/>
              </w:rPr>
              <w:t>ОБЩЕГОСУДАРСТВЕННЫЕ ВОПРОСЫ</w:t>
            </w:r>
          </w:p>
        </w:tc>
        <w:tc>
          <w:tcPr>
            <w:tcW w:w="2268" w:type="dxa"/>
            <w:noWrap/>
            <w:hideMark/>
          </w:tcPr>
          <w:p w:rsidR="00C243A0" w:rsidRPr="000F748F" w:rsidRDefault="00C243A0" w:rsidP="00FC77F3">
            <w:pPr>
              <w:jc w:val="center"/>
              <w:rPr>
                <w:b/>
                <w:bCs/>
                <w:sz w:val="18"/>
                <w:szCs w:val="18"/>
              </w:rPr>
            </w:pPr>
            <w:r w:rsidRPr="000F748F">
              <w:rPr>
                <w:b/>
                <w:bCs/>
                <w:sz w:val="18"/>
                <w:szCs w:val="18"/>
              </w:rPr>
              <w:t xml:space="preserve">000 0100 0000000000 000 </w:t>
            </w:r>
          </w:p>
        </w:tc>
        <w:tc>
          <w:tcPr>
            <w:tcW w:w="1559" w:type="dxa"/>
            <w:noWrap/>
            <w:hideMark/>
          </w:tcPr>
          <w:p w:rsidR="00C243A0" w:rsidRPr="000F748F" w:rsidRDefault="00C243A0" w:rsidP="00FC77F3">
            <w:pPr>
              <w:jc w:val="right"/>
              <w:rPr>
                <w:b/>
                <w:bCs/>
                <w:sz w:val="18"/>
                <w:szCs w:val="18"/>
              </w:rPr>
            </w:pPr>
            <w:r w:rsidRPr="000F748F">
              <w:rPr>
                <w:b/>
                <w:bCs/>
                <w:sz w:val="18"/>
                <w:szCs w:val="18"/>
              </w:rPr>
              <w:t>8 835 707,63</w:t>
            </w:r>
          </w:p>
        </w:tc>
        <w:tc>
          <w:tcPr>
            <w:tcW w:w="1559" w:type="dxa"/>
            <w:noWrap/>
            <w:hideMark/>
          </w:tcPr>
          <w:p w:rsidR="00C243A0" w:rsidRPr="000F748F" w:rsidRDefault="00C243A0" w:rsidP="00FC77F3">
            <w:pPr>
              <w:jc w:val="right"/>
              <w:rPr>
                <w:b/>
                <w:bCs/>
                <w:sz w:val="18"/>
                <w:szCs w:val="18"/>
              </w:rPr>
            </w:pPr>
            <w:r w:rsidRPr="000F748F">
              <w:rPr>
                <w:b/>
                <w:bCs/>
                <w:sz w:val="18"/>
                <w:szCs w:val="18"/>
              </w:rPr>
              <w:t>1 567 992,96</w:t>
            </w:r>
          </w:p>
        </w:tc>
      </w:tr>
      <w:tr w:rsidR="00C243A0" w:rsidRPr="000F748F" w:rsidTr="00E91B67">
        <w:trPr>
          <w:trHeight w:val="267"/>
        </w:trPr>
        <w:tc>
          <w:tcPr>
            <w:tcW w:w="5387" w:type="dxa"/>
            <w:hideMark/>
          </w:tcPr>
          <w:p w:rsidR="00C243A0" w:rsidRPr="000F748F" w:rsidRDefault="00C243A0" w:rsidP="00FC77F3">
            <w:pPr>
              <w:jc w:val="both"/>
              <w:rPr>
                <w:sz w:val="18"/>
                <w:szCs w:val="18"/>
              </w:rPr>
            </w:pPr>
            <w:r w:rsidRPr="000F748F">
              <w:rPr>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0F748F">
              <w:rPr>
                <w:sz w:val="18"/>
                <w:szCs w:val="18"/>
              </w:rPr>
              <w:lastRenderedPageBreak/>
              <w:t>государственными внебюджетными фондами</w:t>
            </w:r>
          </w:p>
        </w:tc>
        <w:tc>
          <w:tcPr>
            <w:tcW w:w="2268" w:type="dxa"/>
            <w:noWrap/>
            <w:hideMark/>
          </w:tcPr>
          <w:p w:rsidR="00C243A0" w:rsidRPr="000F748F" w:rsidRDefault="00C243A0" w:rsidP="00FC77F3">
            <w:pPr>
              <w:jc w:val="center"/>
              <w:rPr>
                <w:sz w:val="18"/>
                <w:szCs w:val="18"/>
              </w:rPr>
            </w:pPr>
            <w:r w:rsidRPr="000F748F">
              <w:rPr>
                <w:sz w:val="18"/>
                <w:szCs w:val="18"/>
              </w:rPr>
              <w:lastRenderedPageBreak/>
              <w:t xml:space="preserve">000 0100 0000000000 100 </w:t>
            </w:r>
          </w:p>
        </w:tc>
        <w:tc>
          <w:tcPr>
            <w:tcW w:w="1559" w:type="dxa"/>
            <w:noWrap/>
            <w:hideMark/>
          </w:tcPr>
          <w:p w:rsidR="00C243A0" w:rsidRPr="000F748F" w:rsidRDefault="00C243A0" w:rsidP="00FC77F3">
            <w:pPr>
              <w:jc w:val="right"/>
              <w:rPr>
                <w:sz w:val="18"/>
                <w:szCs w:val="18"/>
              </w:rPr>
            </w:pPr>
            <w:r w:rsidRPr="000F748F">
              <w:rPr>
                <w:sz w:val="18"/>
                <w:szCs w:val="18"/>
              </w:rPr>
              <w:t>298 000,00</w:t>
            </w:r>
          </w:p>
        </w:tc>
        <w:tc>
          <w:tcPr>
            <w:tcW w:w="1559" w:type="dxa"/>
            <w:noWrap/>
            <w:hideMark/>
          </w:tcPr>
          <w:p w:rsidR="00C243A0" w:rsidRPr="000F748F" w:rsidRDefault="00C243A0" w:rsidP="00FC77F3">
            <w:pPr>
              <w:jc w:val="right"/>
              <w:rPr>
                <w:sz w:val="18"/>
                <w:szCs w:val="18"/>
              </w:rPr>
            </w:pPr>
            <w:r w:rsidRPr="000F748F">
              <w:rPr>
                <w:sz w:val="18"/>
                <w:szCs w:val="18"/>
              </w:rPr>
              <w:t>149 500,00</w:t>
            </w:r>
          </w:p>
        </w:tc>
      </w:tr>
      <w:tr w:rsidR="00C243A0" w:rsidRPr="000F748F" w:rsidTr="00E91B67">
        <w:trPr>
          <w:trHeight w:val="212"/>
        </w:trPr>
        <w:tc>
          <w:tcPr>
            <w:tcW w:w="5387" w:type="dxa"/>
            <w:hideMark/>
          </w:tcPr>
          <w:p w:rsidR="00C243A0" w:rsidRPr="000F748F" w:rsidRDefault="00C243A0" w:rsidP="00FC77F3">
            <w:pPr>
              <w:jc w:val="both"/>
              <w:rPr>
                <w:sz w:val="18"/>
                <w:szCs w:val="18"/>
              </w:rPr>
            </w:pPr>
            <w:r w:rsidRPr="000F748F">
              <w:rPr>
                <w:sz w:val="18"/>
                <w:szCs w:val="18"/>
              </w:rPr>
              <w:lastRenderedPageBreak/>
              <w:t>Расходы на выплаты персоналу государственных (муниципальных) органов</w:t>
            </w:r>
          </w:p>
        </w:tc>
        <w:tc>
          <w:tcPr>
            <w:tcW w:w="2268" w:type="dxa"/>
            <w:noWrap/>
            <w:hideMark/>
          </w:tcPr>
          <w:p w:rsidR="00C243A0" w:rsidRPr="000F748F" w:rsidRDefault="00C243A0" w:rsidP="00FC77F3">
            <w:pPr>
              <w:jc w:val="center"/>
              <w:rPr>
                <w:sz w:val="18"/>
                <w:szCs w:val="18"/>
              </w:rPr>
            </w:pPr>
            <w:r w:rsidRPr="000F748F">
              <w:rPr>
                <w:sz w:val="18"/>
                <w:szCs w:val="18"/>
              </w:rPr>
              <w:t xml:space="preserve">000 0100 0000000000 120 </w:t>
            </w:r>
          </w:p>
        </w:tc>
        <w:tc>
          <w:tcPr>
            <w:tcW w:w="1559" w:type="dxa"/>
            <w:noWrap/>
            <w:hideMark/>
          </w:tcPr>
          <w:p w:rsidR="00C243A0" w:rsidRPr="000F748F" w:rsidRDefault="00C243A0" w:rsidP="00FC77F3">
            <w:pPr>
              <w:jc w:val="right"/>
              <w:rPr>
                <w:sz w:val="18"/>
                <w:szCs w:val="18"/>
              </w:rPr>
            </w:pPr>
            <w:r w:rsidRPr="000F748F">
              <w:rPr>
                <w:sz w:val="18"/>
                <w:szCs w:val="18"/>
              </w:rPr>
              <w:t>298 000,00</w:t>
            </w:r>
          </w:p>
        </w:tc>
        <w:tc>
          <w:tcPr>
            <w:tcW w:w="1559" w:type="dxa"/>
            <w:noWrap/>
            <w:hideMark/>
          </w:tcPr>
          <w:p w:rsidR="00C243A0" w:rsidRPr="000F748F" w:rsidRDefault="00C243A0" w:rsidP="00FC77F3">
            <w:pPr>
              <w:jc w:val="right"/>
              <w:rPr>
                <w:sz w:val="18"/>
                <w:szCs w:val="18"/>
              </w:rPr>
            </w:pPr>
            <w:r w:rsidRPr="000F748F">
              <w:rPr>
                <w:sz w:val="18"/>
                <w:szCs w:val="18"/>
              </w:rPr>
              <w:t>149 500,00</w:t>
            </w:r>
          </w:p>
        </w:tc>
      </w:tr>
      <w:tr w:rsidR="00C243A0" w:rsidRPr="000F748F" w:rsidTr="00E91B67">
        <w:trPr>
          <w:trHeight w:val="643"/>
        </w:trPr>
        <w:tc>
          <w:tcPr>
            <w:tcW w:w="5387" w:type="dxa"/>
            <w:hideMark/>
          </w:tcPr>
          <w:p w:rsidR="00C243A0" w:rsidRPr="000F748F" w:rsidRDefault="00C243A0" w:rsidP="00FC77F3">
            <w:pPr>
              <w:jc w:val="both"/>
              <w:rPr>
                <w:sz w:val="18"/>
                <w:szCs w:val="18"/>
              </w:rPr>
            </w:pPr>
            <w:r w:rsidRPr="000F748F">
              <w:rPr>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268" w:type="dxa"/>
            <w:noWrap/>
            <w:hideMark/>
          </w:tcPr>
          <w:p w:rsidR="00C243A0" w:rsidRPr="000F748F" w:rsidRDefault="00C243A0" w:rsidP="00FC77F3">
            <w:pPr>
              <w:jc w:val="center"/>
              <w:rPr>
                <w:sz w:val="18"/>
                <w:szCs w:val="18"/>
              </w:rPr>
            </w:pPr>
            <w:r w:rsidRPr="000F748F">
              <w:rPr>
                <w:sz w:val="18"/>
                <w:szCs w:val="18"/>
              </w:rPr>
              <w:t xml:space="preserve">000 0100 0000000000 123 </w:t>
            </w:r>
          </w:p>
        </w:tc>
        <w:tc>
          <w:tcPr>
            <w:tcW w:w="1559" w:type="dxa"/>
            <w:noWrap/>
            <w:hideMark/>
          </w:tcPr>
          <w:p w:rsidR="00C243A0" w:rsidRPr="000F748F" w:rsidRDefault="00C243A0" w:rsidP="00FC77F3">
            <w:pPr>
              <w:jc w:val="right"/>
              <w:rPr>
                <w:sz w:val="18"/>
                <w:szCs w:val="18"/>
              </w:rPr>
            </w:pPr>
            <w:r w:rsidRPr="000F748F">
              <w:rPr>
                <w:sz w:val="18"/>
                <w:szCs w:val="18"/>
              </w:rPr>
              <w:t>298 000,00</w:t>
            </w:r>
          </w:p>
        </w:tc>
        <w:tc>
          <w:tcPr>
            <w:tcW w:w="1559" w:type="dxa"/>
            <w:noWrap/>
            <w:hideMark/>
          </w:tcPr>
          <w:p w:rsidR="00C243A0" w:rsidRPr="000F748F" w:rsidRDefault="00C243A0" w:rsidP="00FC77F3">
            <w:pPr>
              <w:jc w:val="right"/>
              <w:rPr>
                <w:sz w:val="18"/>
                <w:szCs w:val="18"/>
              </w:rPr>
            </w:pPr>
            <w:r w:rsidRPr="000F748F">
              <w:rPr>
                <w:sz w:val="18"/>
                <w:szCs w:val="18"/>
              </w:rPr>
              <w:t>149 500,00</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Закупка товаров, работ и услуг для обеспечения 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 xml:space="preserve">000 0100 0000000000 200 </w:t>
            </w:r>
          </w:p>
        </w:tc>
        <w:tc>
          <w:tcPr>
            <w:tcW w:w="1559" w:type="dxa"/>
            <w:noWrap/>
            <w:hideMark/>
          </w:tcPr>
          <w:p w:rsidR="00C243A0" w:rsidRPr="000F748F" w:rsidRDefault="00C243A0" w:rsidP="00FC77F3">
            <w:pPr>
              <w:jc w:val="right"/>
              <w:rPr>
                <w:sz w:val="18"/>
                <w:szCs w:val="18"/>
              </w:rPr>
            </w:pPr>
            <w:r w:rsidRPr="000F748F">
              <w:rPr>
                <w:sz w:val="18"/>
                <w:szCs w:val="18"/>
              </w:rPr>
              <w:t>6 244 074,00</w:t>
            </w:r>
          </w:p>
        </w:tc>
        <w:tc>
          <w:tcPr>
            <w:tcW w:w="1559" w:type="dxa"/>
            <w:noWrap/>
            <w:hideMark/>
          </w:tcPr>
          <w:p w:rsidR="00C243A0" w:rsidRPr="000F748F" w:rsidRDefault="00C243A0" w:rsidP="00FC77F3">
            <w:pPr>
              <w:jc w:val="right"/>
              <w:rPr>
                <w:sz w:val="18"/>
                <w:szCs w:val="18"/>
              </w:rPr>
            </w:pPr>
            <w:r w:rsidRPr="000F748F">
              <w:rPr>
                <w:sz w:val="18"/>
                <w:szCs w:val="18"/>
              </w:rPr>
              <w:t>1 321 052,34</w:t>
            </w:r>
          </w:p>
        </w:tc>
      </w:tr>
      <w:tr w:rsidR="00C243A0" w:rsidRPr="000F748F" w:rsidTr="00E91B67">
        <w:trPr>
          <w:trHeight w:val="167"/>
        </w:trPr>
        <w:tc>
          <w:tcPr>
            <w:tcW w:w="5387" w:type="dxa"/>
            <w:hideMark/>
          </w:tcPr>
          <w:p w:rsidR="00C243A0" w:rsidRPr="000F748F" w:rsidRDefault="00C243A0" w:rsidP="00FC77F3">
            <w:pPr>
              <w:jc w:val="both"/>
              <w:rPr>
                <w:sz w:val="18"/>
                <w:szCs w:val="18"/>
              </w:rPr>
            </w:pPr>
            <w:r w:rsidRPr="000F748F">
              <w:rPr>
                <w:sz w:val="18"/>
                <w:szCs w:val="18"/>
              </w:rPr>
              <w:t>Иные закупки товаров, работ и услуг для обеспечения 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 xml:space="preserve">000 0100 0000000000 240 </w:t>
            </w:r>
          </w:p>
        </w:tc>
        <w:tc>
          <w:tcPr>
            <w:tcW w:w="1559" w:type="dxa"/>
            <w:noWrap/>
            <w:hideMark/>
          </w:tcPr>
          <w:p w:rsidR="00C243A0" w:rsidRPr="000F748F" w:rsidRDefault="00C243A0" w:rsidP="00FC77F3">
            <w:pPr>
              <w:jc w:val="right"/>
              <w:rPr>
                <w:sz w:val="18"/>
                <w:szCs w:val="18"/>
              </w:rPr>
            </w:pPr>
            <w:r w:rsidRPr="000F748F">
              <w:rPr>
                <w:sz w:val="18"/>
                <w:szCs w:val="18"/>
              </w:rPr>
              <w:t>6 244 074,00</w:t>
            </w:r>
          </w:p>
        </w:tc>
        <w:tc>
          <w:tcPr>
            <w:tcW w:w="1559" w:type="dxa"/>
            <w:noWrap/>
            <w:hideMark/>
          </w:tcPr>
          <w:p w:rsidR="00C243A0" w:rsidRPr="000F748F" w:rsidRDefault="00C243A0" w:rsidP="00FC77F3">
            <w:pPr>
              <w:jc w:val="right"/>
              <w:rPr>
                <w:sz w:val="18"/>
                <w:szCs w:val="18"/>
              </w:rPr>
            </w:pPr>
            <w:r w:rsidRPr="000F748F">
              <w:rPr>
                <w:sz w:val="18"/>
                <w:szCs w:val="18"/>
              </w:rPr>
              <w:t>1 321 052,34</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Прочая закупка товаров, работ и услуг</w:t>
            </w:r>
          </w:p>
        </w:tc>
        <w:tc>
          <w:tcPr>
            <w:tcW w:w="2268" w:type="dxa"/>
            <w:noWrap/>
            <w:hideMark/>
          </w:tcPr>
          <w:p w:rsidR="00C243A0" w:rsidRPr="000F748F" w:rsidRDefault="00C243A0" w:rsidP="00FC77F3">
            <w:pPr>
              <w:jc w:val="center"/>
              <w:rPr>
                <w:sz w:val="18"/>
                <w:szCs w:val="18"/>
              </w:rPr>
            </w:pPr>
            <w:r w:rsidRPr="000F748F">
              <w:rPr>
                <w:sz w:val="18"/>
                <w:szCs w:val="18"/>
              </w:rPr>
              <w:t xml:space="preserve">000 0100 0000000000 244 </w:t>
            </w:r>
          </w:p>
        </w:tc>
        <w:tc>
          <w:tcPr>
            <w:tcW w:w="1559" w:type="dxa"/>
            <w:noWrap/>
            <w:hideMark/>
          </w:tcPr>
          <w:p w:rsidR="00C243A0" w:rsidRPr="000F748F" w:rsidRDefault="00C243A0" w:rsidP="00FC77F3">
            <w:pPr>
              <w:jc w:val="right"/>
              <w:rPr>
                <w:sz w:val="18"/>
                <w:szCs w:val="18"/>
              </w:rPr>
            </w:pPr>
            <w:r w:rsidRPr="000F748F">
              <w:rPr>
                <w:sz w:val="18"/>
                <w:szCs w:val="18"/>
              </w:rPr>
              <w:t>6 244 074,00</w:t>
            </w:r>
          </w:p>
        </w:tc>
        <w:tc>
          <w:tcPr>
            <w:tcW w:w="1559" w:type="dxa"/>
            <w:noWrap/>
            <w:hideMark/>
          </w:tcPr>
          <w:p w:rsidR="00C243A0" w:rsidRPr="000F748F" w:rsidRDefault="00C243A0" w:rsidP="00FC77F3">
            <w:pPr>
              <w:jc w:val="right"/>
              <w:rPr>
                <w:sz w:val="18"/>
                <w:szCs w:val="18"/>
              </w:rPr>
            </w:pPr>
            <w:r w:rsidRPr="000F748F">
              <w:rPr>
                <w:sz w:val="18"/>
                <w:szCs w:val="18"/>
              </w:rPr>
              <w:t>1 321 052,34</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Межбюджетные трансферты</w:t>
            </w:r>
          </w:p>
        </w:tc>
        <w:tc>
          <w:tcPr>
            <w:tcW w:w="2268" w:type="dxa"/>
            <w:noWrap/>
            <w:hideMark/>
          </w:tcPr>
          <w:p w:rsidR="00C243A0" w:rsidRPr="000F748F" w:rsidRDefault="00C243A0" w:rsidP="00FC77F3">
            <w:pPr>
              <w:jc w:val="center"/>
              <w:rPr>
                <w:sz w:val="18"/>
                <w:szCs w:val="18"/>
              </w:rPr>
            </w:pPr>
            <w:r w:rsidRPr="000F748F">
              <w:rPr>
                <w:sz w:val="18"/>
                <w:szCs w:val="18"/>
              </w:rPr>
              <w:t xml:space="preserve">000 0100 0000000000 500 </w:t>
            </w:r>
          </w:p>
        </w:tc>
        <w:tc>
          <w:tcPr>
            <w:tcW w:w="1559" w:type="dxa"/>
            <w:noWrap/>
            <w:hideMark/>
          </w:tcPr>
          <w:p w:rsidR="00C243A0" w:rsidRPr="000F748F" w:rsidRDefault="00C243A0" w:rsidP="00FC77F3">
            <w:pPr>
              <w:jc w:val="right"/>
              <w:rPr>
                <w:sz w:val="18"/>
                <w:szCs w:val="18"/>
              </w:rPr>
            </w:pPr>
            <w:r w:rsidRPr="000F748F">
              <w:rPr>
                <w:sz w:val="18"/>
                <w:szCs w:val="18"/>
              </w:rPr>
              <w:t>40 237,00</w:t>
            </w:r>
          </w:p>
        </w:tc>
        <w:tc>
          <w:tcPr>
            <w:tcW w:w="1559" w:type="dxa"/>
            <w:noWrap/>
            <w:hideMark/>
          </w:tcPr>
          <w:p w:rsidR="00C243A0" w:rsidRPr="000F748F" w:rsidRDefault="00C243A0" w:rsidP="00FC77F3">
            <w:pPr>
              <w:jc w:val="right"/>
              <w:rPr>
                <w:sz w:val="18"/>
                <w:szCs w:val="18"/>
              </w:rPr>
            </w:pPr>
            <w:r w:rsidRPr="000F748F">
              <w:rPr>
                <w:sz w:val="18"/>
                <w:szCs w:val="18"/>
              </w:rPr>
              <w:t>40 237,00</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Иные межбюджетные трансферты</w:t>
            </w:r>
          </w:p>
        </w:tc>
        <w:tc>
          <w:tcPr>
            <w:tcW w:w="2268" w:type="dxa"/>
            <w:noWrap/>
            <w:hideMark/>
          </w:tcPr>
          <w:p w:rsidR="00C243A0" w:rsidRPr="000F748F" w:rsidRDefault="00C243A0" w:rsidP="00FC77F3">
            <w:pPr>
              <w:jc w:val="center"/>
              <w:rPr>
                <w:sz w:val="18"/>
                <w:szCs w:val="18"/>
              </w:rPr>
            </w:pPr>
            <w:r w:rsidRPr="000F748F">
              <w:rPr>
                <w:sz w:val="18"/>
                <w:szCs w:val="18"/>
              </w:rPr>
              <w:t xml:space="preserve">000 0100 0000000000 540 </w:t>
            </w:r>
          </w:p>
        </w:tc>
        <w:tc>
          <w:tcPr>
            <w:tcW w:w="1559" w:type="dxa"/>
            <w:noWrap/>
            <w:hideMark/>
          </w:tcPr>
          <w:p w:rsidR="00C243A0" w:rsidRPr="000F748F" w:rsidRDefault="00C243A0" w:rsidP="00FC77F3">
            <w:pPr>
              <w:jc w:val="right"/>
              <w:rPr>
                <w:sz w:val="18"/>
                <w:szCs w:val="18"/>
              </w:rPr>
            </w:pPr>
            <w:r w:rsidRPr="000F748F">
              <w:rPr>
                <w:sz w:val="18"/>
                <w:szCs w:val="18"/>
              </w:rPr>
              <w:t>40 237,00</w:t>
            </w:r>
          </w:p>
        </w:tc>
        <w:tc>
          <w:tcPr>
            <w:tcW w:w="1559" w:type="dxa"/>
            <w:noWrap/>
            <w:hideMark/>
          </w:tcPr>
          <w:p w:rsidR="00C243A0" w:rsidRPr="000F748F" w:rsidRDefault="00C243A0" w:rsidP="00FC77F3">
            <w:pPr>
              <w:jc w:val="right"/>
              <w:rPr>
                <w:sz w:val="18"/>
                <w:szCs w:val="18"/>
              </w:rPr>
            </w:pPr>
            <w:r w:rsidRPr="000F748F">
              <w:rPr>
                <w:sz w:val="18"/>
                <w:szCs w:val="18"/>
              </w:rPr>
              <w:t>40 237,00</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Иные бюджетные ассигнования</w:t>
            </w:r>
          </w:p>
        </w:tc>
        <w:tc>
          <w:tcPr>
            <w:tcW w:w="2268" w:type="dxa"/>
            <w:noWrap/>
            <w:hideMark/>
          </w:tcPr>
          <w:p w:rsidR="00C243A0" w:rsidRPr="000F748F" w:rsidRDefault="00C243A0" w:rsidP="00FC77F3">
            <w:pPr>
              <w:jc w:val="center"/>
              <w:rPr>
                <w:sz w:val="18"/>
                <w:szCs w:val="18"/>
              </w:rPr>
            </w:pPr>
            <w:r w:rsidRPr="000F748F">
              <w:rPr>
                <w:sz w:val="18"/>
                <w:szCs w:val="18"/>
              </w:rPr>
              <w:t xml:space="preserve">000 0100 0000000000 800 </w:t>
            </w:r>
          </w:p>
        </w:tc>
        <w:tc>
          <w:tcPr>
            <w:tcW w:w="1559" w:type="dxa"/>
            <w:noWrap/>
            <w:hideMark/>
          </w:tcPr>
          <w:p w:rsidR="00C243A0" w:rsidRPr="000F748F" w:rsidRDefault="00C243A0" w:rsidP="00FC77F3">
            <w:pPr>
              <w:jc w:val="right"/>
              <w:rPr>
                <w:sz w:val="18"/>
                <w:szCs w:val="18"/>
              </w:rPr>
            </w:pPr>
            <w:r w:rsidRPr="000F748F">
              <w:rPr>
                <w:sz w:val="18"/>
                <w:szCs w:val="18"/>
              </w:rPr>
              <w:t>2 253 396,63</w:t>
            </w:r>
          </w:p>
        </w:tc>
        <w:tc>
          <w:tcPr>
            <w:tcW w:w="1559" w:type="dxa"/>
            <w:noWrap/>
            <w:hideMark/>
          </w:tcPr>
          <w:p w:rsidR="00C243A0" w:rsidRPr="000F748F" w:rsidRDefault="00C243A0" w:rsidP="00FC77F3">
            <w:pPr>
              <w:jc w:val="right"/>
              <w:rPr>
                <w:sz w:val="18"/>
                <w:szCs w:val="18"/>
              </w:rPr>
            </w:pPr>
            <w:r w:rsidRPr="000F748F">
              <w:rPr>
                <w:sz w:val="18"/>
                <w:szCs w:val="18"/>
              </w:rPr>
              <w:t>57 203,62</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Исполнение судебных актов</w:t>
            </w:r>
          </w:p>
        </w:tc>
        <w:tc>
          <w:tcPr>
            <w:tcW w:w="2268" w:type="dxa"/>
            <w:noWrap/>
            <w:hideMark/>
          </w:tcPr>
          <w:p w:rsidR="00C243A0" w:rsidRPr="000F748F" w:rsidRDefault="00C243A0" w:rsidP="00FC77F3">
            <w:pPr>
              <w:jc w:val="center"/>
              <w:rPr>
                <w:sz w:val="18"/>
                <w:szCs w:val="18"/>
              </w:rPr>
            </w:pPr>
            <w:r w:rsidRPr="000F748F">
              <w:rPr>
                <w:sz w:val="18"/>
                <w:szCs w:val="18"/>
              </w:rPr>
              <w:t xml:space="preserve">000 0100 0000000000 830 </w:t>
            </w:r>
          </w:p>
        </w:tc>
        <w:tc>
          <w:tcPr>
            <w:tcW w:w="1559" w:type="dxa"/>
            <w:noWrap/>
            <w:hideMark/>
          </w:tcPr>
          <w:p w:rsidR="00C243A0" w:rsidRPr="000F748F" w:rsidRDefault="00C243A0" w:rsidP="00FC77F3">
            <w:pPr>
              <w:jc w:val="right"/>
              <w:rPr>
                <w:sz w:val="18"/>
                <w:szCs w:val="18"/>
              </w:rPr>
            </w:pPr>
            <w:r w:rsidRPr="000F748F">
              <w:rPr>
                <w:sz w:val="18"/>
                <w:szCs w:val="18"/>
              </w:rPr>
              <w:t>2 187 396,63</w:t>
            </w:r>
          </w:p>
        </w:tc>
        <w:tc>
          <w:tcPr>
            <w:tcW w:w="1559" w:type="dxa"/>
            <w:noWrap/>
            <w:hideMark/>
          </w:tcPr>
          <w:p w:rsidR="00C243A0" w:rsidRPr="000F748F" w:rsidRDefault="00C243A0" w:rsidP="00FC77F3">
            <w:pPr>
              <w:jc w:val="right"/>
              <w:rPr>
                <w:sz w:val="18"/>
                <w:szCs w:val="18"/>
              </w:rPr>
            </w:pPr>
            <w:r w:rsidRPr="000F748F">
              <w:rPr>
                <w:sz w:val="18"/>
                <w:szCs w:val="18"/>
              </w:rPr>
              <w:t>57 203,62</w:t>
            </w:r>
          </w:p>
        </w:tc>
      </w:tr>
      <w:tr w:rsidR="00C243A0" w:rsidRPr="000F748F" w:rsidTr="00E91B67">
        <w:trPr>
          <w:trHeight w:val="419"/>
        </w:trPr>
        <w:tc>
          <w:tcPr>
            <w:tcW w:w="5387" w:type="dxa"/>
            <w:hideMark/>
          </w:tcPr>
          <w:p w:rsidR="00C243A0" w:rsidRPr="000F748F" w:rsidRDefault="00C243A0" w:rsidP="00FC77F3">
            <w:pPr>
              <w:jc w:val="both"/>
              <w:rPr>
                <w:sz w:val="18"/>
                <w:szCs w:val="18"/>
              </w:rPr>
            </w:pPr>
            <w:r w:rsidRPr="000F748F">
              <w:rPr>
                <w:sz w:val="18"/>
                <w:szCs w:val="18"/>
              </w:rPr>
              <w:t>Исполнение судебных актов Российской Федерации и мировых соглашений по возмещению причиненного вреда</w:t>
            </w:r>
          </w:p>
        </w:tc>
        <w:tc>
          <w:tcPr>
            <w:tcW w:w="2268" w:type="dxa"/>
            <w:noWrap/>
            <w:hideMark/>
          </w:tcPr>
          <w:p w:rsidR="00C243A0" w:rsidRPr="000F748F" w:rsidRDefault="00C243A0" w:rsidP="00FC77F3">
            <w:pPr>
              <w:jc w:val="center"/>
              <w:rPr>
                <w:sz w:val="18"/>
                <w:szCs w:val="18"/>
              </w:rPr>
            </w:pPr>
            <w:r w:rsidRPr="000F748F">
              <w:rPr>
                <w:sz w:val="18"/>
                <w:szCs w:val="18"/>
              </w:rPr>
              <w:t xml:space="preserve">000 0100 0000000000 831 </w:t>
            </w:r>
          </w:p>
        </w:tc>
        <w:tc>
          <w:tcPr>
            <w:tcW w:w="1559" w:type="dxa"/>
            <w:noWrap/>
            <w:hideMark/>
          </w:tcPr>
          <w:p w:rsidR="00C243A0" w:rsidRPr="000F748F" w:rsidRDefault="00C243A0" w:rsidP="00FC77F3">
            <w:pPr>
              <w:jc w:val="right"/>
              <w:rPr>
                <w:sz w:val="18"/>
                <w:szCs w:val="18"/>
              </w:rPr>
            </w:pPr>
            <w:r w:rsidRPr="000F748F">
              <w:rPr>
                <w:sz w:val="18"/>
                <w:szCs w:val="18"/>
              </w:rPr>
              <w:t>2 187 396,63</w:t>
            </w:r>
          </w:p>
        </w:tc>
        <w:tc>
          <w:tcPr>
            <w:tcW w:w="1559" w:type="dxa"/>
            <w:noWrap/>
            <w:hideMark/>
          </w:tcPr>
          <w:p w:rsidR="00C243A0" w:rsidRPr="000F748F" w:rsidRDefault="00C243A0" w:rsidP="00FC77F3">
            <w:pPr>
              <w:jc w:val="right"/>
              <w:rPr>
                <w:sz w:val="18"/>
                <w:szCs w:val="18"/>
              </w:rPr>
            </w:pPr>
            <w:r w:rsidRPr="000F748F">
              <w:rPr>
                <w:sz w:val="18"/>
                <w:szCs w:val="18"/>
              </w:rPr>
              <w:t>57 203,62</w:t>
            </w:r>
          </w:p>
        </w:tc>
      </w:tr>
      <w:tr w:rsidR="00C243A0" w:rsidRPr="000F748F" w:rsidTr="00E91B67">
        <w:trPr>
          <w:trHeight w:val="74"/>
        </w:trPr>
        <w:tc>
          <w:tcPr>
            <w:tcW w:w="5387" w:type="dxa"/>
            <w:hideMark/>
          </w:tcPr>
          <w:p w:rsidR="00C243A0" w:rsidRPr="000F748F" w:rsidRDefault="00C243A0" w:rsidP="00FC77F3">
            <w:pPr>
              <w:jc w:val="both"/>
              <w:rPr>
                <w:sz w:val="18"/>
                <w:szCs w:val="18"/>
              </w:rPr>
            </w:pPr>
            <w:r w:rsidRPr="000F748F">
              <w:rPr>
                <w:sz w:val="18"/>
                <w:szCs w:val="18"/>
              </w:rPr>
              <w:t>Уплата налогов, сборов и иных платежей</w:t>
            </w:r>
          </w:p>
        </w:tc>
        <w:tc>
          <w:tcPr>
            <w:tcW w:w="2268" w:type="dxa"/>
            <w:noWrap/>
            <w:hideMark/>
          </w:tcPr>
          <w:p w:rsidR="00C243A0" w:rsidRPr="000F748F" w:rsidRDefault="00C243A0" w:rsidP="00FC77F3">
            <w:pPr>
              <w:jc w:val="center"/>
              <w:rPr>
                <w:sz w:val="18"/>
                <w:szCs w:val="18"/>
              </w:rPr>
            </w:pPr>
            <w:r w:rsidRPr="000F748F">
              <w:rPr>
                <w:sz w:val="18"/>
                <w:szCs w:val="18"/>
              </w:rPr>
              <w:t xml:space="preserve">000 0100 0000000000 850 </w:t>
            </w:r>
          </w:p>
        </w:tc>
        <w:tc>
          <w:tcPr>
            <w:tcW w:w="1559" w:type="dxa"/>
            <w:noWrap/>
            <w:hideMark/>
          </w:tcPr>
          <w:p w:rsidR="00C243A0" w:rsidRPr="000F748F" w:rsidRDefault="00C243A0" w:rsidP="00FC77F3">
            <w:pPr>
              <w:jc w:val="right"/>
              <w:rPr>
                <w:sz w:val="18"/>
                <w:szCs w:val="18"/>
              </w:rPr>
            </w:pPr>
            <w:r w:rsidRPr="000F748F">
              <w:rPr>
                <w:sz w:val="18"/>
                <w:szCs w:val="18"/>
              </w:rPr>
              <w:t>66 000,00</w:t>
            </w:r>
          </w:p>
        </w:tc>
        <w:tc>
          <w:tcPr>
            <w:tcW w:w="1559" w:type="dxa"/>
            <w:noWrap/>
            <w:hideMark/>
          </w:tcPr>
          <w:p w:rsidR="00C243A0" w:rsidRPr="000F748F" w:rsidRDefault="00C243A0" w:rsidP="00FC77F3">
            <w:pPr>
              <w:jc w:val="right"/>
              <w:rPr>
                <w:sz w:val="18"/>
                <w:szCs w:val="18"/>
              </w:rPr>
            </w:pPr>
            <w:r w:rsidRPr="000F748F">
              <w:rPr>
                <w:sz w:val="18"/>
                <w:szCs w:val="18"/>
              </w:rPr>
              <w:t>-</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Уплата прочих налогов, сборов</w:t>
            </w:r>
          </w:p>
        </w:tc>
        <w:tc>
          <w:tcPr>
            <w:tcW w:w="2268" w:type="dxa"/>
            <w:noWrap/>
            <w:hideMark/>
          </w:tcPr>
          <w:p w:rsidR="00C243A0" w:rsidRPr="000F748F" w:rsidRDefault="00C243A0" w:rsidP="00FC77F3">
            <w:pPr>
              <w:jc w:val="center"/>
              <w:rPr>
                <w:sz w:val="18"/>
                <w:szCs w:val="18"/>
              </w:rPr>
            </w:pPr>
            <w:r w:rsidRPr="000F748F">
              <w:rPr>
                <w:sz w:val="18"/>
                <w:szCs w:val="18"/>
              </w:rPr>
              <w:t xml:space="preserve">000 0100 0000000000 852 </w:t>
            </w:r>
          </w:p>
        </w:tc>
        <w:tc>
          <w:tcPr>
            <w:tcW w:w="1559" w:type="dxa"/>
            <w:noWrap/>
            <w:hideMark/>
          </w:tcPr>
          <w:p w:rsidR="00C243A0" w:rsidRPr="000F748F" w:rsidRDefault="00C243A0" w:rsidP="00FC77F3">
            <w:pPr>
              <w:jc w:val="right"/>
              <w:rPr>
                <w:sz w:val="18"/>
                <w:szCs w:val="18"/>
              </w:rPr>
            </w:pPr>
            <w:r w:rsidRPr="000F748F">
              <w:rPr>
                <w:sz w:val="18"/>
                <w:szCs w:val="18"/>
              </w:rPr>
              <w:t>25 000,00</w:t>
            </w:r>
          </w:p>
        </w:tc>
        <w:tc>
          <w:tcPr>
            <w:tcW w:w="1559" w:type="dxa"/>
            <w:noWrap/>
            <w:hideMark/>
          </w:tcPr>
          <w:p w:rsidR="00C243A0" w:rsidRPr="000F748F" w:rsidRDefault="00C243A0" w:rsidP="00FC77F3">
            <w:pPr>
              <w:jc w:val="right"/>
              <w:rPr>
                <w:sz w:val="18"/>
                <w:szCs w:val="18"/>
              </w:rPr>
            </w:pPr>
            <w:r w:rsidRPr="000F748F">
              <w:rPr>
                <w:sz w:val="18"/>
                <w:szCs w:val="18"/>
              </w:rPr>
              <w:t>-</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Уплата иных платежей</w:t>
            </w:r>
          </w:p>
        </w:tc>
        <w:tc>
          <w:tcPr>
            <w:tcW w:w="2268" w:type="dxa"/>
            <w:noWrap/>
            <w:hideMark/>
          </w:tcPr>
          <w:p w:rsidR="00C243A0" w:rsidRPr="000F748F" w:rsidRDefault="00C243A0" w:rsidP="00FC77F3">
            <w:pPr>
              <w:jc w:val="center"/>
              <w:rPr>
                <w:sz w:val="18"/>
                <w:szCs w:val="18"/>
              </w:rPr>
            </w:pPr>
            <w:r w:rsidRPr="000F748F">
              <w:rPr>
                <w:sz w:val="18"/>
                <w:szCs w:val="18"/>
              </w:rPr>
              <w:t xml:space="preserve">000 0100 0000000000 853 </w:t>
            </w:r>
          </w:p>
        </w:tc>
        <w:tc>
          <w:tcPr>
            <w:tcW w:w="1559" w:type="dxa"/>
            <w:noWrap/>
            <w:hideMark/>
          </w:tcPr>
          <w:p w:rsidR="00C243A0" w:rsidRPr="000F748F" w:rsidRDefault="00C243A0" w:rsidP="00FC77F3">
            <w:pPr>
              <w:jc w:val="right"/>
              <w:rPr>
                <w:sz w:val="18"/>
                <w:szCs w:val="18"/>
              </w:rPr>
            </w:pPr>
            <w:r w:rsidRPr="000F748F">
              <w:rPr>
                <w:sz w:val="18"/>
                <w:szCs w:val="18"/>
              </w:rPr>
              <w:t>41 000,00</w:t>
            </w:r>
          </w:p>
        </w:tc>
        <w:tc>
          <w:tcPr>
            <w:tcW w:w="1559" w:type="dxa"/>
            <w:noWrap/>
            <w:hideMark/>
          </w:tcPr>
          <w:p w:rsidR="00C243A0" w:rsidRPr="000F748F" w:rsidRDefault="00C243A0" w:rsidP="00FC77F3">
            <w:pPr>
              <w:jc w:val="right"/>
              <w:rPr>
                <w:sz w:val="18"/>
                <w:szCs w:val="18"/>
              </w:rPr>
            </w:pPr>
            <w:r w:rsidRPr="000F748F">
              <w:rPr>
                <w:sz w:val="18"/>
                <w:szCs w:val="18"/>
              </w:rPr>
              <w:t>-</w:t>
            </w:r>
          </w:p>
        </w:tc>
      </w:tr>
      <w:tr w:rsidR="00C243A0" w:rsidRPr="000F748F" w:rsidTr="00E91B67">
        <w:trPr>
          <w:trHeight w:val="423"/>
        </w:trPr>
        <w:tc>
          <w:tcPr>
            <w:tcW w:w="5387" w:type="dxa"/>
            <w:hideMark/>
          </w:tcPr>
          <w:p w:rsidR="00C243A0" w:rsidRPr="000F748F" w:rsidRDefault="00C243A0" w:rsidP="00FC77F3">
            <w:pPr>
              <w:jc w:val="both"/>
              <w:rPr>
                <w:b/>
                <w:bCs/>
                <w:sz w:val="18"/>
                <w:szCs w:val="18"/>
              </w:rPr>
            </w:pPr>
            <w:r w:rsidRPr="000F748F">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68" w:type="dxa"/>
            <w:noWrap/>
            <w:hideMark/>
          </w:tcPr>
          <w:p w:rsidR="00C243A0" w:rsidRPr="000F748F" w:rsidRDefault="00C243A0" w:rsidP="00FC77F3">
            <w:pPr>
              <w:jc w:val="center"/>
              <w:rPr>
                <w:b/>
                <w:bCs/>
                <w:sz w:val="18"/>
                <w:szCs w:val="18"/>
              </w:rPr>
            </w:pPr>
            <w:r w:rsidRPr="000F748F">
              <w:rPr>
                <w:b/>
                <w:bCs/>
                <w:sz w:val="18"/>
                <w:szCs w:val="18"/>
              </w:rPr>
              <w:t xml:space="preserve">000 0103 0000000000 000 </w:t>
            </w:r>
          </w:p>
        </w:tc>
        <w:tc>
          <w:tcPr>
            <w:tcW w:w="1559" w:type="dxa"/>
            <w:noWrap/>
            <w:hideMark/>
          </w:tcPr>
          <w:p w:rsidR="00C243A0" w:rsidRPr="000F748F" w:rsidRDefault="00C243A0" w:rsidP="00FC77F3">
            <w:pPr>
              <w:jc w:val="right"/>
              <w:rPr>
                <w:b/>
                <w:bCs/>
                <w:sz w:val="18"/>
                <w:szCs w:val="18"/>
              </w:rPr>
            </w:pPr>
            <w:r w:rsidRPr="000F748F">
              <w:rPr>
                <w:b/>
                <w:bCs/>
                <w:sz w:val="18"/>
                <w:szCs w:val="18"/>
              </w:rPr>
              <w:t>20 000,00</w:t>
            </w:r>
          </w:p>
        </w:tc>
        <w:tc>
          <w:tcPr>
            <w:tcW w:w="1559" w:type="dxa"/>
            <w:noWrap/>
            <w:hideMark/>
          </w:tcPr>
          <w:p w:rsidR="00C243A0" w:rsidRPr="000F748F" w:rsidRDefault="00C243A0" w:rsidP="00FC77F3">
            <w:pPr>
              <w:jc w:val="right"/>
              <w:rPr>
                <w:b/>
                <w:bCs/>
                <w:sz w:val="18"/>
                <w:szCs w:val="18"/>
              </w:rPr>
            </w:pPr>
            <w:r w:rsidRPr="000F748F">
              <w:rPr>
                <w:b/>
                <w:bCs/>
                <w:sz w:val="18"/>
                <w:szCs w:val="18"/>
              </w:rPr>
              <w:t>-</w:t>
            </w:r>
          </w:p>
        </w:tc>
      </w:tr>
      <w:tr w:rsidR="00C243A0" w:rsidRPr="000F748F" w:rsidTr="00E91B67">
        <w:trPr>
          <w:trHeight w:val="293"/>
        </w:trPr>
        <w:tc>
          <w:tcPr>
            <w:tcW w:w="5387" w:type="dxa"/>
            <w:hideMark/>
          </w:tcPr>
          <w:p w:rsidR="00C243A0" w:rsidRPr="000F748F" w:rsidRDefault="00C243A0" w:rsidP="00FC77F3">
            <w:pPr>
              <w:jc w:val="both"/>
              <w:rPr>
                <w:sz w:val="18"/>
                <w:szCs w:val="18"/>
              </w:rPr>
            </w:pPr>
            <w:r w:rsidRPr="000F748F">
              <w:rPr>
                <w:sz w:val="18"/>
                <w:szCs w:val="18"/>
              </w:rPr>
              <w:t>Закупка товаров, работ и услуг для обеспечения 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 xml:space="preserve">000 0103 0000000000 200 </w:t>
            </w:r>
          </w:p>
        </w:tc>
        <w:tc>
          <w:tcPr>
            <w:tcW w:w="1559" w:type="dxa"/>
            <w:noWrap/>
            <w:hideMark/>
          </w:tcPr>
          <w:p w:rsidR="00C243A0" w:rsidRPr="000F748F" w:rsidRDefault="00C243A0" w:rsidP="00FC77F3">
            <w:pPr>
              <w:jc w:val="right"/>
              <w:rPr>
                <w:sz w:val="18"/>
                <w:szCs w:val="18"/>
              </w:rPr>
            </w:pPr>
            <w:r w:rsidRPr="000F748F">
              <w:rPr>
                <w:sz w:val="18"/>
                <w:szCs w:val="18"/>
              </w:rPr>
              <w:t>20 000,00</w:t>
            </w:r>
          </w:p>
        </w:tc>
        <w:tc>
          <w:tcPr>
            <w:tcW w:w="1559" w:type="dxa"/>
            <w:noWrap/>
            <w:hideMark/>
          </w:tcPr>
          <w:p w:rsidR="00C243A0" w:rsidRPr="000F748F" w:rsidRDefault="00C243A0" w:rsidP="00FC77F3">
            <w:pPr>
              <w:jc w:val="right"/>
              <w:rPr>
                <w:sz w:val="18"/>
                <w:szCs w:val="18"/>
              </w:rPr>
            </w:pPr>
            <w:r w:rsidRPr="000F748F">
              <w:rPr>
                <w:sz w:val="18"/>
                <w:szCs w:val="18"/>
              </w:rPr>
              <w:t>-</w:t>
            </w:r>
          </w:p>
        </w:tc>
      </w:tr>
      <w:tr w:rsidR="00C243A0" w:rsidRPr="000F748F" w:rsidTr="00E91B67">
        <w:trPr>
          <w:trHeight w:val="209"/>
        </w:trPr>
        <w:tc>
          <w:tcPr>
            <w:tcW w:w="5387" w:type="dxa"/>
            <w:hideMark/>
          </w:tcPr>
          <w:p w:rsidR="00C243A0" w:rsidRPr="000F748F" w:rsidRDefault="00C243A0" w:rsidP="00FC77F3">
            <w:pPr>
              <w:jc w:val="both"/>
              <w:rPr>
                <w:sz w:val="18"/>
                <w:szCs w:val="18"/>
              </w:rPr>
            </w:pPr>
            <w:r w:rsidRPr="000F748F">
              <w:rPr>
                <w:sz w:val="18"/>
                <w:szCs w:val="18"/>
              </w:rPr>
              <w:t>Иные закупки товаров, работ и услуг для обеспечения 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 xml:space="preserve">000 0103 0000000000 240 </w:t>
            </w:r>
          </w:p>
        </w:tc>
        <w:tc>
          <w:tcPr>
            <w:tcW w:w="1559" w:type="dxa"/>
            <w:noWrap/>
            <w:hideMark/>
          </w:tcPr>
          <w:p w:rsidR="00C243A0" w:rsidRPr="000F748F" w:rsidRDefault="00C243A0" w:rsidP="00FC77F3">
            <w:pPr>
              <w:jc w:val="right"/>
              <w:rPr>
                <w:sz w:val="18"/>
                <w:szCs w:val="18"/>
              </w:rPr>
            </w:pPr>
            <w:r w:rsidRPr="000F748F">
              <w:rPr>
                <w:sz w:val="18"/>
                <w:szCs w:val="18"/>
              </w:rPr>
              <w:t>20 000,00</w:t>
            </w:r>
          </w:p>
        </w:tc>
        <w:tc>
          <w:tcPr>
            <w:tcW w:w="1559" w:type="dxa"/>
            <w:noWrap/>
            <w:hideMark/>
          </w:tcPr>
          <w:p w:rsidR="00C243A0" w:rsidRPr="000F748F" w:rsidRDefault="00C243A0" w:rsidP="00FC77F3">
            <w:pPr>
              <w:jc w:val="right"/>
              <w:rPr>
                <w:sz w:val="18"/>
                <w:szCs w:val="18"/>
              </w:rPr>
            </w:pPr>
            <w:r w:rsidRPr="000F748F">
              <w:rPr>
                <w:sz w:val="18"/>
                <w:szCs w:val="18"/>
              </w:rPr>
              <w:t>-</w:t>
            </w:r>
          </w:p>
        </w:tc>
      </w:tr>
      <w:tr w:rsidR="00C243A0" w:rsidRPr="000F748F" w:rsidTr="00E91B67">
        <w:trPr>
          <w:trHeight w:val="74"/>
        </w:trPr>
        <w:tc>
          <w:tcPr>
            <w:tcW w:w="5387" w:type="dxa"/>
            <w:hideMark/>
          </w:tcPr>
          <w:p w:rsidR="00C243A0" w:rsidRPr="000F748F" w:rsidRDefault="00C243A0" w:rsidP="00FC77F3">
            <w:pPr>
              <w:jc w:val="both"/>
              <w:rPr>
                <w:sz w:val="18"/>
                <w:szCs w:val="18"/>
              </w:rPr>
            </w:pPr>
            <w:r w:rsidRPr="000F748F">
              <w:rPr>
                <w:sz w:val="18"/>
                <w:szCs w:val="18"/>
              </w:rPr>
              <w:t>Прочая закупка товаров, работ и услуг</w:t>
            </w:r>
          </w:p>
        </w:tc>
        <w:tc>
          <w:tcPr>
            <w:tcW w:w="2268" w:type="dxa"/>
            <w:noWrap/>
            <w:hideMark/>
          </w:tcPr>
          <w:p w:rsidR="00C243A0" w:rsidRPr="000F748F" w:rsidRDefault="00C243A0" w:rsidP="00FC77F3">
            <w:pPr>
              <w:jc w:val="center"/>
              <w:rPr>
                <w:sz w:val="18"/>
                <w:szCs w:val="18"/>
              </w:rPr>
            </w:pPr>
            <w:r w:rsidRPr="000F748F">
              <w:rPr>
                <w:sz w:val="18"/>
                <w:szCs w:val="18"/>
              </w:rPr>
              <w:t xml:space="preserve">000 0103 0000000000 244 </w:t>
            </w:r>
          </w:p>
        </w:tc>
        <w:tc>
          <w:tcPr>
            <w:tcW w:w="1559" w:type="dxa"/>
            <w:noWrap/>
            <w:hideMark/>
          </w:tcPr>
          <w:p w:rsidR="00C243A0" w:rsidRPr="000F748F" w:rsidRDefault="00C243A0" w:rsidP="00FC77F3">
            <w:pPr>
              <w:jc w:val="right"/>
              <w:rPr>
                <w:sz w:val="18"/>
                <w:szCs w:val="18"/>
              </w:rPr>
            </w:pPr>
            <w:r w:rsidRPr="000F748F">
              <w:rPr>
                <w:sz w:val="18"/>
                <w:szCs w:val="18"/>
              </w:rPr>
              <w:t>20 000,00</w:t>
            </w:r>
          </w:p>
        </w:tc>
        <w:tc>
          <w:tcPr>
            <w:tcW w:w="1559" w:type="dxa"/>
            <w:noWrap/>
            <w:hideMark/>
          </w:tcPr>
          <w:p w:rsidR="00C243A0" w:rsidRPr="000F748F" w:rsidRDefault="00C243A0" w:rsidP="00FC77F3">
            <w:pPr>
              <w:jc w:val="right"/>
              <w:rPr>
                <w:sz w:val="18"/>
                <w:szCs w:val="18"/>
              </w:rPr>
            </w:pPr>
            <w:r w:rsidRPr="000F748F">
              <w:rPr>
                <w:sz w:val="18"/>
                <w:szCs w:val="18"/>
              </w:rPr>
              <w:t>-</w:t>
            </w:r>
          </w:p>
        </w:tc>
      </w:tr>
      <w:tr w:rsidR="00C243A0" w:rsidRPr="000F748F" w:rsidTr="00E91B67">
        <w:trPr>
          <w:trHeight w:val="86"/>
        </w:trPr>
        <w:tc>
          <w:tcPr>
            <w:tcW w:w="5387" w:type="dxa"/>
            <w:hideMark/>
          </w:tcPr>
          <w:p w:rsidR="00C243A0" w:rsidRPr="000F748F" w:rsidRDefault="00C243A0" w:rsidP="00FC77F3">
            <w:pPr>
              <w:jc w:val="both"/>
              <w:rPr>
                <w:b/>
                <w:bCs/>
                <w:sz w:val="18"/>
                <w:szCs w:val="18"/>
              </w:rPr>
            </w:pPr>
            <w:r w:rsidRPr="000F748F">
              <w:rPr>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2268" w:type="dxa"/>
            <w:noWrap/>
            <w:hideMark/>
          </w:tcPr>
          <w:p w:rsidR="00C243A0" w:rsidRPr="000F748F" w:rsidRDefault="00C243A0" w:rsidP="00FC77F3">
            <w:pPr>
              <w:jc w:val="center"/>
              <w:rPr>
                <w:b/>
                <w:bCs/>
                <w:sz w:val="18"/>
                <w:szCs w:val="18"/>
              </w:rPr>
            </w:pPr>
            <w:r w:rsidRPr="000F748F">
              <w:rPr>
                <w:b/>
                <w:bCs/>
                <w:sz w:val="18"/>
                <w:szCs w:val="18"/>
              </w:rPr>
              <w:t xml:space="preserve">000 0106 0000000000 000 </w:t>
            </w:r>
          </w:p>
        </w:tc>
        <w:tc>
          <w:tcPr>
            <w:tcW w:w="1559" w:type="dxa"/>
            <w:noWrap/>
            <w:hideMark/>
          </w:tcPr>
          <w:p w:rsidR="00C243A0" w:rsidRPr="000F748F" w:rsidRDefault="00C243A0" w:rsidP="00FC77F3">
            <w:pPr>
              <w:jc w:val="right"/>
              <w:rPr>
                <w:b/>
                <w:bCs/>
                <w:sz w:val="18"/>
                <w:szCs w:val="18"/>
              </w:rPr>
            </w:pPr>
            <w:r w:rsidRPr="000F748F">
              <w:rPr>
                <w:b/>
                <w:bCs/>
                <w:sz w:val="18"/>
                <w:szCs w:val="18"/>
              </w:rPr>
              <w:t>40 237,00</w:t>
            </w:r>
          </w:p>
        </w:tc>
        <w:tc>
          <w:tcPr>
            <w:tcW w:w="1559" w:type="dxa"/>
            <w:noWrap/>
            <w:hideMark/>
          </w:tcPr>
          <w:p w:rsidR="00C243A0" w:rsidRPr="000F748F" w:rsidRDefault="00C243A0" w:rsidP="00FC77F3">
            <w:pPr>
              <w:jc w:val="right"/>
              <w:rPr>
                <w:b/>
                <w:bCs/>
                <w:sz w:val="18"/>
                <w:szCs w:val="18"/>
              </w:rPr>
            </w:pPr>
            <w:r w:rsidRPr="000F748F">
              <w:rPr>
                <w:b/>
                <w:bCs/>
                <w:sz w:val="18"/>
                <w:szCs w:val="18"/>
              </w:rPr>
              <w:t>40 237,00</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Межбюджетные трансферты</w:t>
            </w:r>
          </w:p>
        </w:tc>
        <w:tc>
          <w:tcPr>
            <w:tcW w:w="2268" w:type="dxa"/>
            <w:noWrap/>
            <w:hideMark/>
          </w:tcPr>
          <w:p w:rsidR="00C243A0" w:rsidRPr="000F748F" w:rsidRDefault="00C243A0" w:rsidP="00FC77F3">
            <w:pPr>
              <w:jc w:val="center"/>
              <w:rPr>
                <w:sz w:val="18"/>
                <w:szCs w:val="18"/>
              </w:rPr>
            </w:pPr>
            <w:r w:rsidRPr="000F748F">
              <w:rPr>
                <w:sz w:val="18"/>
                <w:szCs w:val="18"/>
              </w:rPr>
              <w:t xml:space="preserve">000 0106 0000000000 500 </w:t>
            </w:r>
          </w:p>
        </w:tc>
        <w:tc>
          <w:tcPr>
            <w:tcW w:w="1559" w:type="dxa"/>
            <w:noWrap/>
            <w:hideMark/>
          </w:tcPr>
          <w:p w:rsidR="00C243A0" w:rsidRPr="000F748F" w:rsidRDefault="00C243A0" w:rsidP="00FC77F3">
            <w:pPr>
              <w:jc w:val="right"/>
              <w:rPr>
                <w:sz w:val="18"/>
                <w:szCs w:val="18"/>
              </w:rPr>
            </w:pPr>
            <w:r w:rsidRPr="000F748F">
              <w:rPr>
                <w:sz w:val="18"/>
                <w:szCs w:val="18"/>
              </w:rPr>
              <w:t>40 237,00</w:t>
            </w:r>
          </w:p>
        </w:tc>
        <w:tc>
          <w:tcPr>
            <w:tcW w:w="1559" w:type="dxa"/>
            <w:noWrap/>
            <w:hideMark/>
          </w:tcPr>
          <w:p w:rsidR="00C243A0" w:rsidRPr="000F748F" w:rsidRDefault="00C243A0" w:rsidP="00FC77F3">
            <w:pPr>
              <w:jc w:val="right"/>
              <w:rPr>
                <w:sz w:val="18"/>
                <w:szCs w:val="18"/>
              </w:rPr>
            </w:pPr>
            <w:r w:rsidRPr="000F748F">
              <w:rPr>
                <w:sz w:val="18"/>
                <w:szCs w:val="18"/>
              </w:rPr>
              <w:t>40 237,00</w:t>
            </w:r>
          </w:p>
        </w:tc>
      </w:tr>
      <w:tr w:rsidR="00C243A0" w:rsidRPr="000F748F" w:rsidTr="00E91B67">
        <w:trPr>
          <w:trHeight w:val="84"/>
        </w:trPr>
        <w:tc>
          <w:tcPr>
            <w:tcW w:w="5387" w:type="dxa"/>
            <w:hideMark/>
          </w:tcPr>
          <w:p w:rsidR="00C243A0" w:rsidRPr="000F748F" w:rsidRDefault="00C243A0" w:rsidP="00FC77F3">
            <w:pPr>
              <w:jc w:val="both"/>
              <w:rPr>
                <w:sz w:val="18"/>
                <w:szCs w:val="18"/>
              </w:rPr>
            </w:pPr>
            <w:r w:rsidRPr="000F748F">
              <w:rPr>
                <w:sz w:val="18"/>
                <w:szCs w:val="18"/>
              </w:rPr>
              <w:t>Иные межбюджетные трансферты</w:t>
            </w:r>
          </w:p>
        </w:tc>
        <w:tc>
          <w:tcPr>
            <w:tcW w:w="2268" w:type="dxa"/>
            <w:noWrap/>
            <w:hideMark/>
          </w:tcPr>
          <w:p w:rsidR="00C243A0" w:rsidRPr="000F748F" w:rsidRDefault="00C243A0" w:rsidP="00FC77F3">
            <w:pPr>
              <w:jc w:val="center"/>
              <w:rPr>
                <w:sz w:val="18"/>
                <w:szCs w:val="18"/>
              </w:rPr>
            </w:pPr>
            <w:r w:rsidRPr="000F748F">
              <w:rPr>
                <w:sz w:val="18"/>
                <w:szCs w:val="18"/>
              </w:rPr>
              <w:t xml:space="preserve">000 0106 0000000000 540 </w:t>
            </w:r>
          </w:p>
        </w:tc>
        <w:tc>
          <w:tcPr>
            <w:tcW w:w="1559" w:type="dxa"/>
            <w:noWrap/>
            <w:hideMark/>
          </w:tcPr>
          <w:p w:rsidR="00C243A0" w:rsidRPr="000F748F" w:rsidRDefault="00C243A0" w:rsidP="00FC77F3">
            <w:pPr>
              <w:jc w:val="right"/>
              <w:rPr>
                <w:sz w:val="18"/>
                <w:szCs w:val="18"/>
              </w:rPr>
            </w:pPr>
            <w:r w:rsidRPr="000F748F">
              <w:rPr>
                <w:sz w:val="18"/>
                <w:szCs w:val="18"/>
              </w:rPr>
              <w:t>40 237,00</w:t>
            </w:r>
          </w:p>
        </w:tc>
        <w:tc>
          <w:tcPr>
            <w:tcW w:w="1559" w:type="dxa"/>
            <w:noWrap/>
            <w:hideMark/>
          </w:tcPr>
          <w:p w:rsidR="00C243A0" w:rsidRPr="000F748F" w:rsidRDefault="00C243A0" w:rsidP="00FC77F3">
            <w:pPr>
              <w:jc w:val="right"/>
              <w:rPr>
                <w:sz w:val="18"/>
                <w:szCs w:val="18"/>
              </w:rPr>
            </w:pPr>
            <w:r w:rsidRPr="000F748F">
              <w:rPr>
                <w:sz w:val="18"/>
                <w:szCs w:val="18"/>
              </w:rPr>
              <w:t>40 237,00</w:t>
            </w:r>
          </w:p>
        </w:tc>
      </w:tr>
      <w:tr w:rsidR="00C243A0" w:rsidRPr="000F748F" w:rsidTr="00E91B67">
        <w:trPr>
          <w:trHeight w:val="70"/>
        </w:trPr>
        <w:tc>
          <w:tcPr>
            <w:tcW w:w="5387" w:type="dxa"/>
            <w:hideMark/>
          </w:tcPr>
          <w:p w:rsidR="00C243A0" w:rsidRPr="000F748F" w:rsidRDefault="00C243A0" w:rsidP="00FC77F3">
            <w:pPr>
              <w:jc w:val="both"/>
              <w:rPr>
                <w:b/>
                <w:bCs/>
                <w:sz w:val="18"/>
                <w:szCs w:val="18"/>
              </w:rPr>
            </w:pPr>
            <w:r w:rsidRPr="000F748F">
              <w:rPr>
                <w:b/>
                <w:bCs/>
                <w:sz w:val="18"/>
                <w:szCs w:val="18"/>
              </w:rPr>
              <w:t>Обеспечение проведения выборов и референдумов</w:t>
            </w:r>
          </w:p>
        </w:tc>
        <w:tc>
          <w:tcPr>
            <w:tcW w:w="2268" w:type="dxa"/>
            <w:noWrap/>
            <w:hideMark/>
          </w:tcPr>
          <w:p w:rsidR="00C243A0" w:rsidRPr="000F748F" w:rsidRDefault="00C243A0" w:rsidP="00FC77F3">
            <w:pPr>
              <w:jc w:val="center"/>
              <w:rPr>
                <w:b/>
                <w:bCs/>
                <w:sz w:val="18"/>
                <w:szCs w:val="18"/>
              </w:rPr>
            </w:pPr>
            <w:r w:rsidRPr="000F748F">
              <w:rPr>
                <w:b/>
                <w:bCs/>
                <w:sz w:val="18"/>
                <w:szCs w:val="18"/>
              </w:rPr>
              <w:t xml:space="preserve">000 0107 0000000000 000 </w:t>
            </w:r>
          </w:p>
        </w:tc>
        <w:tc>
          <w:tcPr>
            <w:tcW w:w="1559" w:type="dxa"/>
            <w:noWrap/>
            <w:hideMark/>
          </w:tcPr>
          <w:p w:rsidR="00C243A0" w:rsidRPr="000F748F" w:rsidRDefault="00C243A0" w:rsidP="00FC77F3">
            <w:pPr>
              <w:jc w:val="right"/>
              <w:rPr>
                <w:b/>
                <w:bCs/>
                <w:sz w:val="18"/>
                <w:szCs w:val="18"/>
              </w:rPr>
            </w:pPr>
            <w:r w:rsidRPr="000F748F">
              <w:rPr>
                <w:b/>
                <w:bCs/>
                <w:sz w:val="18"/>
                <w:szCs w:val="18"/>
              </w:rPr>
              <w:t>540 816,00</w:t>
            </w:r>
          </w:p>
        </w:tc>
        <w:tc>
          <w:tcPr>
            <w:tcW w:w="1559" w:type="dxa"/>
            <w:noWrap/>
            <w:hideMark/>
          </w:tcPr>
          <w:p w:rsidR="00C243A0" w:rsidRPr="000F748F" w:rsidRDefault="00C243A0" w:rsidP="00FC77F3">
            <w:pPr>
              <w:jc w:val="right"/>
              <w:rPr>
                <w:b/>
                <w:bCs/>
                <w:sz w:val="18"/>
                <w:szCs w:val="18"/>
              </w:rPr>
            </w:pPr>
            <w:r w:rsidRPr="000F748F">
              <w:rPr>
                <w:b/>
                <w:bCs/>
                <w:sz w:val="18"/>
                <w:szCs w:val="18"/>
              </w:rPr>
              <w:t>540 816,00</w:t>
            </w:r>
          </w:p>
        </w:tc>
      </w:tr>
      <w:tr w:rsidR="00C243A0" w:rsidRPr="000F748F" w:rsidTr="00E91B67">
        <w:trPr>
          <w:trHeight w:val="291"/>
        </w:trPr>
        <w:tc>
          <w:tcPr>
            <w:tcW w:w="5387" w:type="dxa"/>
            <w:hideMark/>
          </w:tcPr>
          <w:p w:rsidR="00C243A0" w:rsidRPr="000F748F" w:rsidRDefault="00C243A0" w:rsidP="00FC77F3">
            <w:pPr>
              <w:jc w:val="both"/>
              <w:rPr>
                <w:sz w:val="18"/>
                <w:szCs w:val="18"/>
              </w:rPr>
            </w:pPr>
            <w:r w:rsidRPr="000F748F">
              <w:rPr>
                <w:sz w:val="18"/>
                <w:szCs w:val="18"/>
              </w:rPr>
              <w:t>Закупка товаров, работ и услуг для обеспечения 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 xml:space="preserve">000 0107 0000000000 200 </w:t>
            </w:r>
          </w:p>
        </w:tc>
        <w:tc>
          <w:tcPr>
            <w:tcW w:w="1559" w:type="dxa"/>
            <w:noWrap/>
            <w:hideMark/>
          </w:tcPr>
          <w:p w:rsidR="00C243A0" w:rsidRPr="000F748F" w:rsidRDefault="00C243A0" w:rsidP="00FC77F3">
            <w:pPr>
              <w:jc w:val="right"/>
              <w:rPr>
                <w:sz w:val="18"/>
                <w:szCs w:val="18"/>
              </w:rPr>
            </w:pPr>
            <w:r w:rsidRPr="000F748F">
              <w:rPr>
                <w:sz w:val="18"/>
                <w:szCs w:val="18"/>
              </w:rPr>
              <w:t>540 816,00</w:t>
            </w:r>
          </w:p>
        </w:tc>
        <w:tc>
          <w:tcPr>
            <w:tcW w:w="1559" w:type="dxa"/>
            <w:noWrap/>
            <w:hideMark/>
          </w:tcPr>
          <w:p w:rsidR="00C243A0" w:rsidRPr="000F748F" w:rsidRDefault="00C243A0" w:rsidP="00FC77F3">
            <w:pPr>
              <w:jc w:val="right"/>
              <w:rPr>
                <w:sz w:val="18"/>
                <w:szCs w:val="18"/>
              </w:rPr>
            </w:pPr>
            <w:r w:rsidRPr="000F748F">
              <w:rPr>
                <w:sz w:val="18"/>
                <w:szCs w:val="18"/>
              </w:rPr>
              <w:t>540 816,00</w:t>
            </w:r>
          </w:p>
        </w:tc>
      </w:tr>
      <w:tr w:rsidR="00C243A0" w:rsidRPr="000F748F" w:rsidTr="00E91B67">
        <w:trPr>
          <w:trHeight w:val="297"/>
        </w:trPr>
        <w:tc>
          <w:tcPr>
            <w:tcW w:w="5387" w:type="dxa"/>
            <w:hideMark/>
          </w:tcPr>
          <w:p w:rsidR="00C243A0" w:rsidRPr="000F748F" w:rsidRDefault="00C243A0" w:rsidP="00FC77F3">
            <w:pPr>
              <w:jc w:val="both"/>
              <w:rPr>
                <w:sz w:val="18"/>
                <w:szCs w:val="18"/>
              </w:rPr>
            </w:pPr>
            <w:r w:rsidRPr="000F748F">
              <w:rPr>
                <w:sz w:val="18"/>
                <w:szCs w:val="18"/>
              </w:rPr>
              <w:t>Иные закупки товаров, работ и услуг для обеспечения 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 xml:space="preserve">000 0107 0000000000 240 </w:t>
            </w:r>
          </w:p>
        </w:tc>
        <w:tc>
          <w:tcPr>
            <w:tcW w:w="1559" w:type="dxa"/>
            <w:noWrap/>
            <w:hideMark/>
          </w:tcPr>
          <w:p w:rsidR="00C243A0" w:rsidRPr="000F748F" w:rsidRDefault="00C243A0" w:rsidP="00FC77F3">
            <w:pPr>
              <w:jc w:val="right"/>
              <w:rPr>
                <w:sz w:val="18"/>
                <w:szCs w:val="18"/>
              </w:rPr>
            </w:pPr>
            <w:r w:rsidRPr="000F748F">
              <w:rPr>
                <w:sz w:val="18"/>
                <w:szCs w:val="18"/>
              </w:rPr>
              <w:t>540 816,00</w:t>
            </w:r>
          </w:p>
        </w:tc>
        <w:tc>
          <w:tcPr>
            <w:tcW w:w="1559" w:type="dxa"/>
            <w:noWrap/>
            <w:hideMark/>
          </w:tcPr>
          <w:p w:rsidR="00C243A0" w:rsidRPr="000F748F" w:rsidRDefault="00C243A0" w:rsidP="00FC77F3">
            <w:pPr>
              <w:jc w:val="right"/>
              <w:rPr>
                <w:sz w:val="18"/>
                <w:szCs w:val="18"/>
              </w:rPr>
            </w:pPr>
            <w:r w:rsidRPr="000F748F">
              <w:rPr>
                <w:sz w:val="18"/>
                <w:szCs w:val="18"/>
              </w:rPr>
              <w:t>540 816,00</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Прочая закупка товаров, работ и услуг</w:t>
            </w:r>
          </w:p>
        </w:tc>
        <w:tc>
          <w:tcPr>
            <w:tcW w:w="2268" w:type="dxa"/>
            <w:noWrap/>
            <w:hideMark/>
          </w:tcPr>
          <w:p w:rsidR="00C243A0" w:rsidRPr="000F748F" w:rsidRDefault="00C243A0" w:rsidP="00FC77F3">
            <w:pPr>
              <w:jc w:val="center"/>
              <w:rPr>
                <w:sz w:val="18"/>
                <w:szCs w:val="18"/>
              </w:rPr>
            </w:pPr>
            <w:r w:rsidRPr="000F748F">
              <w:rPr>
                <w:sz w:val="18"/>
                <w:szCs w:val="18"/>
              </w:rPr>
              <w:t xml:space="preserve">000 0107 0000000000 244 </w:t>
            </w:r>
          </w:p>
        </w:tc>
        <w:tc>
          <w:tcPr>
            <w:tcW w:w="1559" w:type="dxa"/>
            <w:noWrap/>
            <w:hideMark/>
          </w:tcPr>
          <w:p w:rsidR="00C243A0" w:rsidRPr="000F748F" w:rsidRDefault="00C243A0" w:rsidP="00FC77F3">
            <w:pPr>
              <w:jc w:val="right"/>
              <w:rPr>
                <w:sz w:val="18"/>
                <w:szCs w:val="18"/>
              </w:rPr>
            </w:pPr>
            <w:r w:rsidRPr="000F748F">
              <w:rPr>
                <w:sz w:val="18"/>
                <w:szCs w:val="18"/>
              </w:rPr>
              <w:t>540 816,00</w:t>
            </w:r>
          </w:p>
        </w:tc>
        <w:tc>
          <w:tcPr>
            <w:tcW w:w="1559" w:type="dxa"/>
            <w:noWrap/>
            <w:hideMark/>
          </w:tcPr>
          <w:p w:rsidR="00C243A0" w:rsidRPr="000F748F" w:rsidRDefault="00C243A0" w:rsidP="00FC77F3">
            <w:pPr>
              <w:jc w:val="right"/>
              <w:rPr>
                <w:sz w:val="18"/>
                <w:szCs w:val="18"/>
              </w:rPr>
            </w:pPr>
            <w:r w:rsidRPr="000F748F">
              <w:rPr>
                <w:sz w:val="18"/>
                <w:szCs w:val="18"/>
              </w:rPr>
              <w:t>540 816,00</w:t>
            </w:r>
          </w:p>
        </w:tc>
      </w:tr>
      <w:tr w:rsidR="00C243A0" w:rsidRPr="000F748F" w:rsidTr="00E91B67">
        <w:trPr>
          <w:trHeight w:val="70"/>
        </w:trPr>
        <w:tc>
          <w:tcPr>
            <w:tcW w:w="5387" w:type="dxa"/>
            <w:hideMark/>
          </w:tcPr>
          <w:p w:rsidR="00C243A0" w:rsidRPr="000F748F" w:rsidRDefault="00C243A0" w:rsidP="00FC77F3">
            <w:pPr>
              <w:jc w:val="both"/>
              <w:rPr>
                <w:b/>
                <w:bCs/>
                <w:sz w:val="18"/>
                <w:szCs w:val="18"/>
              </w:rPr>
            </w:pPr>
            <w:r w:rsidRPr="000F748F">
              <w:rPr>
                <w:b/>
                <w:bCs/>
                <w:sz w:val="18"/>
                <w:szCs w:val="18"/>
              </w:rPr>
              <w:t>Другие общегосударственные вопросы</w:t>
            </w:r>
          </w:p>
        </w:tc>
        <w:tc>
          <w:tcPr>
            <w:tcW w:w="2268" w:type="dxa"/>
            <w:noWrap/>
            <w:hideMark/>
          </w:tcPr>
          <w:p w:rsidR="00C243A0" w:rsidRPr="000F748F" w:rsidRDefault="00C243A0" w:rsidP="00FC77F3">
            <w:pPr>
              <w:jc w:val="center"/>
              <w:rPr>
                <w:b/>
                <w:bCs/>
                <w:sz w:val="18"/>
                <w:szCs w:val="18"/>
              </w:rPr>
            </w:pPr>
            <w:r w:rsidRPr="000F748F">
              <w:rPr>
                <w:b/>
                <w:bCs/>
                <w:sz w:val="18"/>
                <w:szCs w:val="18"/>
              </w:rPr>
              <w:t xml:space="preserve">000 0113 0000000000 000 </w:t>
            </w:r>
          </w:p>
        </w:tc>
        <w:tc>
          <w:tcPr>
            <w:tcW w:w="1559" w:type="dxa"/>
            <w:noWrap/>
            <w:hideMark/>
          </w:tcPr>
          <w:p w:rsidR="00C243A0" w:rsidRPr="000F748F" w:rsidRDefault="00C243A0" w:rsidP="00FC77F3">
            <w:pPr>
              <w:jc w:val="right"/>
              <w:rPr>
                <w:b/>
                <w:bCs/>
                <w:sz w:val="18"/>
                <w:szCs w:val="18"/>
              </w:rPr>
            </w:pPr>
            <w:r w:rsidRPr="000F748F">
              <w:rPr>
                <w:b/>
                <w:bCs/>
                <w:sz w:val="18"/>
                <w:szCs w:val="18"/>
              </w:rPr>
              <w:t>8 234 654,63</w:t>
            </w:r>
          </w:p>
        </w:tc>
        <w:tc>
          <w:tcPr>
            <w:tcW w:w="1559" w:type="dxa"/>
            <w:noWrap/>
            <w:hideMark/>
          </w:tcPr>
          <w:p w:rsidR="00C243A0" w:rsidRPr="000F748F" w:rsidRDefault="00C243A0" w:rsidP="00FC77F3">
            <w:pPr>
              <w:jc w:val="right"/>
              <w:rPr>
                <w:b/>
                <w:bCs/>
                <w:sz w:val="18"/>
                <w:szCs w:val="18"/>
              </w:rPr>
            </w:pPr>
            <w:r w:rsidRPr="000F748F">
              <w:rPr>
                <w:b/>
                <w:bCs/>
                <w:sz w:val="18"/>
                <w:szCs w:val="18"/>
              </w:rPr>
              <w:t>986 939,96</w:t>
            </w:r>
          </w:p>
        </w:tc>
      </w:tr>
      <w:tr w:rsidR="00C243A0" w:rsidRPr="000F748F" w:rsidTr="00E91B67">
        <w:trPr>
          <w:trHeight w:val="88"/>
        </w:trPr>
        <w:tc>
          <w:tcPr>
            <w:tcW w:w="5387" w:type="dxa"/>
            <w:hideMark/>
          </w:tcPr>
          <w:p w:rsidR="00C243A0" w:rsidRPr="000F748F" w:rsidRDefault="00C243A0" w:rsidP="00FC77F3">
            <w:pPr>
              <w:jc w:val="both"/>
              <w:rPr>
                <w:sz w:val="18"/>
                <w:szCs w:val="18"/>
              </w:rPr>
            </w:pPr>
            <w:r w:rsidRPr="000F748F">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C243A0" w:rsidRPr="000F748F" w:rsidRDefault="00C243A0" w:rsidP="00FC77F3">
            <w:pPr>
              <w:jc w:val="center"/>
              <w:rPr>
                <w:sz w:val="18"/>
                <w:szCs w:val="18"/>
              </w:rPr>
            </w:pPr>
            <w:r w:rsidRPr="000F748F">
              <w:rPr>
                <w:sz w:val="18"/>
                <w:szCs w:val="18"/>
              </w:rPr>
              <w:t xml:space="preserve">000 0113 0000000000 100 </w:t>
            </w:r>
          </w:p>
        </w:tc>
        <w:tc>
          <w:tcPr>
            <w:tcW w:w="1559" w:type="dxa"/>
            <w:noWrap/>
            <w:hideMark/>
          </w:tcPr>
          <w:p w:rsidR="00C243A0" w:rsidRPr="000F748F" w:rsidRDefault="00C243A0" w:rsidP="00FC77F3">
            <w:pPr>
              <w:jc w:val="right"/>
              <w:rPr>
                <w:sz w:val="18"/>
                <w:szCs w:val="18"/>
              </w:rPr>
            </w:pPr>
            <w:r w:rsidRPr="000F748F">
              <w:rPr>
                <w:sz w:val="18"/>
                <w:szCs w:val="18"/>
              </w:rPr>
              <w:t>298 000,00</w:t>
            </w:r>
          </w:p>
        </w:tc>
        <w:tc>
          <w:tcPr>
            <w:tcW w:w="1559" w:type="dxa"/>
            <w:noWrap/>
            <w:hideMark/>
          </w:tcPr>
          <w:p w:rsidR="00C243A0" w:rsidRPr="000F748F" w:rsidRDefault="00C243A0" w:rsidP="00FC77F3">
            <w:pPr>
              <w:jc w:val="right"/>
              <w:rPr>
                <w:sz w:val="18"/>
                <w:szCs w:val="18"/>
              </w:rPr>
            </w:pPr>
            <w:r w:rsidRPr="000F748F">
              <w:rPr>
                <w:sz w:val="18"/>
                <w:szCs w:val="18"/>
              </w:rPr>
              <w:t>149 500,00</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Расходы на выплаты персоналу государственных (муниципальных) органов</w:t>
            </w:r>
          </w:p>
        </w:tc>
        <w:tc>
          <w:tcPr>
            <w:tcW w:w="2268" w:type="dxa"/>
            <w:noWrap/>
            <w:hideMark/>
          </w:tcPr>
          <w:p w:rsidR="00C243A0" w:rsidRPr="000F748F" w:rsidRDefault="00C243A0" w:rsidP="00FC77F3">
            <w:pPr>
              <w:jc w:val="center"/>
              <w:rPr>
                <w:sz w:val="18"/>
                <w:szCs w:val="18"/>
              </w:rPr>
            </w:pPr>
            <w:r w:rsidRPr="000F748F">
              <w:rPr>
                <w:sz w:val="18"/>
                <w:szCs w:val="18"/>
              </w:rPr>
              <w:t xml:space="preserve">000 0113 0000000000 120 </w:t>
            </w:r>
          </w:p>
        </w:tc>
        <w:tc>
          <w:tcPr>
            <w:tcW w:w="1559" w:type="dxa"/>
            <w:noWrap/>
            <w:hideMark/>
          </w:tcPr>
          <w:p w:rsidR="00C243A0" w:rsidRPr="000F748F" w:rsidRDefault="00C243A0" w:rsidP="00FC77F3">
            <w:pPr>
              <w:jc w:val="right"/>
              <w:rPr>
                <w:sz w:val="18"/>
                <w:szCs w:val="18"/>
              </w:rPr>
            </w:pPr>
            <w:r w:rsidRPr="000F748F">
              <w:rPr>
                <w:sz w:val="18"/>
                <w:szCs w:val="18"/>
              </w:rPr>
              <w:t>298 000,00</w:t>
            </w:r>
          </w:p>
        </w:tc>
        <w:tc>
          <w:tcPr>
            <w:tcW w:w="1559" w:type="dxa"/>
            <w:noWrap/>
            <w:hideMark/>
          </w:tcPr>
          <w:p w:rsidR="00C243A0" w:rsidRPr="000F748F" w:rsidRDefault="00C243A0" w:rsidP="00FC77F3">
            <w:pPr>
              <w:jc w:val="right"/>
              <w:rPr>
                <w:sz w:val="18"/>
                <w:szCs w:val="18"/>
              </w:rPr>
            </w:pPr>
            <w:r w:rsidRPr="000F748F">
              <w:rPr>
                <w:sz w:val="18"/>
                <w:szCs w:val="18"/>
              </w:rPr>
              <w:t>149 500,00</w:t>
            </w:r>
          </w:p>
        </w:tc>
      </w:tr>
      <w:tr w:rsidR="00C243A0" w:rsidRPr="000F748F" w:rsidTr="00E91B67">
        <w:trPr>
          <w:trHeight w:val="125"/>
        </w:trPr>
        <w:tc>
          <w:tcPr>
            <w:tcW w:w="5387" w:type="dxa"/>
            <w:hideMark/>
          </w:tcPr>
          <w:p w:rsidR="00C243A0" w:rsidRPr="000F748F" w:rsidRDefault="00C243A0" w:rsidP="00FC77F3">
            <w:pPr>
              <w:jc w:val="both"/>
              <w:rPr>
                <w:sz w:val="18"/>
                <w:szCs w:val="18"/>
              </w:rPr>
            </w:pPr>
            <w:r w:rsidRPr="000F748F">
              <w:rPr>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2268" w:type="dxa"/>
            <w:noWrap/>
            <w:hideMark/>
          </w:tcPr>
          <w:p w:rsidR="00C243A0" w:rsidRPr="000F748F" w:rsidRDefault="00C243A0" w:rsidP="00FC77F3">
            <w:pPr>
              <w:jc w:val="center"/>
              <w:rPr>
                <w:sz w:val="18"/>
                <w:szCs w:val="18"/>
              </w:rPr>
            </w:pPr>
            <w:r w:rsidRPr="000F748F">
              <w:rPr>
                <w:sz w:val="18"/>
                <w:szCs w:val="18"/>
              </w:rPr>
              <w:t xml:space="preserve">000 0113 0000000000 123 </w:t>
            </w:r>
          </w:p>
        </w:tc>
        <w:tc>
          <w:tcPr>
            <w:tcW w:w="1559" w:type="dxa"/>
            <w:noWrap/>
            <w:hideMark/>
          </w:tcPr>
          <w:p w:rsidR="00C243A0" w:rsidRPr="000F748F" w:rsidRDefault="00C243A0" w:rsidP="00FC77F3">
            <w:pPr>
              <w:jc w:val="right"/>
              <w:rPr>
                <w:sz w:val="18"/>
                <w:szCs w:val="18"/>
              </w:rPr>
            </w:pPr>
            <w:r w:rsidRPr="000F748F">
              <w:rPr>
                <w:sz w:val="18"/>
                <w:szCs w:val="18"/>
              </w:rPr>
              <w:t>298 000,00</w:t>
            </w:r>
          </w:p>
        </w:tc>
        <w:tc>
          <w:tcPr>
            <w:tcW w:w="1559" w:type="dxa"/>
            <w:noWrap/>
            <w:hideMark/>
          </w:tcPr>
          <w:p w:rsidR="00C243A0" w:rsidRPr="000F748F" w:rsidRDefault="00C243A0" w:rsidP="00FC77F3">
            <w:pPr>
              <w:jc w:val="right"/>
              <w:rPr>
                <w:sz w:val="18"/>
                <w:szCs w:val="18"/>
              </w:rPr>
            </w:pPr>
            <w:r w:rsidRPr="000F748F">
              <w:rPr>
                <w:sz w:val="18"/>
                <w:szCs w:val="18"/>
              </w:rPr>
              <w:t>149 500,00</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Закупка товаров, работ и услуг для обеспечения 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 xml:space="preserve">000 0113 0000000000 200 </w:t>
            </w:r>
          </w:p>
        </w:tc>
        <w:tc>
          <w:tcPr>
            <w:tcW w:w="1559" w:type="dxa"/>
            <w:noWrap/>
            <w:hideMark/>
          </w:tcPr>
          <w:p w:rsidR="00C243A0" w:rsidRPr="000F748F" w:rsidRDefault="00C243A0" w:rsidP="00FC77F3">
            <w:pPr>
              <w:jc w:val="right"/>
              <w:rPr>
                <w:sz w:val="18"/>
                <w:szCs w:val="18"/>
              </w:rPr>
            </w:pPr>
            <w:r w:rsidRPr="000F748F">
              <w:rPr>
                <w:sz w:val="18"/>
                <w:szCs w:val="18"/>
              </w:rPr>
              <w:t>5 683 258,00</w:t>
            </w:r>
          </w:p>
        </w:tc>
        <w:tc>
          <w:tcPr>
            <w:tcW w:w="1559" w:type="dxa"/>
            <w:noWrap/>
            <w:hideMark/>
          </w:tcPr>
          <w:p w:rsidR="00C243A0" w:rsidRPr="000F748F" w:rsidRDefault="00C243A0" w:rsidP="00FC77F3">
            <w:pPr>
              <w:jc w:val="right"/>
              <w:rPr>
                <w:sz w:val="18"/>
                <w:szCs w:val="18"/>
              </w:rPr>
            </w:pPr>
            <w:r w:rsidRPr="000F748F">
              <w:rPr>
                <w:sz w:val="18"/>
                <w:szCs w:val="18"/>
              </w:rPr>
              <w:t>780 236,34</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Иные закупки товаров, работ и услуг для обеспечения 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 xml:space="preserve">000 0113 0000000000 240 </w:t>
            </w:r>
          </w:p>
        </w:tc>
        <w:tc>
          <w:tcPr>
            <w:tcW w:w="1559" w:type="dxa"/>
            <w:noWrap/>
            <w:hideMark/>
          </w:tcPr>
          <w:p w:rsidR="00C243A0" w:rsidRPr="000F748F" w:rsidRDefault="00C243A0" w:rsidP="00FC77F3">
            <w:pPr>
              <w:jc w:val="right"/>
              <w:rPr>
                <w:sz w:val="18"/>
                <w:szCs w:val="18"/>
              </w:rPr>
            </w:pPr>
            <w:r w:rsidRPr="000F748F">
              <w:rPr>
                <w:sz w:val="18"/>
                <w:szCs w:val="18"/>
              </w:rPr>
              <w:t>5 683 258,00</w:t>
            </w:r>
          </w:p>
        </w:tc>
        <w:tc>
          <w:tcPr>
            <w:tcW w:w="1559" w:type="dxa"/>
            <w:noWrap/>
            <w:hideMark/>
          </w:tcPr>
          <w:p w:rsidR="00C243A0" w:rsidRPr="000F748F" w:rsidRDefault="00C243A0" w:rsidP="00FC77F3">
            <w:pPr>
              <w:jc w:val="right"/>
              <w:rPr>
                <w:sz w:val="18"/>
                <w:szCs w:val="18"/>
              </w:rPr>
            </w:pPr>
            <w:r w:rsidRPr="000F748F">
              <w:rPr>
                <w:sz w:val="18"/>
                <w:szCs w:val="18"/>
              </w:rPr>
              <w:t>780 236,34</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Прочая закупка товаров, работ и услуг</w:t>
            </w:r>
          </w:p>
        </w:tc>
        <w:tc>
          <w:tcPr>
            <w:tcW w:w="2268" w:type="dxa"/>
            <w:noWrap/>
            <w:hideMark/>
          </w:tcPr>
          <w:p w:rsidR="00C243A0" w:rsidRPr="000F748F" w:rsidRDefault="00C243A0" w:rsidP="00FC77F3">
            <w:pPr>
              <w:jc w:val="center"/>
              <w:rPr>
                <w:sz w:val="18"/>
                <w:szCs w:val="18"/>
              </w:rPr>
            </w:pPr>
            <w:r w:rsidRPr="000F748F">
              <w:rPr>
                <w:sz w:val="18"/>
                <w:szCs w:val="18"/>
              </w:rPr>
              <w:t xml:space="preserve">000 0113 0000000000 244 </w:t>
            </w:r>
          </w:p>
        </w:tc>
        <w:tc>
          <w:tcPr>
            <w:tcW w:w="1559" w:type="dxa"/>
            <w:noWrap/>
            <w:hideMark/>
          </w:tcPr>
          <w:p w:rsidR="00C243A0" w:rsidRPr="000F748F" w:rsidRDefault="00C243A0" w:rsidP="00FC77F3">
            <w:pPr>
              <w:jc w:val="right"/>
              <w:rPr>
                <w:sz w:val="18"/>
                <w:szCs w:val="18"/>
              </w:rPr>
            </w:pPr>
            <w:r w:rsidRPr="000F748F">
              <w:rPr>
                <w:sz w:val="18"/>
                <w:szCs w:val="18"/>
              </w:rPr>
              <w:t>5 683 258,00</w:t>
            </w:r>
          </w:p>
        </w:tc>
        <w:tc>
          <w:tcPr>
            <w:tcW w:w="1559" w:type="dxa"/>
            <w:noWrap/>
            <w:hideMark/>
          </w:tcPr>
          <w:p w:rsidR="00C243A0" w:rsidRPr="000F748F" w:rsidRDefault="00C243A0" w:rsidP="00FC77F3">
            <w:pPr>
              <w:jc w:val="right"/>
              <w:rPr>
                <w:sz w:val="18"/>
                <w:szCs w:val="18"/>
              </w:rPr>
            </w:pPr>
            <w:r w:rsidRPr="000F748F">
              <w:rPr>
                <w:sz w:val="18"/>
                <w:szCs w:val="18"/>
              </w:rPr>
              <w:t>780 236,34</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Иные бюджетные ассигнования</w:t>
            </w:r>
          </w:p>
        </w:tc>
        <w:tc>
          <w:tcPr>
            <w:tcW w:w="2268" w:type="dxa"/>
            <w:noWrap/>
            <w:hideMark/>
          </w:tcPr>
          <w:p w:rsidR="00C243A0" w:rsidRPr="000F748F" w:rsidRDefault="00C243A0" w:rsidP="00FC77F3">
            <w:pPr>
              <w:jc w:val="center"/>
              <w:rPr>
                <w:sz w:val="18"/>
                <w:szCs w:val="18"/>
              </w:rPr>
            </w:pPr>
            <w:r w:rsidRPr="000F748F">
              <w:rPr>
                <w:sz w:val="18"/>
                <w:szCs w:val="18"/>
              </w:rPr>
              <w:t xml:space="preserve">000 0113 0000000000 800 </w:t>
            </w:r>
          </w:p>
        </w:tc>
        <w:tc>
          <w:tcPr>
            <w:tcW w:w="1559" w:type="dxa"/>
            <w:noWrap/>
            <w:hideMark/>
          </w:tcPr>
          <w:p w:rsidR="00C243A0" w:rsidRPr="000F748F" w:rsidRDefault="00C243A0" w:rsidP="00FC77F3">
            <w:pPr>
              <w:jc w:val="right"/>
              <w:rPr>
                <w:sz w:val="18"/>
                <w:szCs w:val="18"/>
              </w:rPr>
            </w:pPr>
            <w:r w:rsidRPr="000F748F">
              <w:rPr>
                <w:sz w:val="18"/>
                <w:szCs w:val="18"/>
              </w:rPr>
              <w:t>2 253 396,63</w:t>
            </w:r>
          </w:p>
        </w:tc>
        <w:tc>
          <w:tcPr>
            <w:tcW w:w="1559" w:type="dxa"/>
            <w:noWrap/>
            <w:hideMark/>
          </w:tcPr>
          <w:p w:rsidR="00C243A0" w:rsidRPr="000F748F" w:rsidRDefault="00C243A0" w:rsidP="00FC77F3">
            <w:pPr>
              <w:jc w:val="right"/>
              <w:rPr>
                <w:sz w:val="18"/>
                <w:szCs w:val="18"/>
              </w:rPr>
            </w:pPr>
            <w:r w:rsidRPr="000F748F">
              <w:rPr>
                <w:sz w:val="18"/>
                <w:szCs w:val="18"/>
              </w:rPr>
              <w:t>57 203,62</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Исполнение судебных актов</w:t>
            </w:r>
          </w:p>
        </w:tc>
        <w:tc>
          <w:tcPr>
            <w:tcW w:w="2268" w:type="dxa"/>
            <w:noWrap/>
            <w:hideMark/>
          </w:tcPr>
          <w:p w:rsidR="00C243A0" w:rsidRPr="000F748F" w:rsidRDefault="00C243A0" w:rsidP="00FC77F3">
            <w:pPr>
              <w:jc w:val="center"/>
              <w:rPr>
                <w:sz w:val="18"/>
                <w:szCs w:val="18"/>
              </w:rPr>
            </w:pPr>
            <w:r w:rsidRPr="000F748F">
              <w:rPr>
                <w:sz w:val="18"/>
                <w:szCs w:val="18"/>
              </w:rPr>
              <w:t xml:space="preserve">000 0113 0000000000 830 </w:t>
            </w:r>
          </w:p>
        </w:tc>
        <w:tc>
          <w:tcPr>
            <w:tcW w:w="1559" w:type="dxa"/>
            <w:noWrap/>
            <w:hideMark/>
          </w:tcPr>
          <w:p w:rsidR="00C243A0" w:rsidRPr="000F748F" w:rsidRDefault="00C243A0" w:rsidP="00FC77F3">
            <w:pPr>
              <w:jc w:val="right"/>
              <w:rPr>
                <w:sz w:val="18"/>
                <w:szCs w:val="18"/>
              </w:rPr>
            </w:pPr>
            <w:r w:rsidRPr="000F748F">
              <w:rPr>
                <w:sz w:val="18"/>
                <w:szCs w:val="18"/>
              </w:rPr>
              <w:t>2 187 396,63</w:t>
            </w:r>
          </w:p>
        </w:tc>
        <w:tc>
          <w:tcPr>
            <w:tcW w:w="1559" w:type="dxa"/>
            <w:noWrap/>
            <w:hideMark/>
          </w:tcPr>
          <w:p w:rsidR="00C243A0" w:rsidRPr="000F748F" w:rsidRDefault="00C243A0" w:rsidP="00FC77F3">
            <w:pPr>
              <w:jc w:val="right"/>
              <w:rPr>
                <w:sz w:val="18"/>
                <w:szCs w:val="18"/>
              </w:rPr>
            </w:pPr>
            <w:r w:rsidRPr="000F748F">
              <w:rPr>
                <w:sz w:val="18"/>
                <w:szCs w:val="18"/>
              </w:rPr>
              <w:t>57 203,62</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Исполнение судебных актов Российской Федерации и мировых соглашений по возмещению причиненного вреда</w:t>
            </w:r>
          </w:p>
        </w:tc>
        <w:tc>
          <w:tcPr>
            <w:tcW w:w="2268" w:type="dxa"/>
            <w:noWrap/>
            <w:hideMark/>
          </w:tcPr>
          <w:p w:rsidR="00C243A0" w:rsidRPr="000F748F" w:rsidRDefault="00C243A0" w:rsidP="00FC77F3">
            <w:pPr>
              <w:jc w:val="center"/>
              <w:rPr>
                <w:sz w:val="18"/>
                <w:szCs w:val="18"/>
              </w:rPr>
            </w:pPr>
            <w:r w:rsidRPr="000F748F">
              <w:rPr>
                <w:sz w:val="18"/>
                <w:szCs w:val="18"/>
              </w:rPr>
              <w:t xml:space="preserve">000 0113 0000000000 831 </w:t>
            </w:r>
          </w:p>
        </w:tc>
        <w:tc>
          <w:tcPr>
            <w:tcW w:w="1559" w:type="dxa"/>
            <w:noWrap/>
            <w:hideMark/>
          </w:tcPr>
          <w:p w:rsidR="00C243A0" w:rsidRPr="000F748F" w:rsidRDefault="00C243A0" w:rsidP="00FC77F3">
            <w:pPr>
              <w:jc w:val="right"/>
              <w:rPr>
                <w:sz w:val="18"/>
                <w:szCs w:val="18"/>
              </w:rPr>
            </w:pPr>
            <w:r w:rsidRPr="000F748F">
              <w:rPr>
                <w:sz w:val="18"/>
                <w:szCs w:val="18"/>
              </w:rPr>
              <w:t>2 187 396,63</w:t>
            </w:r>
          </w:p>
        </w:tc>
        <w:tc>
          <w:tcPr>
            <w:tcW w:w="1559" w:type="dxa"/>
            <w:noWrap/>
            <w:hideMark/>
          </w:tcPr>
          <w:p w:rsidR="00C243A0" w:rsidRPr="000F748F" w:rsidRDefault="00C243A0" w:rsidP="00FC77F3">
            <w:pPr>
              <w:jc w:val="right"/>
              <w:rPr>
                <w:sz w:val="18"/>
                <w:szCs w:val="18"/>
              </w:rPr>
            </w:pPr>
            <w:r w:rsidRPr="000F748F">
              <w:rPr>
                <w:sz w:val="18"/>
                <w:szCs w:val="18"/>
              </w:rPr>
              <w:t>57 203,62</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Уплата налогов, сборов и иных платежей</w:t>
            </w:r>
          </w:p>
        </w:tc>
        <w:tc>
          <w:tcPr>
            <w:tcW w:w="2268" w:type="dxa"/>
            <w:noWrap/>
            <w:hideMark/>
          </w:tcPr>
          <w:p w:rsidR="00C243A0" w:rsidRPr="000F748F" w:rsidRDefault="00C243A0" w:rsidP="00FC77F3">
            <w:pPr>
              <w:jc w:val="center"/>
              <w:rPr>
                <w:sz w:val="18"/>
                <w:szCs w:val="18"/>
              </w:rPr>
            </w:pPr>
            <w:r w:rsidRPr="000F748F">
              <w:rPr>
                <w:sz w:val="18"/>
                <w:szCs w:val="18"/>
              </w:rPr>
              <w:t xml:space="preserve">000 0113 0000000000 850 </w:t>
            </w:r>
          </w:p>
        </w:tc>
        <w:tc>
          <w:tcPr>
            <w:tcW w:w="1559" w:type="dxa"/>
            <w:noWrap/>
            <w:hideMark/>
          </w:tcPr>
          <w:p w:rsidR="00C243A0" w:rsidRPr="000F748F" w:rsidRDefault="00C243A0" w:rsidP="00FC77F3">
            <w:pPr>
              <w:jc w:val="right"/>
              <w:rPr>
                <w:sz w:val="18"/>
                <w:szCs w:val="18"/>
              </w:rPr>
            </w:pPr>
            <w:r w:rsidRPr="000F748F">
              <w:rPr>
                <w:sz w:val="18"/>
                <w:szCs w:val="18"/>
              </w:rPr>
              <w:t>66 000,00</w:t>
            </w:r>
          </w:p>
        </w:tc>
        <w:tc>
          <w:tcPr>
            <w:tcW w:w="1559" w:type="dxa"/>
            <w:noWrap/>
            <w:hideMark/>
          </w:tcPr>
          <w:p w:rsidR="00C243A0" w:rsidRPr="000F748F" w:rsidRDefault="00C243A0" w:rsidP="00FC77F3">
            <w:pPr>
              <w:jc w:val="right"/>
              <w:rPr>
                <w:sz w:val="18"/>
                <w:szCs w:val="18"/>
              </w:rPr>
            </w:pPr>
            <w:r w:rsidRPr="000F748F">
              <w:rPr>
                <w:sz w:val="18"/>
                <w:szCs w:val="18"/>
              </w:rPr>
              <w:t>-</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Уплата прочих налогов, сборов</w:t>
            </w:r>
          </w:p>
        </w:tc>
        <w:tc>
          <w:tcPr>
            <w:tcW w:w="2268" w:type="dxa"/>
            <w:noWrap/>
            <w:hideMark/>
          </w:tcPr>
          <w:p w:rsidR="00C243A0" w:rsidRPr="000F748F" w:rsidRDefault="00C243A0" w:rsidP="00FC77F3">
            <w:pPr>
              <w:jc w:val="center"/>
              <w:rPr>
                <w:sz w:val="18"/>
                <w:szCs w:val="18"/>
              </w:rPr>
            </w:pPr>
            <w:r w:rsidRPr="000F748F">
              <w:rPr>
                <w:sz w:val="18"/>
                <w:szCs w:val="18"/>
              </w:rPr>
              <w:t xml:space="preserve">000 0113 0000000000 852 </w:t>
            </w:r>
          </w:p>
        </w:tc>
        <w:tc>
          <w:tcPr>
            <w:tcW w:w="1559" w:type="dxa"/>
            <w:noWrap/>
            <w:hideMark/>
          </w:tcPr>
          <w:p w:rsidR="00C243A0" w:rsidRPr="000F748F" w:rsidRDefault="00C243A0" w:rsidP="00FC77F3">
            <w:pPr>
              <w:jc w:val="right"/>
              <w:rPr>
                <w:sz w:val="18"/>
                <w:szCs w:val="18"/>
              </w:rPr>
            </w:pPr>
            <w:r w:rsidRPr="000F748F">
              <w:rPr>
                <w:sz w:val="18"/>
                <w:szCs w:val="18"/>
              </w:rPr>
              <w:t>25 000,00</w:t>
            </w:r>
          </w:p>
        </w:tc>
        <w:tc>
          <w:tcPr>
            <w:tcW w:w="1559" w:type="dxa"/>
            <w:noWrap/>
            <w:hideMark/>
          </w:tcPr>
          <w:p w:rsidR="00C243A0" w:rsidRPr="000F748F" w:rsidRDefault="00C243A0" w:rsidP="00FC77F3">
            <w:pPr>
              <w:jc w:val="right"/>
              <w:rPr>
                <w:sz w:val="18"/>
                <w:szCs w:val="18"/>
              </w:rPr>
            </w:pPr>
            <w:r w:rsidRPr="000F748F">
              <w:rPr>
                <w:sz w:val="18"/>
                <w:szCs w:val="18"/>
              </w:rPr>
              <w:t>-</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Уплата иных платежей</w:t>
            </w:r>
          </w:p>
        </w:tc>
        <w:tc>
          <w:tcPr>
            <w:tcW w:w="2268" w:type="dxa"/>
            <w:noWrap/>
            <w:hideMark/>
          </w:tcPr>
          <w:p w:rsidR="00C243A0" w:rsidRPr="000F748F" w:rsidRDefault="00C243A0" w:rsidP="00FC77F3">
            <w:pPr>
              <w:jc w:val="center"/>
              <w:rPr>
                <w:sz w:val="18"/>
                <w:szCs w:val="18"/>
              </w:rPr>
            </w:pPr>
            <w:r w:rsidRPr="000F748F">
              <w:rPr>
                <w:sz w:val="18"/>
                <w:szCs w:val="18"/>
              </w:rPr>
              <w:t xml:space="preserve">000 0113 0000000000 853 </w:t>
            </w:r>
          </w:p>
        </w:tc>
        <w:tc>
          <w:tcPr>
            <w:tcW w:w="1559" w:type="dxa"/>
            <w:noWrap/>
            <w:hideMark/>
          </w:tcPr>
          <w:p w:rsidR="00C243A0" w:rsidRPr="000F748F" w:rsidRDefault="00C243A0" w:rsidP="00FC77F3">
            <w:pPr>
              <w:jc w:val="right"/>
              <w:rPr>
                <w:sz w:val="18"/>
                <w:szCs w:val="18"/>
              </w:rPr>
            </w:pPr>
            <w:r w:rsidRPr="000F748F">
              <w:rPr>
                <w:sz w:val="18"/>
                <w:szCs w:val="18"/>
              </w:rPr>
              <w:t>41 000,00</w:t>
            </w:r>
          </w:p>
        </w:tc>
        <w:tc>
          <w:tcPr>
            <w:tcW w:w="1559" w:type="dxa"/>
            <w:noWrap/>
            <w:hideMark/>
          </w:tcPr>
          <w:p w:rsidR="00C243A0" w:rsidRPr="000F748F" w:rsidRDefault="00C243A0" w:rsidP="00FC77F3">
            <w:pPr>
              <w:jc w:val="right"/>
              <w:rPr>
                <w:sz w:val="18"/>
                <w:szCs w:val="18"/>
              </w:rPr>
            </w:pPr>
            <w:r w:rsidRPr="000F748F">
              <w:rPr>
                <w:sz w:val="18"/>
                <w:szCs w:val="18"/>
              </w:rPr>
              <w:t>-</w:t>
            </w:r>
          </w:p>
        </w:tc>
      </w:tr>
      <w:tr w:rsidR="00C243A0" w:rsidRPr="000F748F" w:rsidTr="00E91B67">
        <w:trPr>
          <w:trHeight w:val="70"/>
        </w:trPr>
        <w:tc>
          <w:tcPr>
            <w:tcW w:w="5387" w:type="dxa"/>
            <w:hideMark/>
          </w:tcPr>
          <w:p w:rsidR="00C243A0" w:rsidRPr="000F748F" w:rsidRDefault="00C243A0" w:rsidP="00FC77F3">
            <w:pPr>
              <w:jc w:val="both"/>
              <w:rPr>
                <w:b/>
                <w:bCs/>
                <w:sz w:val="18"/>
                <w:szCs w:val="18"/>
              </w:rPr>
            </w:pPr>
            <w:r w:rsidRPr="000F748F">
              <w:rPr>
                <w:b/>
                <w:bCs/>
                <w:sz w:val="18"/>
                <w:szCs w:val="18"/>
              </w:rPr>
              <w:t>НАЦИОНАЛЬНАЯ БЕЗОПАСНОСТЬ И ПРАВООХРАНИТЕЛЬНАЯ ДЕЯТЕЛЬНОСТЬ</w:t>
            </w:r>
          </w:p>
        </w:tc>
        <w:tc>
          <w:tcPr>
            <w:tcW w:w="2268" w:type="dxa"/>
            <w:noWrap/>
            <w:hideMark/>
          </w:tcPr>
          <w:p w:rsidR="00C243A0" w:rsidRPr="000F748F" w:rsidRDefault="00C243A0" w:rsidP="00FC77F3">
            <w:pPr>
              <w:jc w:val="center"/>
              <w:rPr>
                <w:b/>
                <w:bCs/>
                <w:sz w:val="18"/>
                <w:szCs w:val="18"/>
              </w:rPr>
            </w:pPr>
            <w:r w:rsidRPr="000F748F">
              <w:rPr>
                <w:b/>
                <w:bCs/>
                <w:sz w:val="18"/>
                <w:szCs w:val="18"/>
              </w:rPr>
              <w:t xml:space="preserve">000 0300 0000000000 000 </w:t>
            </w:r>
          </w:p>
        </w:tc>
        <w:tc>
          <w:tcPr>
            <w:tcW w:w="1559" w:type="dxa"/>
            <w:noWrap/>
            <w:hideMark/>
          </w:tcPr>
          <w:p w:rsidR="00C243A0" w:rsidRPr="000F748F" w:rsidRDefault="00C243A0" w:rsidP="00FC77F3">
            <w:pPr>
              <w:jc w:val="right"/>
              <w:rPr>
                <w:b/>
                <w:bCs/>
                <w:sz w:val="18"/>
                <w:szCs w:val="18"/>
              </w:rPr>
            </w:pPr>
            <w:r w:rsidRPr="000F748F">
              <w:rPr>
                <w:b/>
                <w:bCs/>
                <w:sz w:val="18"/>
                <w:szCs w:val="18"/>
              </w:rPr>
              <w:t>2 507 147,00</w:t>
            </w:r>
          </w:p>
        </w:tc>
        <w:tc>
          <w:tcPr>
            <w:tcW w:w="1559" w:type="dxa"/>
            <w:noWrap/>
            <w:hideMark/>
          </w:tcPr>
          <w:p w:rsidR="00C243A0" w:rsidRPr="000F748F" w:rsidRDefault="00C243A0" w:rsidP="00FC77F3">
            <w:pPr>
              <w:jc w:val="right"/>
              <w:rPr>
                <w:b/>
                <w:bCs/>
                <w:sz w:val="18"/>
                <w:szCs w:val="18"/>
              </w:rPr>
            </w:pPr>
            <w:r w:rsidRPr="000F748F">
              <w:rPr>
                <w:b/>
                <w:bCs/>
                <w:sz w:val="18"/>
                <w:szCs w:val="18"/>
              </w:rPr>
              <w:t>102 263,97</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Закупка товаров, работ и услуг для обеспечения 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 xml:space="preserve">000 0300 0000000000 200 </w:t>
            </w:r>
          </w:p>
        </w:tc>
        <w:tc>
          <w:tcPr>
            <w:tcW w:w="1559" w:type="dxa"/>
            <w:noWrap/>
            <w:hideMark/>
          </w:tcPr>
          <w:p w:rsidR="00C243A0" w:rsidRPr="000F748F" w:rsidRDefault="00C243A0" w:rsidP="00FC77F3">
            <w:pPr>
              <w:jc w:val="right"/>
              <w:rPr>
                <w:sz w:val="18"/>
                <w:szCs w:val="18"/>
              </w:rPr>
            </w:pPr>
            <w:r w:rsidRPr="000F748F">
              <w:rPr>
                <w:sz w:val="18"/>
                <w:szCs w:val="18"/>
              </w:rPr>
              <w:t>2 507 147,00</w:t>
            </w:r>
          </w:p>
        </w:tc>
        <w:tc>
          <w:tcPr>
            <w:tcW w:w="1559" w:type="dxa"/>
            <w:noWrap/>
            <w:hideMark/>
          </w:tcPr>
          <w:p w:rsidR="00C243A0" w:rsidRPr="000F748F" w:rsidRDefault="00C243A0" w:rsidP="00FC77F3">
            <w:pPr>
              <w:jc w:val="right"/>
              <w:rPr>
                <w:sz w:val="18"/>
                <w:szCs w:val="18"/>
              </w:rPr>
            </w:pPr>
            <w:r w:rsidRPr="000F748F">
              <w:rPr>
                <w:sz w:val="18"/>
                <w:szCs w:val="18"/>
              </w:rPr>
              <w:t>102 263,97</w:t>
            </w:r>
          </w:p>
        </w:tc>
      </w:tr>
      <w:tr w:rsidR="00C243A0" w:rsidRPr="000F748F" w:rsidTr="00E91B67">
        <w:trPr>
          <w:trHeight w:val="128"/>
        </w:trPr>
        <w:tc>
          <w:tcPr>
            <w:tcW w:w="5387" w:type="dxa"/>
            <w:hideMark/>
          </w:tcPr>
          <w:p w:rsidR="00C243A0" w:rsidRPr="000F748F" w:rsidRDefault="00C243A0" w:rsidP="00FC77F3">
            <w:pPr>
              <w:jc w:val="both"/>
              <w:rPr>
                <w:sz w:val="18"/>
                <w:szCs w:val="18"/>
              </w:rPr>
            </w:pPr>
            <w:r w:rsidRPr="000F748F">
              <w:rPr>
                <w:sz w:val="18"/>
                <w:szCs w:val="18"/>
              </w:rPr>
              <w:t>Иные закупки товаров, работ и услуг для обеспечения 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 xml:space="preserve">000 0300 0000000000 240 </w:t>
            </w:r>
          </w:p>
        </w:tc>
        <w:tc>
          <w:tcPr>
            <w:tcW w:w="1559" w:type="dxa"/>
            <w:noWrap/>
            <w:hideMark/>
          </w:tcPr>
          <w:p w:rsidR="00C243A0" w:rsidRPr="000F748F" w:rsidRDefault="00C243A0" w:rsidP="00FC77F3">
            <w:pPr>
              <w:jc w:val="right"/>
              <w:rPr>
                <w:sz w:val="18"/>
                <w:szCs w:val="18"/>
              </w:rPr>
            </w:pPr>
            <w:r w:rsidRPr="000F748F">
              <w:rPr>
                <w:sz w:val="18"/>
                <w:szCs w:val="18"/>
              </w:rPr>
              <w:t>2 507 147,00</w:t>
            </w:r>
          </w:p>
        </w:tc>
        <w:tc>
          <w:tcPr>
            <w:tcW w:w="1559" w:type="dxa"/>
            <w:noWrap/>
            <w:hideMark/>
          </w:tcPr>
          <w:p w:rsidR="00C243A0" w:rsidRPr="000F748F" w:rsidRDefault="00C243A0" w:rsidP="00FC77F3">
            <w:pPr>
              <w:jc w:val="right"/>
              <w:rPr>
                <w:sz w:val="18"/>
                <w:szCs w:val="18"/>
              </w:rPr>
            </w:pPr>
            <w:r w:rsidRPr="000F748F">
              <w:rPr>
                <w:sz w:val="18"/>
                <w:szCs w:val="18"/>
              </w:rPr>
              <w:t>102 263,97</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Прочая закупка товаров, работ и услуг</w:t>
            </w:r>
          </w:p>
        </w:tc>
        <w:tc>
          <w:tcPr>
            <w:tcW w:w="2268" w:type="dxa"/>
            <w:noWrap/>
            <w:hideMark/>
          </w:tcPr>
          <w:p w:rsidR="00C243A0" w:rsidRPr="000F748F" w:rsidRDefault="00C243A0" w:rsidP="00FC77F3">
            <w:pPr>
              <w:jc w:val="center"/>
              <w:rPr>
                <w:sz w:val="18"/>
                <w:szCs w:val="18"/>
              </w:rPr>
            </w:pPr>
            <w:r w:rsidRPr="000F748F">
              <w:rPr>
                <w:sz w:val="18"/>
                <w:szCs w:val="18"/>
              </w:rPr>
              <w:t xml:space="preserve">000 0300 0000000000 244 </w:t>
            </w:r>
          </w:p>
        </w:tc>
        <w:tc>
          <w:tcPr>
            <w:tcW w:w="1559" w:type="dxa"/>
            <w:noWrap/>
            <w:hideMark/>
          </w:tcPr>
          <w:p w:rsidR="00C243A0" w:rsidRPr="000F748F" w:rsidRDefault="00C243A0" w:rsidP="00FC77F3">
            <w:pPr>
              <w:jc w:val="right"/>
              <w:rPr>
                <w:sz w:val="18"/>
                <w:szCs w:val="18"/>
              </w:rPr>
            </w:pPr>
            <w:r w:rsidRPr="000F748F">
              <w:rPr>
                <w:sz w:val="18"/>
                <w:szCs w:val="18"/>
              </w:rPr>
              <w:t>2 507 147,00</w:t>
            </w:r>
          </w:p>
        </w:tc>
        <w:tc>
          <w:tcPr>
            <w:tcW w:w="1559" w:type="dxa"/>
            <w:noWrap/>
            <w:hideMark/>
          </w:tcPr>
          <w:p w:rsidR="00C243A0" w:rsidRPr="000F748F" w:rsidRDefault="00C243A0" w:rsidP="00FC77F3">
            <w:pPr>
              <w:jc w:val="right"/>
              <w:rPr>
                <w:sz w:val="18"/>
                <w:szCs w:val="18"/>
              </w:rPr>
            </w:pPr>
            <w:r w:rsidRPr="000F748F">
              <w:rPr>
                <w:sz w:val="18"/>
                <w:szCs w:val="18"/>
              </w:rPr>
              <w:t>102 263,97</w:t>
            </w:r>
          </w:p>
        </w:tc>
      </w:tr>
      <w:tr w:rsidR="00C243A0" w:rsidRPr="000F748F" w:rsidTr="00E91B67">
        <w:trPr>
          <w:trHeight w:val="126"/>
        </w:trPr>
        <w:tc>
          <w:tcPr>
            <w:tcW w:w="5387" w:type="dxa"/>
            <w:hideMark/>
          </w:tcPr>
          <w:p w:rsidR="00C243A0" w:rsidRPr="000F748F" w:rsidRDefault="00C243A0" w:rsidP="00FC77F3">
            <w:pPr>
              <w:jc w:val="both"/>
              <w:rPr>
                <w:b/>
                <w:bCs/>
                <w:sz w:val="18"/>
                <w:szCs w:val="18"/>
              </w:rPr>
            </w:pPr>
            <w:r w:rsidRPr="000F748F">
              <w:rPr>
                <w:b/>
                <w:bCs/>
                <w:sz w:val="18"/>
                <w:szCs w:val="18"/>
              </w:rPr>
              <w:lastRenderedPageBreak/>
              <w:t>Защита населения и территории от чрезвычайных ситуаций природного и техногенного характера, гражданская оборона</w:t>
            </w:r>
          </w:p>
        </w:tc>
        <w:tc>
          <w:tcPr>
            <w:tcW w:w="2268" w:type="dxa"/>
            <w:noWrap/>
            <w:hideMark/>
          </w:tcPr>
          <w:p w:rsidR="00C243A0" w:rsidRPr="000F748F" w:rsidRDefault="00C243A0" w:rsidP="00FC77F3">
            <w:pPr>
              <w:jc w:val="center"/>
              <w:rPr>
                <w:b/>
                <w:bCs/>
                <w:sz w:val="18"/>
                <w:szCs w:val="18"/>
              </w:rPr>
            </w:pPr>
            <w:r w:rsidRPr="000F748F">
              <w:rPr>
                <w:b/>
                <w:bCs/>
                <w:sz w:val="18"/>
                <w:szCs w:val="18"/>
              </w:rPr>
              <w:t xml:space="preserve">000 0309 0000000000 000 </w:t>
            </w:r>
          </w:p>
        </w:tc>
        <w:tc>
          <w:tcPr>
            <w:tcW w:w="1559" w:type="dxa"/>
            <w:noWrap/>
            <w:hideMark/>
          </w:tcPr>
          <w:p w:rsidR="00C243A0" w:rsidRPr="000F748F" w:rsidRDefault="00C243A0" w:rsidP="00FC77F3">
            <w:pPr>
              <w:jc w:val="right"/>
              <w:rPr>
                <w:b/>
                <w:bCs/>
                <w:sz w:val="18"/>
                <w:szCs w:val="18"/>
              </w:rPr>
            </w:pPr>
            <w:r w:rsidRPr="000F748F">
              <w:rPr>
                <w:b/>
                <w:bCs/>
                <w:sz w:val="18"/>
                <w:szCs w:val="18"/>
              </w:rPr>
              <w:t>2 507 147,00</w:t>
            </w:r>
          </w:p>
        </w:tc>
        <w:tc>
          <w:tcPr>
            <w:tcW w:w="1559" w:type="dxa"/>
            <w:noWrap/>
            <w:hideMark/>
          </w:tcPr>
          <w:p w:rsidR="00C243A0" w:rsidRPr="000F748F" w:rsidRDefault="00C243A0" w:rsidP="00FC77F3">
            <w:pPr>
              <w:jc w:val="right"/>
              <w:rPr>
                <w:b/>
                <w:bCs/>
                <w:sz w:val="18"/>
                <w:szCs w:val="18"/>
              </w:rPr>
            </w:pPr>
            <w:r w:rsidRPr="000F748F">
              <w:rPr>
                <w:b/>
                <w:bCs/>
                <w:sz w:val="18"/>
                <w:szCs w:val="18"/>
              </w:rPr>
              <w:t>102 263,97</w:t>
            </w:r>
          </w:p>
        </w:tc>
      </w:tr>
      <w:tr w:rsidR="00C243A0" w:rsidRPr="000F748F" w:rsidTr="00E91B67">
        <w:trPr>
          <w:trHeight w:val="206"/>
        </w:trPr>
        <w:tc>
          <w:tcPr>
            <w:tcW w:w="5387" w:type="dxa"/>
            <w:hideMark/>
          </w:tcPr>
          <w:p w:rsidR="00C243A0" w:rsidRPr="000F748F" w:rsidRDefault="00C243A0" w:rsidP="00FC77F3">
            <w:pPr>
              <w:jc w:val="both"/>
              <w:rPr>
                <w:sz w:val="18"/>
                <w:szCs w:val="18"/>
              </w:rPr>
            </w:pPr>
            <w:r w:rsidRPr="000F748F">
              <w:rPr>
                <w:sz w:val="18"/>
                <w:szCs w:val="18"/>
              </w:rPr>
              <w:t>Закупка товаров, работ и услуг для обеспечения 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 xml:space="preserve">000 0309 0000000000 200 </w:t>
            </w:r>
          </w:p>
        </w:tc>
        <w:tc>
          <w:tcPr>
            <w:tcW w:w="1559" w:type="dxa"/>
            <w:noWrap/>
            <w:hideMark/>
          </w:tcPr>
          <w:p w:rsidR="00C243A0" w:rsidRPr="000F748F" w:rsidRDefault="00C243A0" w:rsidP="00FC77F3">
            <w:pPr>
              <w:jc w:val="right"/>
              <w:rPr>
                <w:sz w:val="18"/>
                <w:szCs w:val="18"/>
              </w:rPr>
            </w:pPr>
            <w:r w:rsidRPr="000F748F">
              <w:rPr>
                <w:sz w:val="18"/>
                <w:szCs w:val="18"/>
              </w:rPr>
              <w:t>2 507 147,00</w:t>
            </w:r>
          </w:p>
        </w:tc>
        <w:tc>
          <w:tcPr>
            <w:tcW w:w="1559" w:type="dxa"/>
            <w:noWrap/>
            <w:hideMark/>
          </w:tcPr>
          <w:p w:rsidR="00C243A0" w:rsidRPr="000F748F" w:rsidRDefault="00C243A0" w:rsidP="00FC77F3">
            <w:pPr>
              <w:jc w:val="right"/>
              <w:rPr>
                <w:sz w:val="18"/>
                <w:szCs w:val="18"/>
              </w:rPr>
            </w:pPr>
            <w:r w:rsidRPr="000F748F">
              <w:rPr>
                <w:sz w:val="18"/>
                <w:szCs w:val="18"/>
              </w:rPr>
              <w:t>102 263,97</w:t>
            </w:r>
          </w:p>
        </w:tc>
      </w:tr>
      <w:tr w:rsidR="00C243A0" w:rsidRPr="000F748F" w:rsidTr="00E91B67">
        <w:trPr>
          <w:trHeight w:val="339"/>
        </w:trPr>
        <w:tc>
          <w:tcPr>
            <w:tcW w:w="5387" w:type="dxa"/>
            <w:hideMark/>
          </w:tcPr>
          <w:p w:rsidR="00C243A0" w:rsidRPr="000F748F" w:rsidRDefault="00C243A0" w:rsidP="00FC77F3">
            <w:pPr>
              <w:jc w:val="both"/>
              <w:rPr>
                <w:sz w:val="18"/>
                <w:szCs w:val="18"/>
              </w:rPr>
            </w:pPr>
            <w:r w:rsidRPr="000F748F">
              <w:rPr>
                <w:sz w:val="18"/>
                <w:szCs w:val="18"/>
              </w:rPr>
              <w:t>Иные закупки товаров, работ и услуг для обеспечения 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 xml:space="preserve">000 0309 0000000000 240 </w:t>
            </w:r>
          </w:p>
        </w:tc>
        <w:tc>
          <w:tcPr>
            <w:tcW w:w="1559" w:type="dxa"/>
            <w:noWrap/>
            <w:hideMark/>
          </w:tcPr>
          <w:p w:rsidR="00C243A0" w:rsidRPr="000F748F" w:rsidRDefault="00C243A0" w:rsidP="00FC77F3">
            <w:pPr>
              <w:jc w:val="right"/>
              <w:rPr>
                <w:sz w:val="18"/>
                <w:szCs w:val="18"/>
              </w:rPr>
            </w:pPr>
            <w:r w:rsidRPr="000F748F">
              <w:rPr>
                <w:sz w:val="18"/>
                <w:szCs w:val="18"/>
              </w:rPr>
              <w:t>2 507 147,00</w:t>
            </w:r>
          </w:p>
        </w:tc>
        <w:tc>
          <w:tcPr>
            <w:tcW w:w="1559" w:type="dxa"/>
            <w:noWrap/>
            <w:hideMark/>
          </w:tcPr>
          <w:p w:rsidR="00C243A0" w:rsidRPr="000F748F" w:rsidRDefault="00C243A0" w:rsidP="00FC77F3">
            <w:pPr>
              <w:jc w:val="right"/>
              <w:rPr>
                <w:sz w:val="18"/>
                <w:szCs w:val="18"/>
              </w:rPr>
            </w:pPr>
            <w:r w:rsidRPr="000F748F">
              <w:rPr>
                <w:sz w:val="18"/>
                <w:szCs w:val="18"/>
              </w:rPr>
              <w:t>102 263,97</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Прочая закупка товаров, работ и услуг</w:t>
            </w:r>
          </w:p>
        </w:tc>
        <w:tc>
          <w:tcPr>
            <w:tcW w:w="2268" w:type="dxa"/>
            <w:noWrap/>
            <w:hideMark/>
          </w:tcPr>
          <w:p w:rsidR="00C243A0" w:rsidRPr="000F748F" w:rsidRDefault="00C243A0" w:rsidP="00FC77F3">
            <w:pPr>
              <w:jc w:val="center"/>
              <w:rPr>
                <w:sz w:val="18"/>
                <w:szCs w:val="18"/>
              </w:rPr>
            </w:pPr>
            <w:r w:rsidRPr="000F748F">
              <w:rPr>
                <w:sz w:val="18"/>
                <w:szCs w:val="18"/>
              </w:rPr>
              <w:t xml:space="preserve">000 0309 0000000000 244 </w:t>
            </w:r>
          </w:p>
        </w:tc>
        <w:tc>
          <w:tcPr>
            <w:tcW w:w="1559" w:type="dxa"/>
            <w:noWrap/>
            <w:hideMark/>
          </w:tcPr>
          <w:p w:rsidR="00C243A0" w:rsidRPr="000F748F" w:rsidRDefault="00C243A0" w:rsidP="00FC77F3">
            <w:pPr>
              <w:jc w:val="right"/>
              <w:rPr>
                <w:sz w:val="18"/>
                <w:szCs w:val="18"/>
              </w:rPr>
            </w:pPr>
            <w:r w:rsidRPr="000F748F">
              <w:rPr>
                <w:sz w:val="18"/>
                <w:szCs w:val="18"/>
              </w:rPr>
              <w:t>2 507 147,00</w:t>
            </w:r>
          </w:p>
        </w:tc>
        <w:tc>
          <w:tcPr>
            <w:tcW w:w="1559" w:type="dxa"/>
            <w:noWrap/>
            <w:hideMark/>
          </w:tcPr>
          <w:p w:rsidR="00C243A0" w:rsidRPr="000F748F" w:rsidRDefault="00C243A0" w:rsidP="00FC77F3">
            <w:pPr>
              <w:jc w:val="right"/>
              <w:rPr>
                <w:sz w:val="18"/>
                <w:szCs w:val="18"/>
              </w:rPr>
            </w:pPr>
            <w:r w:rsidRPr="000F748F">
              <w:rPr>
                <w:sz w:val="18"/>
                <w:szCs w:val="18"/>
              </w:rPr>
              <w:t>102 263,97</w:t>
            </w:r>
          </w:p>
        </w:tc>
      </w:tr>
      <w:tr w:rsidR="00C243A0" w:rsidRPr="000F748F" w:rsidTr="00E91B67">
        <w:trPr>
          <w:trHeight w:val="70"/>
        </w:trPr>
        <w:tc>
          <w:tcPr>
            <w:tcW w:w="5387" w:type="dxa"/>
            <w:hideMark/>
          </w:tcPr>
          <w:p w:rsidR="00C243A0" w:rsidRPr="000F748F" w:rsidRDefault="00C243A0" w:rsidP="00FC77F3">
            <w:pPr>
              <w:jc w:val="both"/>
              <w:rPr>
                <w:b/>
                <w:bCs/>
                <w:sz w:val="18"/>
                <w:szCs w:val="18"/>
              </w:rPr>
            </w:pPr>
            <w:r w:rsidRPr="000F748F">
              <w:rPr>
                <w:b/>
                <w:bCs/>
                <w:sz w:val="18"/>
                <w:szCs w:val="18"/>
              </w:rPr>
              <w:t>НАЦИОНАЛЬНАЯ ЭКОНОМИКА</w:t>
            </w:r>
          </w:p>
        </w:tc>
        <w:tc>
          <w:tcPr>
            <w:tcW w:w="2268" w:type="dxa"/>
            <w:noWrap/>
            <w:hideMark/>
          </w:tcPr>
          <w:p w:rsidR="00C243A0" w:rsidRPr="000F748F" w:rsidRDefault="00C243A0" w:rsidP="00FC77F3">
            <w:pPr>
              <w:jc w:val="center"/>
              <w:rPr>
                <w:b/>
                <w:bCs/>
                <w:sz w:val="18"/>
                <w:szCs w:val="18"/>
              </w:rPr>
            </w:pPr>
            <w:r w:rsidRPr="000F748F">
              <w:rPr>
                <w:b/>
                <w:bCs/>
                <w:sz w:val="18"/>
                <w:szCs w:val="18"/>
              </w:rPr>
              <w:t xml:space="preserve">000 0400 0000000000 000 </w:t>
            </w:r>
          </w:p>
        </w:tc>
        <w:tc>
          <w:tcPr>
            <w:tcW w:w="1559" w:type="dxa"/>
            <w:noWrap/>
            <w:hideMark/>
          </w:tcPr>
          <w:p w:rsidR="00C243A0" w:rsidRPr="000F748F" w:rsidRDefault="00C243A0" w:rsidP="00FC77F3">
            <w:pPr>
              <w:jc w:val="right"/>
              <w:rPr>
                <w:b/>
                <w:bCs/>
                <w:sz w:val="18"/>
                <w:szCs w:val="18"/>
              </w:rPr>
            </w:pPr>
            <w:r w:rsidRPr="000F748F">
              <w:rPr>
                <w:b/>
                <w:bCs/>
                <w:sz w:val="18"/>
                <w:szCs w:val="18"/>
              </w:rPr>
              <w:t>16 386 304,19</w:t>
            </w:r>
          </w:p>
        </w:tc>
        <w:tc>
          <w:tcPr>
            <w:tcW w:w="1559" w:type="dxa"/>
            <w:noWrap/>
            <w:hideMark/>
          </w:tcPr>
          <w:p w:rsidR="00C243A0" w:rsidRPr="000F748F" w:rsidRDefault="00C243A0" w:rsidP="00FC77F3">
            <w:pPr>
              <w:jc w:val="right"/>
              <w:rPr>
                <w:b/>
                <w:bCs/>
                <w:sz w:val="18"/>
                <w:szCs w:val="18"/>
              </w:rPr>
            </w:pPr>
            <w:r w:rsidRPr="000F748F">
              <w:rPr>
                <w:b/>
                <w:bCs/>
                <w:sz w:val="18"/>
                <w:szCs w:val="18"/>
              </w:rPr>
              <w:t>1 853 953,45</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Закупка товаров, работ и услуг для обеспечения 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 xml:space="preserve">000 0400 0000000000 200 </w:t>
            </w:r>
          </w:p>
        </w:tc>
        <w:tc>
          <w:tcPr>
            <w:tcW w:w="1559" w:type="dxa"/>
            <w:noWrap/>
            <w:hideMark/>
          </w:tcPr>
          <w:p w:rsidR="00C243A0" w:rsidRPr="000F748F" w:rsidRDefault="00C243A0" w:rsidP="00FC77F3">
            <w:pPr>
              <w:jc w:val="right"/>
              <w:rPr>
                <w:sz w:val="18"/>
                <w:szCs w:val="18"/>
              </w:rPr>
            </w:pPr>
            <w:r w:rsidRPr="000F748F">
              <w:rPr>
                <w:sz w:val="18"/>
                <w:szCs w:val="18"/>
              </w:rPr>
              <w:t>16 186 304,19</w:t>
            </w:r>
          </w:p>
        </w:tc>
        <w:tc>
          <w:tcPr>
            <w:tcW w:w="1559" w:type="dxa"/>
            <w:noWrap/>
            <w:hideMark/>
          </w:tcPr>
          <w:p w:rsidR="00C243A0" w:rsidRPr="000F748F" w:rsidRDefault="00C243A0" w:rsidP="00FC77F3">
            <w:pPr>
              <w:jc w:val="right"/>
              <w:rPr>
                <w:sz w:val="18"/>
                <w:szCs w:val="18"/>
              </w:rPr>
            </w:pPr>
            <w:r w:rsidRPr="000F748F">
              <w:rPr>
                <w:sz w:val="18"/>
                <w:szCs w:val="18"/>
              </w:rPr>
              <w:t>1 836 832,45</w:t>
            </w:r>
          </w:p>
        </w:tc>
      </w:tr>
      <w:tr w:rsidR="00C243A0" w:rsidRPr="000F748F" w:rsidTr="00E91B67">
        <w:trPr>
          <w:trHeight w:val="134"/>
        </w:trPr>
        <w:tc>
          <w:tcPr>
            <w:tcW w:w="5387" w:type="dxa"/>
            <w:hideMark/>
          </w:tcPr>
          <w:p w:rsidR="00C243A0" w:rsidRPr="000F748F" w:rsidRDefault="00C243A0" w:rsidP="00FC77F3">
            <w:pPr>
              <w:jc w:val="both"/>
              <w:rPr>
                <w:sz w:val="18"/>
                <w:szCs w:val="18"/>
              </w:rPr>
            </w:pPr>
            <w:r w:rsidRPr="000F748F">
              <w:rPr>
                <w:sz w:val="18"/>
                <w:szCs w:val="18"/>
              </w:rPr>
              <w:t>Иные закупки товаров, работ и услуг для обеспечения 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 xml:space="preserve">000 0400 0000000000 240 </w:t>
            </w:r>
          </w:p>
        </w:tc>
        <w:tc>
          <w:tcPr>
            <w:tcW w:w="1559" w:type="dxa"/>
            <w:noWrap/>
            <w:hideMark/>
          </w:tcPr>
          <w:p w:rsidR="00C243A0" w:rsidRPr="000F748F" w:rsidRDefault="00C243A0" w:rsidP="00FC77F3">
            <w:pPr>
              <w:jc w:val="right"/>
              <w:rPr>
                <w:sz w:val="18"/>
                <w:szCs w:val="18"/>
              </w:rPr>
            </w:pPr>
            <w:r w:rsidRPr="000F748F">
              <w:rPr>
                <w:sz w:val="18"/>
                <w:szCs w:val="18"/>
              </w:rPr>
              <w:t>16 186 304,19</w:t>
            </w:r>
          </w:p>
        </w:tc>
        <w:tc>
          <w:tcPr>
            <w:tcW w:w="1559" w:type="dxa"/>
            <w:noWrap/>
            <w:hideMark/>
          </w:tcPr>
          <w:p w:rsidR="00C243A0" w:rsidRPr="000F748F" w:rsidRDefault="00C243A0" w:rsidP="00FC77F3">
            <w:pPr>
              <w:jc w:val="right"/>
              <w:rPr>
                <w:sz w:val="18"/>
                <w:szCs w:val="18"/>
              </w:rPr>
            </w:pPr>
            <w:r w:rsidRPr="000F748F">
              <w:rPr>
                <w:sz w:val="18"/>
                <w:szCs w:val="18"/>
              </w:rPr>
              <w:t>1 836 832,45</w:t>
            </w:r>
          </w:p>
        </w:tc>
      </w:tr>
      <w:tr w:rsidR="00C243A0" w:rsidRPr="000F748F" w:rsidTr="00E91B67">
        <w:trPr>
          <w:trHeight w:val="72"/>
        </w:trPr>
        <w:tc>
          <w:tcPr>
            <w:tcW w:w="5387" w:type="dxa"/>
            <w:hideMark/>
          </w:tcPr>
          <w:p w:rsidR="00C243A0" w:rsidRPr="000F748F" w:rsidRDefault="00C243A0" w:rsidP="00FC77F3">
            <w:pPr>
              <w:jc w:val="both"/>
              <w:rPr>
                <w:sz w:val="18"/>
                <w:szCs w:val="18"/>
              </w:rPr>
            </w:pPr>
            <w:r w:rsidRPr="000F748F">
              <w:rPr>
                <w:sz w:val="18"/>
                <w:szCs w:val="18"/>
              </w:rPr>
              <w:t>Прочая закупка товаров, работ и услуг</w:t>
            </w:r>
          </w:p>
        </w:tc>
        <w:tc>
          <w:tcPr>
            <w:tcW w:w="2268" w:type="dxa"/>
            <w:noWrap/>
            <w:hideMark/>
          </w:tcPr>
          <w:p w:rsidR="00C243A0" w:rsidRPr="000F748F" w:rsidRDefault="00C243A0" w:rsidP="00FC77F3">
            <w:pPr>
              <w:jc w:val="center"/>
              <w:rPr>
                <w:sz w:val="18"/>
                <w:szCs w:val="18"/>
              </w:rPr>
            </w:pPr>
            <w:r w:rsidRPr="000F748F">
              <w:rPr>
                <w:sz w:val="18"/>
                <w:szCs w:val="18"/>
              </w:rPr>
              <w:t xml:space="preserve">000 0400 0000000000 244 </w:t>
            </w:r>
          </w:p>
        </w:tc>
        <w:tc>
          <w:tcPr>
            <w:tcW w:w="1559" w:type="dxa"/>
            <w:noWrap/>
            <w:hideMark/>
          </w:tcPr>
          <w:p w:rsidR="00C243A0" w:rsidRPr="000F748F" w:rsidRDefault="00C243A0" w:rsidP="00FC77F3">
            <w:pPr>
              <w:jc w:val="right"/>
              <w:rPr>
                <w:sz w:val="18"/>
                <w:szCs w:val="18"/>
              </w:rPr>
            </w:pPr>
            <w:r w:rsidRPr="000F748F">
              <w:rPr>
                <w:sz w:val="18"/>
                <w:szCs w:val="18"/>
              </w:rPr>
              <w:t>16 186 304,19</w:t>
            </w:r>
          </w:p>
        </w:tc>
        <w:tc>
          <w:tcPr>
            <w:tcW w:w="1559" w:type="dxa"/>
            <w:noWrap/>
            <w:hideMark/>
          </w:tcPr>
          <w:p w:rsidR="00C243A0" w:rsidRPr="000F748F" w:rsidRDefault="00C243A0" w:rsidP="00FC77F3">
            <w:pPr>
              <w:jc w:val="right"/>
              <w:rPr>
                <w:sz w:val="18"/>
                <w:szCs w:val="18"/>
              </w:rPr>
            </w:pPr>
            <w:r w:rsidRPr="000F748F">
              <w:rPr>
                <w:sz w:val="18"/>
                <w:szCs w:val="18"/>
              </w:rPr>
              <w:t>1 836 832,45</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Иные бюджетные ассигнования</w:t>
            </w:r>
          </w:p>
        </w:tc>
        <w:tc>
          <w:tcPr>
            <w:tcW w:w="2268" w:type="dxa"/>
            <w:noWrap/>
            <w:hideMark/>
          </w:tcPr>
          <w:p w:rsidR="00C243A0" w:rsidRPr="000F748F" w:rsidRDefault="00C243A0" w:rsidP="00FC77F3">
            <w:pPr>
              <w:jc w:val="center"/>
              <w:rPr>
                <w:sz w:val="18"/>
                <w:szCs w:val="18"/>
              </w:rPr>
            </w:pPr>
            <w:r w:rsidRPr="000F748F">
              <w:rPr>
                <w:sz w:val="18"/>
                <w:szCs w:val="18"/>
              </w:rPr>
              <w:t xml:space="preserve">000 0400 0000000000 800 </w:t>
            </w:r>
          </w:p>
        </w:tc>
        <w:tc>
          <w:tcPr>
            <w:tcW w:w="1559" w:type="dxa"/>
            <w:noWrap/>
            <w:hideMark/>
          </w:tcPr>
          <w:p w:rsidR="00C243A0" w:rsidRPr="000F748F" w:rsidRDefault="00C243A0" w:rsidP="00FC77F3">
            <w:pPr>
              <w:jc w:val="right"/>
              <w:rPr>
                <w:sz w:val="18"/>
                <w:szCs w:val="18"/>
              </w:rPr>
            </w:pPr>
            <w:r w:rsidRPr="000F748F">
              <w:rPr>
                <w:sz w:val="18"/>
                <w:szCs w:val="18"/>
              </w:rPr>
              <w:t>200 000,00</w:t>
            </w:r>
          </w:p>
        </w:tc>
        <w:tc>
          <w:tcPr>
            <w:tcW w:w="1559" w:type="dxa"/>
            <w:noWrap/>
            <w:hideMark/>
          </w:tcPr>
          <w:p w:rsidR="00C243A0" w:rsidRPr="000F748F" w:rsidRDefault="00C243A0" w:rsidP="00FC77F3">
            <w:pPr>
              <w:jc w:val="right"/>
              <w:rPr>
                <w:sz w:val="18"/>
                <w:szCs w:val="18"/>
              </w:rPr>
            </w:pPr>
            <w:r w:rsidRPr="000F748F">
              <w:rPr>
                <w:sz w:val="18"/>
                <w:szCs w:val="18"/>
              </w:rPr>
              <w:t>17 121,00</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68" w:type="dxa"/>
            <w:noWrap/>
            <w:hideMark/>
          </w:tcPr>
          <w:p w:rsidR="00C243A0" w:rsidRPr="000F748F" w:rsidRDefault="00C243A0" w:rsidP="00FC77F3">
            <w:pPr>
              <w:jc w:val="center"/>
              <w:rPr>
                <w:sz w:val="18"/>
                <w:szCs w:val="18"/>
              </w:rPr>
            </w:pPr>
            <w:r w:rsidRPr="000F748F">
              <w:rPr>
                <w:sz w:val="18"/>
                <w:szCs w:val="18"/>
              </w:rPr>
              <w:t xml:space="preserve">000 0400 0000000000 810 </w:t>
            </w:r>
          </w:p>
        </w:tc>
        <w:tc>
          <w:tcPr>
            <w:tcW w:w="1559" w:type="dxa"/>
            <w:noWrap/>
            <w:hideMark/>
          </w:tcPr>
          <w:p w:rsidR="00C243A0" w:rsidRPr="000F748F" w:rsidRDefault="00C243A0" w:rsidP="00FC77F3">
            <w:pPr>
              <w:jc w:val="right"/>
              <w:rPr>
                <w:sz w:val="18"/>
                <w:szCs w:val="18"/>
              </w:rPr>
            </w:pPr>
            <w:r w:rsidRPr="000F748F">
              <w:rPr>
                <w:sz w:val="18"/>
                <w:szCs w:val="18"/>
              </w:rPr>
              <w:t>200 000,00</w:t>
            </w:r>
          </w:p>
        </w:tc>
        <w:tc>
          <w:tcPr>
            <w:tcW w:w="1559" w:type="dxa"/>
            <w:noWrap/>
            <w:hideMark/>
          </w:tcPr>
          <w:p w:rsidR="00C243A0" w:rsidRPr="000F748F" w:rsidRDefault="00C243A0" w:rsidP="00FC77F3">
            <w:pPr>
              <w:jc w:val="right"/>
              <w:rPr>
                <w:sz w:val="18"/>
                <w:szCs w:val="18"/>
              </w:rPr>
            </w:pPr>
            <w:r w:rsidRPr="000F748F">
              <w:rPr>
                <w:sz w:val="18"/>
                <w:szCs w:val="18"/>
              </w:rPr>
              <w:t>17 121,00</w:t>
            </w:r>
          </w:p>
        </w:tc>
      </w:tr>
      <w:tr w:rsidR="00C243A0" w:rsidRPr="000F748F" w:rsidTr="00E91B67">
        <w:trPr>
          <w:trHeight w:val="362"/>
        </w:trPr>
        <w:tc>
          <w:tcPr>
            <w:tcW w:w="5387" w:type="dxa"/>
            <w:hideMark/>
          </w:tcPr>
          <w:p w:rsidR="00C243A0" w:rsidRPr="000F748F" w:rsidRDefault="00C243A0" w:rsidP="00FC77F3">
            <w:pPr>
              <w:jc w:val="both"/>
              <w:rPr>
                <w:sz w:val="18"/>
                <w:szCs w:val="18"/>
              </w:rPr>
            </w:pPr>
            <w:r w:rsidRPr="000F748F">
              <w:rPr>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268" w:type="dxa"/>
            <w:noWrap/>
            <w:hideMark/>
          </w:tcPr>
          <w:p w:rsidR="00C243A0" w:rsidRPr="000F748F" w:rsidRDefault="00C243A0" w:rsidP="00FC77F3">
            <w:pPr>
              <w:jc w:val="center"/>
              <w:rPr>
                <w:sz w:val="18"/>
                <w:szCs w:val="18"/>
              </w:rPr>
            </w:pPr>
            <w:r w:rsidRPr="000F748F">
              <w:rPr>
                <w:sz w:val="18"/>
                <w:szCs w:val="18"/>
              </w:rPr>
              <w:t xml:space="preserve">000 0400 0000000000 811 </w:t>
            </w:r>
          </w:p>
        </w:tc>
        <w:tc>
          <w:tcPr>
            <w:tcW w:w="1559" w:type="dxa"/>
            <w:noWrap/>
            <w:hideMark/>
          </w:tcPr>
          <w:p w:rsidR="00C243A0" w:rsidRPr="000F748F" w:rsidRDefault="00C243A0" w:rsidP="00FC77F3">
            <w:pPr>
              <w:jc w:val="right"/>
              <w:rPr>
                <w:sz w:val="18"/>
                <w:szCs w:val="18"/>
              </w:rPr>
            </w:pPr>
            <w:r w:rsidRPr="000F748F">
              <w:rPr>
                <w:sz w:val="18"/>
                <w:szCs w:val="18"/>
              </w:rPr>
              <w:t>200 000,00</w:t>
            </w:r>
          </w:p>
        </w:tc>
        <w:tc>
          <w:tcPr>
            <w:tcW w:w="1559" w:type="dxa"/>
            <w:noWrap/>
            <w:hideMark/>
          </w:tcPr>
          <w:p w:rsidR="00C243A0" w:rsidRPr="000F748F" w:rsidRDefault="00C243A0" w:rsidP="00FC77F3">
            <w:pPr>
              <w:jc w:val="right"/>
              <w:rPr>
                <w:sz w:val="18"/>
                <w:szCs w:val="18"/>
              </w:rPr>
            </w:pPr>
            <w:r w:rsidRPr="000F748F">
              <w:rPr>
                <w:sz w:val="18"/>
                <w:szCs w:val="18"/>
              </w:rPr>
              <w:t>17 121,00</w:t>
            </w:r>
          </w:p>
        </w:tc>
      </w:tr>
      <w:tr w:rsidR="00C243A0" w:rsidRPr="000F748F" w:rsidTr="00E91B67">
        <w:trPr>
          <w:trHeight w:val="70"/>
        </w:trPr>
        <w:tc>
          <w:tcPr>
            <w:tcW w:w="5387" w:type="dxa"/>
            <w:hideMark/>
          </w:tcPr>
          <w:p w:rsidR="00C243A0" w:rsidRPr="000F748F" w:rsidRDefault="00C243A0" w:rsidP="00FC77F3">
            <w:pPr>
              <w:jc w:val="both"/>
              <w:rPr>
                <w:b/>
                <w:bCs/>
                <w:sz w:val="18"/>
                <w:szCs w:val="18"/>
              </w:rPr>
            </w:pPr>
            <w:r w:rsidRPr="000F748F">
              <w:rPr>
                <w:b/>
                <w:bCs/>
                <w:sz w:val="18"/>
                <w:szCs w:val="18"/>
              </w:rPr>
              <w:t>Транспорт</w:t>
            </w:r>
          </w:p>
        </w:tc>
        <w:tc>
          <w:tcPr>
            <w:tcW w:w="2268" w:type="dxa"/>
            <w:noWrap/>
            <w:hideMark/>
          </w:tcPr>
          <w:p w:rsidR="00C243A0" w:rsidRPr="000F748F" w:rsidRDefault="00C243A0" w:rsidP="00FC77F3">
            <w:pPr>
              <w:jc w:val="center"/>
              <w:rPr>
                <w:b/>
                <w:bCs/>
                <w:sz w:val="18"/>
                <w:szCs w:val="18"/>
              </w:rPr>
            </w:pPr>
            <w:r w:rsidRPr="000F748F">
              <w:rPr>
                <w:b/>
                <w:bCs/>
                <w:sz w:val="18"/>
                <w:szCs w:val="18"/>
              </w:rPr>
              <w:t xml:space="preserve">000 0408 0000000000 000 </w:t>
            </w:r>
          </w:p>
        </w:tc>
        <w:tc>
          <w:tcPr>
            <w:tcW w:w="1559" w:type="dxa"/>
            <w:noWrap/>
            <w:hideMark/>
          </w:tcPr>
          <w:p w:rsidR="00C243A0" w:rsidRPr="000F748F" w:rsidRDefault="00C243A0" w:rsidP="00FC77F3">
            <w:pPr>
              <w:jc w:val="right"/>
              <w:rPr>
                <w:b/>
                <w:bCs/>
                <w:sz w:val="18"/>
                <w:szCs w:val="18"/>
              </w:rPr>
            </w:pPr>
            <w:r w:rsidRPr="000F748F">
              <w:rPr>
                <w:b/>
                <w:bCs/>
                <w:sz w:val="18"/>
                <w:szCs w:val="18"/>
              </w:rPr>
              <w:t>260 000,00</w:t>
            </w:r>
          </w:p>
        </w:tc>
        <w:tc>
          <w:tcPr>
            <w:tcW w:w="1559" w:type="dxa"/>
            <w:noWrap/>
            <w:hideMark/>
          </w:tcPr>
          <w:p w:rsidR="00C243A0" w:rsidRPr="000F748F" w:rsidRDefault="00C243A0" w:rsidP="00FC77F3">
            <w:pPr>
              <w:jc w:val="right"/>
              <w:rPr>
                <w:b/>
                <w:bCs/>
                <w:sz w:val="18"/>
                <w:szCs w:val="18"/>
              </w:rPr>
            </w:pPr>
            <w:r w:rsidRPr="000F748F">
              <w:rPr>
                <w:b/>
                <w:bCs/>
                <w:sz w:val="18"/>
                <w:szCs w:val="18"/>
              </w:rPr>
              <w:t>26 109,00</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Закупка товаров, работ и услуг для обеспечения 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 xml:space="preserve">000 0408 0000000000 200 </w:t>
            </w:r>
          </w:p>
        </w:tc>
        <w:tc>
          <w:tcPr>
            <w:tcW w:w="1559" w:type="dxa"/>
            <w:noWrap/>
            <w:hideMark/>
          </w:tcPr>
          <w:p w:rsidR="00C243A0" w:rsidRPr="000F748F" w:rsidRDefault="00C243A0" w:rsidP="00FC77F3">
            <w:pPr>
              <w:jc w:val="right"/>
              <w:rPr>
                <w:sz w:val="18"/>
                <w:szCs w:val="18"/>
              </w:rPr>
            </w:pPr>
            <w:r w:rsidRPr="000F748F">
              <w:rPr>
                <w:sz w:val="18"/>
                <w:szCs w:val="18"/>
              </w:rPr>
              <w:t>60 000,00</w:t>
            </w:r>
          </w:p>
        </w:tc>
        <w:tc>
          <w:tcPr>
            <w:tcW w:w="1559" w:type="dxa"/>
            <w:noWrap/>
            <w:hideMark/>
          </w:tcPr>
          <w:p w:rsidR="00C243A0" w:rsidRPr="000F748F" w:rsidRDefault="00C243A0" w:rsidP="00FC77F3">
            <w:pPr>
              <w:jc w:val="right"/>
              <w:rPr>
                <w:sz w:val="18"/>
                <w:szCs w:val="18"/>
              </w:rPr>
            </w:pPr>
            <w:r w:rsidRPr="000F748F">
              <w:rPr>
                <w:sz w:val="18"/>
                <w:szCs w:val="18"/>
              </w:rPr>
              <w:t>8 988,00</w:t>
            </w:r>
          </w:p>
        </w:tc>
      </w:tr>
      <w:tr w:rsidR="00C243A0" w:rsidRPr="000F748F" w:rsidTr="00E91B67">
        <w:trPr>
          <w:trHeight w:val="160"/>
        </w:trPr>
        <w:tc>
          <w:tcPr>
            <w:tcW w:w="5387" w:type="dxa"/>
            <w:hideMark/>
          </w:tcPr>
          <w:p w:rsidR="00C243A0" w:rsidRPr="000F748F" w:rsidRDefault="00C243A0" w:rsidP="00FC77F3">
            <w:pPr>
              <w:jc w:val="both"/>
              <w:rPr>
                <w:sz w:val="18"/>
                <w:szCs w:val="18"/>
              </w:rPr>
            </w:pPr>
            <w:r w:rsidRPr="000F748F">
              <w:rPr>
                <w:sz w:val="18"/>
                <w:szCs w:val="18"/>
              </w:rPr>
              <w:t>Иные закупки товаров, работ и услуг для обеспечения 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 xml:space="preserve">000 0408 0000000000 240 </w:t>
            </w:r>
          </w:p>
        </w:tc>
        <w:tc>
          <w:tcPr>
            <w:tcW w:w="1559" w:type="dxa"/>
            <w:noWrap/>
            <w:hideMark/>
          </w:tcPr>
          <w:p w:rsidR="00C243A0" w:rsidRPr="000F748F" w:rsidRDefault="00C243A0" w:rsidP="00FC77F3">
            <w:pPr>
              <w:jc w:val="right"/>
              <w:rPr>
                <w:sz w:val="18"/>
                <w:szCs w:val="18"/>
              </w:rPr>
            </w:pPr>
            <w:r w:rsidRPr="000F748F">
              <w:rPr>
                <w:sz w:val="18"/>
                <w:szCs w:val="18"/>
              </w:rPr>
              <w:t>60 000,00</w:t>
            </w:r>
          </w:p>
        </w:tc>
        <w:tc>
          <w:tcPr>
            <w:tcW w:w="1559" w:type="dxa"/>
            <w:noWrap/>
            <w:hideMark/>
          </w:tcPr>
          <w:p w:rsidR="00C243A0" w:rsidRPr="000F748F" w:rsidRDefault="00C243A0" w:rsidP="00FC77F3">
            <w:pPr>
              <w:jc w:val="right"/>
              <w:rPr>
                <w:sz w:val="18"/>
                <w:szCs w:val="18"/>
              </w:rPr>
            </w:pPr>
            <w:r w:rsidRPr="000F748F">
              <w:rPr>
                <w:sz w:val="18"/>
                <w:szCs w:val="18"/>
              </w:rPr>
              <w:t>8 988,00</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Прочая закупка товаров, работ и услуг</w:t>
            </w:r>
          </w:p>
        </w:tc>
        <w:tc>
          <w:tcPr>
            <w:tcW w:w="2268" w:type="dxa"/>
            <w:noWrap/>
            <w:hideMark/>
          </w:tcPr>
          <w:p w:rsidR="00C243A0" w:rsidRPr="000F748F" w:rsidRDefault="00C243A0" w:rsidP="00FC77F3">
            <w:pPr>
              <w:jc w:val="center"/>
              <w:rPr>
                <w:sz w:val="18"/>
                <w:szCs w:val="18"/>
              </w:rPr>
            </w:pPr>
            <w:r w:rsidRPr="000F748F">
              <w:rPr>
                <w:sz w:val="18"/>
                <w:szCs w:val="18"/>
              </w:rPr>
              <w:t xml:space="preserve">000 0408 0000000000 244 </w:t>
            </w:r>
          </w:p>
        </w:tc>
        <w:tc>
          <w:tcPr>
            <w:tcW w:w="1559" w:type="dxa"/>
            <w:noWrap/>
            <w:hideMark/>
          </w:tcPr>
          <w:p w:rsidR="00C243A0" w:rsidRPr="000F748F" w:rsidRDefault="00C243A0" w:rsidP="00FC77F3">
            <w:pPr>
              <w:jc w:val="right"/>
              <w:rPr>
                <w:sz w:val="18"/>
                <w:szCs w:val="18"/>
              </w:rPr>
            </w:pPr>
            <w:r w:rsidRPr="000F748F">
              <w:rPr>
                <w:sz w:val="18"/>
                <w:szCs w:val="18"/>
              </w:rPr>
              <w:t>60 000,00</w:t>
            </w:r>
          </w:p>
        </w:tc>
        <w:tc>
          <w:tcPr>
            <w:tcW w:w="1559" w:type="dxa"/>
            <w:noWrap/>
            <w:hideMark/>
          </w:tcPr>
          <w:p w:rsidR="00C243A0" w:rsidRPr="000F748F" w:rsidRDefault="00C243A0" w:rsidP="00FC77F3">
            <w:pPr>
              <w:jc w:val="right"/>
              <w:rPr>
                <w:sz w:val="18"/>
                <w:szCs w:val="18"/>
              </w:rPr>
            </w:pPr>
            <w:r w:rsidRPr="000F748F">
              <w:rPr>
                <w:sz w:val="18"/>
                <w:szCs w:val="18"/>
              </w:rPr>
              <w:t>8 988,00</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Иные бюджетные ассигнования</w:t>
            </w:r>
          </w:p>
        </w:tc>
        <w:tc>
          <w:tcPr>
            <w:tcW w:w="2268" w:type="dxa"/>
            <w:noWrap/>
            <w:hideMark/>
          </w:tcPr>
          <w:p w:rsidR="00C243A0" w:rsidRPr="000F748F" w:rsidRDefault="00C243A0" w:rsidP="00FC77F3">
            <w:pPr>
              <w:jc w:val="center"/>
              <w:rPr>
                <w:sz w:val="18"/>
                <w:szCs w:val="18"/>
              </w:rPr>
            </w:pPr>
            <w:r w:rsidRPr="000F748F">
              <w:rPr>
                <w:sz w:val="18"/>
                <w:szCs w:val="18"/>
              </w:rPr>
              <w:t xml:space="preserve">000 0408 0000000000 800 </w:t>
            </w:r>
          </w:p>
        </w:tc>
        <w:tc>
          <w:tcPr>
            <w:tcW w:w="1559" w:type="dxa"/>
            <w:noWrap/>
            <w:hideMark/>
          </w:tcPr>
          <w:p w:rsidR="00C243A0" w:rsidRPr="000F748F" w:rsidRDefault="00C243A0" w:rsidP="00FC77F3">
            <w:pPr>
              <w:jc w:val="right"/>
              <w:rPr>
                <w:sz w:val="18"/>
                <w:szCs w:val="18"/>
              </w:rPr>
            </w:pPr>
            <w:r w:rsidRPr="000F748F">
              <w:rPr>
                <w:sz w:val="18"/>
                <w:szCs w:val="18"/>
              </w:rPr>
              <w:t>200 000,00</w:t>
            </w:r>
          </w:p>
        </w:tc>
        <w:tc>
          <w:tcPr>
            <w:tcW w:w="1559" w:type="dxa"/>
            <w:noWrap/>
            <w:hideMark/>
          </w:tcPr>
          <w:p w:rsidR="00C243A0" w:rsidRPr="000F748F" w:rsidRDefault="00C243A0" w:rsidP="00FC77F3">
            <w:pPr>
              <w:jc w:val="right"/>
              <w:rPr>
                <w:sz w:val="18"/>
                <w:szCs w:val="18"/>
              </w:rPr>
            </w:pPr>
            <w:r w:rsidRPr="000F748F">
              <w:rPr>
                <w:sz w:val="18"/>
                <w:szCs w:val="18"/>
              </w:rPr>
              <w:t>17 121,00</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68" w:type="dxa"/>
            <w:noWrap/>
            <w:hideMark/>
          </w:tcPr>
          <w:p w:rsidR="00C243A0" w:rsidRPr="000F748F" w:rsidRDefault="00C243A0" w:rsidP="00FC77F3">
            <w:pPr>
              <w:jc w:val="center"/>
              <w:rPr>
                <w:sz w:val="18"/>
                <w:szCs w:val="18"/>
              </w:rPr>
            </w:pPr>
            <w:r w:rsidRPr="000F748F">
              <w:rPr>
                <w:sz w:val="18"/>
                <w:szCs w:val="18"/>
              </w:rPr>
              <w:t xml:space="preserve">000 0408 0000000000 810 </w:t>
            </w:r>
          </w:p>
        </w:tc>
        <w:tc>
          <w:tcPr>
            <w:tcW w:w="1559" w:type="dxa"/>
            <w:noWrap/>
            <w:hideMark/>
          </w:tcPr>
          <w:p w:rsidR="00C243A0" w:rsidRPr="000F748F" w:rsidRDefault="00C243A0" w:rsidP="00FC77F3">
            <w:pPr>
              <w:jc w:val="right"/>
              <w:rPr>
                <w:sz w:val="18"/>
                <w:szCs w:val="18"/>
              </w:rPr>
            </w:pPr>
            <w:r w:rsidRPr="000F748F">
              <w:rPr>
                <w:sz w:val="18"/>
                <w:szCs w:val="18"/>
              </w:rPr>
              <w:t>200 000,00</w:t>
            </w:r>
          </w:p>
        </w:tc>
        <w:tc>
          <w:tcPr>
            <w:tcW w:w="1559" w:type="dxa"/>
            <w:noWrap/>
            <w:hideMark/>
          </w:tcPr>
          <w:p w:rsidR="00C243A0" w:rsidRPr="000F748F" w:rsidRDefault="00C243A0" w:rsidP="00FC77F3">
            <w:pPr>
              <w:jc w:val="right"/>
              <w:rPr>
                <w:sz w:val="18"/>
                <w:szCs w:val="18"/>
              </w:rPr>
            </w:pPr>
            <w:r w:rsidRPr="000F748F">
              <w:rPr>
                <w:sz w:val="18"/>
                <w:szCs w:val="18"/>
              </w:rPr>
              <w:t>17 121,00</w:t>
            </w:r>
          </w:p>
        </w:tc>
      </w:tr>
      <w:tr w:rsidR="00C243A0" w:rsidRPr="000F748F" w:rsidTr="00E91B67">
        <w:trPr>
          <w:trHeight w:val="188"/>
        </w:trPr>
        <w:tc>
          <w:tcPr>
            <w:tcW w:w="5387" w:type="dxa"/>
            <w:hideMark/>
          </w:tcPr>
          <w:p w:rsidR="00C243A0" w:rsidRPr="000F748F" w:rsidRDefault="00C243A0" w:rsidP="00FC77F3">
            <w:pPr>
              <w:jc w:val="both"/>
              <w:rPr>
                <w:sz w:val="18"/>
                <w:szCs w:val="18"/>
              </w:rPr>
            </w:pPr>
            <w:r w:rsidRPr="000F748F">
              <w:rPr>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268" w:type="dxa"/>
            <w:noWrap/>
            <w:hideMark/>
          </w:tcPr>
          <w:p w:rsidR="00C243A0" w:rsidRPr="000F748F" w:rsidRDefault="00C243A0" w:rsidP="00FC77F3">
            <w:pPr>
              <w:jc w:val="center"/>
              <w:rPr>
                <w:sz w:val="18"/>
                <w:szCs w:val="18"/>
              </w:rPr>
            </w:pPr>
            <w:r w:rsidRPr="000F748F">
              <w:rPr>
                <w:sz w:val="18"/>
                <w:szCs w:val="18"/>
              </w:rPr>
              <w:t xml:space="preserve">000 0408 0000000000 811 </w:t>
            </w:r>
          </w:p>
        </w:tc>
        <w:tc>
          <w:tcPr>
            <w:tcW w:w="1559" w:type="dxa"/>
            <w:noWrap/>
            <w:hideMark/>
          </w:tcPr>
          <w:p w:rsidR="00C243A0" w:rsidRPr="000F748F" w:rsidRDefault="00C243A0" w:rsidP="00FC77F3">
            <w:pPr>
              <w:jc w:val="right"/>
              <w:rPr>
                <w:sz w:val="18"/>
                <w:szCs w:val="18"/>
              </w:rPr>
            </w:pPr>
            <w:r w:rsidRPr="000F748F">
              <w:rPr>
                <w:sz w:val="18"/>
                <w:szCs w:val="18"/>
              </w:rPr>
              <w:t>200 000,00</w:t>
            </w:r>
          </w:p>
        </w:tc>
        <w:tc>
          <w:tcPr>
            <w:tcW w:w="1559" w:type="dxa"/>
            <w:noWrap/>
            <w:hideMark/>
          </w:tcPr>
          <w:p w:rsidR="00C243A0" w:rsidRPr="000F748F" w:rsidRDefault="00C243A0" w:rsidP="00FC77F3">
            <w:pPr>
              <w:jc w:val="right"/>
              <w:rPr>
                <w:sz w:val="18"/>
                <w:szCs w:val="18"/>
              </w:rPr>
            </w:pPr>
            <w:r w:rsidRPr="000F748F">
              <w:rPr>
                <w:sz w:val="18"/>
                <w:szCs w:val="18"/>
              </w:rPr>
              <w:t>17 121,00</w:t>
            </w:r>
          </w:p>
        </w:tc>
      </w:tr>
      <w:tr w:rsidR="00C243A0" w:rsidRPr="000F748F" w:rsidTr="00E91B67">
        <w:trPr>
          <w:trHeight w:val="116"/>
        </w:trPr>
        <w:tc>
          <w:tcPr>
            <w:tcW w:w="5387" w:type="dxa"/>
            <w:hideMark/>
          </w:tcPr>
          <w:p w:rsidR="00C243A0" w:rsidRPr="000F748F" w:rsidRDefault="00C243A0" w:rsidP="00FC77F3">
            <w:pPr>
              <w:jc w:val="both"/>
              <w:rPr>
                <w:b/>
                <w:bCs/>
                <w:sz w:val="18"/>
                <w:szCs w:val="18"/>
              </w:rPr>
            </w:pPr>
            <w:r w:rsidRPr="000F748F">
              <w:rPr>
                <w:b/>
                <w:bCs/>
                <w:sz w:val="18"/>
                <w:szCs w:val="18"/>
              </w:rPr>
              <w:t>Дорожное хозяйство (дорожные фонды)</w:t>
            </w:r>
          </w:p>
        </w:tc>
        <w:tc>
          <w:tcPr>
            <w:tcW w:w="2268" w:type="dxa"/>
            <w:noWrap/>
            <w:hideMark/>
          </w:tcPr>
          <w:p w:rsidR="00C243A0" w:rsidRPr="000F748F" w:rsidRDefault="00C243A0" w:rsidP="00FC77F3">
            <w:pPr>
              <w:jc w:val="center"/>
              <w:rPr>
                <w:b/>
                <w:bCs/>
                <w:sz w:val="18"/>
                <w:szCs w:val="18"/>
              </w:rPr>
            </w:pPr>
            <w:r w:rsidRPr="000F748F">
              <w:rPr>
                <w:b/>
                <w:bCs/>
                <w:sz w:val="18"/>
                <w:szCs w:val="18"/>
              </w:rPr>
              <w:t xml:space="preserve">000 0409 0000000000 000 </w:t>
            </w:r>
          </w:p>
        </w:tc>
        <w:tc>
          <w:tcPr>
            <w:tcW w:w="1559" w:type="dxa"/>
            <w:noWrap/>
            <w:hideMark/>
          </w:tcPr>
          <w:p w:rsidR="00C243A0" w:rsidRPr="000F748F" w:rsidRDefault="00C243A0" w:rsidP="00FC77F3">
            <w:pPr>
              <w:jc w:val="right"/>
              <w:rPr>
                <w:b/>
                <w:bCs/>
                <w:sz w:val="18"/>
                <w:szCs w:val="18"/>
              </w:rPr>
            </w:pPr>
            <w:r w:rsidRPr="000F748F">
              <w:rPr>
                <w:b/>
                <w:bCs/>
                <w:sz w:val="18"/>
                <w:szCs w:val="18"/>
              </w:rPr>
              <w:t>11 455 304,19</w:t>
            </w:r>
          </w:p>
        </w:tc>
        <w:tc>
          <w:tcPr>
            <w:tcW w:w="1559" w:type="dxa"/>
            <w:noWrap/>
            <w:hideMark/>
          </w:tcPr>
          <w:p w:rsidR="00C243A0" w:rsidRPr="000F748F" w:rsidRDefault="00C243A0" w:rsidP="00FC77F3">
            <w:pPr>
              <w:jc w:val="right"/>
              <w:rPr>
                <w:b/>
                <w:bCs/>
                <w:sz w:val="18"/>
                <w:szCs w:val="18"/>
              </w:rPr>
            </w:pPr>
            <w:r w:rsidRPr="000F748F">
              <w:rPr>
                <w:b/>
                <w:bCs/>
                <w:sz w:val="18"/>
                <w:szCs w:val="18"/>
              </w:rPr>
              <w:t>1 729 944,45</w:t>
            </w:r>
          </w:p>
        </w:tc>
      </w:tr>
      <w:tr w:rsidR="00C243A0" w:rsidRPr="000F748F" w:rsidTr="00E91B67">
        <w:trPr>
          <w:trHeight w:val="119"/>
        </w:trPr>
        <w:tc>
          <w:tcPr>
            <w:tcW w:w="5387" w:type="dxa"/>
            <w:hideMark/>
          </w:tcPr>
          <w:p w:rsidR="00C243A0" w:rsidRPr="000F748F" w:rsidRDefault="00C243A0" w:rsidP="00FC77F3">
            <w:pPr>
              <w:jc w:val="both"/>
              <w:rPr>
                <w:sz w:val="18"/>
                <w:szCs w:val="18"/>
              </w:rPr>
            </w:pPr>
            <w:r w:rsidRPr="000F748F">
              <w:rPr>
                <w:sz w:val="18"/>
                <w:szCs w:val="18"/>
              </w:rPr>
              <w:t>Закупка товаров, работ и услуг для обеспечения 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 xml:space="preserve">000 0409 0000000000 200 </w:t>
            </w:r>
          </w:p>
        </w:tc>
        <w:tc>
          <w:tcPr>
            <w:tcW w:w="1559" w:type="dxa"/>
            <w:noWrap/>
            <w:hideMark/>
          </w:tcPr>
          <w:p w:rsidR="00C243A0" w:rsidRPr="000F748F" w:rsidRDefault="00C243A0" w:rsidP="00FC77F3">
            <w:pPr>
              <w:jc w:val="right"/>
              <w:rPr>
                <w:sz w:val="18"/>
                <w:szCs w:val="18"/>
              </w:rPr>
            </w:pPr>
            <w:r w:rsidRPr="000F748F">
              <w:rPr>
                <w:sz w:val="18"/>
                <w:szCs w:val="18"/>
              </w:rPr>
              <w:t>11 455 304,19</w:t>
            </w:r>
          </w:p>
        </w:tc>
        <w:tc>
          <w:tcPr>
            <w:tcW w:w="1559" w:type="dxa"/>
            <w:noWrap/>
            <w:hideMark/>
          </w:tcPr>
          <w:p w:rsidR="00C243A0" w:rsidRPr="000F748F" w:rsidRDefault="00C243A0" w:rsidP="00FC77F3">
            <w:pPr>
              <w:jc w:val="right"/>
              <w:rPr>
                <w:sz w:val="18"/>
                <w:szCs w:val="18"/>
              </w:rPr>
            </w:pPr>
            <w:r w:rsidRPr="000F748F">
              <w:rPr>
                <w:sz w:val="18"/>
                <w:szCs w:val="18"/>
              </w:rPr>
              <w:t>1 729 944,45</w:t>
            </w:r>
          </w:p>
        </w:tc>
      </w:tr>
      <w:tr w:rsidR="00C243A0" w:rsidRPr="000F748F" w:rsidTr="00E91B67">
        <w:trPr>
          <w:trHeight w:val="125"/>
        </w:trPr>
        <w:tc>
          <w:tcPr>
            <w:tcW w:w="5387" w:type="dxa"/>
            <w:hideMark/>
          </w:tcPr>
          <w:p w:rsidR="00C243A0" w:rsidRPr="000F748F" w:rsidRDefault="00C243A0" w:rsidP="00FC77F3">
            <w:pPr>
              <w:jc w:val="both"/>
              <w:rPr>
                <w:sz w:val="18"/>
                <w:szCs w:val="18"/>
              </w:rPr>
            </w:pPr>
            <w:r w:rsidRPr="000F748F">
              <w:rPr>
                <w:sz w:val="18"/>
                <w:szCs w:val="18"/>
              </w:rPr>
              <w:t>Иные закупки товаров, работ и услуг для обеспечения 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 xml:space="preserve">000 0409 0000000000 240 </w:t>
            </w:r>
          </w:p>
        </w:tc>
        <w:tc>
          <w:tcPr>
            <w:tcW w:w="1559" w:type="dxa"/>
            <w:noWrap/>
            <w:hideMark/>
          </w:tcPr>
          <w:p w:rsidR="00C243A0" w:rsidRPr="000F748F" w:rsidRDefault="00C243A0" w:rsidP="00FC77F3">
            <w:pPr>
              <w:jc w:val="right"/>
              <w:rPr>
                <w:sz w:val="18"/>
                <w:szCs w:val="18"/>
              </w:rPr>
            </w:pPr>
            <w:r w:rsidRPr="000F748F">
              <w:rPr>
                <w:sz w:val="18"/>
                <w:szCs w:val="18"/>
              </w:rPr>
              <w:t>11 455 304,19</w:t>
            </w:r>
          </w:p>
        </w:tc>
        <w:tc>
          <w:tcPr>
            <w:tcW w:w="1559" w:type="dxa"/>
            <w:noWrap/>
            <w:hideMark/>
          </w:tcPr>
          <w:p w:rsidR="00C243A0" w:rsidRPr="000F748F" w:rsidRDefault="00C243A0" w:rsidP="00FC77F3">
            <w:pPr>
              <w:jc w:val="right"/>
              <w:rPr>
                <w:sz w:val="18"/>
                <w:szCs w:val="18"/>
              </w:rPr>
            </w:pPr>
            <w:r w:rsidRPr="000F748F">
              <w:rPr>
                <w:sz w:val="18"/>
                <w:szCs w:val="18"/>
              </w:rPr>
              <w:t>1 729 944,45</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Прочая закупка товаров, работ и услуг</w:t>
            </w:r>
          </w:p>
        </w:tc>
        <w:tc>
          <w:tcPr>
            <w:tcW w:w="2268" w:type="dxa"/>
            <w:noWrap/>
            <w:hideMark/>
          </w:tcPr>
          <w:p w:rsidR="00C243A0" w:rsidRPr="000F748F" w:rsidRDefault="00C243A0" w:rsidP="00FC77F3">
            <w:pPr>
              <w:jc w:val="center"/>
              <w:rPr>
                <w:sz w:val="18"/>
                <w:szCs w:val="18"/>
              </w:rPr>
            </w:pPr>
            <w:r w:rsidRPr="000F748F">
              <w:rPr>
                <w:sz w:val="18"/>
                <w:szCs w:val="18"/>
              </w:rPr>
              <w:t xml:space="preserve">000 0409 0000000000 244 </w:t>
            </w:r>
          </w:p>
        </w:tc>
        <w:tc>
          <w:tcPr>
            <w:tcW w:w="1559" w:type="dxa"/>
            <w:noWrap/>
            <w:hideMark/>
          </w:tcPr>
          <w:p w:rsidR="00C243A0" w:rsidRPr="000F748F" w:rsidRDefault="00C243A0" w:rsidP="00FC77F3">
            <w:pPr>
              <w:jc w:val="right"/>
              <w:rPr>
                <w:sz w:val="18"/>
                <w:szCs w:val="18"/>
              </w:rPr>
            </w:pPr>
            <w:r w:rsidRPr="000F748F">
              <w:rPr>
                <w:sz w:val="18"/>
                <w:szCs w:val="18"/>
              </w:rPr>
              <w:t>11 455 304,19</w:t>
            </w:r>
          </w:p>
        </w:tc>
        <w:tc>
          <w:tcPr>
            <w:tcW w:w="1559" w:type="dxa"/>
            <w:noWrap/>
            <w:hideMark/>
          </w:tcPr>
          <w:p w:rsidR="00C243A0" w:rsidRPr="000F748F" w:rsidRDefault="00C243A0" w:rsidP="00FC77F3">
            <w:pPr>
              <w:jc w:val="right"/>
              <w:rPr>
                <w:sz w:val="18"/>
                <w:szCs w:val="18"/>
              </w:rPr>
            </w:pPr>
            <w:r w:rsidRPr="000F748F">
              <w:rPr>
                <w:sz w:val="18"/>
                <w:szCs w:val="18"/>
              </w:rPr>
              <w:t>1 729 944,45</w:t>
            </w:r>
          </w:p>
        </w:tc>
      </w:tr>
      <w:tr w:rsidR="00C243A0" w:rsidRPr="000F748F" w:rsidTr="00E91B67">
        <w:trPr>
          <w:trHeight w:val="70"/>
        </w:trPr>
        <w:tc>
          <w:tcPr>
            <w:tcW w:w="5387" w:type="dxa"/>
            <w:hideMark/>
          </w:tcPr>
          <w:p w:rsidR="00C243A0" w:rsidRPr="000F748F" w:rsidRDefault="00C243A0" w:rsidP="00FC77F3">
            <w:pPr>
              <w:jc w:val="both"/>
              <w:rPr>
                <w:b/>
                <w:bCs/>
                <w:sz w:val="18"/>
                <w:szCs w:val="18"/>
              </w:rPr>
            </w:pPr>
            <w:r w:rsidRPr="000F748F">
              <w:rPr>
                <w:b/>
                <w:bCs/>
                <w:sz w:val="18"/>
                <w:szCs w:val="18"/>
              </w:rPr>
              <w:t>Другие вопросы в области национальной экономики</w:t>
            </w:r>
          </w:p>
        </w:tc>
        <w:tc>
          <w:tcPr>
            <w:tcW w:w="2268" w:type="dxa"/>
            <w:noWrap/>
            <w:hideMark/>
          </w:tcPr>
          <w:p w:rsidR="00C243A0" w:rsidRPr="000F748F" w:rsidRDefault="00C243A0" w:rsidP="00FC77F3">
            <w:pPr>
              <w:jc w:val="center"/>
              <w:rPr>
                <w:b/>
                <w:bCs/>
                <w:sz w:val="18"/>
                <w:szCs w:val="18"/>
              </w:rPr>
            </w:pPr>
            <w:r w:rsidRPr="000F748F">
              <w:rPr>
                <w:b/>
                <w:bCs/>
                <w:sz w:val="18"/>
                <w:szCs w:val="18"/>
              </w:rPr>
              <w:t xml:space="preserve">000 0412 0000000000 000 </w:t>
            </w:r>
          </w:p>
        </w:tc>
        <w:tc>
          <w:tcPr>
            <w:tcW w:w="1559" w:type="dxa"/>
            <w:noWrap/>
            <w:hideMark/>
          </w:tcPr>
          <w:p w:rsidR="00C243A0" w:rsidRPr="000F748F" w:rsidRDefault="00C243A0" w:rsidP="00FC77F3">
            <w:pPr>
              <w:jc w:val="right"/>
              <w:rPr>
                <w:b/>
                <w:bCs/>
                <w:sz w:val="18"/>
                <w:szCs w:val="18"/>
              </w:rPr>
            </w:pPr>
            <w:r w:rsidRPr="000F748F">
              <w:rPr>
                <w:b/>
                <w:bCs/>
                <w:sz w:val="18"/>
                <w:szCs w:val="18"/>
              </w:rPr>
              <w:t>4 671 000,00</w:t>
            </w:r>
          </w:p>
        </w:tc>
        <w:tc>
          <w:tcPr>
            <w:tcW w:w="1559" w:type="dxa"/>
            <w:noWrap/>
            <w:hideMark/>
          </w:tcPr>
          <w:p w:rsidR="00C243A0" w:rsidRPr="000F748F" w:rsidRDefault="00C243A0" w:rsidP="00FC77F3">
            <w:pPr>
              <w:jc w:val="right"/>
              <w:rPr>
                <w:b/>
                <w:bCs/>
                <w:sz w:val="18"/>
                <w:szCs w:val="18"/>
              </w:rPr>
            </w:pPr>
            <w:r w:rsidRPr="000F748F">
              <w:rPr>
                <w:b/>
                <w:bCs/>
                <w:sz w:val="18"/>
                <w:szCs w:val="18"/>
              </w:rPr>
              <w:t>97 900,00</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Закупка товаров, работ и услуг для обеспечения 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 xml:space="preserve">000 0412 0000000000 200 </w:t>
            </w:r>
          </w:p>
        </w:tc>
        <w:tc>
          <w:tcPr>
            <w:tcW w:w="1559" w:type="dxa"/>
            <w:noWrap/>
            <w:hideMark/>
          </w:tcPr>
          <w:p w:rsidR="00C243A0" w:rsidRPr="000F748F" w:rsidRDefault="00C243A0" w:rsidP="00FC77F3">
            <w:pPr>
              <w:jc w:val="right"/>
              <w:rPr>
                <w:sz w:val="18"/>
                <w:szCs w:val="18"/>
              </w:rPr>
            </w:pPr>
            <w:r w:rsidRPr="000F748F">
              <w:rPr>
                <w:sz w:val="18"/>
                <w:szCs w:val="18"/>
              </w:rPr>
              <w:t>4 671 000,00</w:t>
            </w:r>
          </w:p>
        </w:tc>
        <w:tc>
          <w:tcPr>
            <w:tcW w:w="1559" w:type="dxa"/>
            <w:noWrap/>
            <w:hideMark/>
          </w:tcPr>
          <w:p w:rsidR="00C243A0" w:rsidRPr="000F748F" w:rsidRDefault="00C243A0" w:rsidP="00FC77F3">
            <w:pPr>
              <w:jc w:val="right"/>
              <w:rPr>
                <w:sz w:val="18"/>
                <w:szCs w:val="18"/>
              </w:rPr>
            </w:pPr>
            <w:r w:rsidRPr="000F748F">
              <w:rPr>
                <w:sz w:val="18"/>
                <w:szCs w:val="18"/>
              </w:rPr>
              <w:t>97 900,00</w:t>
            </w:r>
          </w:p>
        </w:tc>
      </w:tr>
      <w:tr w:rsidR="00C243A0" w:rsidRPr="000F748F" w:rsidTr="00E91B67">
        <w:trPr>
          <w:trHeight w:val="362"/>
        </w:trPr>
        <w:tc>
          <w:tcPr>
            <w:tcW w:w="5387" w:type="dxa"/>
            <w:hideMark/>
          </w:tcPr>
          <w:p w:rsidR="00C243A0" w:rsidRPr="000F748F" w:rsidRDefault="00C243A0" w:rsidP="00FC77F3">
            <w:pPr>
              <w:jc w:val="both"/>
              <w:rPr>
                <w:sz w:val="18"/>
                <w:szCs w:val="18"/>
              </w:rPr>
            </w:pPr>
            <w:r w:rsidRPr="000F748F">
              <w:rPr>
                <w:sz w:val="18"/>
                <w:szCs w:val="18"/>
              </w:rPr>
              <w:t>Иные закупки товаров, работ и услуг для обеспечения 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 xml:space="preserve">000 0412 0000000000 240 </w:t>
            </w:r>
          </w:p>
        </w:tc>
        <w:tc>
          <w:tcPr>
            <w:tcW w:w="1559" w:type="dxa"/>
            <w:noWrap/>
            <w:hideMark/>
          </w:tcPr>
          <w:p w:rsidR="00C243A0" w:rsidRPr="000F748F" w:rsidRDefault="00C243A0" w:rsidP="00FC77F3">
            <w:pPr>
              <w:jc w:val="right"/>
              <w:rPr>
                <w:sz w:val="18"/>
                <w:szCs w:val="18"/>
              </w:rPr>
            </w:pPr>
            <w:r w:rsidRPr="000F748F">
              <w:rPr>
                <w:sz w:val="18"/>
                <w:szCs w:val="18"/>
              </w:rPr>
              <w:t>4 671 000,00</w:t>
            </w:r>
          </w:p>
        </w:tc>
        <w:tc>
          <w:tcPr>
            <w:tcW w:w="1559" w:type="dxa"/>
            <w:noWrap/>
            <w:hideMark/>
          </w:tcPr>
          <w:p w:rsidR="00C243A0" w:rsidRPr="000F748F" w:rsidRDefault="00C243A0" w:rsidP="00FC77F3">
            <w:pPr>
              <w:jc w:val="right"/>
              <w:rPr>
                <w:sz w:val="18"/>
                <w:szCs w:val="18"/>
              </w:rPr>
            </w:pPr>
            <w:r w:rsidRPr="000F748F">
              <w:rPr>
                <w:sz w:val="18"/>
                <w:szCs w:val="18"/>
              </w:rPr>
              <w:t>97 900,00</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Прочая закупка товаров, работ и услуг</w:t>
            </w:r>
          </w:p>
        </w:tc>
        <w:tc>
          <w:tcPr>
            <w:tcW w:w="2268" w:type="dxa"/>
            <w:noWrap/>
            <w:hideMark/>
          </w:tcPr>
          <w:p w:rsidR="00C243A0" w:rsidRPr="000F748F" w:rsidRDefault="00C243A0" w:rsidP="00FC77F3">
            <w:pPr>
              <w:jc w:val="center"/>
              <w:rPr>
                <w:sz w:val="18"/>
                <w:szCs w:val="18"/>
              </w:rPr>
            </w:pPr>
            <w:r w:rsidRPr="000F748F">
              <w:rPr>
                <w:sz w:val="18"/>
                <w:szCs w:val="18"/>
              </w:rPr>
              <w:t xml:space="preserve">000 0412 0000000000 244 </w:t>
            </w:r>
          </w:p>
        </w:tc>
        <w:tc>
          <w:tcPr>
            <w:tcW w:w="1559" w:type="dxa"/>
            <w:noWrap/>
            <w:hideMark/>
          </w:tcPr>
          <w:p w:rsidR="00C243A0" w:rsidRPr="000F748F" w:rsidRDefault="00C243A0" w:rsidP="00FC77F3">
            <w:pPr>
              <w:jc w:val="right"/>
              <w:rPr>
                <w:sz w:val="18"/>
                <w:szCs w:val="18"/>
              </w:rPr>
            </w:pPr>
            <w:r w:rsidRPr="000F748F">
              <w:rPr>
                <w:sz w:val="18"/>
                <w:szCs w:val="18"/>
              </w:rPr>
              <w:t>4 671 000,00</w:t>
            </w:r>
          </w:p>
        </w:tc>
        <w:tc>
          <w:tcPr>
            <w:tcW w:w="1559" w:type="dxa"/>
            <w:noWrap/>
            <w:hideMark/>
          </w:tcPr>
          <w:p w:rsidR="00C243A0" w:rsidRPr="000F748F" w:rsidRDefault="00C243A0" w:rsidP="00FC77F3">
            <w:pPr>
              <w:jc w:val="right"/>
              <w:rPr>
                <w:sz w:val="18"/>
                <w:szCs w:val="18"/>
              </w:rPr>
            </w:pPr>
            <w:r w:rsidRPr="000F748F">
              <w:rPr>
                <w:sz w:val="18"/>
                <w:szCs w:val="18"/>
              </w:rPr>
              <w:t>97 900,00</w:t>
            </w:r>
          </w:p>
        </w:tc>
      </w:tr>
      <w:tr w:rsidR="00C243A0" w:rsidRPr="000F748F" w:rsidTr="00E91B67">
        <w:trPr>
          <w:trHeight w:val="70"/>
        </w:trPr>
        <w:tc>
          <w:tcPr>
            <w:tcW w:w="5387" w:type="dxa"/>
            <w:hideMark/>
          </w:tcPr>
          <w:p w:rsidR="00C243A0" w:rsidRPr="000F748F" w:rsidRDefault="00C243A0" w:rsidP="00FC77F3">
            <w:pPr>
              <w:jc w:val="both"/>
              <w:rPr>
                <w:b/>
                <w:bCs/>
                <w:sz w:val="18"/>
                <w:szCs w:val="18"/>
              </w:rPr>
            </w:pPr>
            <w:r w:rsidRPr="000F748F">
              <w:rPr>
                <w:b/>
                <w:bCs/>
                <w:sz w:val="18"/>
                <w:szCs w:val="18"/>
              </w:rPr>
              <w:t>ЖИЛИЩНО-КОММУНАЛЬНОЕ ХОЗЯЙСТВО</w:t>
            </w:r>
          </w:p>
        </w:tc>
        <w:tc>
          <w:tcPr>
            <w:tcW w:w="2268" w:type="dxa"/>
            <w:noWrap/>
            <w:hideMark/>
          </w:tcPr>
          <w:p w:rsidR="00C243A0" w:rsidRPr="000F748F" w:rsidRDefault="00C243A0" w:rsidP="00FC77F3">
            <w:pPr>
              <w:jc w:val="center"/>
              <w:rPr>
                <w:b/>
                <w:bCs/>
                <w:sz w:val="18"/>
                <w:szCs w:val="18"/>
              </w:rPr>
            </w:pPr>
            <w:r w:rsidRPr="000F748F">
              <w:rPr>
                <w:b/>
                <w:bCs/>
                <w:sz w:val="18"/>
                <w:szCs w:val="18"/>
              </w:rPr>
              <w:t xml:space="preserve">000 0500 0000000000 000 </w:t>
            </w:r>
          </w:p>
        </w:tc>
        <w:tc>
          <w:tcPr>
            <w:tcW w:w="1559" w:type="dxa"/>
            <w:noWrap/>
            <w:hideMark/>
          </w:tcPr>
          <w:p w:rsidR="00C243A0" w:rsidRPr="000F748F" w:rsidRDefault="00C243A0" w:rsidP="00FC77F3">
            <w:pPr>
              <w:jc w:val="right"/>
              <w:rPr>
                <w:b/>
                <w:bCs/>
                <w:sz w:val="18"/>
                <w:szCs w:val="18"/>
              </w:rPr>
            </w:pPr>
            <w:r w:rsidRPr="000F748F">
              <w:rPr>
                <w:b/>
                <w:bCs/>
                <w:sz w:val="18"/>
                <w:szCs w:val="18"/>
              </w:rPr>
              <w:t>88 043 530,18</w:t>
            </w:r>
          </w:p>
        </w:tc>
        <w:tc>
          <w:tcPr>
            <w:tcW w:w="1559" w:type="dxa"/>
            <w:noWrap/>
            <w:hideMark/>
          </w:tcPr>
          <w:p w:rsidR="00C243A0" w:rsidRPr="000F748F" w:rsidRDefault="00C243A0" w:rsidP="00FC77F3">
            <w:pPr>
              <w:jc w:val="right"/>
              <w:rPr>
                <w:b/>
                <w:bCs/>
                <w:sz w:val="18"/>
                <w:szCs w:val="18"/>
              </w:rPr>
            </w:pPr>
            <w:r w:rsidRPr="000F748F">
              <w:rPr>
                <w:b/>
                <w:bCs/>
                <w:sz w:val="18"/>
                <w:szCs w:val="18"/>
              </w:rPr>
              <w:t>19 850 566,04</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Закупка товаров, работ и услуг для обеспечения 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 xml:space="preserve">000 0500 0000000000 200 </w:t>
            </w:r>
          </w:p>
        </w:tc>
        <w:tc>
          <w:tcPr>
            <w:tcW w:w="1559" w:type="dxa"/>
            <w:noWrap/>
            <w:hideMark/>
          </w:tcPr>
          <w:p w:rsidR="00C243A0" w:rsidRPr="000F748F" w:rsidRDefault="00C243A0" w:rsidP="00FC77F3">
            <w:pPr>
              <w:jc w:val="right"/>
              <w:rPr>
                <w:sz w:val="18"/>
                <w:szCs w:val="18"/>
              </w:rPr>
            </w:pPr>
            <w:r w:rsidRPr="000F748F">
              <w:rPr>
                <w:sz w:val="18"/>
                <w:szCs w:val="18"/>
              </w:rPr>
              <w:t>87 510 526,78</w:t>
            </w:r>
          </w:p>
        </w:tc>
        <w:tc>
          <w:tcPr>
            <w:tcW w:w="1559" w:type="dxa"/>
            <w:noWrap/>
            <w:hideMark/>
          </w:tcPr>
          <w:p w:rsidR="00C243A0" w:rsidRPr="000F748F" w:rsidRDefault="00C243A0" w:rsidP="00FC77F3">
            <w:pPr>
              <w:jc w:val="right"/>
              <w:rPr>
                <w:sz w:val="18"/>
                <w:szCs w:val="18"/>
              </w:rPr>
            </w:pPr>
            <w:r w:rsidRPr="000F748F">
              <w:rPr>
                <w:sz w:val="18"/>
                <w:szCs w:val="18"/>
              </w:rPr>
              <w:t>19 593 966,04</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Иные закупки товаров, работ и услуг для обеспечения 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 xml:space="preserve">000 0500 0000000000 240 </w:t>
            </w:r>
          </w:p>
        </w:tc>
        <w:tc>
          <w:tcPr>
            <w:tcW w:w="1559" w:type="dxa"/>
            <w:noWrap/>
            <w:hideMark/>
          </w:tcPr>
          <w:p w:rsidR="00C243A0" w:rsidRPr="000F748F" w:rsidRDefault="00C243A0" w:rsidP="00FC77F3">
            <w:pPr>
              <w:jc w:val="right"/>
              <w:rPr>
                <w:sz w:val="18"/>
                <w:szCs w:val="18"/>
              </w:rPr>
            </w:pPr>
            <w:r w:rsidRPr="000F748F">
              <w:rPr>
                <w:sz w:val="18"/>
                <w:szCs w:val="18"/>
              </w:rPr>
              <w:t>87 510 526,78</w:t>
            </w:r>
          </w:p>
        </w:tc>
        <w:tc>
          <w:tcPr>
            <w:tcW w:w="1559" w:type="dxa"/>
            <w:noWrap/>
            <w:hideMark/>
          </w:tcPr>
          <w:p w:rsidR="00C243A0" w:rsidRPr="000F748F" w:rsidRDefault="00C243A0" w:rsidP="00FC77F3">
            <w:pPr>
              <w:jc w:val="right"/>
              <w:rPr>
                <w:sz w:val="18"/>
                <w:szCs w:val="18"/>
              </w:rPr>
            </w:pPr>
            <w:r w:rsidRPr="000F748F">
              <w:rPr>
                <w:sz w:val="18"/>
                <w:szCs w:val="18"/>
              </w:rPr>
              <w:t>19 593 966,04</w:t>
            </w:r>
          </w:p>
        </w:tc>
      </w:tr>
      <w:tr w:rsidR="00C243A0" w:rsidRPr="000F748F" w:rsidTr="00E91B67">
        <w:trPr>
          <w:trHeight w:val="84"/>
        </w:trPr>
        <w:tc>
          <w:tcPr>
            <w:tcW w:w="5387" w:type="dxa"/>
            <w:hideMark/>
          </w:tcPr>
          <w:p w:rsidR="00C243A0" w:rsidRPr="000F748F" w:rsidRDefault="00C243A0" w:rsidP="00FC77F3">
            <w:pPr>
              <w:jc w:val="both"/>
              <w:rPr>
                <w:sz w:val="18"/>
                <w:szCs w:val="18"/>
              </w:rPr>
            </w:pPr>
            <w:r w:rsidRPr="000F748F">
              <w:rPr>
                <w:sz w:val="18"/>
                <w:szCs w:val="18"/>
              </w:rPr>
              <w:t>Прочая закупка товаров, работ и услуг</w:t>
            </w:r>
          </w:p>
        </w:tc>
        <w:tc>
          <w:tcPr>
            <w:tcW w:w="2268" w:type="dxa"/>
            <w:noWrap/>
            <w:hideMark/>
          </w:tcPr>
          <w:p w:rsidR="00C243A0" w:rsidRPr="000F748F" w:rsidRDefault="00C243A0" w:rsidP="00FC77F3">
            <w:pPr>
              <w:jc w:val="center"/>
              <w:rPr>
                <w:sz w:val="18"/>
                <w:szCs w:val="18"/>
              </w:rPr>
            </w:pPr>
            <w:r w:rsidRPr="000F748F">
              <w:rPr>
                <w:sz w:val="18"/>
                <w:szCs w:val="18"/>
              </w:rPr>
              <w:t xml:space="preserve">000 0500 0000000000 244 </w:t>
            </w:r>
          </w:p>
        </w:tc>
        <w:tc>
          <w:tcPr>
            <w:tcW w:w="1559" w:type="dxa"/>
            <w:noWrap/>
            <w:hideMark/>
          </w:tcPr>
          <w:p w:rsidR="00C243A0" w:rsidRPr="000F748F" w:rsidRDefault="00C243A0" w:rsidP="00FC77F3">
            <w:pPr>
              <w:jc w:val="right"/>
              <w:rPr>
                <w:sz w:val="18"/>
                <w:szCs w:val="18"/>
              </w:rPr>
            </w:pPr>
            <w:r w:rsidRPr="000F748F">
              <w:rPr>
                <w:sz w:val="18"/>
                <w:szCs w:val="18"/>
              </w:rPr>
              <w:t>87 510 526,78</w:t>
            </w:r>
          </w:p>
        </w:tc>
        <w:tc>
          <w:tcPr>
            <w:tcW w:w="1559" w:type="dxa"/>
            <w:noWrap/>
            <w:hideMark/>
          </w:tcPr>
          <w:p w:rsidR="00C243A0" w:rsidRPr="000F748F" w:rsidRDefault="00C243A0" w:rsidP="00FC77F3">
            <w:pPr>
              <w:jc w:val="right"/>
              <w:rPr>
                <w:sz w:val="18"/>
                <w:szCs w:val="18"/>
              </w:rPr>
            </w:pPr>
            <w:r w:rsidRPr="000F748F">
              <w:rPr>
                <w:sz w:val="18"/>
                <w:szCs w:val="18"/>
              </w:rPr>
              <w:t>19 593 966,04</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Иные бюджетные ассигнования</w:t>
            </w:r>
          </w:p>
        </w:tc>
        <w:tc>
          <w:tcPr>
            <w:tcW w:w="2268" w:type="dxa"/>
            <w:noWrap/>
            <w:hideMark/>
          </w:tcPr>
          <w:p w:rsidR="00C243A0" w:rsidRPr="000F748F" w:rsidRDefault="00C243A0" w:rsidP="00FC77F3">
            <w:pPr>
              <w:jc w:val="center"/>
              <w:rPr>
                <w:sz w:val="18"/>
                <w:szCs w:val="18"/>
              </w:rPr>
            </w:pPr>
            <w:r w:rsidRPr="000F748F">
              <w:rPr>
                <w:sz w:val="18"/>
                <w:szCs w:val="18"/>
              </w:rPr>
              <w:t xml:space="preserve">000 0500 0000000000 800 </w:t>
            </w:r>
          </w:p>
        </w:tc>
        <w:tc>
          <w:tcPr>
            <w:tcW w:w="1559" w:type="dxa"/>
            <w:noWrap/>
            <w:hideMark/>
          </w:tcPr>
          <w:p w:rsidR="00C243A0" w:rsidRPr="000F748F" w:rsidRDefault="00C243A0" w:rsidP="00FC77F3">
            <w:pPr>
              <w:jc w:val="right"/>
              <w:rPr>
                <w:sz w:val="18"/>
                <w:szCs w:val="18"/>
              </w:rPr>
            </w:pPr>
            <w:r w:rsidRPr="000F748F">
              <w:rPr>
                <w:sz w:val="18"/>
                <w:szCs w:val="18"/>
              </w:rPr>
              <w:t>533 003,40</w:t>
            </w:r>
          </w:p>
        </w:tc>
        <w:tc>
          <w:tcPr>
            <w:tcW w:w="1559" w:type="dxa"/>
            <w:noWrap/>
            <w:hideMark/>
          </w:tcPr>
          <w:p w:rsidR="00C243A0" w:rsidRPr="000F748F" w:rsidRDefault="00C243A0" w:rsidP="00FC77F3">
            <w:pPr>
              <w:jc w:val="right"/>
              <w:rPr>
                <w:sz w:val="18"/>
                <w:szCs w:val="18"/>
              </w:rPr>
            </w:pPr>
            <w:r w:rsidRPr="000F748F">
              <w:rPr>
                <w:sz w:val="18"/>
                <w:szCs w:val="18"/>
              </w:rPr>
              <w:t>256 600,00</w:t>
            </w:r>
          </w:p>
        </w:tc>
      </w:tr>
      <w:tr w:rsidR="00C243A0" w:rsidRPr="000F748F" w:rsidTr="00E91B67">
        <w:trPr>
          <w:trHeight w:val="503"/>
        </w:trPr>
        <w:tc>
          <w:tcPr>
            <w:tcW w:w="5387" w:type="dxa"/>
            <w:hideMark/>
          </w:tcPr>
          <w:p w:rsidR="00C243A0" w:rsidRPr="000F748F" w:rsidRDefault="00C243A0" w:rsidP="00FC77F3">
            <w:pPr>
              <w:jc w:val="both"/>
              <w:rPr>
                <w:sz w:val="18"/>
                <w:szCs w:val="18"/>
              </w:rPr>
            </w:pPr>
            <w:r w:rsidRPr="000F748F">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68" w:type="dxa"/>
            <w:noWrap/>
            <w:hideMark/>
          </w:tcPr>
          <w:p w:rsidR="00C243A0" w:rsidRPr="000F748F" w:rsidRDefault="00C243A0" w:rsidP="00FC77F3">
            <w:pPr>
              <w:jc w:val="center"/>
              <w:rPr>
                <w:sz w:val="18"/>
                <w:szCs w:val="18"/>
              </w:rPr>
            </w:pPr>
            <w:r w:rsidRPr="000F748F">
              <w:rPr>
                <w:sz w:val="18"/>
                <w:szCs w:val="18"/>
              </w:rPr>
              <w:t xml:space="preserve">000 0500 0000000000 810 </w:t>
            </w:r>
          </w:p>
        </w:tc>
        <w:tc>
          <w:tcPr>
            <w:tcW w:w="1559" w:type="dxa"/>
            <w:noWrap/>
            <w:hideMark/>
          </w:tcPr>
          <w:p w:rsidR="00C243A0" w:rsidRPr="000F748F" w:rsidRDefault="00C243A0" w:rsidP="00FC77F3">
            <w:pPr>
              <w:jc w:val="right"/>
              <w:rPr>
                <w:sz w:val="18"/>
                <w:szCs w:val="18"/>
              </w:rPr>
            </w:pPr>
            <w:r w:rsidRPr="000F748F">
              <w:rPr>
                <w:sz w:val="18"/>
                <w:szCs w:val="18"/>
              </w:rPr>
              <w:t>400 000,00</w:t>
            </w:r>
          </w:p>
        </w:tc>
        <w:tc>
          <w:tcPr>
            <w:tcW w:w="1559" w:type="dxa"/>
            <w:noWrap/>
            <w:hideMark/>
          </w:tcPr>
          <w:p w:rsidR="00C243A0" w:rsidRPr="000F748F" w:rsidRDefault="00C243A0" w:rsidP="00FC77F3">
            <w:pPr>
              <w:jc w:val="right"/>
              <w:rPr>
                <w:sz w:val="18"/>
                <w:szCs w:val="18"/>
              </w:rPr>
            </w:pPr>
            <w:r w:rsidRPr="000F748F">
              <w:rPr>
                <w:sz w:val="18"/>
                <w:szCs w:val="18"/>
              </w:rPr>
              <w:t>156 600,00</w:t>
            </w:r>
          </w:p>
        </w:tc>
      </w:tr>
      <w:tr w:rsidR="00C243A0" w:rsidRPr="000F748F" w:rsidTr="00E91B67">
        <w:trPr>
          <w:trHeight w:val="351"/>
        </w:trPr>
        <w:tc>
          <w:tcPr>
            <w:tcW w:w="5387" w:type="dxa"/>
            <w:hideMark/>
          </w:tcPr>
          <w:p w:rsidR="00C243A0" w:rsidRPr="000F748F" w:rsidRDefault="00C243A0" w:rsidP="00FC77F3">
            <w:pPr>
              <w:jc w:val="both"/>
              <w:rPr>
                <w:sz w:val="18"/>
                <w:szCs w:val="18"/>
              </w:rPr>
            </w:pPr>
            <w:r w:rsidRPr="000F748F">
              <w:rPr>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268" w:type="dxa"/>
            <w:noWrap/>
            <w:hideMark/>
          </w:tcPr>
          <w:p w:rsidR="00C243A0" w:rsidRPr="000F748F" w:rsidRDefault="00C243A0" w:rsidP="00FC77F3">
            <w:pPr>
              <w:jc w:val="center"/>
              <w:rPr>
                <w:sz w:val="18"/>
                <w:szCs w:val="18"/>
              </w:rPr>
            </w:pPr>
            <w:r w:rsidRPr="000F748F">
              <w:rPr>
                <w:sz w:val="18"/>
                <w:szCs w:val="18"/>
              </w:rPr>
              <w:t xml:space="preserve">000 0500 0000000000 811 </w:t>
            </w:r>
          </w:p>
        </w:tc>
        <w:tc>
          <w:tcPr>
            <w:tcW w:w="1559" w:type="dxa"/>
            <w:noWrap/>
            <w:hideMark/>
          </w:tcPr>
          <w:p w:rsidR="00C243A0" w:rsidRPr="000F748F" w:rsidRDefault="00C243A0" w:rsidP="00FC77F3">
            <w:pPr>
              <w:jc w:val="right"/>
              <w:rPr>
                <w:sz w:val="18"/>
                <w:szCs w:val="18"/>
              </w:rPr>
            </w:pPr>
            <w:r w:rsidRPr="000F748F">
              <w:rPr>
                <w:sz w:val="18"/>
                <w:szCs w:val="18"/>
              </w:rPr>
              <w:t>400 000,00</w:t>
            </w:r>
          </w:p>
        </w:tc>
        <w:tc>
          <w:tcPr>
            <w:tcW w:w="1559" w:type="dxa"/>
            <w:noWrap/>
            <w:hideMark/>
          </w:tcPr>
          <w:p w:rsidR="00C243A0" w:rsidRPr="000F748F" w:rsidRDefault="00C243A0" w:rsidP="00FC77F3">
            <w:pPr>
              <w:jc w:val="right"/>
              <w:rPr>
                <w:sz w:val="18"/>
                <w:szCs w:val="18"/>
              </w:rPr>
            </w:pPr>
            <w:r w:rsidRPr="000F748F">
              <w:rPr>
                <w:sz w:val="18"/>
                <w:szCs w:val="18"/>
              </w:rPr>
              <w:t>156 600,00</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Исполнение судебных актов</w:t>
            </w:r>
          </w:p>
        </w:tc>
        <w:tc>
          <w:tcPr>
            <w:tcW w:w="2268" w:type="dxa"/>
            <w:noWrap/>
            <w:hideMark/>
          </w:tcPr>
          <w:p w:rsidR="00C243A0" w:rsidRPr="000F748F" w:rsidRDefault="00C243A0" w:rsidP="00FC77F3">
            <w:pPr>
              <w:jc w:val="center"/>
              <w:rPr>
                <w:sz w:val="18"/>
                <w:szCs w:val="18"/>
              </w:rPr>
            </w:pPr>
            <w:r w:rsidRPr="000F748F">
              <w:rPr>
                <w:sz w:val="18"/>
                <w:szCs w:val="18"/>
              </w:rPr>
              <w:t xml:space="preserve">000 0500 0000000000 830 </w:t>
            </w:r>
          </w:p>
        </w:tc>
        <w:tc>
          <w:tcPr>
            <w:tcW w:w="1559" w:type="dxa"/>
            <w:noWrap/>
            <w:hideMark/>
          </w:tcPr>
          <w:p w:rsidR="00C243A0" w:rsidRPr="000F748F" w:rsidRDefault="00C243A0" w:rsidP="00FC77F3">
            <w:pPr>
              <w:jc w:val="right"/>
              <w:rPr>
                <w:sz w:val="18"/>
                <w:szCs w:val="18"/>
              </w:rPr>
            </w:pPr>
            <w:r w:rsidRPr="000F748F">
              <w:rPr>
                <w:sz w:val="18"/>
                <w:szCs w:val="18"/>
              </w:rPr>
              <w:t>33 003,40</w:t>
            </w:r>
          </w:p>
        </w:tc>
        <w:tc>
          <w:tcPr>
            <w:tcW w:w="1559" w:type="dxa"/>
            <w:noWrap/>
            <w:hideMark/>
          </w:tcPr>
          <w:p w:rsidR="00C243A0" w:rsidRPr="000F748F" w:rsidRDefault="00C243A0" w:rsidP="00FC77F3">
            <w:pPr>
              <w:jc w:val="right"/>
              <w:rPr>
                <w:sz w:val="18"/>
                <w:szCs w:val="18"/>
              </w:rPr>
            </w:pPr>
            <w:r w:rsidRPr="000F748F">
              <w:rPr>
                <w:sz w:val="18"/>
                <w:szCs w:val="18"/>
              </w:rPr>
              <w:t>-</w:t>
            </w:r>
          </w:p>
        </w:tc>
      </w:tr>
      <w:tr w:rsidR="00C243A0" w:rsidRPr="000F748F" w:rsidTr="00E91B67">
        <w:trPr>
          <w:trHeight w:val="392"/>
        </w:trPr>
        <w:tc>
          <w:tcPr>
            <w:tcW w:w="5387" w:type="dxa"/>
            <w:hideMark/>
          </w:tcPr>
          <w:p w:rsidR="00C243A0" w:rsidRPr="000F748F" w:rsidRDefault="00C243A0" w:rsidP="00FC77F3">
            <w:pPr>
              <w:jc w:val="both"/>
              <w:rPr>
                <w:sz w:val="18"/>
                <w:szCs w:val="18"/>
              </w:rPr>
            </w:pPr>
            <w:r w:rsidRPr="000F748F">
              <w:rPr>
                <w:sz w:val="18"/>
                <w:szCs w:val="18"/>
              </w:rPr>
              <w:t>Исполнение судебных актов Российской Федерации и мировых соглашений по возмещению причиненного вреда</w:t>
            </w:r>
          </w:p>
        </w:tc>
        <w:tc>
          <w:tcPr>
            <w:tcW w:w="2268" w:type="dxa"/>
            <w:noWrap/>
            <w:hideMark/>
          </w:tcPr>
          <w:p w:rsidR="00C243A0" w:rsidRPr="000F748F" w:rsidRDefault="00C243A0" w:rsidP="00FC77F3">
            <w:pPr>
              <w:jc w:val="center"/>
              <w:rPr>
                <w:sz w:val="18"/>
                <w:szCs w:val="18"/>
              </w:rPr>
            </w:pPr>
            <w:r w:rsidRPr="000F748F">
              <w:rPr>
                <w:sz w:val="18"/>
                <w:szCs w:val="18"/>
              </w:rPr>
              <w:t xml:space="preserve">000 0500 0000000000 831 </w:t>
            </w:r>
          </w:p>
        </w:tc>
        <w:tc>
          <w:tcPr>
            <w:tcW w:w="1559" w:type="dxa"/>
            <w:noWrap/>
            <w:hideMark/>
          </w:tcPr>
          <w:p w:rsidR="00C243A0" w:rsidRPr="000F748F" w:rsidRDefault="00C243A0" w:rsidP="00FC77F3">
            <w:pPr>
              <w:jc w:val="right"/>
              <w:rPr>
                <w:sz w:val="18"/>
                <w:szCs w:val="18"/>
              </w:rPr>
            </w:pPr>
            <w:r w:rsidRPr="000F748F">
              <w:rPr>
                <w:sz w:val="18"/>
                <w:szCs w:val="18"/>
              </w:rPr>
              <w:t>33 003,40</w:t>
            </w:r>
          </w:p>
        </w:tc>
        <w:tc>
          <w:tcPr>
            <w:tcW w:w="1559" w:type="dxa"/>
            <w:noWrap/>
            <w:hideMark/>
          </w:tcPr>
          <w:p w:rsidR="00C243A0" w:rsidRPr="000F748F" w:rsidRDefault="00C243A0" w:rsidP="00FC77F3">
            <w:pPr>
              <w:jc w:val="right"/>
              <w:rPr>
                <w:sz w:val="18"/>
                <w:szCs w:val="18"/>
              </w:rPr>
            </w:pPr>
            <w:r w:rsidRPr="000F748F">
              <w:rPr>
                <w:sz w:val="18"/>
                <w:szCs w:val="18"/>
              </w:rPr>
              <w:t>-</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Уплата налогов, сборов и иных платежей</w:t>
            </w:r>
          </w:p>
        </w:tc>
        <w:tc>
          <w:tcPr>
            <w:tcW w:w="2268" w:type="dxa"/>
            <w:noWrap/>
            <w:hideMark/>
          </w:tcPr>
          <w:p w:rsidR="00C243A0" w:rsidRPr="000F748F" w:rsidRDefault="00C243A0" w:rsidP="00FC77F3">
            <w:pPr>
              <w:jc w:val="center"/>
              <w:rPr>
                <w:sz w:val="18"/>
                <w:szCs w:val="18"/>
              </w:rPr>
            </w:pPr>
            <w:r w:rsidRPr="000F748F">
              <w:rPr>
                <w:sz w:val="18"/>
                <w:szCs w:val="18"/>
              </w:rPr>
              <w:t xml:space="preserve">000 0500 0000000000 850 </w:t>
            </w:r>
          </w:p>
        </w:tc>
        <w:tc>
          <w:tcPr>
            <w:tcW w:w="1559" w:type="dxa"/>
            <w:noWrap/>
            <w:hideMark/>
          </w:tcPr>
          <w:p w:rsidR="00C243A0" w:rsidRPr="000F748F" w:rsidRDefault="00C243A0" w:rsidP="00FC77F3">
            <w:pPr>
              <w:jc w:val="right"/>
              <w:rPr>
                <w:sz w:val="18"/>
                <w:szCs w:val="18"/>
              </w:rPr>
            </w:pPr>
            <w:r w:rsidRPr="000F748F">
              <w:rPr>
                <w:sz w:val="18"/>
                <w:szCs w:val="18"/>
              </w:rPr>
              <w:t>100 000,00</w:t>
            </w:r>
          </w:p>
        </w:tc>
        <w:tc>
          <w:tcPr>
            <w:tcW w:w="1559" w:type="dxa"/>
            <w:noWrap/>
            <w:hideMark/>
          </w:tcPr>
          <w:p w:rsidR="00C243A0" w:rsidRPr="000F748F" w:rsidRDefault="00C243A0" w:rsidP="00FC77F3">
            <w:pPr>
              <w:jc w:val="right"/>
              <w:rPr>
                <w:sz w:val="18"/>
                <w:szCs w:val="18"/>
              </w:rPr>
            </w:pPr>
            <w:r w:rsidRPr="000F748F">
              <w:rPr>
                <w:sz w:val="18"/>
                <w:szCs w:val="18"/>
              </w:rPr>
              <w:t>100 000,00</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Уплата иных платежей</w:t>
            </w:r>
          </w:p>
        </w:tc>
        <w:tc>
          <w:tcPr>
            <w:tcW w:w="2268" w:type="dxa"/>
            <w:noWrap/>
            <w:hideMark/>
          </w:tcPr>
          <w:p w:rsidR="00C243A0" w:rsidRPr="000F748F" w:rsidRDefault="00C243A0" w:rsidP="00FC77F3">
            <w:pPr>
              <w:jc w:val="center"/>
              <w:rPr>
                <w:sz w:val="18"/>
                <w:szCs w:val="18"/>
              </w:rPr>
            </w:pPr>
            <w:r w:rsidRPr="000F748F">
              <w:rPr>
                <w:sz w:val="18"/>
                <w:szCs w:val="18"/>
              </w:rPr>
              <w:t xml:space="preserve">000 0500 0000000000 853 </w:t>
            </w:r>
          </w:p>
        </w:tc>
        <w:tc>
          <w:tcPr>
            <w:tcW w:w="1559" w:type="dxa"/>
            <w:noWrap/>
            <w:hideMark/>
          </w:tcPr>
          <w:p w:rsidR="00C243A0" w:rsidRPr="000F748F" w:rsidRDefault="00C243A0" w:rsidP="00FC77F3">
            <w:pPr>
              <w:jc w:val="right"/>
              <w:rPr>
                <w:sz w:val="18"/>
                <w:szCs w:val="18"/>
              </w:rPr>
            </w:pPr>
            <w:r w:rsidRPr="000F748F">
              <w:rPr>
                <w:sz w:val="18"/>
                <w:szCs w:val="18"/>
              </w:rPr>
              <w:t>100 000,00</w:t>
            </w:r>
          </w:p>
        </w:tc>
        <w:tc>
          <w:tcPr>
            <w:tcW w:w="1559" w:type="dxa"/>
            <w:noWrap/>
            <w:hideMark/>
          </w:tcPr>
          <w:p w:rsidR="00C243A0" w:rsidRPr="000F748F" w:rsidRDefault="00C243A0" w:rsidP="00FC77F3">
            <w:pPr>
              <w:jc w:val="right"/>
              <w:rPr>
                <w:sz w:val="18"/>
                <w:szCs w:val="18"/>
              </w:rPr>
            </w:pPr>
            <w:r w:rsidRPr="000F748F">
              <w:rPr>
                <w:sz w:val="18"/>
                <w:szCs w:val="18"/>
              </w:rPr>
              <w:t>100 000,00</w:t>
            </w:r>
          </w:p>
        </w:tc>
      </w:tr>
      <w:tr w:rsidR="00C243A0" w:rsidRPr="000F748F" w:rsidTr="00E91B67">
        <w:trPr>
          <w:trHeight w:val="70"/>
        </w:trPr>
        <w:tc>
          <w:tcPr>
            <w:tcW w:w="5387" w:type="dxa"/>
            <w:hideMark/>
          </w:tcPr>
          <w:p w:rsidR="00C243A0" w:rsidRPr="000F748F" w:rsidRDefault="00C243A0" w:rsidP="00FC77F3">
            <w:pPr>
              <w:jc w:val="both"/>
              <w:rPr>
                <w:b/>
                <w:bCs/>
                <w:sz w:val="18"/>
                <w:szCs w:val="18"/>
              </w:rPr>
            </w:pPr>
            <w:r w:rsidRPr="000F748F">
              <w:rPr>
                <w:b/>
                <w:bCs/>
                <w:sz w:val="18"/>
                <w:szCs w:val="18"/>
              </w:rPr>
              <w:t>Жилищное хозяйство</w:t>
            </w:r>
          </w:p>
        </w:tc>
        <w:tc>
          <w:tcPr>
            <w:tcW w:w="2268" w:type="dxa"/>
            <w:noWrap/>
            <w:hideMark/>
          </w:tcPr>
          <w:p w:rsidR="00C243A0" w:rsidRPr="000F748F" w:rsidRDefault="00C243A0" w:rsidP="00FC77F3">
            <w:pPr>
              <w:jc w:val="center"/>
              <w:rPr>
                <w:b/>
                <w:bCs/>
                <w:sz w:val="18"/>
                <w:szCs w:val="18"/>
              </w:rPr>
            </w:pPr>
            <w:r w:rsidRPr="000F748F">
              <w:rPr>
                <w:b/>
                <w:bCs/>
                <w:sz w:val="18"/>
                <w:szCs w:val="18"/>
              </w:rPr>
              <w:t xml:space="preserve">000 0501 0000000000 000 </w:t>
            </w:r>
          </w:p>
        </w:tc>
        <w:tc>
          <w:tcPr>
            <w:tcW w:w="1559" w:type="dxa"/>
            <w:noWrap/>
            <w:hideMark/>
          </w:tcPr>
          <w:p w:rsidR="00C243A0" w:rsidRPr="000F748F" w:rsidRDefault="00C243A0" w:rsidP="00FC77F3">
            <w:pPr>
              <w:jc w:val="right"/>
              <w:rPr>
                <w:b/>
                <w:bCs/>
                <w:sz w:val="18"/>
                <w:szCs w:val="18"/>
              </w:rPr>
            </w:pPr>
            <w:r w:rsidRPr="000F748F">
              <w:rPr>
                <w:b/>
                <w:bCs/>
                <w:sz w:val="18"/>
                <w:szCs w:val="18"/>
              </w:rPr>
              <w:t>10 745 825,37</w:t>
            </w:r>
          </w:p>
        </w:tc>
        <w:tc>
          <w:tcPr>
            <w:tcW w:w="1559" w:type="dxa"/>
            <w:noWrap/>
            <w:hideMark/>
          </w:tcPr>
          <w:p w:rsidR="00C243A0" w:rsidRPr="000F748F" w:rsidRDefault="00C243A0" w:rsidP="00FC77F3">
            <w:pPr>
              <w:jc w:val="right"/>
              <w:rPr>
                <w:b/>
                <w:bCs/>
                <w:sz w:val="18"/>
                <w:szCs w:val="18"/>
              </w:rPr>
            </w:pPr>
            <w:r w:rsidRPr="000F748F">
              <w:rPr>
                <w:b/>
                <w:bCs/>
                <w:sz w:val="18"/>
                <w:szCs w:val="18"/>
              </w:rPr>
              <w:t>2 673 941,31</w:t>
            </w:r>
          </w:p>
        </w:tc>
      </w:tr>
      <w:tr w:rsidR="00C243A0" w:rsidRPr="000F748F" w:rsidTr="00E91B67">
        <w:trPr>
          <w:trHeight w:val="172"/>
        </w:trPr>
        <w:tc>
          <w:tcPr>
            <w:tcW w:w="5387" w:type="dxa"/>
            <w:hideMark/>
          </w:tcPr>
          <w:p w:rsidR="00C243A0" w:rsidRPr="000F748F" w:rsidRDefault="00C243A0" w:rsidP="00FC77F3">
            <w:pPr>
              <w:jc w:val="both"/>
              <w:rPr>
                <w:sz w:val="18"/>
                <w:szCs w:val="18"/>
              </w:rPr>
            </w:pPr>
            <w:r w:rsidRPr="000F748F">
              <w:rPr>
                <w:sz w:val="18"/>
                <w:szCs w:val="18"/>
              </w:rPr>
              <w:t>Закупка товаров, работ и услуг для обеспечения 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 xml:space="preserve">000 0501 0000000000 200 </w:t>
            </w:r>
          </w:p>
        </w:tc>
        <w:tc>
          <w:tcPr>
            <w:tcW w:w="1559" w:type="dxa"/>
            <w:noWrap/>
            <w:hideMark/>
          </w:tcPr>
          <w:p w:rsidR="00C243A0" w:rsidRPr="000F748F" w:rsidRDefault="00C243A0" w:rsidP="00FC77F3">
            <w:pPr>
              <w:jc w:val="right"/>
              <w:rPr>
                <w:sz w:val="18"/>
                <w:szCs w:val="18"/>
              </w:rPr>
            </w:pPr>
            <w:r w:rsidRPr="000F748F">
              <w:rPr>
                <w:sz w:val="18"/>
                <w:szCs w:val="18"/>
              </w:rPr>
              <w:t>10 745 825,37</w:t>
            </w:r>
          </w:p>
        </w:tc>
        <w:tc>
          <w:tcPr>
            <w:tcW w:w="1559" w:type="dxa"/>
            <w:noWrap/>
            <w:hideMark/>
          </w:tcPr>
          <w:p w:rsidR="00C243A0" w:rsidRPr="000F748F" w:rsidRDefault="00C243A0" w:rsidP="00FC77F3">
            <w:pPr>
              <w:jc w:val="right"/>
              <w:rPr>
                <w:sz w:val="18"/>
                <w:szCs w:val="18"/>
              </w:rPr>
            </w:pPr>
            <w:r w:rsidRPr="000F748F">
              <w:rPr>
                <w:sz w:val="18"/>
                <w:szCs w:val="18"/>
              </w:rPr>
              <w:t>2 673 941,31</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 xml:space="preserve">Иные закупки товаров, работ и услуг для обеспечения </w:t>
            </w:r>
            <w:r w:rsidRPr="000F748F">
              <w:rPr>
                <w:sz w:val="18"/>
                <w:szCs w:val="18"/>
              </w:rPr>
              <w:lastRenderedPageBreak/>
              <w:t>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lastRenderedPageBreak/>
              <w:t xml:space="preserve">000 0501 0000000000 240 </w:t>
            </w:r>
          </w:p>
        </w:tc>
        <w:tc>
          <w:tcPr>
            <w:tcW w:w="1559" w:type="dxa"/>
            <w:noWrap/>
            <w:hideMark/>
          </w:tcPr>
          <w:p w:rsidR="00C243A0" w:rsidRPr="000F748F" w:rsidRDefault="00C243A0" w:rsidP="00FC77F3">
            <w:pPr>
              <w:jc w:val="right"/>
              <w:rPr>
                <w:sz w:val="18"/>
                <w:szCs w:val="18"/>
              </w:rPr>
            </w:pPr>
            <w:r w:rsidRPr="000F748F">
              <w:rPr>
                <w:sz w:val="18"/>
                <w:szCs w:val="18"/>
              </w:rPr>
              <w:t>10 745 825,37</w:t>
            </w:r>
          </w:p>
        </w:tc>
        <w:tc>
          <w:tcPr>
            <w:tcW w:w="1559" w:type="dxa"/>
            <w:noWrap/>
            <w:hideMark/>
          </w:tcPr>
          <w:p w:rsidR="00C243A0" w:rsidRPr="000F748F" w:rsidRDefault="00C243A0" w:rsidP="00FC77F3">
            <w:pPr>
              <w:jc w:val="right"/>
              <w:rPr>
                <w:sz w:val="18"/>
                <w:szCs w:val="18"/>
              </w:rPr>
            </w:pPr>
            <w:r w:rsidRPr="000F748F">
              <w:rPr>
                <w:sz w:val="18"/>
                <w:szCs w:val="18"/>
              </w:rPr>
              <w:t>2 673 941,31</w:t>
            </w:r>
          </w:p>
        </w:tc>
      </w:tr>
      <w:tr w:rsidR="00C243A0" w:rsidRPr="000F748F" w:rsidTr="00E91B67">
        <w:trPr>
          <w:trHeight w:val="116"/>
        </w:trPr>
        <w:tc>
          <w:tcPr>
            <w:tcW w:w="5387" w:type="dxa"/>
            <w:hideMark/>
          </w:tcPr>
          <w:p w:rsidR="00C243A0" w:rsidRPr="000F748F" w:rsidRDefault="00C243A0" w:rsidP="00FC77F3">
            <w:pPr>
              <w:jc w:val="both"/>
              <w:rPr>
                <w:sz w:val="18"/>
                <w:szCs w:val="18"/>
              </w:rPr>
            </w:pPr>
            <w:r w:rsidRPr="000F748F">
              <w:rPr>
                <w:sz w:val="18"/>
                <w:szCs w:val="18"/>
              </w:rPr>
              <w:lastRenderedPageBreak/>
              <w:t>Прочая закупка товаров, работ и услуг</w:t>
            </w:r>
          </w:p>
        </w:tc>
        <w:tc>
          <w:tcPr>
            <w:tcW w:w="2268" w:type="dxa"/>
            <w:noWrap/>
            <w:hideMark/>
          </w:tcPr>
          <w:p w:rsidR="00C243A0" w:rsidRPr="000F748F" w:rsidRDefault="00C243A0" w:rsidP="00FC77F3">
            <w:pPr>
              <w:jc w:val="center"/>
              <w:rPr>
                <w:sz w:val="18"/>
                <w:szCs w:val="18"/>
              </w:rPr>
            </w:pPr>
            <w:r w:rsidRPr="000F748F">
              <w:rPr>
                <w:sz w:val="18"/>
                <w:szCs w:val="18"/>
              </w:rPr>
              <w:t xml:space="preserve">000 0501 0000000000 244 </w:t>
            </w:r>
          </w:p>
        </w:tc>
        <w:tc>
          <w:tcPr>
            <w:tcW w:w="1559" w:type="dxa"/>
            <w:noWrap/>
            <w:hideMark/>
          </w:tcPr>
          <w:p w:rsidR="00C243A0" w:rsidRPr="000F748F" w:rsidRDefault="00C243A0" w:rsidP="00FC77F3">
            <w:pPr>
              <w:jc w:val="right"/>
              <w:rPr>
                <w:sz w:val="18"/>
                <w:szCs w:val="18"/>
              </w:rPr>
            </w:pPr>
            <w:r w:rsidRPr="000F748F">
              <w:rPr>
                <w:sz w:val="18"/>
                <w:szCs w:val="18"/>
              </w:rPr>
              <w:t>10 745 825,37</w:t>
            </w:r>
          </w:p>
        </w:tc>
        <w:tc>
          <w:tcPr>
            <w:tcW w:w="1559" w:type="dxa"/>
            <w:noWrap/>
            <w:hideMark/>
          </w:tcPr>
          <w:p w:rsidR="00C243A0" w:rsidRPr="000F748F" w:rsidRDefault="00C243A0" w:rsidP="00FC77F3">
            <w:pPr>
              <w:jc w:val="right"/>
              <w:rPr>
                <w:sz w:val="18"/>
                <w:szCs w:val="18"/>
              </w:rPr>
            </w:pPr>
            <w:r w:rsidRPr="000F748F">
              <w:rPr>
                <w:sz w:val="18"/>
                <w:szCs w:val="18"/>
              </w:rPr>
              <w:t>2 673 941,31</w:t>
            </w:r>
          </w:p>
        </w:tc>
      </w:tr>
      <w:tr w:rsidR="00C243A0" w:rsidRPr="000F748F" w:rsidTr="00E91B67">
        <w:trPr>
          <w:trHeight w:val="106"/>
        </w:trPr>
        <w:tc>
          <w:tcPr>
            <w:tcW w:w="5387" w:type="dxa"/>
            <w:hideMark/>
          </w:tcPr>
          <w:p w:rsidR="00C243A0" w:rsidRPr="000F748F" w:rsidRDefault="00C243A0" w:rsidP="00FC77F3">
            <w:pPr>
              <w:jc w:val="both"/>
              <w:rPr>
                <w:b/>
                <w:bCs/>
                <w:sz w:val="18"/>
                <w:szCs w:val="18"/>
              </w:rPr>
            </w:pPr>
            <w:r w:rsidRPr="000F748F">
              <w:rPr>
                <w:b/>
                <w:bCs/>
                <w:sz w:val="18"/>
                <w:szCs w:val="18"/>
              </w:rPr>
              <w:t>Коммунальное хозяйство</w:t>
            </w:r>
          </w:p>
        </w:tc>
        <w:tc>
          <w:tcPr>
            <w:tcW w:w="2268" w:type="dxa"/>
            <w:noWrap/>
            <w:hideMark/>
          </w:tcPr>
          <w:p w:rsidR="00C243A0" w:rsidRPr="000F748F" w:rsidRDefault="00C243A0" w:rsidP="00FC77F3">
            <w:pPr>
              <w:jc w:val="center"/>
              <w:rPr>
                <w:b/>
                <w:bCs/>
                <w:sz w:val="18"/>
                <w:szCs w:val="18"/>
              </w:rPr>
            </w:pPr>
            <w:r w:rsidRPr="000F748F">
              <w:rPr>
                <w:b/>
                <w:bCs/>
                <w:sz w:val="18"/>
                <w:szCs w:val="18"/>
              </w:rPr>
              <w:t xml:space="preserve">000 0502 0000000000 000 </w:t>
            </w:r>
          </w:p>
        </w:tc>
        <w:tc>
          <w:tcPr>
            <w:tcW w:w="1559" w:type="dxa"/>
            <w:noWrap/>
            <w:hideMark/>
          </w:tcPr>
          <w:p w:rsidR="00C243A0" w:rsidRPr="000F748F" w:rsidRDefault="00C243A0" w:rsidP="00FC77F3">
            <w:pPr>
              <w:jc w:val="right"/>
              <w:rPr>
                <w:b/>
                <w:bCs/>
                <w:sz w:val="18"/>
                <w:szCs w:val="18"/>
              </w:rPr>
            </w:pPr>
            <w:r w:rsidRPr="000F748F">
              <w:rPr>
                <w:b/>
                <w:bCs/>
                <w:sz w:val="18"/>
                <w:szCs w:val="18"/>
              </w:rPr>
              <w:t>4 632 436,00</w:t>
            </w:r>
          </w:p>
        </w:tc>
        <w:tc>
          <w:tcPr>
            <w:tcW w:w="1559" w:type="dxa"/>
            <w:noWrap/>
            <w:hideMark/>
          </w:tcPr>
          <w:p w:rsidR="00C243A0" w:rsidRPr="000F748F" w:rsidRDefault="00C243A0" w:rsidP="00FC77F3">
            <w:pPr>
              <w:jc w:val="right"/>
              <w:rPr>
                <w:b/>
                <w:bCs/>
                <w:sz w:val="18"/>
                <w:szCs w:val="18"/>
              </w:rPr>
            </w:pPr>
            <w:r w:rsidRPr="000F748F">
              <w:rPr>
                <w:b/>
                <w:bCs/>
                <w:sz w:val="18"/>
                <w:szCs w:val="18"/>
              </w:rPr>
              <w:t>1 676 381,71</w:t>
            </w:r>
          </w:p>
        </w:tc>
      </w:tr>
      <w:tr w:rsidR="00C243A0" w:rsidRPr="000F748F" w:rsidTr="00E91B67">
        <w:trPr>
          <w:trHeight w:val="183"/>
        </w:trPr>
        <w:tc>
          <w:tcPr>
            <w:tcW w:w="5387" w:type="dxa"/>
            <w:hideMark/>
          </w:tcPr>
          <w:p w:rsidR="00C243A0" w:rsidRPr="000F748F" w:rsidRDefault="00C243A0" w:rsidP="00FC77F3">
            <w:pPr>
              <w:jc w:val="both"/>
              <w:rPr>
                <w:sz w:val="18"/>
                <w:szCs w:val="18"/>
              </w:rPr>
            </w:pPr>
            <w:r w:rsidRPr="000F748F">
              <w:rPr>
                <w:sz w:val="18"/>
                <w:szCs w:val="18"/>
              </w:rPr>
              <w:t>Закупка товаров, работ и услуг для обеспечения 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 xml:space="preserve">000 0502 0000000000 200 </w:t>
            </w:r>
          </w:p>
        </w:tc>
        <w:tc>
          <w:tcPr>
            <w:tcW w:w="1559" w:type="dxa"/>
            <w:noWrap/>
            <w:hideMark/>
          </w:tcPr>
          <w:p w:rsidR="00C243A0" w:rsidRPr="000F748F" w:rsidRDefault="00C243A0" w:rsidP="00FC77F3">
            <w:pPr>
              <w:jc w:val="right"/>
              <w:rPr>
                <w:sz w:val="18"/>
                <w:szCs w:val="18"/>
              </w:rPr>
            </w:pPr>
            <w:r w:rsidRPr="000F748F">
              <w:rPr>
                <w:sz w:val="18"/>
                <w:szCs w:val="18"/>
              </w:rPr>
              <w:t>4 232 436,00</w:t>
            </w:r>
          </w:p>
        </w:tc>
        <w:tc>
          <w:tcPr>
            <w:tcW w:w="1559" w:type="dxa"/>
            <w:noWrap/>
            <w:hideMark/>
          </w:tcPr>
          <w:p w:rsidR="00C243A0" w:rsidRPr="000F748F" w:rsidRDefault="00C243A0" w:rsidP="00FC77F3">
            <w:pPr>
              <w:jc w:val="right"/>
              <w:rPr>
                <w:sz w:val="18"/>
                <w:szCs w:val="18"/>
              </w:rPr>
            </w:pPr>
            <w:r w:rsidRPr="000F748F">
              <w:rPr>
                <w:sz w:val="18"/>
                <w:szCs w:val="18"/>
              </w:rPr>
              <w:t>1 519 781,71</w:t>
            </w:r>
          </w:p>
        </w:tc>
      </w:tr>
      <w:tr w:rsidR="00C243A0" w:rsidRPr="000F748F" w:rsidTr="00E91B67">
        <w:trPr>
          <w:trHeight w:val="258"/>
        </w:trPr>
        <w:tc>
          <w:tcPr>
            <w:tcW w:w="5387" w:type="dxa"/>
            <w:hideMark/>
          </w:tcPr>
          <w:p w:rsidR="00C243A0" w:rsidRPr="000F748F" w:rsidRDefault="00C243A0" w:rsidP="00FC77F3">
            <w:pPr>
              <w:jc w:val="both"/>
              <w:rPr>
                <w:sz w:val="18"/>
                <w:szCs w:val="18"/>
              </w:rPr>
            </w:pPr>
            <w:r w:rsidRPr="000F748F">
              <w:rPr>
                <w:sz w:val="18"/>
                <w:szCs w:val="18"/>
              </w:rPr>
              <w:t>Иные закупки товаров, работ и услуг для обеспечения 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 xml:space="preserve">000 0502 0000000000 240 </w:t>
            </w:r>
          </w:p>
        </w:tc>
        <w:tc>
          <w:tcPr>
            <w:tcW w:w="1559" w:type="dxa"/>
            <w:noWrap/>
            <w:hideMark/>
          </w:tcPr>
          <w:p w:rsidR="00C243A0" w:rsidRPr="000F748F" w:rsidRDefault="00C243A0" w:rsidP="00FC77F3">
            <w:pPr>
              <w:jc w:val="right"/>
              <w:rPr>
                <w:sz w:val="18"/>
                <w:szCs w:val="18"/>
              </w:rPr>
            </w:pPr>
            <w:r w:rsidRPr="000F748F">
              <w:rPr>
                <w:sz w:val="18"/>
                <w:szCs w:val="18"/>
              </w:rPr>
              <w:t>4 232 436,00</w:t>
            </w:r>
          </w:p>
        </w:tc>
        <w:tc>
          <w:tcPr>
            <w:tcW w:w="1559" w:type="dxa"/>
            <w:noWrap/>
            <w:hideMark/>
          </w:tcPr>
          <w:p w:rsidR="00C243A0" w:rsidRPr="000F748F" w:rsidRDefault="00C243A0" w:rsidP="00FC77F3">
            <w:pPr>
              <w:jc w:val="right"/>
              <w:rPr>
                <w:sz w:val="18"/>
                <w:szCs w:val="18"/>
              </w:rPr>
            </w:pPr>
            <w:r w:rsidRPr="000F748F">
              <w:rPr>
                <w:sz w:val="18"/>
                <w:szCs w:val="18"/>
              </w:rPr>
              <w:t>1 519 781,71</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Прочая закупка товаров, работ и услуг</w:t>
            </w:r>
          </w:p>
        </w:tc>
        <w:tc>
          <w:tcPr>
            <w:tcW w:w="2268" w:type="dxa"/>
            <w:noWrap/>
            <w:hideMark/>
          </w:tcPr>
          <w:p w:rsidR="00C243A0" w:rsidRPr="000F748F" w:rsidRDefault="00C243A0" w:rsidP="00FC77F3">
            <w:pPr>
              <w:jc w:val="center"/>
              <w:rPr>
                <w:sz w:val="18"/>
                <w:szCs w:val="18"/>
              </w:rPr>
            </w:pPr>
            <w:r w:rsidRPr="000F748F">
              <w:rPr>
                <w:sz w:val="18"/>
                <w:szCs w:val="18"/>
              </w:rPr>
              <w:t xml:space="preserve">000 0502 0000000000 244 </w:t>
            </w:r>
          </w:p>
        </w:tc>
        <w:tc>
          <w:tcPr>
            <w:tcW w:w="1559" w:type="dxa"/>
            <w:noWrap/>
            <w:hideMark/>
          </w:tcPr>
          <w:p w:rsidR="00C243A0" w:rsidRPr="000F748F" w:rsidRDefault="00C243A0" w:rsidP="00FC77F3">
            <w:pPr>
              <w:jc w:val="right"/>
              <w:rPr>
                <w:sz w:val="18"/>
                <w:szCs w:val="18"/>
              </w:rPr>
            </w:pPr>
            <w:r w:rsidRPr="000F748F">
              <w:rPr>
                <w:sz w:val="18"/>
                <w:szCs w:val="18"/>
              </w:rPr>
              <w:t>4 232 436,00</w:t>
            </w:r>
          </w:p>
        </w:tc>
        <w:tc>
          <w:tcPr>
            <w:tcW w:w="1559" w:type="dxa"/>
            <w:noWrap/>
            <w:hideMark/>
          </w:tcPr>
          <w:p w:rsidR="00C243A0" w:rsidRPr="000F748F" w:rsidRDefault="00C243A0" w:rsidP="00FC77F3">
            <w:pPr>
              <w:jc w:val="right"/>
              <w:rPr>
                <w:sz w:val="18"/>
                <w:szCs w:val="18"/>
              </w:rPr>
            </w:pPr>
            <w:r w:rsidRPr="000F748F">
              <w:rPr>
                <w:sz w:val="18"/>
                <w:szCs w:val="18"/>
              </w:rPr>
              <w:t>1 519 781,71</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Иные бюджетные ассигнования</w:t>
            </w:r>
          </w:p>
        </w:tc>
        <w:tc>
          <w:tcPr>
            <w:tcW w:w="2268" w:type="dxa"/>
            <w:noWrap/>
            <w:hideMark/>
          </w:tcPr>
          <w:p w:rsidR="00C243A0" w:rsidRPr="000F748F" w:rsidRDefault="00C243A0" w:rsidP="00FC77F3">
            <w:pPr>
              <w:jc w:val="center"/>
              <w:rPr>
                <w:sz w:val="18"/>
                <w:szCs w:val="18"/>
              </w:rPr>
            </w:pPr>
            <w:r w:rsidRPr="000F748F">
              <w:rPr>
                <w:sz w:val="18"/>
                <w:szCs w:val="18"/>
              </w:rPr>
              <w:t xml:space="preserve">000 0502 0000000000 800 </w:t>
            </w:r>
          </w:p>
        </w:tc>
        <w:tc>
          <w:tcPr>
            <w:tcW w:w="1559" w:type="dxa"/>
            <w:noWrap/>
            <w:hideMark/>
          </w:tcPr>
          <w:p w:rsidR="00C243A0" w:rsidRPr="000F748F" w:rsidRDefault="00C243A0" w:rsidP="00FC77F3">
            <w:pPr>
              <w:jc w:val="right"/>
              <w:rPr>
                <w:sz w:val="18"/>
                <w:szCs w:val="18"/>
              </w:rPr>
            </w:pPr>
            <w:r w:rsidRPr="000F748F">
              <w:rPr>
                <w:sz w:val="18"/>
                <w:szCs w:val="18"/>
              </w:rPr>
              <w:t>400 000,00</w:t>
            </w:r>
          </w:p>
        </w:tc>
        <w:tc>
          <w:tcPr>
            <w:tcW w:w="1559" w:type="dxa"/>
            <w:noWrap/>
            <w:hideMark/>
          </w:tcPr>
          <w:p w:rsidR="00C243A0" w:rsidRPr="000F748F" w:rsidRDefault="00C243A0" w:rsidP="00FC77F3">
            <w:pPr>
              <w:jc w:val="right"/>
              <w:rPr>
                <w:sz w:val="18"/>
                <w:szCs w:val="18"/>
              </w:rPr>
            </w:pPr>
            <w:r w:rsidRPr="000F748F">
              <w:rPr>
                <w:sz w:val="18"/>
                <w:szCs w:val="18"/>
              </w:rPr>
              <w:t>156 600,00</w:t>
            </w:r>
          </w:p>
        </w:tc>
      </w:tr>
      <w:tr w:rsidR="00C243A0" w:rsidRPr="000F748F" w:rsidTr="00E91B67">
        <w:trPr>
          <w:trHeight w:val="332"/>
        </w:trPr>
        <w:tc>
          <w:tcPr>
            <w:tcW w:w="5387" w:type="dxa"/>
            <w:hideMark/>
          </w:tcPr>
          <w:p w:rsidR="00C243A0" w:rsidRPr="000F748F" w:rsidRDefault="00C243A0" w:rsidP="00FC77F3">
            <w:pPr>
              <w:jc w:val="both"/>
              <w:rPr>
                <w:sz w:val="18"/>
                <w:szCs w:val="18"/>
              </w:rPr>
            </w:pPr>
            <w:r w:rsidRPr="000F748F">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68" w:type="dxa"/>
            <w:noWrap/>
            <w:hideMark/>
          </w:tcPr>
          <w:p w:rsidR="00C243A0" w:rsidRPr="000F748F" w:rsidRDefault="00C243A0" w:rsidP="00FC77F3">
            <w:pPr>
              <w:jc w:val="center"/>
              <w:rPr>
                <w:sz w:val="18"/>
                <w:szCs w:val="18"/>
              </w:rPr>
            </w:pPr>
            <w:r w:rsidRPr="000F748F">
              <w:rPr>
                <w:sz w:val="18"/>
                <w:szCs w:val="18"/>
              </w:rPr>
              <w:t xml:space="preserve">000 0502 0000000000 810 </w:t>
            </w:r>
          </w:p>
        </w:tc>
        <w:tc>
          <w:tcPr>
            <w:tcW w:w="1559" w:type="dxa"/>
            <w:noWrap/>
            <w:hideMark/>
          </w:tcPr>
          <w:p w:rsidR="00C243A0" w:rsidRPr="000F748F" w:rsidRDefault="00C243A0" w:rsidP="00FC77F3">
            <w:pPr>
              <w:jc w:val="right"/>
              <w:rPr>
                <w:sz w:val="18"/>
                <w:szCs w:val="18"/>
              </w:rPr>
            </w:pPr>
            <w:r w:rsidRPr="000F748F">
              <w:rPr>
                <w:sz w:val="18"/>
                <w:szCs w:val="18"/>
              </w:rPr>
              <w:t>400 000,00</w:t>
            </w:r>
          </w:p>
        </w:tc>
        <w:tc>
          <w:tcPr>
            <w:tcW w:w="1559" w:type="dxa"/>
            <w:noWrap/>
            <w:hideMark/>
          </w:tcPr>
          <w:p w:rsidR="00C243A0" w:rsidRPr="000F748F" w:rsidRDefault="00C243A0" w:rsidP="00FC77F3">
            <w:pPr>
              <w:jc w:val="right"/>
              <w:rPr>
                <w:sz w:val="18"/>
                <w:szCs w:val="18"/>
              </w:rPr>
            </w:pPr>
            <w:r w:rsidRPr="000F748F">
              <w:rPr>
                <w:sz w:val="18"/>
                <w:szCs w:val="18"/>
              </w:rPr>
              <w:t>156 600,00</w:t>
            </w:r>
          </w:p>
        </w:tc>
      </w:tr>
      <w:tr w:rsidR="00C243A0" w:rsidRPr="000F748F" w:rsidTr="00E91B67">
        <w:trPr>
          <w:trHeight w:val="485"/>
        </w:trPr>
        <w:tc>
          <w:tcPr>
            <w:tcW w:w="5387" w:type="dxa"/>
            <w:hideMark/>
          </w:tcPr>
          <w:p w:rsidR="00C243A0" w:rsidRPr="000F748F" w:rsidRDefault="00C243A0" w:rsidP="00FC77F3">
            <w:pPr>
              <w:jc w:val="both"/>
              <w:rPr>
                <w:sz w:val="18"/>
                <w:szCs w:val="18"/>
              </w:rPr>
            </w:pPr>
            <w:r w:rsidRPr="000F748F">
              <w:rPr>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268" w:type="dxa"/>
            <w:noWrap/>
            <w:hideMark/>
          </w:tcPr>
          <w:p w:rsidR="00C243A0" w:rsidRPr="000F748F" w:rsidRDefault="00C243A0" w:rsidP="00FC77F3">
            <w:pPr>
              <w:jc w:val="center"/>
              <w:rPr>
                <w:sz w:val="18"/>
                <w:szCs w:val="18"/>
              </w:rPr>
            </w:pPr>
            <w:r w:rsidRPr="000F748F">
              <w:rPr>
                <w:sz w:val="18"/>
                <w:szCs w:val="18"/>
              </w:rPr>
              <w:t xml:space="preserve">000 0502 0000000000 811 </w:t>
            </w:r>
          </w:p>
        </w:tc>
        <w:tc>
          <w:tcPr>
            <w:tcW w:w="1559" w:type="dxa"/>
            <w:noWrap/>
            <w:hideMark/>
          </w:tcPr>
          <w:p w:rsidR="00C243A0" w:rsidRPr="000F748F" w:rsidRDefault="00C243A0" w:rsidP="00FC77F3">
            <w:pPr>
              <w:jc w:val="right"/>
              <w:rPr>
                <w:sz w:val="18"/>
                <w:szCs w:val="18"/>
              </w:rPr>
            </w:pPr>
            <w:r w:rsidRPr="000F748F">
              <w:rPr>
                <w:sz w:val="18"/>
                <w:szCs w:val="18"/>
              </w:rPr>
              <w:t>400 000,00</w:t>
            </w:r>
          </w:p>
        </w:tc>
        <w:tc>
          <w:tcPr>
            <w:tcW w:w="1559" w:type="dxa"/>
            <w:noWrap/>
            <w:hideMark/>
          </w:tcPr>
          <w:p w:rsidR="00C243A0" w:rsidRPr="000F748F" w:rsidRDefault="00C243A0" w:rsidP="00FC77F3">
            <w:pPr>
              <w:jc w:val="right"/>
              <w:rPr>
                <w:sz w:val="18"/>
                <w:szCs w:val="18"/>
              </w:rPr>
            </w:pPr>
            <w:r w:rsidRPr="000F748F">
              <w:rPr>
                <w:sz w:val="18"/>
                <w:szCs w:val="18"/>
              </w:rPr>
              <w:t>156 600,00</w:t>
            </w:r>
          </w:p>
        </w:tc>
      </w:tr>
      <w:tr w:rsidR="00C243A0" w:rsidRPr="000F748F" w:rsidTr="00E91B67">
        <w:trPr>
          <w:trHeight w:val="70"/>
        </w:trPr>
        <w:tc>
          <w:tcPr>
            <w:tcW w:w="5387" w:type="dxa"/>
            <w:hideMark/>
          </w:tcPr>
          <w:p w:rsidR="00C243A0" w:rsidRPr="000F748F" w:rsidRDefault="00C243A0" w:rsidP="00FC77F3">
            <w:pPr>
              <w:jc w:val="both"/>
              <w:rPr>
                <w:b/>
                <w:bCs/>
                <w:sz w:val="18"/>
                <w:szCs w:val="18"/>
              </w:rPr>
            </w:pPr>
            <w:r w:rsidRPr="000F748F">
              <w:rPr>
                <w:b/>
                <w:bCs/>
                <w:sz w:val="18"/>
                <w:szCs w:val="18"/>
              </w:rPr>
              <w:t>Благоустройство</w:t>
            </w:r>
          </w:p>
        </w:tc>
        <w:tc>
          <w:tcPr>
            <w:tcW w:w="2268" w:type="dxa"/>
            <w:noWrap/>
            <w:hideMark/>
          </w:tcPr>
          <w:p w:rsidR="00C243A0" w:rsidRPr="000F748F" w:rsidRDefault="00C243A0" w:rsidP="00FC77F3">
            <w:pPr>
              <w:jc w:val="center"/>
              <w:rPr>
                <w:b/>
                <w:bCs/>
                <w:sz w:val="18"/>
                <w:szCs w:val="18"/>
              </w:rPr>
            </w:pPr>
            <w:r w:rsidRPr="000F748F">
              <w:rPr>
                <w:b/>
                <w:bCs/>
                <w:sz w:val="18"/>
                <w:szCs w:val="18"/>
              </w:rPr>
              <w:t xml:space="preserve">000 0503 0000000000 000 </w:t>
            </w:r>
          </w:p>
        </w:tc>
        <w:tc>
          <w:tcPr>
            <w:tcW w:w="1559" w:type="dxa"/>
            <w:noWrap/>
            <w:hideMark/>
          </w:tcPr>
          <w:p w:rsidR="00C243A0" w:rsidRPr="000F748F" w:rsidRDefault="00C243A0" w:rsidP="00FC77F3">
            <w:pPr>
              <w:jc w:val="right"/>
              <w:rPr>
                <w:b/>
                <w:bCs/>
                <w:sz w:val="18"/>
                <w:szCs w:val="18"/>
              </w:rPr>
            </w:pPr>
            <w:r w:rsidRPr="000F748F">
              <w:rPr>
                <w:b/>
                <w:bCs/>
                <w:sz w:val="18"/>
                <w:szCs w:val="18"/>
              </w:rPr>
              <w:t>72 665 268,81</w:t>
            </w:r>
          </w:p>
        </w:tc>
        <w:tc>
          <w:tcPr>
            <w:tcW w:w="1559" w:type="dxa"/>
            <w:noWrap/>
            <w:hideMark/>
          </w:tcPr>
          <w:p w:rsidR="00C243A0" w:rsidRPr="000F748F" w:rsidRDefault="00C243A0" w:rsidP="00FC77F3">
            <w:pPr>
              <w:jc w:val="right"/>
              <w:rPr>
                <w:b/>
                <w:bCs/>
                <w:sz w:val="18"/>
                <w:szCs w:val="18"/>
              </w:rPr>
            </w:pPr>
            <w:r w:rsidRPr="000F748F">
              <w:rPr>
                <w:b/>
                <w:bCs/>
                <w:sz w:val="18"/>
                <w:szCs w:val="18"/>
              </w:rPr>
              <w:t>15 500 243,02</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Закупка товаров, работ и услуг для обеспечения 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 xml:space="preserve">000 0503 0000000000 200 </w:t>
            </w:r>
          </w:p>
        </w:tc>
        <w:tc>
          <w:tcPr>
            <w:tcW w:w="1559" w:type="dxa"/>
            <w:noWrap/>
            <w:hideMark/>
          </w:tcPr>
          <w:p w:rsidR="00C243A0" w:rsidRPr="000F748F" w:rsidRDefault="00C243A0" w:rsidP="00FC77F3">
            <w:pPr>
              <w:jc w:val="right"/>
              <w:rPr>
                <w:sz w:val="18"/>
                <w:szCs w:val="18"/>
              </w:rPr>
            </w:pPr>
            <w:r w:rsidRPr="000F748F">
              <w:rPr>
                <w:sz w:val="18"/>
                <w:szCs w:val="18"/>
              </w:rPr>
              <w:t>72 532 265,41</w:t>
            </w:r>
          </w:p>
        </w:tc>
        <w:tc>
          <w:tcPr>
            <w:tcW w:w="1559" w:type="dxa"/>
            <w:noWrap/>
            <w:hideMark/>
          </w:tcPr>
          <w:p w:rsidR="00C243A0" w:rsidRPr="000F748F" w:rsidRDefault="00C243A0" w:rsidP="00FC77F3">
            <w:pPr>
              <w:jc w:val="right"/>
              <w:rPr>
                <w:sz w:val="18"/>
                <w:szCs w:val="18"/>
              </w:rPr>
            </w:pPr>
            <w:r w:rsidRPr="000F748F">
              <w:rPr>
                <w:sz w:val="18"/>
                <w:szCs w:val="18"/>
              </w:rPr>
              <w:t>15 400 243,02</w:t>
            </w:r>
          </w:p>
        </w:tc>
      </w:tr>
      <w:tr w:rsidR="00C243A0" w:rsidRPr="000F748F" w:rsidTr="00E91B67">
        <w:trPr>
          <w:trHeight w:val="141"/>
        </w:trPr>
        <w:tc>
          <w:tcPr>
            <w:tcW w:w="5387" w:type="dxa"/>
            <w:hideMark/>
          </w:tcPr>
          <w:p w:rsidR="00C243A0" w:rsidRPr="000F748F" w:rsidRDefault="00C243A0" w:rsidP="00FC77F3">
            <w:pPr>
              <w:jc w:val="both"/>
              <w:rPr>
                <w:sz w:val="18"/>
                <w:szCs w:val="18"/>
              </w:rPr>
            </w:pPr>
            <w:r w:rsidRPr="000F748F">
              <w:rPr>
                <w:sz w:val="18"/>
                <w:szCs w:val="18"/>
              </w:rPr>
              <w:t>Иные закупки товаров, работ и услуг для обеспечения 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 xml:space="preserve">000 0503 0000000000 240 </w:t>
            </w:r>
          </w:p>
        </w:tc>
        <w:tc>
          <w:tcPr>
            <w:tcW w:w="1559" w:type="dxa"/>
            <w:noWrap/>
            <w:hideMark/>
          </w:tcPr>
          <w:p w:rsidR="00C243A0" w:rsidRPr="000F748F" w:rsidRDefault="00C243A0" w:rsidP="00FC77F3">
            <w:pPr>
              <w:jc w:val="right"/>
              <w:rPr>
                <w:sz w:val="18"/>
                <w:szCs w:val="18"/>
              </w:rPr>
            </w:pPr>
            <w:r w:rsidRPr="000F748F">
              <w:rPr>
                <w:sz w:val="18"/>
                <w:szCs w:val="18"/>
              </w:rPr>
              <w:t>72 532 265,41</w:t>
            </w:r>
          </w:p>
        </w:tc>
        <w:tc>
          <w:tcPr>
            <w:tcW w:w="1559" w:type="dxa"/>
            <w:noWrap/>
            <w:hideMark/>
          </w:tcPr>
          <w:p w:rsidR="00C243A0" w:rsidRPr="000F748F" w:rsidRDefault="00C243A0" w:rsidP="00FC77F3">
            <w:pPr>
              <w:jc w:val="right"/>
              <w:rPr>
                <w:sz w:val="18"/>
                <w:szCs w:val="18"/>
              </w:rPr>
            </w:pPr>
            <w:r w:rsidRPr="000F748F">
              <w:rPr>
                <w:sz w:val="18"/>
                <w:szCs w:val="18"/>
              </w:rPr>
              <w:t>15 400 243,02</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Прочая закупка товаров, работ и услуг</w:t>
            </w:r>
          </w:p>
        </w:tc>
        <w:tc>
          <w:tcPr>
            <w:tcW w:w="2268" w:type="dxa"/>
            <w:noWrap/>
            <w:hideMark/>
          </w:tcPr>
          <w:p w:rsidR="00C243A0" w:rsidRPr="000F748F" w:rsidRDefault="00C243A0" w:rsidP="00FC77F3">
            <w:pPr>
              <w:jc w:val="center"/>
              <w:rPr>
                <w:sz w:val="18"/>
                <w:szCs w:val="18"/>
              </w:rPr>
            </w:pPr>
            <w:r w:rsidRPr="000F748F">
              <w:rPr>
                <w:sz w:val="18"/>
                <w:szCs w:val="18"/>
              </w:rPr>
              <w:t xml:space="preserve">000 0503 0000000000 244 </w:t>
            </w:r>
          </w:p>
        </w:tc>
        <w:tc>
          <w:tcPr>
            <w:tcW w:w="1559" w:type="dxa"/>
            <w:noWrap/>
            <w:hideMark/>
          </w:tcPr>
          <w:p w:rsidR="00C243A0" w:rsidRPr="000F748F" w:rsidRDefault="00C243A0" w:rsidP="00FC77F3">
            <w:pPr>
              <w:jc w:val="right"/>
              <w:rPr>
                <w:sz w:val="18"/>
                <w:szCs w:val="18"/>
              </w:rPr>
            </w:pPr>
            <w:r w:rsidRPr="000F748F">
              <w:rPr>
                <w:sz w:val="18"/>
                <w:szCs w:val="18"/>
              </w:rPr>
              <w:t>72 532 265,41</w:t>
            </w:r>
          </w:p>
        </w:tc>
        <w:tc>
          <w:tcPr>
            <w:tcW w:w="1559" w:type="dxa"/>
            <w:noWrap/>
            <w:hideMark/>
          </w:tcPr>
          <w:p w:rsidR="00C243A0" w:rsidRPr="000F748F" w:rsidRDefault="00C243A0" w:rsidP="00FC77F3">
            <w:pPr>
              <w:jc w:val="right"/>
              <w:rPr>
                <w:sz w:val="18"/>
                <w:szCs w:val="18"/>
              </w:rPr>
            </w:pPr>
            <w:r w:rsidRPr="000F748F">
              <w:rPr>
                <w:sz w:val="18"/>
                <w:szCs w:val="18"/>
              </w:rPr>
              <w:t>15 400 243,02</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Иные бюджетные ассигнования</w:t>
            </w:r>
          </w:p>
        </w:tc>
        <w:tc>
          <w:tcPr>
            <w:tcW w:w="2268" w:type="dxa"/>
            <w:noWrap/>
            <w:hideMark/>
          </w:tcPr>
          <w:p w:rsidR="00C243A0" w:rsidRPr="000F748F" w:rsidRDefault="00C243A0" w:rsidP="00FC77F3">
            <w:pPr>
              <w:jc w:val="center"/>
              <w:rPr>
                <w:sz w:val="18"/>
                <w:szCs w:val="18"/>
              </w:rPr>
            </w:pPr>
            <w:r w:rsidRPr="000F748F">
              <w:rPr>
                <w:sz w:val="18"/>
                <w:szCs w:val="18"/>
              </w:rPr>
              <w:t xml:space="preserve">000 0503 0000000000 800 </w:t>
            </w:r>
          </w:p>
        </w:tc>
        <w:tc>
          <w:tcPr>
            <w:tcW w:w="1559" w:type="dxa"/>
            <w:noWrap/>
            <w:hideMark/>
          </w:tcPr>
          <w:p w:rsidR="00C243A0" w:rsidRPr="000F748F" w:rsidRDefault="00C243A0" w:rsidP="00FC77F3">
            <w:pPr>
              <w:jc w:val="right"/>
              <w:rPr>
                <w:sz w:val="18"/>
                <w:szCs w:val="18"/>
              </w:rPr>
            </w:pPr>
            <w:r w:rsidRPr="000F748F">
              <w:rPr>
                <w:sz w:val="18"/>
                <w:szCs w:val="18"/>
              </w:rPr>
              <w:t>133 003,40</w:t>
            </w:r>
          </w:p>
        </w:tc>
        <w:tc>
          <w:tcPr>
            <w:tcW w:w="1559" w:type="dxa"/>
            <w:noWrap/>
            <w:hideMark/>
          </w:tcPr>
          <w:p w:rsidR="00C243A0" w:rsidRPr="000F748F" w:rsidRDefault="00C243A0" w:rsidP="00FC77F3">
            <w:pPr>
              <w:jc w:val="right"/>
              <w:rPr>
                <w:sz w:val="18"/>
                <w:szCs w:val="18"/>
              </w:rPr>
            </w:pPr>
            <w:r w:rsidRPr="000F748F">
              <w:rPr>
                <w:sz w:val="18"/>
                <w:szCs w:val="18"/>
              </w:rPr>
              <w:t>100 000,00</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Исполнение судебных актов</w:t>
            </w:r>
          </w:p>
        </w:tc>
        <w:tc>
          <w:tcPr>
            <w:tcW w:w="2268" w:type="dxa"/>
            <w:noWrap/>
            <w:hideMark/>
          </w:tcPr>
          <w:p w:rsidR="00C243A0" w:rsidRPr="000F748F" w:rsidRDefault="00C243A0" w:rsidP="00FC77F3">
            <w:pPr>
              <w:jc w:val="center"/>
              <w:rPr>
                <w:sz w:val="18"/>
                <w:szCs w:val="18"/>
              </w:rPr>
            </w:pPr>
            <w:r w:rsidRPr="000F748F">
              <w:rPr>
                <w:sz w:val="18"/>
                <w:szCs w:val="18"/>
              </w:rPr>
              <w:t xml:space="preserve">000 0503 0000000000 830 </w:t>
            </w:r>
          </w:p>
        </w:tc>
        <w:tc>
          <w:tcPr>
            <w:tcW w:w="1559" w:type="dxa"/>
            <w:noWrap/>
            <w:hideMark/>
          </w:tcPr>
          <w:p w:rsidR="00C243A0" w:rsidRPr="000F748F" w:rsidRDefault="00C243A0" w:rsidP="00FC77F3">
            <w:pPr>
              <w:jc w:val="right"/>
              <w:rPr>
                <w:sz w:val="18"/>
                <w:szCs w:val="18"/>
              </w:rPr>
            </w:pPr>
            <w:r w:rsidRPr="000F748F">
              <w:rPr>
                <w:sz w:val="18"/>
                <w:szCs w:val="18"/>
              </w:rPr>
              <w:t>33 003,40</w:t>
            </w:r>
          </w:p>
        </w:tc>
        <w:tc>
          <w:tcPr>
            <w:tcW w:w="1559" w:type="dxa"/>
            <w:noWrap/>
            <w:hideMark/>
          </w:tcPr>
          <w:p w:rsidR="00C243A0" w:rsidRPr="000F748F" w:rsidRDefault="00C243A0" w:rsidP="00FC77F3">
            <w:pPr>
              <w:jc w:val="right"/>
              <w:rPr>
                <w:sz w:val="18"/>
                <w:szCs w:val="18"/>
              </w:rPr>
            </w:pPr>
            <w:r w:rsidRPr="000F748F">
              <w:rPr>
                <w:sz w:val="18"/>
                <w:szCs w:val="18"/>
              </w:rPr>
              <w:t>-</w:t>
            </w:r>
          </w:p>
        </w:tc>
      </w:tr>
      <w:tr w:rsidR="00C243A0" w:rsidRPr="000F748F" w:rsidTr="00E91B67">
        <w:trPr>
          <w:trHeight w:val="125"/>
        </w:trPr>
        <w:tc>
          <w:tcPr>
            <w:tcW w:w="5387" w:type="dxa"/>
            <w:hideMark/>
          </w:tcPr>
          <w:p w:rsidR="00C243A0" w:rsidRPr="000F748F" w:rsidRDefault="00C243A0" w:rsidP="00FC77F3">
            <w:pPr>
              <w:jc w:val="both"/>
              <w:rPr>
                <w:sz w:val="18"/>
                <w:szCs w:val="18"/>
              </w:rPr>
            </w:pPr>
            <w:r w:rsidRPr="000F748F">
              <w:rPr>
                <w:sz w:val="18"/>
                <w:szCs w:val="18"/>
              </w:rPr>
              <w:t>Исполнение судебных актов Российской Федерации и мировых соглашений по возмещению причиненного вреда</w:t>
            </w:r>
          </w:p>
        </w:tc>
        <w:tc>
          <w:tcPr>
            <w:tcW w:w="2268" w:type="dxa"/>
            <w:noWrap/>
            <w:hideMark/>
          </w:tcPr>
          <w:p w:rsidR="00C243A0" w:rsidRPr="000F748F" w:rsidRDefault="00C243A0" w:rsidP="00FC77F3">
            <w:pPr>
              <w:jc w:val="center"/>
              <w:rPr>
                <w:sz w:val="18"/>
                <w:szCs w:val="18"/>
              </w:rPr>
            </w:pPr>
            <w:r w:rsidRPr="000F748F">
              <w:rPr>
                <w:sz w:val="18"/>
                <w:szCs w:val="18"/>
              </w:rPr>
              <w:t xml:space="preserve">000 0503 0000000000 831 </w:t>
            </w:r>
          </w:p>
        </w:tc>
        <w:tc>
          <w:tcPr>
            <w:tcW w:w="1559" w:type="dxa"/>
            <w:noWrap/>
            <w:hideMark/>
          </w:tcPr>
          <w:p w:rsidR="00C243A0" w:rsidRPr="000F748F" w:rsidRDefault="00C243A0" w:rsidP="00FC77F3">
            <w:pPr>
              <w:jc w:val="right"/>
              <w:rPr>
                <w:sz w:val="18"/>
                <w:szCs w:val="18"/>
              </w:rPr>
            </w:pPr>
            <w:r w:rsidRPr="000F748F">
              <w:rPr>
                <w:sz w:val="18"/>
                <w:szCs w:val="18"/>
              </w:rPr>
              <w:t>33 003,40</w:t>
            </w:r>
          </w:p>
        </w:tc>
        <w:tc>
          <w:tcPr>
            <w:tcW w:w="1559" w:type="dxa"/>
            <w:noWrap/>
            <w:hideMark/>
          </w:tcPr>
          <w:p w:rsidR="00C243A0" w:rsidRPr="000F748F" w:rsidRDefault="00C243A0" w:rsidP="00FC77F3">
            <w:pPr>
              <w:jc w:val="right"/>
              <w:rPr>
                <w:sz w:val="18"/>
                <w:szCs w:val="18"/>
              </w:rPr>
            </w:pPr>
            <w:r w:rsidRPr="000F748F">
              <w:rPr>
                <w:sz w:val="18"/>
                <w:szCs w:val="18"/>
              </w:rPr>
              <w:t>-</w:t>
            </w:r>
          </w:p>
        </w:tc>
      </w:tr>
      <w:tr w:rsidR="00C243A0" w:rsidRPr="000F748F" w:rsidTr="00E91B67">
        <w:trPr>
          <w:trHeight w:val="90"/>
        </w:trPr>
        <w:tc>
          <w:tcPr>
            <w:tcW w:w="5387" w:type="dxa"/>
            <w:hideMark/>
          </w:tcPr>
          <w:p w:rsidR="00C243A0" w:rsidRPr="000F748F" w:rsidRDefault="00C243A0" w:rsidP="00FC77F3">
            <w:pPr>
              <w:jc w:val="both"/>
              <w:rPr>
                <w:sz w:val="18"/>
                <w:szCs w:val="18"/>
              </w:rPr>
            </w:pPr>
            <w:r w:rsidRPr="000F748F">
              <w:rPr>
                <w:sz w:val="18"/>
                <w:szCs w:val="18"/>
              </w:rPr>
              <w:t>Уплата налогов, сборов и иных платежей</w:t>
            </w:r>
          </w:p>
        </w:tc>
        <w:tc>
          <w:tcPr>
            <w:tcW w:w="2268" w:type="dxa"/>
            <w:noWrap/>
            <w:hideMark/>
          </w:tcPr>
          <w:p w:rsidR="00C243A0" w:rsidRPr="000F748F" w:rsidRDefault="00C243A0" w:rsidP="00FC77F3">
            <w:pPr>
              <w:jc w:val="center"/>
              <w:rPr>
                <w:sz w:val="18"/>
                <w:szCs w:val="18"/>
              </w:rPr>
            </w:pPr>
            <w:r w:rsidRPr="000F748F">
              <w:rPr>
                <w:sz w:val="18"/>
                <w:szCs w:val="18"/>
              </w:rPr>
              <w:t xml:space="preserve">000 0503 0000000000 850 </w:t>
            </w:r>
          </w:p>
        </w:tc>
        <w:tc>
          <w:tcPr>
            <w:tcW w:w="1559" w:type="dxa"/>
            <w:noWrap/>
            <w:hideMark/>
          </w:tcPr>
          <w:p w:rsidR="00C243A0" w:rsidRPr="000F748F" w:rsidRDefault="00C243A0" w:rsidP="00FC77F3">
            <w:pPr>
              <w:jc w:val="right"/>
              <w:rPr>
                <w:sz w:val="18"/>
                <w:szCs w:val="18"/>
              </w:rPr>
            </w:pPr>
            <w:r w:rsidRPr="000F748F">
              <w:rPr>
                <w:sz w:val="18"/>
                <w:szCs w:val="18"/>
              </w:rPr>
              <w:t>100 000,00</w:t>
            </w:r>
          </w:p>
        </w:tc>
        <w:tc>
          <w:tcPr>
            <w:tcW w:w="1559" w:type="dxa"/>
            <w:noWrap/>
            <w:hideMark/>
          </w:tcPr>
          <w:p w:rsidR="00C243A0" w:rsidRPr="000F748F" w:rsidRDefault="00C243A0" w:rsidP="00FC77F3">
            <w:pPr>
              <w:jc w:val="right"/>
              <w:rPr>
                <w:sz w:val="18"/>
                <w:szCs w:val="18"/>
              </w:rPr>
            </w:pPr>
            <w:r w:rsidRPr="000F748F">
              <w:rPr>
                <w:sz w:val="18"/>
                <w:szCs w:val="18"/>
              </w:rPr>
              <w:t>100 000,00</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Уплата иных платежей</w:t>
            </w:r>
          </w:p>
        </w:tc>
        <w:tc>
          <w:tcPr>
            <w:tcW w:w="2268" w:type="dxa"/>
            <w:noWrap/>
            <w:hideMark/>
          </w:tcPr>
          <w:p w:rsidR="00C243A0" w:rsidRPr="000F748F" w:rsidRDefault="00C243A0" w:rsidP="00FC77F3">
            <w:pPr>
              <w:jc w:val="center"/>
              <w:rPr>
                <w:sz w:val="18"/>
                <w:szCs w:val="18"/>
              </w:rPr>
            </w:pPr>
            <w:r w:rsidRPr="000F748F">
              <w:rPr>
                <w:sz w:val="18"/>
                <w:szCs w:val="18"/>
              </w:rPr>
              <w:t xml:space="preserve">000 0503 0000000000 853 </w:t>
            </w:r>
          </w:p>
        </w:tc>
        <w:tc>
          <w:tcPr>
            <w:tcW w:w="1559" w:type="dxa"/>
            <w:noWrap/>
            <w:hideMark/>
          </w:tcPr>
          <w:p w:rsidR="00C243A0" w:rsidRPr="000F748F" w:rsidRDefault="00C243A0" w:rsidP="00FC77F3">
            <w:pPr>
              <w:jc w:val="right"/>
              <w:rPr>
                <w:sz w:val="18"/>
                <w:szCs w:val="18"/>
              </w:rPr>
            </w:pPr>
            <w:r w:rsidRPr="000F748F">
              <w:rPr>
                <w:sz w:val="18"/>
                <w:szCs w:val="18"/>
              </w:rPr>
              <w:t>100 000,00</w:t>
            </w:r>
          </w:p>
        </w:tc>
        <w:tc>
          <w:tcPr>
            <w:tcW w:w="1559" w:type="dxa"/>
            <w:noWrap/>
            <w:hideMark/>
          </w:tcPr>
          <w:p w:rsidR="00C243A0" w:rsidRPr="000F748F" w:rsidRDefault="00C243A0" w:rsidP="00FC77F3">
            <w:pPr>
              <w:jc w:val="right"/>
              <w:rPr>
                <w:sz w:val="18"/>
                <w:szCs w:val="18"/>
              </w:rPr>
            </w:pPr>
            <w:r w:rsidRPr="000F748F">
              <w:rPr>
                <w:sz w:val="18"/>
                <w:szCs w:val="18"/>
              </w:rPr>
              <w:t>100 000,00</w:t>
            </w:r>
          </w:p>
        </w:tc>
      </w:tr>
      <w:tr w:rsidR="00C243A0" w:rsidRPr="000F748F" w:rsidTr="00E91B67">
        <w:trPr>
          <w:trHeight w:val="70"/>
        </w:trPr>
        <w:tc>
          <w:tcPr>
            <w:tcW w:w="5387" w:type="dxa"/>
            <w:hideMark/>
          </w:tcPr>
          <w:p w:rsidR="00C243A0" w:rsidRPr="000F748F" w:rsidRDefault="00C243A0" w:rsidP="00FC77F3">
            <w:pPr>
              <w:jc w:val="both"/>
              <w:rPr>
                <w:b/>
                <w:bCs/>
                <w:sz w:val="18"/>
                <w:szCs w:val="18"/>
              </w:rPr>
            </w:pPr>
            <w:r w:rsidRPr="000F748F">
              <w:rPr>
                <w:b/>
                <w:bCs/>
                <w:sz w:val="18"/>
                <w:szCs w:val="18"/>
              </w:rPr>
              <w:t>КУЛЬТУРА, КИНЕМАТОГРАФИЯ</w:t>
            </w:r>
          </w:p>
        </w:tc>
        <w:tc>
          <w:tcPr>
            <w:tcW w:w="2268" w:type="dxa"/>
            <w:noWrap/>
            <w:hideMark/>
          </w:tcPr>
          <w:p w:rsidR="00C243A0" w:rsidRPr="000F748F" w:rsidRDefault="00C243A0" w:rsidP="00FC77F3">
            <w:pPr>
              <w:jc w:val="center"/>
              <w:rPr>
                <w:b/>
                <w:bCs/>
                <w:sz w:val="18"/>
                <w:szCs w:val="18"/>
              </w:rPr>
            </w:pPr>
            <w:r w:rsidRPr="000F748F">
              <w:rPr>
                <w:b/>
                <w:bCs/>
                <w:sz w:val="18"/>
                <w:szCs w:val="18"/>
              </w:rPr>
              <w:t xml:space="preserve">000 0800 0000000000 000 </w:t>
            </w:r>
          </w:p>
        </w:tc>
        <w:tc>
          <w:tcPr>
            <w:tcW w:w="1559" w:type="dxa"/>
            <w:noWrap/>
            <w:hideMark/>
          </w:tcPr>
          <w:p w:rsidR="00C243A0" w:rsidRPr="000F748F" w:rsidRDefault="00C243A0" w:rsidP="00FC77F3">
            <w:pPr>
              <w:jc w:val="right"/>
              <w:rPr>
                <w:b/>
                <w:bCs/>
                <w:sz w:val="18"/>
                <w:szCs w:val="18"/>
              </w:rPr>
            </w:pPr>
            <w:r w:rsidRPr="000F748F">
              <w:rPr>
                <w:b/>
                <w:bCs/>
                <w:sz w:val="18"/>
                <w:szCs w:val="18"/>
              </w:rPr>
              <w:t>1 500 000,00</w:t>
            </w:r>
          </w:p>
        </w:tc>
        <w:tc>
          <w:tcPr>
            <w:tcW w:w="1559" w:type="dxa"/>
            <w:noWrap/>
            <w:hideMark/>
          </w:tcPr>
          <w:p w:rsidR="00C243A0" w:rsidRPr="000F748F" w:rsidRDefault="00C243A0" w:rsidP="00FC77F3">
            <w:pPr>
              <w:jc w:val="right"/>
              <w:rPr>
                <w:b/>
                <w:bCs/>
                <w:sz w:val="18"/>
                <w:szCs w:val="18"/>
              </w:rPr>
            </w:pPr>
            <w:r w:rsidRPr="000F748F">
              <w:rPr>
                <w:b/>
                <w:bCs/>
                <w:sz w:val="18"/>
                <w:szCs w:val="18"/>
              </w:rPr>
              <w:t>791 914,55</w:t>
            </w:r>
          </w:p>
        </w:tc>
      </w:tr>
      <w:tr w:rsidR="00C243A0" w:rsidRPr="000F748F" w:rsidTr="00E91B67">
        <w:trPr>
          <w:trHeight w:val="130"/>
        </w:trPr>
        <w:tc>
          <w:tcPr>
            <w:tcW w:w="5387" w:type="dxa"/>
            <w:hideMark/>
          </w:tcPr>
          <w:p w:rsidR="00C243A0" w:rsidRPr="000F748F" w:rsidRDefault="00C243A0" w:rsidP="00FC77F3">
            <w:pPr>
              <w:jc w:val="both"/>
              <w:rPr>
                <w:sz w:val="18"/>
                <w:szCs w:val="18"/>
              </w:rPr>
            </w:pPr>
            <w:r w:rsidRPr="000F748F">
              <w:rPr>
                <w:sz w:val="18"/>
                <w:szCs w:val="18"/>
              </w:rPr>
              <w:t>Закупка товаров, работ и услуг для обеспечения 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 xml:space="preserve">000 0800 0000000000 200 </w:t>
            </w:r>
          </w:p>
        </w:tc>
        <w:tc>
          <w:tcPr>
            <w:tcW w:w="1559" w:type="dxa"/>
            <w:noWrap/>
            <w:hideMark/>
          </w:tcPr>
          <w:p w:rsidR="00C243A0" w:rsidRPr="000F748F" w:rsidRDefault="00C243A0" w:rsidP="00FC77F3">
            <w:pPr>
              <w:jc w:val="right"/>
              <w:rPr>
                <w:sz w:val="18"/>
                <w:szCs w:val="18"/>
              </w:rPr>
            </w:pPr>
            <w:r w:rsidRPr="000F748F">
              <w:rPr>
                <w:sz w:val="18"/>
                <w:szCs w:val="18"/>
              </w:rPr>
              <w:t>1 500 000,00</w:t>
            </w:r>
          </w:p>
        </w:tc>
        <w:tc>
          <w:tcPr>
            <w:tcW w:w="1559" w:type="dxa"/>
            <w:noWrap/>
            <w:hideMark/>
          </w:tcPr>
          <w:p w:rsidR="00C243A0" w:rsidRPr="000F748F" w:rsidRDefault="00C243A0" w:rsidP="00FC77F3">
            <w:pPr>
              <w:jc w:val="right"/>
              <w:rPr>
                <w:sz w:val="18"/>
                <w:szCs w:val="18"/>
              </w:rPr>
            </w:pPr>
            <w:r w:rsidRPr="000F748F">
              <w:rPr>
                <w:sz w:val="18"/>
                <w:szCs w:val="18"/>
              </w:rPr>
              <w:t>791 914,55</w:t>
            </w:r>
          </w:p>
        </w:tc>
      </w:tr>
      <w:tr w:rsidR="00C243A0" w:rsidRPr="000F748F" w:rsidTr="00E91B67">
        <w:trPr>
          <w:trHeight w:val="264"/>
        </w:trPr>
        <w:tc>
          <w:tcPr>
            <w:tcW w:w="5387" w:type="dxa"/>
            <w:hideMark/>
          </w:tcPr>
          <w:p w:rsidR="00C243A0" w:rsidRPr="000F748F" w:rsidRDefault="00C243A0" w:rsidP="00FC77F3">
            <w:pPr>
              <w:jc w:val="both"/>
              <w:rPr>
                <w:sz w:val="18"/>
                <w:szCs w:val="18"/>
              </w:rPr>
            </w:pPr>
            <w:r w:rsidRPr="000F748F">
              <w:rPr>
                <w:sz w:val="18"/>
                <w:szCs w:val="18"/>
              </w:rPr>
              <w:t>Иные закупки товаров, работ и услуг для обеспечения 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 xml:space="preserve">000 0800 0000000000 240 </w:t>
            </w:r>
          </w:p>
        </w:tc>
        <w:tc>
          <w:tcPr>
            <w:tcW w:w="1559" w:type="dxa"/>
            <w:noWrap/>
            <w:hideMark/>
          </w:tcPr>
          <w:p w:rsidR="00C243A0" w:rsidRPr="000F748F" w:rsidRDefault="00C243A0" w:rsidP="00FC77F3">
            <w:pPr>
              <w:jc w:val="right"/>
              <w:rPr>
                <w:sz w:val="18"/>
                <w:szCs w:val="18"/>
              </w:rPr>
            </w:pPr>
            <w:r w:rsidRPr="000F748F">
              <w:rPr>
                <w:sz w:val="18"/>
                <w:szCs w:val="18"/>
              </w:rPr>
              <w:t>1 500 000,00</w:t>
            </w:r>
          </w:p>
        </w:tc>
        <w:tc>
          <w:tcPr>
            <w:tcW w:w="1559" w:type="dxa"/>
            <w:noWrap/>
            <w:hideMark/>
          </w:tcPr>
          <w:p w:rsidR="00C243A0" w:rsidRPr="000F748F" w:rsidRDefault="00C243A0" w:rsidP="00FC77F3">
            <w:pPr>
              <w:jc w:val="right"/>
              <w:rPr>
                <w:sz w:val="18"/>
                <w:szCs w:val="18"/>
              </w:rPr>
            </w:pPr>
            <w:r w:rsidRPr="000F748F">
              <w:rPr>
                <w:sz w:val="18"/>
                <w:szCs w:val="18"/>
              </w:rPr>
              <w:t>791 914,55</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Прочая закупка товаров, работ и услуг</w:t>
            </w:r>
          </w:p>
        </w:tc>
        <w:tc>
          <w:tcPr>
            <w:tcW w:w="2268" w:type="dxa"/>
            <w:noWrap/>
            <w:hideMark/>
          </w:tcPr>
          <w:p w:rsidR="00C243A0" w:rsidRPr="000F748F" w:rsidRDefault="00C243A0" w:rsidP="00FC77F3">
            <w:pPr>
              <w:jc w:val="center"/>
              <w:rPr>
                <w:sz w:val="18"/>
                <w:szCs w:val="18"/>
              </w:rPr>
            </w:pPr>
            <w:r w:rsidRPr="000F748F">
              <w:rPr>
                <w:sz w:val="18"/>
                <w:szCs w:val="18"/>
              </w:rPr>
              <w:t xml:space="preserve">000 0800 0000000000 244 </w:t>
            </w:r>
          </w:p>
        </w:tc>
        <w:tc>
          <w:tcPr>
            <w:tcW w:w="1559" w:type="dxa"/>
            <w:noWrap/>
            <w:hideMark/>
          </w:tcPr>
          <w:p w:rsidR="00C243A0" w:rsidRPr="000F748F" w:rsidRDefault="00C243A0" w:rsidP="00FC77F3">
            <w:pPr>
              <w:jc w:val="right"/>
              <w:rPr>
                <w:sz w:val="18"/>
                <w:szCs w:val="18"/>
              </w:rPr>
            </w:pPr>
            <w:r w:rsidRPr="000F748F">
              <w:rPr>
                <w:sz w:val="18"/>
                <w:szCs w:val="18"/>
              </w:rPr>
              <w:t>1 500 000,00</w:t>
            </w:r>
          </w:p>
        </w:tc>
        <w:tc>
          <w:tcPr>
            <w:tcW w:w="1559" w:type="dxa"/>
            <w:noWrap/>
            <w:hideMark/>
          </w:tcPr>
          <w:p w:rsidR="00C243A0" w:rsidRPr="000F748F" w:rsidRDefault="00C243A0" w:rsidP="00FC77F3">
            <w:pPr>
              <w:jc w:val="right"/>
              <w:rPr>
                <w:sz w:val="18"/>
                <w:szCs w:val="18"/>
              </w:rPr>
            </w:pPr>
            <w:r w:rsidRPr="000F748F">
              <w:rPr>
                <w:sz w:val="18"/>
                <w:szCs w:val="18"/>
              </w:rPr>
              <w:t>791 914,55</w:t>
            </w:r>
          </w:p>
        </w:tc>
      </w:tr>
      <w:tr w:rsidR="00C243A0" w:rsidRPr="000F748F" w:rsidTr="00E91B67">
        <w:trPr>
          <w:trHeight w:val="70"/>
        </w:trPr>
        <w:tc>
          <w:tcPr>
            <w:tcW w:w="5387" w:type="dxa"/>
            <w:hideMark/>
          </w:tcPr>
          <w:p w:rsidR="00C243A0" w:rsidRPr="000F748F" w:rsidRDefault="00C243A0" w:rsidP="00FC77F3">
            <w:pPr>
              <w:jc w:val="both"/>
              <w:rPr>
                <w:b/>
                <w:bCs/>
                <w:sz w:val="18"/>
                <w:szCs w:val="18"/>
              </w:rPr>
            </w:pPr>
            <w:r w:rsidRPr="000F748F">
              <w:rPr>
                <w:b/>
                <w:bCs/>
                <w:sz w:val="18"/>
                <w:szCs w:val="18"/>
              </w:rPr>
              <w:t>Культура</w:t>
            </w:r>
          </w:p>
        </w:tc>
        <w:tc>
          <w:tcPr>
            <w:tcW w:w="2268" w:type="dxa"/>
            <w:noWrap/>
            <w:hideMark/>
          </w:tcPr>
          <w:p w:rsidR="00C243A0" w:rsidRPr="000F748F" w:rsidRDefault="00C243A0" w:rsidP="00FC77F3">
            <w:pPr>
              <w:jc w:val="center"/>
              <w:rPr>
                <w:b/>
                <w:bCs/>
                <w:sz w:val="18"/>
                <w:szCs w:val="18"/>
              </w:rPr>
            </w:pPr>
            <w:r w:rsidRPr="000F748F">
              <w:rPr>
                <w:b/>
                <w:bCs/>
                <w:sz w:val="18"/>
                <w:szCs w:val="18"/>
              </w:rPr>
              <w:t xml:space="preserve">000 0801 0000000000 000 </w:t>
            </w:r>
          </w:p>
        </w:tc>
        <w:tc>
          <w:tcPr>
            <w:tcW w:w="1559" w:type="dxa"/>
            <w:noWrap/>
            <w:hideMark/>
          </w:tcPr>
          <w:p w:rsidR="00C243A0" w:rsidRPr="000F748F" w:rsidRDefault="00C243A0" w:rsidP="00FC77F3">
            <w:pPr>
              <w:jc w:val="right"/>
              <w:rPr>
                <w:b/>
                <w:bCs/>
                <w:sz w:val="18"/>
                <w:szCs w:val="18"/>
              </w:rPr>
            </w:pPr>
            <w:r w:rsidRPr="000F748F">
              <w:rPr>
                <w:b/>
                <w:bCs/>
                <w:sz w:val="18"/>
                <w:szCs w:val="18"/>
              </w:rPr>
              <w:t>1 500 000,00</w:t>
            </w:r>
          </w:p>
        </w:tc>
        <w:tc>
          <w:tcPr>
            <w:tcW w:w="1559" w:type="dxa"/>
            <w:noWrap/>
            <w:hideMark/>
          </w:tcPr>
          <w:p w:rsidR="00C243A0" w:rsidRPr="000F748F" w:rsidRDefault="00C243A0" w:rsidP="00FC77F3">
            <w:pPr>
              <w:jc w:val="right"/>
              <w:rPr>
                <w:b/>
                <w:bCs/>
                <w:sz w:val="18"/>
                <w:szCs w:val="18"/>
              </w:rPr>
            </w:pPr>
            <w:r w:rsidRPr="000F748F">
              <w:rPr>
                <w:b/>
                <w:bCs/>
                <w:sz w:val="18"/>
                <w:szCs w:val="18"/>
              </w:rPr>
              <w:t>791 914,55</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Закупка товаров, работ и услуг для обеспечения 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 xml:space="preserve">000 0801 0000000000 200 </w:t>
            </w:r>
          </w:p>
        </w:tc>
        <w:tc>
          <w:tcPr>
            <w:tcW w:w="1559" w:type="dxa"/>
            <w:noWrap/>
            <w:hideMark/>
          </w:tcPr>
          <w:p w:rsidR="00C243A0" w:rsidRPr="000F748F" w:rsidRDefault="00C243A0" w:rsidP="00FC77F3">
            <w:pPr>
              <w:jc w:val="right"/>
              <w:rPr>
                <w:sz w:val="18"/>
                <w:szCs w:val="18"/>
              </w:rPr>
            </w:pPr>
            <w:r w:rsidRPr="000F748F">
              <w:rPr>
                <w:sz w:val="18"/>
                <w:szCs w:val="18"/>
              </w:rPr>
              <w:t>1 500 000,00</w:t>
            </w:r>
          </w:p>
        </w:tc>
        <w:tc>
          <w:tcPr>
            <w:tcW w:w="1559" w:type="dxa"/>
            <w:noWrap/>
            <w:hideMark/>
          </w:tcPr>
          <w:p w:rsidR="00C243A0" w:rsidRPr="000F748F" w:rsidRDefault="00C243A0" w:rsidP="00FC77F3">
            <w:pPr>
              <w:jc w:val="right"/>
              <w:rPr>
                <w:sz w:val="18"/>
                <w:szCs w:val="18"/>
              </w:rPr>
            </w:pPr>
            <w:r w:rsidRPr="000F748F">
              <w:rPr>
                <w:sz w:val="18"/>
                <w:szCs w:val="18"/>
              </w:rPr>
              <w:t>791 914,55</w:t>
            </w:r>
          </w:p>
        </w:tc>
      </w:tr>
      <w:tr w:rsidR="00C243A0" w:rsidRPr="000F748F" w:rsidTr="00E91B67">
        <w:trPr>
          <w:trHeight w:val="202"/>
        </w:trPr>
        <w:tc>
          <w:tcPr>
            <w:tcW w:w="5387" w:type="dxa"/>
            <w:hideMark/>
          </w:tcPr>
          <w:p w:rsidR="00C243A0" w:rsidRPr="000F748F" w:rsidRDefault="00C243A0" w:rsidP="00FC77F3">
            <w:pPr>
              <w:jc w:val="both"/>
              <w:rPr>
                <w:sz w:val="18"/>
                <w:szCs w:val="18"/>
              </w:rPr>
            </w:pPr>
            <w:r w:rsidRPr="000F748F">
              <w:rPr>
                <w:sz w:val="18"/>
                <w:szCs w:val="18"/>
              </w:rPr>
              <w:t>Иные закупки товаров, работ и услуг для обеспечения государственных (муниципальных) нужд</w:t>
            </w:r>
          </w:p>
        </w:tc>
        <w:tc>
          <w:tcPr>
            <w:tcW w:w="2268" w:type="dxa"/>
            <w:noWrap/>
            <w:hideMark/>
          </w:tcPr>
          <w:p w:rsidR="00C243A0" w:rsidRPr="000F748F" w:rsidRDefault="00C243A0" w:rsidP="00FC77F3">
            <w:pPr>
              <w:jc w:val="center"/>
              <w:rPr>
                <w:sz w:val="18"/>
                <w:szCs w:val="18"/>
              </w:rPr>
            </w:pPr>
            <w:r w:rsidRPr="000F748F">
              <w:rPr>
                <w:sz w:val="18"/>
                <w:szCs w:val="18"/>
              </w:rPr>
              <w:t xml:space="preserve">000 0801 0000000000 240 </w:t>
            </w:r>
          </w:p>
        </w:tc>
        <w:tc>
          <w:tcPr>
            <w:tcW w:w="1559" w:type="dxa"/>
            <w:noWrap/>
            <w:hideMark/>
          </w:tcPr>
          <w:p w:rsidR="00C243A0" w:rsidRPr="000F748F" w:rsidRDefault="00C243A0" w:rsidP="00FC77F3">
            <w:pPr>
              <w:jc w:val="right"/>
              <w:rPr>
                <w:sz w:val="18"/>
                <w:szCs w:val="18"/>
              </w:rPr>
            </w:pPr>
            <w:r w:rsidRPr="000F748F">
              <w:rPr>
                <w:sz w:val="18"/>
                <w:szCs w:val="18"/>
              </w:rPr>
              <w:t>1 500 000,00</w:t>
            </w:r>
          </w:p>
        </w:tc>
        <w:tc>
          <w:tcPr>
            <w:tcW w:w="1559" w:type="dxa"/>
            <w:noWrap/>
            <w:hideMark/>
          </w:tcPr>
          <w:p w:rsidR="00C243A0" w:rsidRPr="000F748F" w:rsidRDefault="00C243A0" w:rsidP="00FC77F3">
            <w:pPr>
              <w:jc w:val="right"/>
              <w:rPr>
                <w:sz w:val="18"/>
                <w:szCs w:val="18"/>
              </w:rPr>
            </w:pPr>
            <w:r w:rsidRPr="000F748F">
              <w:rPr>
                <w:sz w:val="18"/>
                <w:szCs w:val="18"/>
              </w:rPr>
              <w:t>791 914,55</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Прочая закупка товаров, работ и услуг</w:t>
            </w:r>
          </w:p>
        </w:tc>
        <w:tc>
          <w:tcPr>
            <w:tcW w:w="2268" w:type="dxa"/>
            <w:noWrap/>
            <w:hideMark/>
          </w:tcPr>
          <w:p w:rsidR="00C243A0" w:rsidRPr="000F748F" w:rsidRDefault="00C243A0" w:rsidP="00FC77F3">
            <w:pPr>
              <w:jc w:val="center"/>
              <w:rPr>
                <w:sz w:val="18"/>
                <w:szCs w:val="18"/>
              </w:rPr>
            </w:pPr>
            <w:r w:rsidRPr="000F748F">
              <w:rPr>
                <w:sz w:val="18"/>
                <w:szCs w:val="18"/>
              </w:rPr>
              <w:t xml:space="preserve">000 0801 0000000000 244 </w:t>
            </w:r>
          </w:p>
        </w:tc>
        <w:tc>
          <w:tcPr>
            <w:tcW w:w="1559" w:type="dxa"/>
            <w:noWrap/>
            <w:hideMark/>
          </w:tcPr>
          <w:p w:rsidR="00C243A0" w:rsidRPr="000F748F" w:rsidRDefault="00C243A0" w:rsidP="00FC77F3">
            <w:pPr>
              <w:jc w:val="right"/>
              <w:rPr>
                <w:sz w:val="18"/>
                <w:szCs w:val="18"/>
              </w:rPr>
            </w:pPr>
            <w:r w:rsidRPr="000F748F">
              <w:rPr>
                <w:sz w:val="18"/>
                <w:szCs w:val="18"/>
              </w:rPr>
              <w:t>1 500 000,00</w:t>
            </w:r>
          </w:p>
        </w:tc>
        <w:tc>
          <w:tcPr>
            <w:tcW w:w="1559" w:type="dxa"/>
            <w:noWrap/>
            <w:hideMark/>
          </w:tcPr>
          <w:p w:rsidR="00C243A0" w:rsidRPr="000F748F" w:rsidRDefault="00C243A0" w:rsidP="00FC77F3">
            <w:pPr>
              <w:jc w:val="right"/>
              <w:rPr>
                <w:sz w:val="18"/>
                <w:szCs w:val="18"/>
              </w:rPr>
            </w:pPr>
            <w:r w:rsidRPr="000F748F">
              <w:rPr>
                <w:sz w:val="18"/>
                <w:szCs w:val="18"/>
              </w:rPr>
              <w:t>791 914,55</w:t>
            </w:r>
          </w:p>
        </w:tc>
      </w:tr>
      <w:tr w:rsidR="00C243A0" w:rsidRPr="000F748F" w:rsidTr="00E91B67">
        <w:trPr>
          <w:trHeight w:val="70"/>
        </w:trPr>
        <w:tc>
          <w:tcPr>
            <w:tcW w:w="5387" w:type="dxa"/>
            <w:hideMark/>
          </w:tcPr>
          <w:p w:rsidR="00C243A0" w:rsidRPr="000F748F" w:rsidRDefault="00C243A0" w:rsidP="00FC77F3">
            <w:pPr>
              <w:jc w:val="both"/>
              <w:rPr>
                <w:b/>
                <w:bCs/>
                <w:sz w:val="18"/>
                <w:szCs w:val="18"/>
              </w:rPr>
            </w:pPr>
            <w:r w:rsidRPr="000F748F">
              <w:rPr>
                <w:b/>
                <w:bCs/>
                <w:sz w:val="18"/>
                <w:szCs w:val="18"/>
              </w:rPr>
              <w:t>СОЦИАЛЬНАЯ ПОЛИТИКА</w:t>
            </w:r>
          </w:p>
        </w:tc>
        <w:tc>
          <w:tcPr>
            <w:tcW w:w="2268" w:type="dxa"/>
            <w:noWrap/>
            <w:hideMark/>
          </w:tcPr>
          <w:p w:rsidR="00C243A0" w:rsidRPr="000F748F" w:rsidRDefault="00C243A0" w:rsidP="00FC77F3">
            <w:pPr>
              <w:jc w:val="center"/>
              <w:rPr>
                <w:b/>
                <w:bCs/>
                <w:sz w:val="18"/>
                <w:szCs w:val="18"/>
              </w:rPr>
            </w:pPr>
            <w:r w:rsidRPr="000F748F">
              <w:rPr>
                <w:b/>
                <w:bCs/>
                <w:sz w:val="18"/>
                <w:szCs w:val="18"/>
              </w:rPr>
              <w:t xml:space="preserve">000 1000 0000000000 000 </w:t>
            </w:r>
          </w:p>
        </w:tc>
        <w:tc>
          <w:tcPr>
            <w:tcW w:w="1559" w:type="dxa"/>
            <w:noWrap/>
            <w:hideMark/>
          </w:tcPr>
          <w:p w:rsidR="00C243A0" w:rsidRPr="000F748F" w:rsidRDefault="00C243A0" w:rsidP="00FC77F3">
            <w:pPr>
              <w:jc w:val="right"/>
              <w:rPr>
                <w:b/>
                <w:bCs/>
                <w:sz w:val="18"/>
                <w:szCs w:val="18"/>
              </w:rPr>
            </w:pPr>
            <w:r w:rsidRPr="000F748F">
              <w:rPr>
                <w:b/>
                <w:bCs/>
                <w:sz w:val="18"/>
                <w:szCs w:val="18"/>
              </w:rPr>
              <w:t>3 477 443,00</w:t>
            </w:r>
          </w:p>
        </w:tc>
        <w:tc>
          <w:tcPr>
            <w:tcW w:w="1559" w:type="dxa"/>
            <w:noWrap/>
            <w:hideMark/>
          </w:tcPr>
          <w:p w:rsidR="00C243A0" w:rsidRPr="000F748F" w:rsidRDefault="00C243A0" w:rsidP="00FC77F3">
            <w:pPr>
              <w:jc w:val="right"/>
              <w:rPr>
                <w:b/>
                <w:bCs/>
                <w:sz w:val="18"/>
                <w:szCs w:val="18"/>
              </w:rPr>
            </w:pPr>
            <w:r w:rsidRPr="000F748F">
              <w:rPr>
                <w:b/>
                <w:bCs/>
                <w:sz w:val="18"/>
                <w:szCs w:val="18"/>
              </w:rPr>
              <w:t>1 482 848,17</w:t>
            </w:r>
          </w:p>
        </w:tc>
      </w:tr>
      <w:tr w:rsidR="00C243A0" w:rsidRPr="000F748F" w:rsidTr="00E91B67">
        <w:trPr>
          <w:trHeight w:val="204"/>
        </w:trPr>
        <w:tc>
          <w:tcPr>
            <w:tcW w:w="5387" w:type="dxa"/>
            <w:hideMark/>
          </w:tcPr>
          <w:p w:rsidR="00C243A0" w:rsidRPr="000F748F" w:rsidRDefault="00C243A0" w:rsidP="00FC77F3">
            <w:pPr>
              <w:jc w:val="both"/>
              <w:rPr>
                <w:sz w:val="18"/>
                <w:szCs w:val="18"/>
              </w:rPr>
            </w:pPr>
            <w:r w:rsidRPr="000F748F">
              <w:rPr>
                <w:sz w:val="18"/>
                <w:szCs w:val="18"/>
              </w:rPr>
              <w:t>Социальное обеспечение и иные выплаты населению</w:t>
            </w:r>
          </w:p>
        </w:tc>
        <w:tc>
          <w:tcPr>
            <w:tcW w:w="2268" w:type="dxa"/>
            <w:noWrap/>
            <w:hideMark/>
          </w:tcPr>
          <w:p w:rsidR="00C243A0" w:rsidRPr="000F748F" w:rsidRDefault="00C243A0" w:rsidP="00FC77F3">
            <w:pPr>
              <w:jc w:val="center"/>
              <w:rPr>
                <w:sz w:val="18"/>
                <w:szCs w:val="18"/>
              </w:rPr>
            </w:pPr>
            <w:r w:rsidRPr="000F748F">
              <w:rPr>
                <w:sz w:val="18"/>
                <w:szCs w:val="18"/>
              </w:rPr>
              <w:t xml:space="preserve">000 1000 0000000000 300 </w:t>
            </w:r>
          </w:p>
        </w:tc>
        <w:tc>
          <w:tcPr>
            <w:tcW w:w="1559" w:type="dxa"/>
            <w:noWrap/>
            <w:hideMark/>
          </w:tcPr>
          <w:p w:rsidR="00C243A0" w:rsidRPr="000F748F" w:rsidRDefault="00C243A0" w:rsidP="00FC77F3">
            <w:pPr>
              <w:jc w:val="right"/>
              <w:rPr>
                <w:sz w:val="18"/>
                <w:szCs w:val="18"/>
              </w:rPr>
            </w:pPr>
            <w:r w:rsidRPr="000F748F">
              <w:rPr>
                <w:sz w:val="18"/>
                <w:szCs w:val="18"/>
              </w:rPr>
              <w:t>3 277 443,00</w:t>
            </w:r>
          </w:p>
        </w:tc>
        <w:tc>
          <w:tcPr>
            <w:tcW w:w="1559" w:type="dxa"/>
            <w:noWrap/>
            <w:hideMark/>
          </w:tcPr>
          <w:p w:rsidR="00C243A0" w:rsidRPr="000F748F" w:rsidRDefault="00C243A0" w:rsidP="00FC77F3">
            <w:pPr>
              <w:jc w:val="right"/>
              <w:rPr>
                <w:sz w:val="18"/>
                <w:szCs w:val="18"/>
              </w:rPr>
            </w:pPr>
            <w:r w:rsidRPr="000F748F">
              <w:rPr>
                <w:sz w:val="18"/>
                <w:szCs w:val="18"/>
              </w:rPr>
              <w:t>1 463 038,42</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Социальные выплаты гражданам, кроме публичных нормативных социальных выплат</w:t>
            </w:r>
          </w:p>
        </w:tc>
        <w:tc>
          <w:tcPr>
            <w:tcW w:w="2268" w:type="dxa"/>
            <w:noWrap/>
            <w:hideMark/>
          </w:tcPr>
          <w:p w:rsidR="00C243A0" w:rsidRPr="000F748F" w:rsidRDefault="00C243A0" w:rsidP="00FC77F3">
            <w:pPr>
              <w:jc w:val="center"/>
              <w:rPr>
                <w:sz w:val="18"/>
                <w:szCs w:val="18"/>
              </w:rPr>
            </w:pPr>
            <w:r w:rsidRPr="000F748F">
              <w:rPr>
                <w:sz w:val="18"/>
                <w:szCs w:val="18"/>
              </w:rPr>
              <w:t xml:space="preserve">000 1000 0000000000 320 </w:t>
            </w:r>
          </w:p>
        </w:tc>
        <w:tc>
          <w:tcPr>
            <w:tcW w:w="1559" w:type="dxa"/>
            <w:noWrap/>
            <w:hideMark/>
          </w:tcPr>
          <w:p w:rsidR="00C243A0" w:rsidRPr="000F748F" w:rsidRDefault="00C243A0" w:rsidP="00FC77F3">
            <w:pPr>
              <w:jc w:val="right"/>
              <w:rPr>
                <w:sz w:val="18"/>
                <w:szCs w:val="18"/>
              </w:rPr>
            </w:pPr>
            <w:r w:rsidRPr="000F748F">
              <w:rPr>
                <w:sz w:val="18"/>
                <w:szCs w:val="18"/>
              </w:rPr>
              <w:t>3 277 443,00</w:t>
            </w:r>
          </w:p>
        </w:tc>
        <w:tc>
          <w:tcPr>
            <w:tcW w:w="1559" w:type="dxa"/>
            <w:noWrap/>
            <w:hideMark/>
          </w:tcPr>
          <w:p w:rsidR="00C243A0" w:rsidRPr="000F748F" w:rsidRDefault="00C243A0" w:rsidP="00FC77F3">
            <w:pPr>
              <w:jc w:val="right"/>
              <w:rPr>
                <w:sz w:val="18"/>
                <w:szCs w:val="18"/>
              </w:rPr>
            </w:pPr>
            <w:r w:rsidRPr="000F748F">
              <w:rPr>
                <w:sz w:val="18"/>
                <w:szCs w:val="18"/>
              </w:rPr>
              <w:t>1 463 038,42</w:t>
            </w:r>
          </w:p>
        </w:tc>
      </w:tr>
      <w:tr w:rsidR="00C243A0" w:rsidRPr="000F748F" w:rsidTr="00E91B67">
        <w:trPr>
          <w:trHeight w:val="349"/>
        </w:trPr>
        <w:tc>
          <w:tcPr>
            <w:tcW w:w="5387" w:type="dxa"/>
            <w:hideMark/>
          </w:tcPr>
          <w:p w:rsidR="00C243A0" w:rsidRPr="000F748F" w:rsidRDefault="00C243A0" w:rsidP="00FC77F3">
            <w:pPr>
              <w:jc w:val="both"/>
              <w:rPr>
                <w:sz w:val="18"/>
                <w:szCs w:val="18"/>
              </w:rPr>
            </w:pPr>
            <w:r w:rsidRPr="000F748F">
              <w:rPr>
                <w:sz w:val="18"/>
                <w:szCs w:val="18"/>
              </w:rPr>
              <w:t>Пособия, компенсации и иные социальные выплаты гражданам, кроме публичных нормативных обязательств</w:t>
            </w:r>
          </w:p>
        </w:tc>
        <w:tc>
          <w:tcPr>
            <w:tcW w:w="2268" w:type="dxa"/>
            <w:noWrap/>
            <w:hideMark/>
          </w:tcPr>
          <w:p w:rsidR="00C243A0" w:rsidRPr="000F748F" w:rsidRDefault="00C243A0" w:rsidP="00FC77F3">
            <w:pPr>
              <w:jc w:val="center"/>
              <w:rPr>
                <w:sz w:val="18"/>
                <w:szCs w:val="18"/>
              </w:rPr>
            </w:pPr>
            <w:r w:rsidRPr="000F748F">
              <w:rPr>
                <w:sz w:val="18"/>
                <w:szCs w:val="18"/>
              </w:rPr>
              <w:t xml:space="preserve">000 1000 0000000000 321 </w:t>
            </w:r>
          </w:p>
        </w:tc>
        <w:tc>
          <w:tcPr>
            <w:tcW w:w="1559" w:type="dxa"/>
            <w:noWrap/>
            <w:hideMark/>
          </w:tcPr>
          <w:p w:rsidR="00C243A0" w:rsidRPr="000F748F" w:rsidRDefault="00C243A0" w:rsidP="00FC77F3">
            <w:pPr>
              <w:jc w:val="right"/>
              <w:rPr>
                <w:sz w:val="18"/>
                <w:szCs w:val="18"/>
              </w:rPr>
            </w:pPr>
            <w:r w:rsidRPr="000F748F">
              <w:rPr>
                <w:sz w:val="18"/>
                <w:szCs w:val="18"/>
              </w:rPr>
              <w:t>3 277 443,00</w:t>
            </w:r>
          </w:p>
        </w:tc>
        <w:tc>
          <w:tcPr>
            <w:tcW w:w="1559" w:type="dxa"/>
            <w:noWrap/>
            <w:hideMark/>
          </w:tcPr>
          <w:p w:rsidR="00C243A0" w:rsidRPr="000F748F" w:rsidRDefault="00C243A0" w:rsidP="00FC77F3">
            <w:pPr>
              <w:jc w:val="right"/>
              <w:rPr>
                <w:sz w:val="18"/>
                <w:szCs w:val="18"/>
              </w:rPr>
            </w:pPr>
            <w:r w:rsidRPr="000F748F">
              <w:rPr>
                <w:sz w:val="18"/>
                <w:szCs w:val="18"/>
              </w:rPr>
              <w:t>1 463 038,42</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Иные бюджетные ассигнования</w:t>
            </w:r>
          </w:p>
        </w:tc>
        <w:tc>
          <w:tcPr>
            <w:tcW w:w="2268" w:type="dxa"/>
            <w:noWrap/>
            <w:hideMark/>
          </w:tcPr>
          <w:p w:rsidR="00C243A0" w:rsidRPr="000F748F" w:rsidRDefault="00C243A0" w:rsidP="00FC77F3">
            <w:pPr>
              <w:jc w:val="center"/>
              <w:rPr>
                <w:sz w:val="18"/>
                <w:szCs w:val="18"/>
              </w:rPr>
            </w:pPr>
            <w:r w:rsidRPr="000F748F">
              <w:rPr>
                <w:sz w:val="18"/>
                <w:szCs w:val="18"/>
              </w:rPr>
              <w:t xml:space="preserve">000 1000 0000000000 800 </w:t>
            </w:r>
          </w:p>
        </w:tc>
        <w:tc>
          <w:tcPr>
            <w:tcW w:w="1559" w:type="dxa"/>
            <w:noWrap/>
            <w:hideMark/>
          </w:tcPr>
          <w:p w:rsidR="00C243A0" w:rsidRPr="000F748F" w:rsidRDefault="00C243A0" w:rsidP="00FC77F3">
            <w:pPr>
              <w:jc w:val="right"/>
              <w:rPr>
                <w:sz w:val="18"/>
                <w:szCs w:val="18"/>
              </w:rPr>
            </w:pPr>
            <w:r w:rsidRPr="000F748F">
              <w:rPr>
                <w:sz w:val="18"/>
                <w:szCs w:val="18"/>
              </w:rPr>
              <w:t>200 000,00</w:t>
            </w:r>
          </w:p>
        </w:tc>
        <w:tc>
          <w:tcPr>
            <w:tcW w:w="1559" w:type="dxa"/>
            <w:noWrap/>
            <w:hideMark/>
          </w:tcPr>
          <w:p w:rsidR="00C243A0" w:rsidRPr="000F748F" w:rsidRDefault="00C243A0" w:rsidP="00FC77F3">
            <w:pPr>
              <w:jc w:val="right"/>
              <w:rPr>
                <w:sz w:val="18"/>
                <w:szCs w:val="18"/>
              </w:rPr>
            </w:pPr>
            <w:r w:rsidRPr="000F748F">
              <w:rPr>
                <w:sz w:val="18"/>
                <w:szCs w:val="18"/>
              </w:rPr>
              <w:t>19 809,75</w:t>
            </w:r>
          </w:p>
        </w:tc>
      </w:tr>
      <w:tr w:rsidR="00C243A0" w:rsidRPr="000F748F" w:rsidTr="00E91B67">
        <w:trPr>
          <w:trHeight w:val="386"/>
        </w:trPr>
        <w:tc>
          <w:tcPr>
            <w:tcW w:w="5387" w:type="dxa"/>
            <w:hideMark/>
          </w:tcPr>
          <w:p w:rsidR="00C243A0" w:rsidRPr="000F748F" w:rsidRDefault="00C243A0" w:rsidP="00FC77F3">
            <w:pPr>
              <w:jc w:val="both"/>
              <w:rPr>
                <w:sz w:val="18"/>
                <w:szCs w:val="18"/>
              </w:rPr>
            </w:pPr>
            <w:r w:rsidRPr="000F748F">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68" w:type="dxa"/>
            <w:noWrap/>
            <w:hideMark/>
          </w:tcPr>
          <w:p w:rsidR="00C243A0" w:rsidRPr="000F748F" w:rsidRDefault="00C243A0" w:rsidP="00FC77F3">
            <w:pPr>
              <w:jc w:val="center"/>
              <w:rPr>
                <w:sz w:val="18"/>
                <w:szCs w:val="18"/>
              </w:rPr>
            </w:pPr>
            <w:r w:rsidRPr="000F748F">
              <w:rPr>
                <w:sz w:val="18"/>
                <w:szCs w:val="18"/>
              </w:rPr>
              <w:t xml:space="preserve">000 1000 0000000000 810 </w:t>
            </w:r>
          </w:p>
        </w:tc>
        <w:tc>
          <w:tcPr>
            <w:tcW w:w="1559" w:type="dxa"/>
            <w:noWrap/>
            <w:hideMark/>
          </w:tcPr>
          <w:p w:rsidR="00C243A0" w:rsidRPr="000F748F" w:rsidRDefault="00C243A0" w:rsidP="00FC77F3">
            <w:pPr>
              <w:jc w:val="right"/>
              <w:rPr>
                <w:sz w:val="18"/>
                <w:szCs w:val="18"/>
              </w:rPr>
            </w:pPr>
            <w:r w:rsidRPr="000F748F">
              <w:rPr>
                <w:sz w:val="18"/>
                <w:szCs w:val="18"/>
              </w:rPr>
              <w:t>200 000,00</w:t>
            </w:r>
          </w:p>
        </w:tc>
        <w:tc>
          <w:tcPr>
            <w:tcW w:w="1559" w:type="dxa"/>
            <w:noWrap/>
            <w:hideMark/>
          </w:tcPr>
          <w:p w:rsidR="00C243A0" w:rsidRPr="000F748F" w:rsidRDefault="00C243A0" w:rsidP="00FC77F3">
            <w:pPr>
              <w:jc w:val="right"/>
              <w:rPr>
                <w:sz w:val="18"/>
                <w:szCs w:val="18"/>
              </w:rPr>
            </w:pPr>
            <w:r w:rsidRPr="000F748F">
              <w:rPr>
                <w:sz w:val="18"/>
                <w:szCs w:val="18"/>
              </w:rPr>
              <w:t>19 809,75</w:t>
            </w:r>
          </w:p>
        </w:tc>
      </w:tr>
      <w:tr w:rsidR="00C243A0" w:rsidRPr="000F748F" w:rsidTr="00E91B67">
        <w:trPr>
          <w:trHeight w:val="539"/>
        </w:trPr>
        <w:tc>
          <w:tcPr>
            <w:tcW w:w="5387" w:type="dxa"/>
            <w:hideMark/>
          </w:tcPr>
          <w:p w:rsidR="00C243A0" w:rsidRPr="000F748F" w:rsidRDefault="00C243A0" w:rsidP="00FC77F3">
            <w:pPr>
              <w:jc w:val="both"/>
              <w:rPr>
                <w:sz w:val="18"/>
                <w:szCs w:val="18"/>
              </w:rPr>
            </w:pPr>
            <w:r w:rsidRPr="000F748F">
              <w:rPr>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268" w:type="dxa"/>
            <w:noWrap/>
            <w:hideMark/>
          </w:tcPr>
          <w:p w:rsidR="00C243A0" w:rsidRPr="000F748F" w:rsidRDefault="00C243A0" w:rsidP="00FC77F3">
            <w:pPr>
              <w:jc w:val="center"/>
              <w:rPr>
                <w:sz w:val="18"/>
                <w:szCs w:val="18"/>
              </w:rPr>
            </w:pPr>
            <w:r w:rsidRPr="000F748F">
              <w:rPr>
                <w:sz w:val="18"/>
                <w:szCs w:val="18"/>
              </w:rPr>
              <w:t xml:space="preserve">000 1000 0000000000 811 </w:t>
            </w:r>
          </w:p>
        </w:tc>
        <w:tc>
          <w:tcPr>
            <w:tcW w:w="1559" w:type="dxa"/>
            <w:noWrap/>
            <w:hideMark/>
          </w:tcPr>
          <w:p w:rsidR="00C243A0" w:rsidRPr="000F748F" w:rsidRDefault="00C243A0" w:rsidP="00FC77F3">
            <w:pPr>
              <w:jc w:val="right"/>
              <w:rPr>
                <w:sz w:val="18"/>
                <w:szCs w:val="18"/>
              </w:rPr>
            </w:pPr>
            <w:r w:rsidRPr="000F748F">
              <w:rPr>
                <w:sz w:val="18"/>
                <w:szCs w:val="18"/>
              </w:rPr>
              <w:t>200 000,00</w:t>
            </w:r>
          </w:p>
        </w:tc>
        <w:tc>
          <w:tcPr>
            <w:tcW w:w="1559" w:type="dxa"/>
            <w:noWrap/>
            <w:hideMark/>
          </w:tcPr>
          <w:p w:rsidR="00C243A0" w:rsidRPr="000F748F" w:rsidRDefault="00C243A0" w:rsidP="00FC77F3">
            <w:pPr>
              <w:jc w:val="right"/>
              <w:rPr>
                <w:sz w:val="18"/>
                <w:szCs w:val="18"/>
              </w:rPr>
            </w:pPr>
            <w:r w:rsidRPr="000F748F">
              <w:rPr>
                <w:sz w:val="18"/>
                <w:szCs w:val="18"/>
              </w:rPr>
              <w:t>19 809,75</w:t>
            </w:r>
          </w:p>
        </w:tc>
      </w:tr>
      <w:tr w:rsidR="00C243A0" w:rsidRPr="000F748F" w:rsidTr="00E91B67">
        <w:trPr>
          <w:trHeight w:val="70"/>
        </w:trPr>
        <w:tc>
          <w:tcPr>
            <w:tcW w:w="5387" w:type="dxa"/>
            <w:hideMark/>
          </w:tcPr>
          <w:p w:rsidR="00C243A0" w:rsidRPr="000F748F" w:rsidRDefault="00C243A0" w:rsidP="00FC77F3">
            <w:pPr>
              <w:jc w:val="both"/>
              <w:rPr>
                <w:b/>
                <w:bCs/>
                <w:sz w:val="18"/>
                <w:szCs w:val="18"/>
              </w:rPr>
            </w:pPr>
            <w:r w:rsidRPr="000F748F">
              <w:rPr>
                <w:b/>
                <w:bCs/>
                <w:sz w:val="18"/>
                <w:szCs w:val="18"/>
              </w:rPr>
              <w:t>Пенсионное обеспечение</w:t>
            </w:r>
          </w:p>
        </w:tc>
        <w:tc>
          <w:tcPr>
            <w:tcW w:w="2268" w:type="dxa"/>
            <w:noWrap/>
            <w:hideMark/>
          </w:tcPr>
          <w:p w:rsidR="00C243A0" w:rsidRPr="000F748F" w:rsidRDefault="00C243A0" w:rsidP="00FC77F3">
            <w:pPr>
              <w:jc w:val="center"/>
              <w:rPr>
                <w:b/>
                <w:bCs/>
                <w:sz w:val="18"/>
                <w:szCs w:val="18"/>
              </w:rPr>
            </w:pPr>
            <w:r w:rsidRPr="000F748F">
              <w:rPr>
                <w:b/>
                <w:bCs/>
                <w:sz w:val="18"/>
                <w:szCs w:val="18"/>
              </w:rPr>
              <w:t xml:space="preserve">000 1001 0000000000 000 </w:t>
            </w:r>
          </w:p>
        </w:tc>
        <w:tc>
          <w:tcPr>
            <w:tcW w:w="1559" w:type="dxa"/>
            <w:noWrap/>
            <w:hideMark/>
          </w:tcPr>
          <w:p w:rsidR="00C243A0" w:rsidRPr="000F748F" w:rsidRDefault="00C243A0" w:rsidP="00FC77F3">
            <w:pPr>
              <w:jc w:val="right"/>
              <w:rPr>
                <w:b/>
                <w:bCs/>
                <w:sz w:val="18"/>
                <w:szCs w:val="18"/>
              </w:rPr>
            </w:pPr>
            <w:r w:rsidRPr="000F748F">
              <w:rPr>
                <w:b/>
                <w:bCs/>
                <w:sz w:val="18"/>
                <w:szCs w:val="18"/>
              </w:rPr>
              <w:t>3 277 443,00</w:t>
            </w:r>
          </w:p>
        </w:tc>
        <w:tc>
          <w:tcPr>
            <w:tcW w:w="1559" w:type="dxa"/>
            <w:noWrap/>
            <w:hideMark/>
          </w:tcPr>
          <w:p w:rsidR="00C243A0" w:rsidRPr="000F748F" w:rsidRDefault="00C243A0" w:rsidP="00FC77F3">
            <w:pPr>
              <w:jc w:val="right"/>
              <w:rPr>
                <w:b/>
                <w:bCs/>
                <w:sz w:val="18"/>
                <w:szCs w:val="18"/>
              </w:rPr>
            </w:pPr>
            <w:r w:rsidRPr="000F748F">
              <w:rPr>
                <w:b/>
                <w:bCs/>
                <w:sz w:val="18"/>
                <w:szCs w:val="18"/>
              </w:rPr>
              <w:t>1 463 038,42</w:t>
            </w:r>
          </w:p>
        </w:tc>
      </w:tr>
      <w:tr w:rsidR="00C243A0" w:rsidRPr="000F748F" w:rsidTr="00E91B67">
        <w:trPr>
          <w:trHeight w:val="204"/>
        </w:trPr>
        <w:tc>
          <w:tcPr>
            <w:tcW w:w="5387" w:type="dxa"/>
            <w:hideMark/>
          </w:tcPr>
          <w:p w:rsidR="00C243A0" w:rsidRPr="000F748F" w:rsidRDefault="00C243A0" w:rsidP="00FC77F3">
            <w:pPr>
              <w:jc w:val="both"/>
              <w:rPr>
                <w:sz w:val="18"/>
                <w:szCs w:val="18"/>
              </w:rPr>
            </w:pPr>
            <w:r w:rsidRPr="000F748F">
              <w:rPr>
                <w:sz w:val="18"/>
                <w:szCs w:val="18"/>
              </w:rPr>
              <w:t>Социальное обеспечение и иные выплаты населению</w:t>
            </w:r>
          </w:p>
        </w:tc>
        <w:tc>
          <w:tcPr>
            <w:tcW w:w="2268" w:type="dxa"/>
            <w:noWrap/>
            <w:hideMark/>
          </w:tcPr>
          <w:p w:rsidR="00C243A0" w:rsidRPr="000F748F" w:rsidRDefault="00C243A0" w:rsidP="00FC77F3">
            <w:pPr>
              <w:jc w:val="center"/>
              <w:rPr>
                <w:sz w:val="18"/>
                <w:szCs w:val="18"/>
              </w:rPr>
            </w:pPr>
            <w:r w:rsidRPr="000F748F">
              <w:rPr>
                <w:sz w:val="18"/>
                <w:szCs w:val="18"/>
              </w:rPr>
              <w:t xml:space="preserve">000 1001 0000000000 300 </w:t>
            </w:r>
          </w:p>
        </w:tc>
        <w:tc>
          <w:tcPr>
            <w:tcW w:w="1559" w:type="dxa"/>
            <w:noWrap/>
            <w:hideMark/>
          </w:tcPr>
          <w:p w:rsidR="00C243A0" w:rsidRPr="000F748F" w:rsidRDefault="00C243A0" w:rsidP="00FC77F3">
            <w:pPr>
              <w:jc w:val="right"/>
              <w:rPr>
                <w:sz w:val="18"/>
                <w:szCs w:val="18"/>
              </w:rPr>
            </w:pPr>
            <w:r w:rsidRPr="000F748F">
              <w:rPr>
                <w:sz w:val="18"/>
                <w:szCs w:val="18"/>
              </w:rPr>
              <w:t>3 277 443,00</w:t>
            </w:r>
          </w:p>
        </w:tc>
        <w:tc>
          <w:tcPr>
            <w:tcW w:w="1559" w:type="dxa"/>
            <w:noWrap/>
            <w:hideMark/>
          </w:tcPr>
          <w:p w:rsidR="00C243A0" w:rsidRPr="000F748F" w:rsidRDefault="00C243A0" w:rsidP="00FC77F3">
            <w:pPr>
              <w:jc w:val="right"/>
              <w:rPr>
                <w:sz w:val="18"/>
                <w:szCs w:val="18"/>
              </w:rPr>
            </w:pPr>
            <w:r w:rsidRPr="000F748F">
              <w:rPr>
                <w:sz w:val="18"/>
                <w:szCs w:val="18"/>
              </w:rPr>
              <w:t>1 463 038,42</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Социальные выплаты гражданам, кроме публичных нормативных социальных выплат</w:t>
            </w:r>
          </w:p>
        </w:tc>
        <w:tc>
          <w:tcPr>
            <w:tcW w:w="2268" w:type="dxa"/>
            <w:noWrap/>
            <w:hideMark/>
          </w:tcPr>
          <w:p w:rsidR="00C243A0" w:rsidRPr="000F748F" w:rsidRDefault="00C243A0" w:rsidP="00FC77F3">
            <w:pPr>
              <w:jc w:val="center"/>
              <w:rPr>
                <w:sz w:val="18"/>
                <w:szCs w:val="18"/>
              </w:rPr>
            </w:pPr>
            <w:r w:rsidRPr="000F748F">
              <w:rPr>
                <w:sz w:val="18"/>
                <w:szCs w:val="18"/>
              </w:rPr>
              <w:t xml:space="preserve">000 1001 0000000000 320 </w:t>
            </w:r>
          </w:p>
        </w:tc>
        <w:tc>
          <w:tcPr>
            <w:tcW w:w="1559" w:type="dxa"/>
            <w:noWrap/>
            <w:hideMark/>
          </w:tcPr>
          <w:p w:rsidR="00C243A0" w:rsidRPr="000F748F" w:rsidRDefault="00C243A0" w:rsidP="00FC77F3">
            <w:pPr>
              <w:jc w:val="right"/>
              <w:rPr>
                <w:sz w:val="18"/>
                <w:szCs w:val="18"/>
              </w:rPr>
            </w:pPr>
            <w:r w:rsidRPr="000F748F">
              <w:rPr>
                <w:sz w:val="18"/>
                <w:szCs w:val="18"/>
              </w:rPr>
              <w:t>3 277 443,00</w:t>
            </w:r>
          </w:p>
        </w:tc>
        <w:tc>
          <w:tcPr>
            <w:tcW w:w="1559" w:type="dxa"/>
            <w:noWrap/>
            <w:hideMark/>
          </w:tcPr>
          <w:p w:rsidR="00C243A0" w:rsidRPr="000F748F" w:rsidRDefault="00C243A0" w:rsidP="00FC77F3">
            <w:pPr>
              <w:jc w:val="right"/>
              <w:rPr>
                <w:sz w:val="18"/>
                <w:szCs w:val="18"/>
              </w:rPr>
            </w:pPr>
            <w:r w:rsidRPr="000F748F">
              <w:rPr>
                <w:sz w:val="18"/>
                <w:szCs w:val="18"/>
              </w:rPr>
              <w:t>1 463 038,42</w:t>
            </w:r>
          </w:p>
        </w:tc>
      </w:tr>
      <w:tr w:rsidR="00C243A0" w:rsidRPr="000F748F" w:rsidTr="00E91B67">
        <w:trPr>
          <w:trHeight w:val="201"/>
        </w:trPr>
        <w:tc>
          <w:tcPr>
            <w:tcW w:w="5387" w:type="dxa"/>
            <w:hideMark/>
          </w:tcPr>
          <w:p w:rsidR="00C243A0" w:rsidRPr="000F748F" w:rsidRDefault="00C243A0" w:rsidP="00FC77F3">
            <w:pPr>
              <w:jc w:val="both"/>
              <w:rPr>
                <w:sz w:val="18"/>
                <w:szCs w:val="18"/>
              </w:rPr>
            </w:pPr>
            <w:r w:rsidRPr="000F748F">
              <w:rPr>
                <w:sz w:val="18"/>
                <w:szCs w:val="18"/>
              </w:rPr>
              <w:t>Пособия, компенсации и иные социальные выплаты гражданам, кроме публичных нормативных обязательств</w:t>
            </w:r>
          </w:p>
        </w:tc>
        <w:tc>
          <w:tcPr>
            <w:tcW w:w="2268" w:type="dxa"/>
            <w:noWrap/>
            <w:hideMark/>
          </w:tcPr>
          <w:p w:rsidR="00C243A0" w:rsidRPr="000F748F" w:rsidRDefault="00C243A0" w:rsidP="00FC77F3">
            <w:pPr>
              <w:jc w:val="center"/>
              <w:rPr>
                <w:sz w:val="18"/>
                <w:szCs w:val="18"/>
              </w:rPr>
            </w:pPr>
            <w:r w:rsidRPr="000F748F">
              <w:rPr>
                <w:sz w:val="18"/>
                <w:szCs w:val="18"/>
              </w:rPr>
              <w:t xml:space="preserve">000 1001 0000000000 321 </w:t>
            </w:r>
          </w:p>
        </w:tc>
        <w:tc>
          <w:tcPr>
            <w:tcW w:w="1559" w:type="dxa"/>
            <w:noWrap/>
            <w:hideMark/>
          </w:tcPr>
          <w:p w:rsidR="00C243A0" w:rsidRPr="000F748F" w:rsidRDefault="00C243A0" w:rsidP="00FC77F3">
            <w:pPr>
              <w:jc w:val="right"/>
              <w:rPr>
                <w:sz w:val="18"/>
                <w:szCs w:val="18"/>
              </w:rPr>
            </w:pPr>
            <w:r w:rsidRPr="000F748F">
              <w:rPr>
                <w:sz w:val="18"/>
                <w:szCs w:val="18"/>
              </w:rPr>
              <w:t>3 277 443,00</w:t>
            </w:r>
          </w:p>
        </w:tc>
        <w:tc>
          <w:tcPr>
            <w:tcW w:w="1559" w:type="dxa"/>
            <w:noWrap/>
            <w:hideMark/>
          </w:tcPr>
          <w:p w:rsidR="00C243A0" w:rsidRPr="000F748F" w:rsidRDefault="00C243A0" w:rsidP="00FC77F3">
            <w:pPr>
              <w:jc w:val="right"/>
              <w:rPr>
                <w:sz w:val="18"/>
                <w:szCs w:val="18"/>
              </w:rPr>
            </w:pPr>
            <w:r w:rsidRPr="000F748F">
              <w:rPr>
                <w:sz w:val="18"/>
                <w:szCs w:val="18"/>
              </w:rPr>
              <w:t>1 463 038,42</w:t>
            </w:r>
          </w:p>
        </w:tc>
      </w:tr>
      <w:tr w:rsidR="00C243A0" w:rsidRPr="000F748F" w:rsidTr="00E91B67">
        <w:trPr>
          <w:trHeight w:val="70"/>
        </w:trPr>
        <w:tc>
          <w:tcPr>
            <w:tcW w:w="5387" w:type="dxa"/>
            <w:hideMark/>
          </w:tcPr>
          <w:p w:rsidR="00C243A0" w:rsidRPr="000F748F" w:rsidRDefault="00C243A0" w:rsidP="00FC77F3">
            <w:pPr>
              <w:jc w:val="both"/>
              <w:rPr>
                <w:b/>
                <w:bCs/>
                <w:sz w:val="18"/>
                <w:szCs w:val="18"/>
              </w:rPr>
            </w:pPr>
            <w:r w:rsidRPr="000F748F">
              <w:rPr>
                <w:b/>
                <w:bCs/>
                <w:sz w:val="18"/>
                <w:szCs w:val="18"/>
              </w:rPr>
              <w:t>Социальное обеспечение населения</w:t>
            </w:r>
          </w:p>
        </w:tc>
        <w:tc>
          <w:tcPr>
            <w:tcW w:w="2268" w:type="dxa"/>
            <w:noWrap/>
            <w:hideMark/>
          </w:tcPr>
          <w:p w:rsidR="00C243A0" w:rsidRPr="000F748F" w:rsidRDefault="00C243A0" w:rsidP="00FC77F3">
            <w:pPr>
              <w:jc w:val="center"/>
              <w:rPr>
                <w:b/>
                <w:bCs/>
                <w:sz w:val="18"/>
                <w:szCs w:val="18"/>
              </w:rPr>
            </w:pPr>
            <w:r w:rsidRPr="000F748F">
              <w:rPr>
                <w:b/>
                <w:bCs/>
                <w:sz w:val="18"/>
                <w:szCs w:val="18"/>
              </w:rPr>
              <w:t xml:space="preserve">000 1003 0000000000 000 </w:t>
            </w:r>
          </w:p>
        </w:tc>
        <w:tc>
          <w:tcPr>
            <w:tcW w:w="1559" w:type="dxa"/>
            <w:noWrap/>
            <w:hideMark/>
          </w:tcPr>
          <w:p w:rsidR="00C243A0" w:rsidRPr="000F748F" w:rsidRDefault="00C243A0" w:rsidP="00FC77F3">
            <w:pPr>
              <w:jc w:val="right"/>
              <w:rPr>
                <w:b/>
                <w:bCs/>
                <w:sz w:val="18"/>
                <w:szCs w:val="18"/>
              </w:rPr>
            </w:pPr>
            <w:r w:rsidRPr="000F748F">
              <w:rPr>
                <w:b/>
                <w:bCs/>
                <w:sz w:val="18"/>
                <w:szCs w:val="18"/>
              </w:rPr>
              <w:t>200 000,00</w:t>
            </w:r>
          </w:p>
        </w:tc>
        <w:tc>
          <w:tcPr>
            <w:tcW w:w="1559" w:type="dxa"/>
            <w:noWrap/>
            <w:hideMark/>
          </w:tcPr>
          <w:p w:rsidR="00C243A0" w:rsidRPr="000F748F" w:rsidRDefault="00C243A0" w:rsidP="00FC77F3">
            <w:pPr>
              <w:jc w:val="right"/>
              <w:rPr>
                <w:b/>
                <w:bCs/>
                <w:sz w:val="18"/>
                <w:szCs w:val="18"/>
              </w:rPr>
            </w:pPr>
            <w:r w:rsidRPr="000F748F">
              <w:rPr>
                <w:b/>
                <w:bCs/>
                <w:sz w:val="18"/>
                <w:szCs w:val="18"/>
              </w:rPr>
              <w:t>19 809,75</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Иные бюджетные ассигнования</w:t>
            </w:r>
          </w:p>
        </w:tc>
        <w:tc>
          <w:tcPr>
            <w:tcW w:w="2268" w:type="dxa"/>
            <w:noWrap/>
            <w:hideMark/>
          </w:tcPr>
          <w:p w:rsidR="00C243A0" w:rsidRPr="000F748F" w:rsidRDefault="00C243A0" w:rsidP="00FC77F3">
            <w:pPr>
              <w:jc w:val="center"/>
              <w:rPr>
                <w:sz w:val="18"/>
                <w:szCs w:val="18"/>
              </w:rPr>
            </w:pPr>
            <w:r w:rsidRPr="000F748F">
              <w:rPr>
                <w:sz w:val="18"/>
                <w:szCs w:val="18"/>
              </w:rPr>
              <w:t xml:space="preserve">000 1003 0000000000 800 </w:t>
            </w:r>
          </w:p>
        </w:tc>
        <w:tc>
          <w:tcPr>
            <w:tcW w:w="1559" w:type="dxa"/>
            <w:noWrap/>
            <w:hideMark/>
          </w:tcPr>
          <w:p w:rsidR="00C243A0" w:rsidRPr="000F748F" w:rsidRDefault="00C243A0" w:rsidP="00FC77F3">
            <w:pPr>
              <w:jc w:val="right"/>
              <w:rPr>
                <w:sz w:val="18"/>
                <w:szCs w:val="18"/>
              </w:rPr>
            </w:pPr>
            <w:r w:rsidRPr="000F748F">
              <w:rPr>
                <w:sz w:val="18"/>
                <w:szCs w:val="18"/>
              </w:rPr>
              <w:t>200 000,00</w:t>
            </w:r>
          </w:p>
        </w:tc>
        <w:tc>
          <w:tcPr>
            <w:tcW w:w="1559" w:type="dxa"/>
            <w:noWrap/>
            <w:hideMark/>
          </w:tcPr>
          <w:p w:rsidR="00C243A0" w:rsidRPr="000F748F" w:rsidRDefault="00C243A0" w:rsidP="00FC77F3">
            <w:pPr>
              <w:jc w:val="right"/>
              <w:rPr>
                <w:sz w:val="18"/>
                <w:szCs w:val="18"/>
              </w:rPr>
            </w:pPr>
            <w:r w:rsidRPr="000F748F">
              <w:rPr>
                <w:sz w:val="18"/>
                <w:szCs w:val="18"/>
              </w:rPr>
              <w:t>19 809,75</w:t>
            </w:r>
          </w:p>
        </w:tc>
      </w:tr>
      <w:tr w:rsidR="00C243A0" w:rsidRPr="000F748F" w:rsidTr="00E91B67">
        <w:trPr>
          <w:trHeight w:val="487"/>
        </w:trPr>
        <w:tc>
          <w:tcPr>
            <w:tcW w:w="5387" w:type="dxa"/>
            <w:hideMark/>
          </w:tcPr>
          <w:p w:rsidR="00C243A0" w:rsidRPr="000F748F" w:rsidRDefault="00C243A0" w:rsidP="00FC77F3">
            <w:pPr>
              <w:jc w:val="both"/>
              <w:rPr>
                <w:sz w:val="18"/>
                <w:szCs w:val="18"/>
              </w:rPr>
            </w:pPr>
            <w:r w:rsidRPr="000F748F">
              <w:rPr>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268" w:type="dxa"/>
            <w:noWrap/>
            <w:hideMark/>
          </w:tcPr>
          <w:p w:rsidR="00C243A0" w:rsidRPr="000F748F" w:rsidRDefault="00C243A0" w:rsidP="00FC77F3">
            <w:pPr>
              <w:jc w:val="center"/>
              <w:rPr>
                <w:sz w:val="18"/>
                <w:szCs w:val="18"/>
              </w:rPr>
            </w:pPr>
            <w:r w:rsidRPr="000F748F">
              <w:rPr>
                <w:sz w:val="18"/>
                <w:szCs w:val="18"/>
              </w:rPr>
              <w:t xml:space="preserve">000 1003 0000000000 810 </w:t>
            </w:r>
          </w:p>
        </w:tc>
        <w:tc>
          <w:tcPr>
            <w:tcW w:w="1559" w:type="dxa"/>
            <w:noWrap/>
            <w:hideMark/>
          </w:tcPr>
          <w:p w:rsidR="00C243A0" w:rsidRPr="000F748F" w:rsidRDefault="00C243A0" w:rsidP="00FC77F3">
            <w:pPr>
              <w:jc w:val="right"/>
              <w:rPr>
                <w:sz w:val="18"/>
                <w:szCs w:val="18"/>
              </w:rPr>
            </w:pPr>
            <w:r w:rsidRPr="000F748F">
              <w:rPr>
                <w:sz w:val="18"/>
                <w:szCs w:val="18"/>
              </w:rPr>
              <w:t>200 000,00</w:t>
            </w:r>
          </w:p>
        </w:tc>
        <w:tc>
          <w:tcPr>
            <w:tcW w:w="1559" w:type="dxa"/>
            <w:noWrap/>
            <w:hideMark/>
          </w:tcPr>
          <w:p w:rsidR="00C243A0" w:rsidRPr="000F748F" w:rsidRDefault="00C243A0" w:rsidP="00FC77F3">
            <w:pPr>
              <w:jc w:val="right"/>
              <w:rPr>
                <w:sz w:val="18"/>
                <w:szCs w:val="18"/>
              </w:rPr>
            </w:pPr>
            <w:r w:rsidRPr="000F748F">
              <w:rPr>
                <w:sz w:val="18"/>
                <w:szCs w:val="18"/>
              </w:rPr>
              <w:t>19 809,75</w:t>
            </w:r>
          </w:p>
        </w:tc>
      </w:tr>
      <w:tr w:rsidR="00C243A0" w:rsidRPr="000F748F" w:rsidTr="00E91B67">
        <w:trPr>
          <w:trHeight w:val="514"/>
        </w:trPr>
        <w:tc>
          <w:tcPr>
            <w:tcW w:w="5387" w:type="dxa"/>
            <w:hideMark/>
          </w:tcPr>
          <w:p w:rsidR="00C243A0" w:rsidRPr="000F748F" w:rsidRDefault="00C243A0" w:rsidP="00FC77F3">
            <w:pPr>
              <w:jc w:val="both"/>
              <w:rPr>
                <w:sz w:val="18"/>
                <w:szCs w:val="18"/>
              </w:rPr>
            </w:pPr>
            <w:r w:rsidRPr="000F748F">
              <w:rPr>
                <w:sz w:val="18"/>
                <w:szCs w:val="18"/>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268" w:type="dxa"/>
            <w:noWrap/>
            <w:hideMark/>
          </w:tcPr>
          <w:p w:rsidR="00C243A0" w:rsidRPr="000F748F" w:rsidRDefault="00C243A0" w:rsidP="00FC77F3">
            <w:pPr>
              <w:jc w:val="center"/>
              <w:rPr>
                <w:sz w:val="18"/>
                <w:szCs w:val="18"/>
              </w:rPr>
            </w:pPr>
            <w:r w:rsidRPr="000F748F">
              <w:rPr>
                <w:sz w:val="18"/>
                <w:szCs w:val="18"/>
              </w:rPr>
              <w:t xml:space="preserve">000 1003 0000000000 811 </w:t>
            </w:r>
          </w:p>
        </w:tc>
        <w:tc>
          <w:tcPr>
            <w:tcW w:w="1559" w:type="dxa"/>
            <w:noWrap/>
            <w:hideMark/>
          </w:tcPr>
          <w:p w:rsidR="00C243A0" w:rsidRPr="000F748F" w:rsidRDefault="00C243A0" w:rsidP="00FC77F3">
            <w:pPr>
              <w:jc w:val="right"/>
              <w:rPr>
                <w:sz w:val="18"/>
                <w:szCs w:val="18"/>
              </w:rPr>
            </w:pPr>
            <w:r w:rsidRPr="000F748F">
              <w:rPr>
                <w:sz w:val="18"/>
                <w:szCs w:val="18"/>
              </w:rPr>
              <w:t>200 000,00</w:t>
            </w:r>
          </w:p>
        </w:tc>
        <w:tc>
          <w:tcPr>
            <w:tcW w:w="1559" w:type="dxa"/>
            <w:noWrap/>
            <w:hideMark/>
          </w:tcPr>
          <w:p w:rsidR="00C243A0" w:rsidRPr="000F748F" w:rsidRDefault="00C243A0" w:rsidP="00FC77F3">
            <w:pPr>
              <w:jc w:val="right"/>
              <w:rPr>
                <w:sz w:val="18"/>
                <w:szCs w:val="18"/>
              </w:rPr>
            </w:pPr>
            <w:r w:rsidRPr="000F748F">
              <w:rPr>
                <w:sz w:val="18"/>
                <w:szCs w:val="18"/>
              </w:rPr>
              <w:t>19 809,75</w:t>
            </w:r>
          </w:p>
        </w:tc>
      </w:tr>
      <w:tr w:rsidR="00C243A0" w:rsidRPr="000F748F" w:rsidTr="00E91B67">
        <w:trPr>
          <w:trHeight w:val="180"/>
        </w:trPr>
        <w:tc>
          <w:tcPr>
            <w:tcW w:w="5387" w:type="dxa"/>
            <w:noWrap/>
            <w:hideMark/>
          </w:tcPr>
          <w:p w:rsidR="00C243A0" w:rsidRPr="000F748F" w:rsidRDefault="00C243A0" w:rsidP="00FC77F3">
            <w:pPr>
              <w:jc w:val="both"/>
              <w:rPr>
                <w:sz w:val="18"/>
                <w:szCs w:val="18"/>
              </w:rPr>
            </w:pPr>
            <w:r w:rsidRPr="000F748F">
              <w:rPr>
                <w:sz w:val="18"/>
                <w:szCs w:val="18"/>
              </w:rPr>
              <w:t> </w:t>
            </w:r>
          </w:p>
        </w:tc>
        <w:tc>
          <w:tcPr>
            <w:tcW w:w="2268" w:type="dxa"/>
            <w:noWrap/>
            <w:hideMark/>
          </w:tcPr>
          <w:p w:rsidR="00C243A0" w:rsidRPr="000F748F" w:rsidRDefault="00C243A0" w:rsidP="00FC77F3">
            <w:pPr>
              <w:jc w:val="center"/>
              <w:rPr>
                <w:sz w:val="18"/>
                <w:szCs w:val="18"/>
              </w:rPr>
            </w:pPr>
            <w:r w:rsidRPr="000F748F">
              <w:rPr>
                <w:sz w:val="18"/>
                <w:szCs w:val="18"/>
              </w:rPr>
              <w:t> </w:t>
            </w:r>
          </w:p>
        </w:tc>
        <w:tc>
          <w:tcPr>
            <w:tcW w:w="1559" w:type="dxa"/>
            <w:noWrap/>
            <w:hideMark/>
          </w:tcPr>
          <w:p w:rsidR="00C243A0" w:rsidRPr="000F748F" w:rsidRDefault="00C243A0" w:rsidP="00FC77F3">
            <w:pPr>
              <w:jc w:val="right"/>
              <w:rPr>
                <w:sz w:val="18"/>
                <w:szCs w:val="18"/>
              </w:rPr>
            </w:pPr>
            <w:r w:rsidRPr="000F748F">
              <w:rPr>
                <w:sz w:val="18"/>
                <w:szCs w:val="18"/>
              </w:rPr>
              <w:t> </w:t>
            </w:r>
          </w:p>
        </w:tc>
        <w:tc>
          <w:tcPr>
            <w:tcW w:w="1559" w:type="dxa"/>
            <w:noWrap/>
            <w:hideMark/>
          </w:tcPr>
          <w:p w:rsidR="00C243A0" w:rsidRPr="000F748F" w:rsidRDefault="00C243A0" w:rsidP="00FC77F3">
            <w:pPr>
              <w:rPr>
                <w:sz w:val="18"/>
                <w:szCs w:val="18"/>
              </w:rPr>
            </w:pPr>
            <w:r w:rsidRPr="000F748F">
              <w:rPr>
                <w:sz w:val="18"/>
                <w:szCs w:val="18"/>
              </w:rPr>
              <w:t> </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lastRenderedPageBreak/>
              <w:t xml:space="preserve">Результат исполнения бюджета (дефицит / </w:t>
            </w:r>
            <w:proofErr w:type="spellStart"/>
            <w:r w:rsidRPr="000F748F">
              <w:rPr>
                <w:sz w:val="18"/>
                <w:szCs w:val="18"/>
              </w:rPr>
              <w:t>профицит</w:t>
            </w:r>
            <w:proofErr w:type="spellEnd"/>
            <w:r w:rsidRPr="000F748F">
              <w:rPr>
                <w:sz w:val="18"/>
                <w:szCs w:val="18"/>
              </w:rPr>
              <w:t>)</w:t>
            </w:r>
          </w:p>
        </w:tc>
        <w:tc>
          <w:tcPr>
            <w:tcW w:w="2268" w:type="dxa"/>
            <w:noWrap/>
            <w:hideMark/>
          </w:tcPr>
          <w:p w:rsidR="00C243A0" w:rsidRPr="000F748F" w:rsidRDefault="00C243A0" w:rsidP="00FC77F3">
            <w:pPr>
              <w:jc w:val="center"/>
              <w:rPr>
                <w:sz w:val="18"/>
                <w:szCs w:val="18"/>
              </w:rPr>
            </w:pPr>
            <w:proofErr w:type="spellStart"/>
            <w:r w:rsidRPr="000F748F">
              <w:rPr>
                <w:sz w:val="18"/>
                <w:szCs w:val="18"/>
              </w:rPr>
              <w:t>x</w:t>
            </w:r>
            <w:proofErr w:type="spellEnd"/>
          </w:p>
        </w:tc>
        <w:tc>
          <w:tcPr>
            <w:tcW w:w="1559" w:type="dxa"/>
            <w:noWrap/>
            <w:hideMark/>
          </w:tcPr>
          <w:p w:rsidR="00C243A0" w:rsidRPr="000F748F" w:rsidRDefault="00C243A0" w:rsidP="00FC77F3">
            <w:pPr>
              <w:jc w:val="right"/>
              <w:rPr>
                <w:sz w:val="18"/>
                <w:szCs w:val="18"/>
              </w:rPr>
            </w:pPr>
            <w:r w:rsidRPr="000F748F">
              <w:rPr>
                <w:sz w:val="18"/>
                <w:szCs w:val="18"/>
              </w:rPr>
              <w:t>-6 369 000,00</w:t>
            </w:r>
          </w:p>
        </w:tc>
        <w:tc>
          <w:tcPr>
            <w:tcW w:w="1559" w:type="dxa"/>
            <w:noWrap/>
            <w:hideMark/>
          </w:tcPr>
          <w:p w:rsidR="00C243A0" w:rsidRPr="000F748F" w:rsidRDefault="00C243A0" w:rsidP="00FC77F3">
            <w:pPr>
              <w:jc w:val="right"/>
              <w:rPr>
                <w:sz w:val="18"/>
                <w:szCs w:val="18"/>
              </w:rPr>
            </w:pPr>
            <w:r w:rsidRPr="000F748F">
              <w:rPr>
                <w:sz w:val="18"/>
                <w:szCs w:val="18"/>
              </w:rPr>
              <w:t>22 720 645,53</w:t>
            </w:r>
          </w:p>
        </w:tc>
      </w:tr>
      <w:tr w:rsidR="00C243A0" w:rsidRPr="000F748F" w:rsidTr="00E91B67">
        <w:trPr>
          <w:trHeight w:val="70"/>
        </w:trPr>
        <w:tc>
          <w:tcPr>
            <w:tcW w:w="5387" w:type="dxa"/>
            <w:hideMark/>
          </w:tcPr>
          <w:p w:rsidR="00C243A0" w:rsidRPr="000F748F" w:rsidRDefault="00C243A0" w:rsidP="00FC77F3">
            <w:pPr>
              <w:jc w:val="both"/>
              <w:rPr>
                <w:b/>
                <w:bCs/>
                <w:sz w:val="18"/>
                <w:szCs w:val="18"/>
              </w:rPr>
            </w:pPr>
            <w:r w:rsidRPr="000F748F">
              <w:rPr>
                <w:b/>
                <w:bCs/>
                <w:sz w:val="18"/>
                <w:szCs w:val="18"/>
              </w:rPr>
              <w:t>Источники финансирования дефицита бюджета - всего</w:t>
            </w:r>
          </w:p>
        </w:tc>
        <w:tc>
          <w:tcPr>
            <w:tcW w:w="2268" w:type="dxa"/>
            <w:hideMark/>
          </w:tcPr>
          <w:p w:rsidR="00C243A0" w:rsidRPr="000F748F" w:rsidRDefault="00C243A0" w:rsidP="00FC77F3">
            <w:pPr>
              <w:jc w:val="center"/>
              <w:rPr>
                <w:b/>
                <w:bCs/>
                <w:sz w:val="18"/>
                <w:szCs w:val="18"/>
              </w:rPr>
            </w:pPr>
            <w:proofErr w:type="spellStart"/>
            <w:r w:rsidRPr="000F748F">
              <w:rPr>
                <w:b/>
                <w:bCs/>
                <w:sz w:val="18"/>
                <w:szCs w:val="18"/>
              </w:rPr>
              <w:t>x</w:t>
            </w:r>
            <w:proofErr w:type="spellEnd"/>
          </w:p>
        </w:tc>
        <w:tc>
          <w:tcPr>
            <w:tcW w:w="1559" w:type="dxa"/>
            <w:noWrap/>
            <w:hideMark/>
          </w:tcPr>
          <w:p w:rsidR="00C243A0" w:rsidRPr="000F748F" w:rsidRDefault="00C243A0" w:rsidP="00FC77F3">
            <w:pPr>
              <w:jc w:val="right"/>
              <w:rPr>
                <w:b/>
                <w:bCs/>
                <w:sz w:val="18"/>
                <w:szCs w:val="18"/>
              </w:rPr>
            </w:pPr>
            <w:r w:rsidRPr="000F748F">
              <w:rPr>
                <w:b/>
                <w:bCs/>
                <w:sz w:val="18"/>
                <w:szCs w:val="18"/>
              </w:rPr>
              <w:t>6 369 000,00</w:t>
            </w:r>
          </w:p>
        </w:tc>
        <w:tc>
          <w:tcPr>
            <w:tcW w:w="1559" w:type="dxa"/>
            <w:noWrap/>
            <w:hideMark/>
          </w:tcPr>
          <w:p w:rsidR="00C243A0" w:rsidRPr="000F748F" w:rsidRDefault="00C243A0" w:rsidP="00B848FD">
            <w:pPr>
              <w:ind w:right="-108"/>
              <w:rPr>
                <w:b/>
                <w:bCs/>
                <w:sz w:val="18"/>
                <w:szCs w:val="18"/>
              </w:rPr>
            </w:pPr>
            <w:r w:rsidRPr="000F748F">
              <w:rPr>
                <w:b/>
                <w:bCs/>
                <w:sz w:val="18"/>
                <w:szCs w:val="18"/>
              </w:rPr>
              <w:t>-22 720 645,53</w:t>
            </w:r>
          </w:p>
        </w:tc>
      </w:tr>
      <w:tr w:rsidR="00C243A0" w:rsidRPr="000F748F" w:rsidTr="00E91B67">
        <w:trPr>
          <w:trHeight w:val="70"/>
        </w:trPr>
        <w:tc>
          <w:tcPr>
            <w:tcW w:w="5387" w:type="dxa"/>
            <w:noWrap/>
            <w:hideMark/>
          </w:tcPr>
          <w:p w:rsidR="00C243A0" w:rsidRPr="000F748F" w:rsidRDefault="00C243A0" w:rsidP="00FC77F3">
            <w:pPr>
              <w:jc w:val="both"/>
              <w:rPr>
                <w:sz w:val="18"/>
                <w:szCs w:val="18"/>
              </w:rPr>
            </w:pPr>
            <w:r w:rsidRPr="000F748F">
              <w:rPr>
                <w:sz w:val="18"/>
                <w:szCs w:val="18"/>
              </w:rPr>
              <w:t>в том числе:</w:t>
            </w:r>
          </w:p>
        </w:tc>
        <w:tc>
          <w:tcPr>
            <w:tcW w:w="2268" w:type="dxa"/>
            <w:noWrap/>
            <w:hideMark/>
          </w:tcPr>
          <w:p w:rsidR="00C243A0" w:rsidRPr="000F748F" w:rsidRDefault="00C243A0" w:rsidP="00FC77F3">
            <w:pPr>
              <w:jc w:val="center"/>
              <w:rPr>
                <w:sz w:val="18"/>
                <w:szCs w:val="18"/>
              </w:rPr>
            </w:pPr>
            <w:r w:rsidRPr="000F748F">
              <w:rPr>
                <w:sz w:val="18"/>
                <w:szCs w:val="18"/>
              </w:rPr>
              <w:t> </w:t>
            </w:r>
          </w:p>
        </w:tc>
        <w:tc>
          <w:tcPr>
            <w:tcW w:w="1559" w:type="dxa"/>
            <w:noWrap/>
            <w:hideMark/>
          </w:tcPr>
          <w:p w:rsidR="00C243A0" w:rsidRPr="000F748F" w:rsidRDefault="00C243A0" w:rsidP="00FC77F3">
            <w:pPr>
              <w:jc w:val="center"/>
              <w:rPr>
                <w:sz w:val="18"/>
                <w:szCs w:val="18"/>
              </w:rPr>
            </w:pPr>
            <w:r w:rsidRPr="000F748F">
              <w:rPr>
                <w:sz w:val="18"/>
                <w:szCs w:val="18"/>
              </w:rPr>
              <w:t> </w:t>
            </w:r>
          </w:p>
        </w:tc>
        <w:tc>
          <w:tcPr>
            <w:tcW w:w="1559" w:type="dxa"/>
            <w:noWrap/>
            <w:hideMark/>
          </w:tcPr>
          <w:p w:rsidR="00C243A0" w:rsidRPr="000F748F" w:rsidRDefault="00C243A0" w:rsidP="00B848FD">
            <w:pPr>
              <w:ind w:right="-108"/>
              <w:rPr>
                <w:sz w:val="18"/>
                <w:szCs w:val="18"/>
              </w:rPr>
            </w:pPr>
            <w:r w:rsidRPr="000F748F">
              <w:rPr>
                <w:sz w:val="18"/>
                <w:szCs w:val="18"/>
              </w:rPr>
              <w:t> </w:t>
            </w:r>
          </w:p>
        </w:tc>
      </w:tr>
      <w:tr w:rsidR="00C243A0" w:rsidRPr="000F748F" w:rsidTr="00E91B67">
        <w:trPr>
          <w:trHeight w:val="70"/>
        </w:trPr>
        <w:tc>
          <w:tcPr>
            <w:tcW w:w="5387" w:type="dxa"/>
            <w:hideMark/>
          </w:tcPr>
          <w:p w:rsidR="00C243A0" w:rsidRPr="000F748F" w:rsidRDefault="00C243A0" w:rsidP="00FC77F3">
            <w:pPr>
              <w:jc w:val="both"/>
              <w:rPr>
                <w:b/>
                <w:bCs/>
                <w:sz w:val="18"/>
                <w:szCs w:val="18"/>
              </w:rPr>
            </w:pPr>
            <w:r w:rsidRPr="000F748F">
              <w:rPr>
                <w:b/>
                <w:bCs/>
                <w:sz w:val="18"/>
                <w:szCs w:val="18"/>
              </w:rPr>
              <w:t>Изменение остатков средств</w:t>
            </w:r>
          </w:p>
        </w:tc>
        <w:tc>
          <w:tcPr>
            <w:tcW w:w="2268" w:type="dxa"/>
            <w:hideMark/>
          </w:tcPr>
          <w:p w:rsidR="00C243A0" w:rsidRPr="000F748F" w:rsidRDefault="00C243A0" w:rsidP="00FC77F3">
            <w:pPr>
              <w:jc w:val="center"/>
              <w:rPr>
                <w:b/>
                <w:bCs/>
                <w:sz w:val="18"/>
                <w:szCs w:val="18"/>
              </w:rPr>
            </w:pPr>
            <w:r w:rsidRPr="000F748F">
              <w:rPr>
                <w:b/>
                <w:bCs/>
                <w:sz w:val="18"/>
                <w:szCs w:val="18"/>
              </w:rPr>
              <w:t>000 01000000000000000</w:t>
            </w:r>
          </w:p>
        </w:tc>
        <w:tc>
          <w:tcPr>
            <w:tcW w:w="1559" w:type="dxa"/>
            <w:noWrap/>
            <w:hideMark/>
          </w:tcPr>
          <w:p w:rsidR="00C243A0" w:rsidRPr="000F748F" w:rsidRDefault="00C243A0" w:rsidP="00FC77F3">
            <w:pPr>
              <w:jc w:val="right"/>
              <w:rPr>
                <w:b/>
                <w:bCs/>
                <w:sz w:val="18"/>
                <w:szCs w:val="18"/>
              </w:rPr>
            </w:pPr>
            <w:r w:rsidRPr="000F748F">
              <w:rPr>
                <w:b/>
                <w:bCs/>
                <w:sz w:val="18"/>
                <w:szCs w:val="18"/>
              </w:rPr>
              <w:t>6 369 000,00</w:t>
            </w:r>
          </w:p>
        </w:tc>
        <w:tc>
          <w:tcPr>
            <w:tcW w:w="1559" w:type="dxa"/>
            <w:noWrap/>
            <w:hideMark/>
          </w:tcPr>
          <w:p w:rsidR="00C243A0" w:rsidRPr="000F748F" w:rsidRDefault="00C243A0" w:rsidP="00B848FD">
            <w:pPr>
              <w:ind w:right="-108"/>
              <w:rPr>
                <w:b/>
                <w:bCs/>
                <w:sz w:val="18"/>
                <w:szCs w:val="18"/>
              </w:rPr>
            </w:pPr>
            <w:r w:rsidRPr="000F748F">
              <w:rPr>
                <w:b/>
                <w:bCs/>
                <w:sz w:val="18"/>
                <w:szCs w:val="18"/>
              </w:rPr>
              <w:t>-22 720 645,53</w:t>
            </w:r>
          </w:p>
        </w:tc>
      </w:tr>
      <w:tr w:rsidR="00C243A0" w:rsidRPr="000F748F" w:rsidTr="00E91B67">
        <w:trPr>
          <w:trHeight w:val="192"/>
        </w:trPr>
        <w:tc>
          <w:tcPr>
            <w:tcW w:w="5387" w:type="dxa"/>
            <w:hideMark/>
          </w:tcPr>
          <w:p w:rsidR="00C243A0" w:rsidRPr="000F748F" w:rsidRDefault="00C243A0" w:rsidP="00FC77F3">
            <w:pPr>
              <w:jc w:val="both"/>
              <w:rPr>
                <w:b/>
                <w:bCs/>
                <w:sz w:val="18"/>
                <w:szCs w:val="18"/>
              </w:rPr>
            </w:pPr>
            <w:r w:rsidRPr="000F748F">
              <w:rPr>
                <w:b/>
                <w:bCs/>
                <w:sz w:val="18"/>
                <w:szCs w:val="18"/>
              </w:rPr>
              <w:t>Изменение остатков средств на счетах по учету средств бюджета</w:t>
            </w:r>
          </w:p>
        </w:tc>
        <w:tc>
          <w:tcPr>
            <w:tcW w:w="2268" w:type="dxa"/>
            <w:hideMark/>
          </w:tcPr>
          <w:p w:rsidR="00C243A0" w:rsidRPr="000F748F" w:rsidRDefault="00C243A0" w:rsidP="00FC77F3">
            <w:pPr>
              <w:jc w:val="center"/>
              <w:rPr>
                <w:b/>
                <w:bCs/>
                <w:sz w:val="18"/>
                <w:szCs w:val="18"/>
              </w:rPr>
            </w:pPr>
            <w:r w:rsidRPr="000F748F">
              <w:rPr>
                <w:b/>
                <w:bCs/>
                <w:sz w:val="18"/>
                <w:szCs w:val="18"/>
              </w:rPr>
              <w:t>000 01050000000000000</w:t>
            </w:r>
          </w:p>
        </w:tc>
        <w:tc>
          <w:tcPr>
            <w:tcW w:w="1559" w:type="dxa"/>
            <w:noWrap/>
            <w:hideMark/>
          </w:tcPr>
          <w:p w:rsidR="00C243A0" w:rsidRPr="000F748F" w:rsidRDefault="00C243A0" w:rsidP="00FC77F3">
            <w:pPr>
              <w:jc w:val="right"/>
              <w:rPr>
                <w:b/>
                <w:bCs/>
                <w:sz w:val="18"/>
                <w:szCs w:val="18"/>
              </w:rPr>
            </w:pPr>
            <w:r w:rsidRPr="000F748F">
              <w:rPr>
                <w:b/>
                <w:bCs/>
                <w:sz w:val="18"/>
                <w:szCs w:val="18"/>
              </w:rPr>
              <w:t>6 369 000,00</w:t>
            </w:r>
          </w:p>
        </w:tc>
        <w:tc>
          <w:tcPr>
            <w:tcW w:w="1559" w:type="dxa"/>
            <w:noWrap/>
            <w:hideMark/>
          </w:tcPr>
          <w:p w:rsidR="00C243A0" w:rsidRPr="000F748F" w:rsidRDefault="00C243A0" w:rsidP="00B848FD">
            <w:pPr>
              <w:ind w:right="-108"/>
              <w:rPr>
                <w:b/>
                <w:bCs/>
                <w:sz w:val="18"/>
                <w:szCs w:val="18"/>
              </w:rPr>
            </w:pPr>
            <w:r w:rsidRPr="000F748F">
              <w:rPr>
                <w:b/>
                <w:bCs/>
                <w:sz w:val="18"/>
                <w:szCs w:val="18"/>
              </w:rPr>
              <w:t>-22 720 645,53</w:t>
            </w:r>
          </w:p>
        </w:tc>
      </w:tr>
      <w:tr w:rsidR="00C243A0" w:rsidRPr="000F748F" w:rsidTr="00E91B67">
        <w:trPr>
          <w:trHeight w:val="70"/>
        </w:trPr>
        <w:tc>
          <w:tcPr>
            <w:tcW w:w="5387" w:type="dxa"/>
            <w:hideMark/>
          </w:tcPr>
          <w:p w:rsidR="00C243A0" w:rsidRPr="000F748F" w:rsidRDefault="00C243A0" w:rsidP="00FC77F3">
            <w:pPr>
              <w:jc w:val="both"/>
              <w:rPr>
                <w:b/>
                <w:bCs/>
                <w:sz w:val="18"/>
                <w:szCs w:val="18"/>
              </w:rPr>
            </w:pPr>
            <w:r w:rsidRPr="000F748F">
              <w:rPr>
                <w:b/>
                <w:bCs/>
                <w:sz w:val="18"/>
                <w:szCs w:val="18"/>
              </w:rPr>
              <w:t>увеличение остатков средств, всего</w:t>
            </w:r>
          </w:p>
        </w:tc>
        <w:tc>
          <w:tcPr>
            <w:tcW w:w="2268" w:type="dxa"/>
            <w:hideMark/>
          </w:tcPr>
          <w:p w:rsidR="00C243A0" w:rsidRPr="000F748F" w:rsidRDefault="00C243A0" w:rsidP="00FC77F3">
            <w:pPr>
              <w:jc w:val="center"/>
              <w:rPr>
                <w:b/>
                <w:bCs/>
                <w:sz w:val="18"/>
                <w:szCs w:val="18"/>
              </w:rPr>
            </w:pPr>
            <w:r w:rsidRPr="000F748F">
              <w:rPr>
                <w:b/>
                <w:bCs/>
                <w:sz w:val="18"/>
                <w:szCs w:val="18"/>
              </w:rPr>
              <w:t>992 01050000000000500</w:t>
            </w:r>
          </w:p>
        </w:tc>
        <w:tc>
          <w:tcPr>
            <w:tcW w:w="1559" w:type="dxa"/>
            <w:noWrap/>
            <w:hideMark/>
          </w:tcPr>
          <w:p w:rsidR="00C243A0" w:rsidRPr="000F748F" w:rsidRDefault="00C243A0" w:rsidP="005C6206">
            <w:pPr>
              <w:ind w:right="-108"/>
              <w:rPr>
                <w:b/>
                <w:bCs/>
                <w:sz w:val="18"/>
                <w:szCs w:val="18"/>
              </w:rPr>
            </w:pPr>
            <w:r w:rsidRPr="000F748F">
              <w:rPr>
                <w:b/>
                <w:bCs/>
                <w:sz w:val="18"/>
                <w:szCs w:val="18"/>
              </w:rPr>
              <w:t>-114 381 132,00</w:t>
            </w:r>
          </w:p>
        </w:tc>
        <w:tc>
          <w:tcPr>
            <w:tcW w:w="1559" w:type="dxa"/>
            <w:noWrap/>
            <w:hideMark/>
          </w:tcPr>
          <w:p w:rsidR="00C243A0" w:rsidRPr="000F748F" w:rsidRDefault="00C243A0" w:rsidP="00B848FD">
            <w:pPr>
              <w:ind w:right="-108"/>
              <w:rPr>
                <w:b/>
                <w:bCs/>
                <w:sz w:val="18"/>
                <w:szCs w:val="18"/>
              </w:rPr>
            </w:pPr>
            <w:r w:rsidRPr="000F748F">
              <w:rPr>
                <w:b/>
                <w:bCs/>
                <w:sz w:val="18"/>
                <w:szCs w:val="18"/>
              </w:rPr>
              <w:t>-48 416 724,69</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Увеличение прочих остатков денежных средств бюджетов городских поселений</w:t>
            </w:r>
          </w:p>
        </w:tc>
        <w:tc>
          <w:tcPr>
            <w:tcW w:w="2268" w:type="dxa"/>
            <w:hideMark/>
          </w:tcPr>
          <w:p w:rsidR="00C243A0" w:rsidRPr="000F748F" w:rsidRDefault="00C243A0" w:rsidP="00FC77F3">
            <w:pPr>
              <w:jc w:val="center"/>
              <w:rPr>
                <w:sz w:val="18"/>
                <w:szCs w:val="18"/>
              </w:rPr>
            </w:pPr>
            <w:r w:rsidRPr="000F748F">
              <w:rPr>
                <w:sz w:val="18"/>
                <w:szCs w:val="18"/>
              </w:rPr>
              <w:t>992 01050201130000510</w:t>
            </w:r>
          </w:p>
        </w:tc>
        <w:tc>
          <w:tcPr>
            <w:tcW w:w="1559" w:type="dxa"/>
            <w:noWrap/>
            <w:hideMark/>
          </w:tcPr>
          <w:p w:rsidR="00C243A0" w:rsidRPr="000F748F" w:rsidRDefault="00C243A0" w:rsidP="005C6206">
            <w:pPr>
              <w:ind w:right="-108"/>
              <w:rPr>
                <w:sz w:val="18"/>
                <w:szCs w:val="18"/>
              </w:rPr>
            </w:pPr>
            <w:r w:rsidRPr="000F748F">
              <w:rPr>
                <w:sz w:val="18"/>
                <w:szCs w:val="18"/>
              </w:rPr>
              <w:t>-114 381 132,00</w:t>
            </w:r>
          </w:p>
        </w:tc>
        <w:tc>
          <w:tcPr>
            <w:tcW w:w="1559" w:type="dxa"/>
            <w:noWrap/>
            <w:hideMark/>
          </w:tcPr>
          <w:p w:rsidR="00C243A0" w:rsidRPr="000F748F" w:rsidRDefault="00C243A0" w:rsidP="00B848FD">
            <w:pPr>
              <w:ind w:right="-108"/>
              <w:rPr>
                <w:sz w:val="18"/>
                <w:szCs w:val="18"/>
              </w:rPr>
            </w:pPr>
            <w:r w:rsidRPr="000F748F">
              <w:rPr>
                <w:sz w:val="18"/>
                <w:szCs w:val="18"/>
              </w:rPr>
              <w:t>-48 416 724,69</w:t>
            </w:r>
          </w:p>
        </w:tc>
      </w:tr>
      <w:tr w:rsidR="00C243A0" w:rsidRPr="000F748F" w:rsidTr="00E91B67">
        <w:trPr>
          <w:trHeight w:val="70"/>
        </w:trPr>
        <w:tc>
          <w:tcPr>
            <w:tcW w:w="5387" w:type="dxa"/>
            <w:hideMark/>
          </w:tcPr>
          <w:p w:rsidR="00C243A0" w:rsidRPr="000F748F" w:rsidRDefault="00C243A0" w:rsidP="00FC77F3">
            <w:pPr>
              <w:jc w:val="both"/>
              <w:rPr>
                <w:b/>
                <w:bCs/>
                <w:sz w:val="18"/>
                <w:szCs w:val="18"/>
              </w:rPr>
            </w:pPr>
            <w:r w:rsidRPr="000F748F">
              <w:rPr>
                <w:b/>
                <w:bCs/>
                <w:sz w:val="18"/>
                <w:szCs w:val="18"/>
              </w:rPr>
              <w:t>уменьшение остатков средств, всего</w:t>
            </w:r>
          </w:p>
        </w:tc>
        <w:tc>
          <w:tcPr>
            <w:tcW w:w="2268" w:type="dxa"/>
            <w:hideMark/>
          </w:tcPr>
          <w:p w:rsidR="00C243A0" w:rsidRPr="000F748F" w:rsidRDefault="00C243A0" w:rsidP="00FC77F3">
            <w:pPr>
              <w:jc w:val="center"/>
              <w:rPr>
                <w:b/>
                <w:bCs/>
                <w:sz w:val="18"/>
                <w:szCs w:val="18"/>
              </w:rPr>
            </w:pPr>
            <w:r w:rsidRPr="000F748F">
              <w:rPr>
                <w:b/>
                <w:bCs/>
                <w:sz w:val="18"/>
                <w:szCs w:val="18"/>
              </w:rPr>
              <w:t>992 01050000000000600</w:t>
            </w:r>
          </w:p>
        </w:tc>
        <w:tc>
          <w:tcPr>
            <w:tcW w:w="1559" w:type="dxa"/>
            <w:noWrap/>
            <w:hideMark/>
          </w:tcPr>
          <w:p w:rsidR="00C243A0" w:rsidRPr="000F748F" w:rsidRDefault="00C243A0" w:rsidP="00FC77F3">
            <w:pPr>
              <w:jc w:val="right"/>
              <w:rPr>
                <w:b/>
                <w:bCs/>
                <w:sz w:val="18"/>
                <w:szCs w:val="18"/>
              </w:rPr>
            </w:pPr>
            <w:r w:rsidRPr="000F748F">
              <w:rPr>
                <w:b/>
                <w:bCs/>
                <w:sz w:val="18"/>
                <w:szCs w:val="18"/>
              </w:rPr>
              <w:t>120 750 132,00</w:t>
            </w:r>
          </w:p>
        </w:tc>
        <w:tc>
          <w:tcPr>
            <w:tcW w:w="1559" w:type="dxa"/>
            <w:noWrap/>
            <w:hideMark/>
          </w:tcPr>
          <w:p w:rsidR="00C243A0" w:rsidRPr="000F748F" w:rsidRDefault="00C243A0" w:rsidP="00FC77F3">
            <w:pPr>
              <w:jc w:val="right"/>
              <w:rPr>
                <w:b/>
                <w:bCs/>
                <w:sz w:val="18"/>
                <w:szCs w:val="18"/>
              </w:rPr>
            </w:pPr>
            <w:r w:rsidRPr="000F748F">
              <w:rPr>
                <w:b/>
                <w:bCs/>
                <w:sz w:val="18"/>
                <w:szCs w:val="18"/>
              </w:rPr>
              <w:t>25 696 079,16</w:t>
            </w:r>
          </w:p>
        </w:tc>
      </w:tr>
      <w:tr w:rsidR="00C243A0" w:rsidRPr="000F748F" w:rsidTr="00E91B67">
        <w:trPr>
          <w:trHeight w:val="70"/>
        </w:trPr>
        <w:tc>
          <w:tcPr>
            <w:tcW w:w="5387" w:type="dxa"/>
            <w:hideMark/>
          </w:tcPr>
          <w:p w:rsidR="00C243A0" w:rsidRPr="000F748F" w:rsidRDefault="00C243A0" w:rsidP="00FC77F3">
            <w:pPr>
              <w:jc w:val="both"/>
              <w:rPr>
                <w:sz w:val="18"/>
                <w:szCs w:val="18"/>
              </w:rPr>
            </w:pPr>
            <w:r w:rsidRPr="000F748F">
              <w:rPr>
                <w:sz w:val="18"/>
                <w:szCs w:val="18"/>
              </w:rPr>
              <w:t>Уменьшение прочих остатков денежных средств бюджетов городских поселений</w:t>
            </w:r>
          </w:p>
        </w:tc>
        <w:tc>
          <w:tcPr>
            <w:tcW w:w="2268" w:type="dxa"/>
            <w:hideMark/>
          </w:tcPr>
          <w:p w:rsidR="00C243A0" w:rsidRPr="000F748F" w:rsidRDefault="00C243A0" w:rsidP="00FC77F3">
            <w:pPr>
              <w:jc w:val="center"/>
              <w:rPr>
                <w:sz w:val="18"/>
                <w:szCs w:val="18"/>
              </w:rPr>
            </w:pPr>
            <w:r w:rsidRPr="000F748F">
              <w:rPr>
                <w:sz w:val="18"/>
                <w:szCs w:val="18"/>
              </w:rPr>
              <w:t>992 01050201130000610</w:t>
            </w:r>
          </w:p>
        </w:tc>
        <w:tc>
          <w:tcPr>
            <w:tcW w:w="1559" w:type="dxa"/>
            <w:noWrap/>
            <w:hideMark/>
          </w:tcPr>
          <w:p w:rsidR="00C243A0" w:rsidRPr="000F748F" w:rsidRDefault="00C243A0" w:rsidP="00FC77F3">
            <w:pPr>
              <w:jc w:val="right"/>
              <w:rPr>
                <w:sz w:val="18"/>
                <w:szCs w:val="18"/>
              </w:rPr>
            </w:pPr>
            <w:r w:rsidRPr="000F748F">
              <w:rPr>
                <w:sz w:val="18"/>
                <w:szCs w:val="18"/>
              </w:rPr>
              <w:t>120 750 132,00</w:t>
            </w:r>
          </w:p>
        </w:tc>
        <w:tc>
          <w:tcPr>
            <w:tcW w:w="1559" w:type="dxa"/>
            <w:noWrap/>
            <w:hideMark/>
          </w:tcPr>
          <w:p w:rsidR="00C243A0" w:rsidRPr="000F748F" w:rsidRDefault="00C243A0" w:rsidP="00FC77F3">
            <w:pPr>
              <w:jc w:val="right"/>
              <w:rPr>
                <w:sz w:val="18"/>
                <w:szCs w:val="18"/>
              </w:rPr>
            </w:pPr>
            <w:r w:rsidRPr="000F748F">
              <w:rPr>
                <w:sz w:val="18"/>
                <w:szCs w:val="18"/>
              </w:rPr>
              <w:t>25 696 079,16</w:t>
            </w:r>
          </w:p>
        </w:tc>
      </w:tr>
    </w:tbl>
    <w:p w:rsidR="00C243A0" w:rsidRPr="00A62860" w:rsidRDefault="00C243A0" w:rsidP="00C243A0">
      <w:pPr>
        <w:jc w:val="both"/>
        <w:rPr>
          <w:sz w:val="18"/>
          <w:szCs w:val="18"/>
        </w:rPr>
      </w:pPr>
    </w:p>
    <w:p w:rsidR="001C1B2D" w:rsidRDefault="001C1B2D" w:rsidP="002A486C">
      <w:pPr>
        <w:widowControl w:val="0"/>
        <w:tabs>
          <w:tab w:val="left" w:pos="3060"/>
        </w:tabs>
        <w:suppressAutoHyphens/>
        <w:jc w:val="center"/>
        <w:rPr>
          <w:b/>
          <w:sz w:val="26"/>
          <w:szCs w:val="26"/>
          <w:u w:val="single"/>
          <w:lang w:val="en-US"/>
        </w:rPr>
      </w:pPr>
    </w:p>
    <w:p w:rsidR="007E5D6E" w:rsidRPr="000F2C1D" w:rsidRDefault="007E5D6E" w:rsidP="007E5D6E">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sidRPr="000F2C1D">
        <w:rPr>
          <w:rFonts w:ascii="Times New Roman" w:hAnsi="Times New Roman" w:cs="Times New Roman"/>
        </w:rPr>
        <w:t>ПОСТАНОВЛЕНИЕ</w:t>
      </w:r>
    </w:p>
    <w:p w:rsidR="007E5D6E" w:rsidRPr="000F2C1D" w:rsidRDefault="007E5D6E" w:rsidP="007E5D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sidRPr="000F2C1D">
        <w:rPr>
          <w:sz w:val="26"/>
          <w:szCs w:val="26"/>
          <w:u w:val="single"/>
        </w:rPr>
        <w:t>от «</w:t>
      </w:r>
      <w:r>
        <w:rPr>
          <w:sz w:val="26"/>
          <w:szCs w:val="26"/>
          <w:u w:val="single"/>
        </w:rPr>
        <w:t>19</w:t>
      </w:r>
      <w:r w:rsidRPr="000F2C1D">
        <w:rPr>
          <w:sz w:val="26"/>
          <w:szCs w:val="26"/>
          <w:u w:val="single"/>
        </w:rPr>
        <w:t xml:space="preserve">» </w:t>
      </w:r>
      <w:r>
        <w:rPr>
          <w:sz w:val="26"/>
          <w:szCs w:val="26"/>
          <w:u w:val="single"/>
        </w:rPr>
        <w:t xml:space="preserve">июля </w:t>
      </w:r>
      <w:r w:rsidRPr="000F2C1D">
        <w:rPr>
          <w:sz w:val="26"/>
          <w:szCs w:val="26"/>
          <w:u w:val="single"/>
        </w:rPr>
        <w:t>2019 г.</w:t>
      </w:r>
      <w:r w:rsidRPr="000F2C1D">
        <w:rPr>
          <w:sz w:val="26"/>
          <w:szCs w:val="26"/>
        </w:rPr>
        <w:t xml:space="preserve">                                                                                                          </w:t>
      </w:r>
      <w:r>
        <w:rPr>
          <w:sz w:val="26"/>
          <w:szCs w:val="26"/>
        </w:rPr>
        <w:t xml:space="preserve">          </w:t>
      </w:r>
      <w:r w:rsidRPr="000F2C1D">
        <w:rPr>
          <w:sz w:val="26"/>
          <w:szCs w:val="26"/>
          <w:u w:val="single"/>
        </w:rPr>
        <w:t xml:space="preserve">№ </w:t>
      </w:r>
      <w:r>
        <w:rPr>
          <w:sz w:val="26"/>
          <w:szCs w:val="26"/>
          <w:u w:val="single"/>
        </w:rPr>
        <w:t>1539</w:t>
      </w:r>
      <w:r w:rsidRPr="000F2C1D">
        <w:rPr>
          <w:b/>
          <w:sz w:val="26"/>
          <w:szCs w:val="26"/>
        </w:rPr>
        <w:t xml:space="preserve">    </w:t>
      </w:r>
    </w:p>
    <w:tbl>
      <w:tblPr>
        <w:tblW w:w="0" w:type="auto"/>
        <w:tblInd w:w="108" w:type="dxa"/>
        <w:tblLook w:val="04A0"/>
      </w:tblPr>
      <w:tblGrid>
        <w:gridCol w:w="3190"/>
        <w:gridCol w:w="3190"/>
        <w:gridCol w:w="3259"/>
      </w:tblGrid>
      <w:tr w:rsidR="007E5D6E" w:rsidRPr="000F2C1D" w:rsidTr="007E5D6E">
        <w:tc>
          <w:tcPr>
            <w:tcW w:w="3190" w:type="dxa"/>
            <w:shd w:val="clear" w:color="auto" w:fill="auto"/>
          </w:tcPr>
          <w:p w:rsidR="007E5D6E" w:rsidRPr="000F2C1D" w:rsidRDefault="007E5D6E" w:rsidP="007E5D6E">
            <w:pPr>
              <w:rPr>
                <w:rFonts w:eastAsia="SimSun"/>
                <w:b/>
                <w:sz w:val="26"/>
                <w:szCs w:val="26"/>
                <w:lang w:eastAsia="zh-CN"/>
              </w:rPr>
            </w:pPr>
            <w:r w:rsidRPr="000F2C1D">
              <w:rPr>
                <w:sz w:val="26"/>
                <w:szCs w:val="26"/>
              </w:rPr>
              <w:t xml:space="preserve">г. Сосногорск </w:t>
            </w:r>
            <w:r w:rsidRPr="000F2C1D">
              <w:rPr>
                <w:b/>
                <w:sz w:val="26"/>
                <w:szCs w:val="26"/>
              </w:rPr>
              <w:t xml:space="preserve">  </w:t>
            </w:r>
          </w:p>
        </w:tc>
        <w:tc>
          <w:tcPr>
            <w:tcW w:w="3190" w:type="dxa"/>
            <w:shd w:val="clear" w:color="auto" w:fill="auto"/>
          </w:tcPr>
          <w:p w:rsidR="007E5D6E" w:rsidRPr="000F2C1D" w:rsidRDefault="007E5D6E" w:rsidP="007E5D6E">
            <w:pPr>
              <w:jc w:val="center"/>
              <w:rPr>
                <w:rFonts w:eastAsia="SimSun"/>
                <w:b/>
                <w:sz w:val="26"/>
                <w:szCs w:val="26"/>
                <w:lang w:eastAsia="zh-CN"/>
              </w:rPr>
            </w:pPr>
          </w:p>
        </w:tc>
        <w:tc>
          <w:tcPr>
            <w:tcW w:w="3259" w:type="dxa"/>
            <w:shd w:val="clear" w:color="auto" w:fill="auto"/>
          </w:tcPr>
          <w:p w:rsidR="007E5D6E" w:rsidRPr="000F2C1D" w:rsidRDefault="007E5D6E" w:rsidP="007E5D6E">
            <w:pPr>
              <w:jc w:val="center"/>
              <w:rPr>
                <w:rFonts w:eastAsia="SimSun"/>
                <w:b/>
                <w:sz w:val="26"/>
                <w:szCs w:val="26"/>
                <w:lang w:eastAsia="zh-CN"/>
              </w:rPr>
            </w:pPr>
          </w:p>
        </w:tc>
      </w:tr>
    </w:tbl>
    <w:p w:rsidR="007E5D6E" w:rsidRPr="00225BF5" w:rsidRDefault="007E5D6E" w:rsidP="007E5D6E">
      <w:pPr>
        <w:pStyle w:val="ConsPlusNormal0"/>
        <w:ind w:firstLine="540"/>
        <w:jc w:val="center"/>
        <w:rPr>
          <w:b/>
        </w:rPr>
      </w:pPr>
      <w:proofErr w:type="gramStart"/>
      <w:r w:rsidRPr="00225BF5">
        <w:rPr>
          <w:b/>
        </w:rPr>
        <w:t>О внесении изменений в постановление администрации муниципального района «Сосногорск» от 19.10.2018 № 1710 «Об утверждении Положения об оплате труда лиц, замещающих должности, не отнесенные к должностям муниципальной службы администрации муниципального района «Сосногорск» и ее отраслевых (функциональных) органов, являющихся юридическими лицами»</w:t>
      </w:r>
      <w:proofErr w:type="gramEnd"/>
    </w:p>
    <w:p w:rsidR="007E5D6E" w:rsidRPr="00225BF5" w:rsidRDefault="007E5D6E" w:rsidP="007E5D6E">
      <w:pPr>
        <w:pStyle w:val="ConsPlusNormal0"/>
        <w:ind w:firstLine="540"/>
      </w:pPr>
      <w:r w:rsidRPr="00225BF5">
        <w:t xml:space="preserve">В целях упорядочения системы оплаты труда, социальной защищенности работников администрации муниципального района «Сосногорск» и ее отраслевых (функциональных) органов, являющихся юридическими лицами, руководствуясь </w:t>
      </w:r>
      <w:hyperlink r:id="rId24" w:history="1">
        <w:r w:rsidRPr="00225BF5">
          <w:rPr>
            <w:color w:val="0000FF"/>
          </w:rPr>
          <w:t>статьей 135</w:t>
        </w:r>
      </w:hyperlink>
      <w:r w:rsidRPr="00225BF5">
        <w:t xml:space="preserve"> Трудового кодекса Российской Федерации, Администрация муниципального района  «Сосногорск» </w:t>
      </w:r>
    </w:p>
    <w:p w:rsidR="007E5D6E" w:rsidRPr="00225BF5" w:rsidRDefault="007E5D6E" w:rsidP="007E5D6E">
      <w:pPr>
        <w:ind w:firstLine="567"/>
        <w:jc w:val="center"/>
        <w:rPr>
          <w:b/>
          <w:bCs/>
          <w:spacing w:val="20"/>
          <w:sz w:val="26"/>
          <w:szCs w:val="26"/>
        </w:rPr>
      </w:pPr>
      <w:r w:rsidRPr="00225BF5">
        <w:rPr>
          <w:b/>
          <w:bCs/>
          <w:spacing w:val="20"/>
          <w:sz w:val="26"/>
          <w:szCs w:val="26"/>
        </w:rPr>
        <w:t>ПОСТАНОВЛЯЕТ:</w:t>
      </w:r>
    </w:p>
    <w:p w:rsidR="007E5D6E" w:rsidRPr="00B277B4" w:rsidRDefault="00B277B4" w:rsidP="00B277B4">
      <w:pPr>
        <w:pStyle w:val="aff5"/>
        <w:rPr>
          <w:sz w:val="26"/>
          <w:szCs w:val="26"/>
        </w:rPr>
      </w:pPr>
      <w:r>
        <w:rPr>
          <w:sz w:val="26"/>
          <w:szCs w:val="26"/>
        </w:rPr>
        <w:t xml:space="preserve">1. </w:t>
      </w:r>
      <w:r w:rsidR="007E5D6E" w:rsidRPr="00B277B4">
        <w:rPr>
          <w:sz w:val="26"/>
          <w:szCs w:val="26"/>
        </w:rPr>
        <w:t>Пункт 2.4. раздела 2 «Оплата труда служащих» приложения 1, утвержденного постановлением администрации муниципального района «Сосногорск» от 19.10.2018 № 1710, изложить в следующей редакции:</w:t>
      </w:r>
    </w:p>
    <w:p w:rsidR="007E5D6E" w:rsidRPr="007E5D6E" w:rsidRDefault="007E5D6E" w:rsidP="007E5D6E">
      <w:pPr>
        <w:ind w:firstLine="567"/>
        <w:jc w:val="both"/>
        <w:rPr>
          <w:sz w:val="26"/>
          <w:szCs w:val="26"/>
        </w:rPr>
      </w:pPr>
      <w:r w:rsidRPr="007E5D6E">
        <w:rPr>
          <w:sz w:val="26"/>
          <w:szCs w:val="26"/>
        </w:rPr>
        <w:t xml:space="preserve">«2.4. </w:t>
      </w:r>
      <w:r w:rsidRPr="007E5D6E">
        <w:rPr>
          <w:sz w:val="26"/>
          <w:szCs w:val="26"/>
        </w:rPr>
        <w:tab/>
        <w:t>Ежемесячная надбавка к должностному окладу за выслугу лет устанавливается в процентном соотношении к должностному окладу в следующих размерах:</w:t>
      </w:r>
    </w:p>
    <w:p w:rsidR="007E5D6E" w:rsidRPr="007E5D6E" w:rsidRDefault="007E5D6E" w:rsidP="007E5D6E">
      <w:pPr>
        <w:ind w:left="360"/>
        <w:jc w:val="both"/>
        <w:rPr>
          <w:sz w:val="26"/>
          <w:szCs w:val="26"/>
        </w:rPr>
      </w:pPr>
      <w:r w:rsidRPr="007E5D6E">
        <w:rPr>
          <w:sz w:val="26"/>
          <w:szCs w:val="26"/>
        </w:rPr>
        <w:t xml:space="preserve"> </w:t>
      </w:r>
    </w:p>
    <w:tbl>
      <w:tblPr>
        <w:tblW w:w="0" w:type="auto"/>
        <w:jc w:val="center"/>
        <w:tblInd w:w="-2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top w:w="102" w:type="dxa"/>
          <w:left w:w="62" w:type="dxa"/>
          <w:bottom w:w="102" w:type="dxa"/>
          <w:right w:w="62" w:type="dxa"/>
        </w:tblCellMar>
        <w:tblLook w:val="0000"/>
      </w:tblPr>
      <w:tblGrid>
        <w:gridCol w:w="2410"/>
        <w:gridCol w:w="6238"/>
      </w:tblGrid>
      <w:tr w:rsidR="007E5D6E" w:rsidRPr="007E5D6E" w:rsidTr="007E5D6E">
        <w:trPr>
          <w:jc w:val="center"/>
        </w:trPr>
        <w:tc>
          <w:tcPr>
            <w:tcW w:w="2410" w:type="dxa"/>
            <w:shd w:val="clear" w:color="auto" w:fill="auto"/>
          </w:tcPr>
          <w:p w:rsidR="007E5D6E" w:rsidRPr="007E5D6E" w:rsidRDefault="007E5D6E" w:rsidP="007E5D6E">
            <w:pPr>
              <w:pStyle w:val="ConsPlusNormal0"/>
              <w:jc w:val="center"/>
            </w:pPr>
            <w:r w:rsidRPr="007E5D6E">
              <w:t>Стаж работы</w:t>
            </w:r>
          </w:p>
        </w:tc>
        <w:tc>
          <w:tcPr>
            <w:tcW w:w="6238" w:type="dxa"/>
            <w:shd w:val="clear" w:color="auto" w:fill="auto"/>
          </w:tcPr>
          <w:p w:rsidR="007E5D6E" w:rsidRPr="007E5D6E" w:rsidRDefault="007E5D6E" w:rsidP="007E5D6E">
            <w:pPr>
              <w:pStyle w:val="ConsPlusNormal0"/>
              <w:jc w:val="center"/>
            </w:pPr>
            <w:r w:rsidRPr="007E5D6E">
              <w:t>Размер ежемесячной надбавки за выслугу лет в процентах к должностному окладу</w:t>
            </w:r>
          </w:p>
        </w:tc>
      </w:tr>
      <w:tr w:rsidR="007E5D6E" w:rsidRPr="007E5D6E" w:rsidTr="007E5D6E">
        <w:trPr>
          <w:jc w:val="center"/>
        </w:trPr>
        <w:tc>
          <w:tcPr>
            <w:tcW w:w="2410" w:type="dxa"/>
            <w:shd w:val="clear" w:color="auto" w:fill="auto"/>
          </w:tcPr>
          <w:p w:rsidR="007E5D6E" w:rsidRPr="007E5D6E" w:rsidRDefault="007E5D6E" w:rsidP="007E5D6E">
            <w:pPr>
              <w:pStyle w:val="ConsPlusNormal0"/>
            </w:pPr>
            <w:r w:rsidRPr="007E5D6E">
              <w:t>от 1 года до 5 лет</w:t>
            </w:r>
          </w:p>
        </w:tc>
        <w:tc>
          <w:tcPr>
            <w:tcW w:w="6238" w:type="dxa"/>
            <w:shd w:val="clear" w:color="auto" w:fill="auto"/>
          </w:tcPr>
          <w:p w:rsidR="007E5D6E" w:rsidRPr="007E5D6E" w:rsidRDefault="007E5D6E" w:rsidP="007E5D6E">
            <w:pPr>
              <w:pStyle w:val="ConsPlusNormal0"/>
              <w:jc w:val="center"/>
            </w:pPr>
            <w:r w:rsidRPr="007E5D6E">
              <w:t>10</w:t>
            </w:r>
          </w:p>
        </w:tc>
      </w:tr>
      <w:tr w:rsidR="007E5D6E" w:rsidRPr="007E5D6E" w:rsidTr="007E5D6E">
        <w:trPr>
          <w:jc w:val="center"/>
        </w:trPr>
        <w:tc>
          <w:tcPr>
            <w:tcW w:w="2410" w:type="dxa"/>
            <w:shd w:val="clear" w:color="auto" w:fill="auto"/>
          </w:tcPr>
          <w:p w:rsidR="007E5D6E" w:rsidRPr="007E5D6E" w:rsidRDefault="007E5D6E" w:rsidP="007E5D6E">
            <w:pPr>
              <w:pStyle w:val="ConsPlusNormal0"/>
            </w:pPr>
            <w:r w:rsidRPr="007E5D6E">
              <w:t>от 5 до 10 лет</w:t>
            </w:r>
          </w:p>
        </w:tc>
        <w:tc>
          <w:tcPr>
            <w:tcW w:w="6238" w:type="dxa"/>
            <w:shd w:val="clear" w:color="auto" w:fill="auto"/>
          </w:tcPr>
          <w:p w:rsidR="007E5D6E" w:rsidRPr="007E5D6E" w:rsidRDefault="007E5D6E" w:rsidP="007E5D6E">
            <w:pPr>
              <w:pStyle w:val="ConsPlusNormal0"/>
              <w:jc w:val="center"/>
            </w:pPr>
            <w:r w:rsidRPr="007E5D6E">
              <w:t>15</w:t>
            </w:r>
          </w:p>
        </w:tc>
      </w:tr>
      <w:tr w:rsidR="007E5D6E" w:rsidRPr="007E5D6E" w:rsidTr="007E5D6E">
        <w:trPr>
          <w:jc w:val="center"/>
        </w:trPr>
        <w:tc>
          <w:tcPr>
            <w:tcW w:w="2410" w:type="dxa"/>
            <w:shd w:val="clear" w:color="auto" w:fill="auto"/>
          </w:tcPr>
          <w:p w:rsidR="007E5D6E" w:rsidRPr="007E5D6E" w:rsidRDefault="007E5D6E" w:rsidP="007E5D6E">
            <w:pPr>
              <w:pStyle w:val="ConsPlusNormal0"/>
            </w:pPr>
            <w:r w:rsidRPr="007E5D6E">
              <w:t>от 10 до 15 лет</w:t>
            </w:r>
          </w:p>
        </w:tc>
        <w:tc>
          <w:tcPr>
            <w:tcW w:w="6238" w:type="dxa"/>
            <w:shd w:val="clear" w:color="auto" w:fill="auto"/>
          </w:tcPr>
          <w:p w:rsidR="007E5D6E" w:rsidRPr="007E5D6E" w:rsidRDefault="007E5D6E" w:rsidP="007E5D6E">
            <w:pPr>
              <w:pStyle w:val="ConsPlusNormal0"/>
              <w:jc w:val="center"/>
            </w:pPr>
            <w:r w:rsidRPr="007E5D6E">
              <w:t>20</w:t>
            </w:r>
          </w:p>
        </w:tc>
      </w:tr>
      <w:tr w:rsidR="007E5D6E" w:rsidRPr="007E5D6E" w:rsidTr="007E5D6E">
        <w:trPr>
          <w:jc w:val="center"/>
        </w:trPr>
        <w:tc>
          <w:tcPr>
            <w:tcW w:w="2410" w:type="dxa"/>
            <w:shd w:val="clear" w:color="auto" w:fill="auto"/>
          </w:tcPr>
          <w:p w:rsidR="007E5D6E" w:rsidRPr="007E5D6E" w:rsidRDefault="007E5D6E" w:rsidP="007E5D6E">
            <w:pPr>
              <w:pStyle w:val="ConsPlusNormal0"/>
            </w:pPr>
            <w:r w:rsidRPr="007E5D6E">
              <w:t>свыше 15 лет</w:t>
            </w:r>
          </w:p>
        </w:tc>
        <w:tc>
          <w:tcPr>
            <w:tcW w:w="6238" w:type="dxa"/>
            <w:shd w:val="clear" w:color="auto" w:fill="auto"/>
          </w:tcPr>
          <w:p w:rsidR="007E5D6E" w:rsidRPr="007E5D6E" w:rsidRDefault="007E5D6E" w:rsidP="007E5D6E">
            <w:pPr>
              <w:pStyle w:val="ConsPlusNormal0"/>
              <w:jc w:val="center"/>
            </w:pPr>
            <w:r w:rsidRPr="007E5D6E">
              <w:t>30</w:t>
            </w:r>
          </w:p>
        </w:tc>
      </w:tr>
    </w:tbl>
    <w:p w:rsidR="007E5D6E" w:rsidRPr="007E5D6E" w:rsidRDefault="007E5D6E" w:rsidP="007E5D6E">
      <w:pPr>
        <w:ind w:left="360"/>
        <w:jc w:val="both"/>
        <w:rPr>
          <w:sz w:val="26"/>
          <w:szCs w:val="26"/>
        </w:rPr>
      </w:pPr>
    </w:p>
    <w:p w:rsidR="007E5D6E" w:rsidRPr="007E5D6E" w:rsidRDefault="007E5D6E" w:rsidP="007E5D6E">
      <w:pPr>
        <w:ind w:firstLine="567"/>
        <w:jc w:val="both"/>
        <w:rPr>
          <w:sz w:val="26"/>
          <w:szCs w:val="26"/>
        </w:rPr>
      </w:pPr>
      <w:r w:rsidRPr="007E5D6E">
        <w:rPr>
          <w:sz w:val="26"/>
          <w:szCs w:val="26"/>
        </w:rPr>
        <w:t>Стаж работы, дающий право на получение ежемесячной надбавки за выслугу лет, в районах Крайнего Севера и приравненных к ним местностях, исчисляется календарно, год за год.</w:t>
      </w:r>
    </w:p>
    <w:p w:rsidR="007E5D6E" w:rsidRPr="00225BF5" w:rsidRDefault="007E5D6E" w:rsidP="007E5D6E">
      <w:pPr>
        <w:ind w:firstLine="567"/>
        <w:jc w:val="both"/>
        <w:rPr>
          <w:sz w:val="26"/>
          <w:szCs w:val="26"/>
        </w:rPr>
      </w:pPr>
      <w:r w:rsidRPr="007E5D6E">
        <w:rPr>
          <w:sz w:val="26"/>
          <w:szCs w:val="26"/>
        </w:rPr>
        <w:t>В общий стаж работы</w:t>
      </w:r>
      <w:r w:rsidRPr="00225BF5">
        <w:rPr>
          <w:sz w:val="26"/>
          <w:szCs w:val="26"/>
        </w:rPr>
        <w:t>, дающий право на получение ежемесячной надбавки за выслугу лет к должностному окладу, включаются периоды работы (службы) в органах местного самоуправления (в т.ч. отраслевых (функциональных) органах), расположенных на территории Республики Коми и муниципальных учреждениях (унитарных предприятиях) расположенных на территории Республики Коми:</w:t>
      </w:r>
    </w:p>
    <w:p w:rsidR="007E5D6E" w:rsidRPr="00225BF5" w:rsidRDefault="007E5D6E" w:rsidP="007E5D6E">
      <w:pPr>
        <w:pStyle w:val="ConsPlusNormal0"/>
        <w:tabs>
          <w:tab w:val="left" w:pos="709"/>
        </w:tabs>
        <w:ind w:firstLine="567"/>
      </w:pPr>
      <w:r w:rsidRPr="00225BF5">
        <w:t>- на должностях муниципальной службы;</w:t>
      </w:r>
    </w:p>
    <w:p w:rsidR="007E5D6E" w:rsidRPr="00225BF5" w:rsidRDefault="007E5D6E" w:rsidP="007E5D6E">
      <w:pPr>
        <w:pStyle w:val="ConsPlusNormal0"/>
        <w:tabs>
          <w:tab w:val="left" w:pos="709"/>
        </w:tabs>
        <w:ind w:firstLine="567"/>
      </w:pPr>
      <w:r w:rsidRPr="00225BF5">
        <w:t xml:space="preserve">- на должностях, не являющихся должностями муниципальной службы; </w:t>
      </w:r>
    </w:p>
    <w:p w:rsidR="007E5D6E" w:rsidRPr="00225BF5" w:rsidRDefault="007E5D6E" w:rsidP="007E5D6E">
      <w:pPr>
        <w:ind w:firstLine="567"/>
        <w:jc w:val="both"/>
        <w:rPr>
          <w:sz w:val="26"/>
          <w:szCs w:val="26"/>
        </w:rPr>
      </w:pPr>
      <w:r w:rsidRPr="00225BF5">
        <w:rPr>
          <w:sz w:val="26"/>
          <w:szCs w:val="26"/>
        </w:rPr>
        <w:lastRenderedPageBreak/>
        <w:t>- на должностях служащих, осуществляющих техническое обеспечение (в соответствии с Перечнем наименований должностей служащих, осуществляющих техническое обеспечение администрации муниципального района «Сосногорск», утвержденным постановлением администрации муниципального района «Сосногорск» от 30.09.2014 № 1298);</w:t>
      </w:r>
    </w:p>
    <w:p w:rsidR="007E5D6E" w:rsidRPr="00225BF5" w:rsidRDefault="007E5D6E" w:rsidP="007E5D6E">
      <w:pPr>
        <w:tabs>
          <w:tab w:val="left" w:pos="709"/>
        </w:tabs>
        <w:ind w:firstLine="567"/>
        <w:jc w:val="both"/>
        <w:rPr>
          <w:sz w:val="26"/>
          <w:szCs w:val="26"/>
        </w:rPr>
      </w:pPr>
      <w:r w:rsidRPr="00225BF5">
        <w:rPr>
          <w:sz w:val="26"/>
          <w:szCs w:val="26"/>
        </w:rPr>
        <w:t>- время военной службы (период определяется в соответствии с действующим законодательством).</w:t>
      </w:r>
    </w:p>
    <w:p w:rsidR="007E5D6E" w:rsidRPr="00225BF5" w:rsidRDefault="007E5D6E" w:rsidP="007E5D6E">
      <w:pPr>
        <w:ind w:firstLine="567"/>
        <w:jc w:val="both"/>
        <w:rPr>
          <w:rFonts w:eastAsia="Calibri"/>
          <w:sz w:val="26"/>
          <w:szCs w:val="26"/>
        </w:rPr>
      </w:pPr>
      <w:r w:rsidRPr="00225BF5">
        <w:rPr>
          <w:rFonts w:eastAsia="Calibri"/>
          <w:sz w:val="26"/>
          <w:szCs w:val="26"/>
        </w:rPr>
        <w:t>Стаж работы для выплаты ежемесячной надбавки за выслугу лет определяется комиссией по определению стажа.</w:t>
      </w:r>
    </w:p>
    <w:p w:rsidR="007E5D6E" w:rsidRPr="00225BF5" w:rsidRDefault="007E5D6E" w:rsidP="007E5D6E">
      <w:pPr>
        <w:ind w:firstLine="567"/>
        <w:jc w:val="both"/>
        <w:rPr>
          <w:rFonts w:eastAsia="Calibri"/>
          <w:sz w:val="26"/>
          <w:szCs w:val="26"/>
        </w:rPr>
      </w:pPr>
      <w:r w:rsidRPr="00225BF5">
        <w:rPr>
          <w:rFonts w:eastAsia="Calibri"/>
          <w:sz w:val="26"/>
          <w:szCs w:val="26"/>
        </w:rPr>
        <w:t xml:space="preserve">Документами, подтверждающими </w:t>
      </w:r>
      <w:r w:rsidRPr="00225BF5">
        <w:rPr>
          <w:sz w:val="26"/>
          <w:szCs w:val="26"/>
        </w:rPr>
        <w:t>периоды работы (службы)</w:t>
      </w:r>
      <w:r w:rsidRPr="00225BF5">
        <w:rPr>
          <w:rFonts w:eastAsia="Calibri"/>
          <w:sz w:val="26"/>
          <w:szCs w:val="26"/>
        </w:rPr>
        <w:t>, являются трудовая книжка, военный билет, справка военного комиссариата и иные документы, установленные в соответствии с законодательством Российской Федерации и законодательством Республики Коми</w:t>
      </w:r>
      <w:proofErr w:type="gramStart"/>
      <w:r w:rsidRPr="00225BF5">
        <w:rPr>
          <w:rFonts w:eastAsia="Calibri"/>
          <w:sz w:val="26"/>
          <w:szCs w:val="26"/>
        </w:rPr>
        <w:t>.</w:t>
      </w:r>
      <w:r w:rsidRPr="00225BF5">
        <w:rPr>
          <w:sz w:val="26"/>
          <w:szCs w:val="26"/>
        </w:rPr>
        <w:t>».</w:t>
      </w:r>
      <w:proofErr w:type="gramEnd"/>
    </w:p>
    <w:p w:rsidR="007E5D6E" w:rsidRPr="00225BF5" w:rsidRDefault="007E5D6E" w:rsidP="007E5D6E">
      <w:pPr>
        <w:tabs>
          <w:tab w:val="left" w:pos="851"/>
        </w:tabs>
        <w:autoSpaceDE w:val="0"/>
        <w:autoSpaceDN w:val="0"/>
        <w:adjustRightInd w:val="0"/>
        <w:ind w:firstLine="540"/>
        <w:jc w:val="both"/>
        <w:rPr>
          <w:rFonts w:eastAsiaTheme="minorHAnsi"/>
          <w:sz w:val="26"/>
          <w:szCs w:val="26"/>
          <w:lang w:eastAsia="en-US"/>
        </w:rPr>
      </w:pPr>
      <w:r w:rsidRPr="00225BF5">
        <w:rPr>
          <w:rFonts w:eastAsiaTheme="minorHAnsi"/>
          <w:sz w:val="26"/>
          <w:szCs w:val="26"/>
          <w:lang w:eastAsia="en-US"/>
        </w:rPr>
        <w:t xml:space="preserve">2. Приложение 4 «Квалификационные требования к уровню профессионального образования или стажу работы по специальности, необходимого для исполнения должностных обязанностей лицами, не </w:t>
      </w:r>
      <w:r w:rsidRPr="00225BF5">
        <w:rPr>
          <w:sz w:val="26"/>
          <w:szCs w:val="26"/>
        </w:rPr>
        <w:t>отнесенными к должностям муниципальной службы администрации муниципального района «Сосногорск» и ее отраслевых (функциональных) органам, являющихся юридическими лицами согласно приложению к настоящему постановлению.</w:t>
      </w:r>
    </w:p>
    <w:p w:rsidR="007E5D6E" w:rsidRPr="00225BF5" w:rsidRDefault="007E5D6E" w:rsidP="007E5D6E">
      <w:pPr>
        <w:tabs>
          <w:tab w:val="left" w:pos="851"/>
          <w:tab w:val="left" w:pos="993"/>
        </w:tabs>
        <w:autoSpaceDE w:val="0"/>
        <w:autoSpaceDN w:val="0"/>
        <w:adjustRightInd w:val="0"/>
        <w:ind w:firstLine="540"/>
        <w:jc w:val="both"/>
        <w:rPr>
          <w:rFonts w:eastAsiaTheme="minorHAnsi"/>
          <w:sz w:val="26"/>
          <w:szCs w:val="26"/>
          <w:lang w:eastAsia="en-US"/>
        </w:rPr>
      </w:pPr>
      <w:r w:rsidRPr="00225BF5">
        <w:rPr>
          <w:sz w:val="26"/>
          <w:szCs w:val="26"/>
        </w:rPr>
        <w:t>3. Настоящее постановление вступает в силу со дня его принятия, подлежит официальному опубликованию и распространяется на правоотношения, возникшие с 01 июля 2019 года.</w:t>
      </w:r>
    </w:p>
    <w:p w:rsidR="007E5D6E" w:rsidRPr="00225BF5" w:rsidRDefault="007E5D6E" w:rsidP="007E5D6E">
      <w:pPr>
        <w:tabs>
          <w:tab w:val="left" w:pos="851"/>
          <w:tab w:val="left" w:pos="993"/>
        </w:tabs>
        <w:autoSpaceDE w:val="0"/>
        <w:autoSpaceDN w:val="0"/>
        <w:adjustRightInd w:val="0"/>
        <w:ind w:firstLine="540"/>
        <w:jc w:val="both"/>
        <w:rPr>
          <w:rFonts w:eastAsiaTheme="minorHAnsi"/>
          <w:sz w:val="26"/>
          <w:szCs w:val="26"/>
          <w:lang w:eastAsia="en-US"/>
        </w:rPr>
      </w:pPr>
      <w:r w:rsidRPr="00225BF5">
        <w:rPr>
          <w:sz w:val="26"/>
          <w:szCs w:val="26"/>
        </w:rPr>
        <w:t xml:space="preserve">4. </w:t>
      </w:r>
      <w:proofErr w:type="gramStart"/>
      <w:r w:rsidRPr="00225BF5">
        <w:rPr>
          <w:sz w:val="26"/>
          <w:szCs w:val="26"/>
        </w:rPr>
        <w:t>Контроль за</w:t>
      </w:r>
      <w:proofErr w:type="gramEnd"/>
      <w:r w:rsidRPr="00225BF5">
        <w:rPr>
          <w:sz w:val="26"/>
          <w:szCs w:val="26"/>
        </w:rPr>
        <w:t xml:space="preserve"> исполнением настоящего постановления возложить на заместителя руководителя администрации муниципального образования муниципального района «Сосногорск» Т.В. Ворону.</w:t>
      </w:r>
    </w:p>
    <w:p w:rsidR="007E5D6E" w:rsidRPr="00225BF5" w:rsidRDefault="007E5D6E" w:rsidP="007E5D6E">
      <w:pPr>
        <w:tabs>
          <w:tab w:val="left" w:pos="851"/>
        </w:tabs>
        <w:autoSpaceDE w:val="0"/>
        <w:autoSpaceDN w:val="0"/>
        <w:adjustRightInd w:val="0"/>
        <w:jc w:val="right"/>
        <w:rPr>
          <w:rFonts w:eastAsiaTheme="minorHAnsi"/>
          <w:sz w:val="26"/>
          <w:szCs w:val="26"/>
          <w:lang w:eastAsia="en-US"/>
        </w:rPr>
      </w:pPr>
      <w:r w:rsidRPr="00225BF5">
        <w:rPr>
          <w:rFonts w:eastAsiaTheme="minorHAnsi"/>
          <w:sz w:val="26"/>
          <w:szCs w:val="26"/>
          <w:lang w:eastAsia="en-US"/>
        </w:rPr>
        <w:t>Глава муниципального района «Сосногорск» -</w:t>
      </w:r>
    </w:p>
    <w:p w:rsidR="007E5D6E" w:rsidRPr="00225BF5" w:rsidRDefault="007E5D6E" w:rsidP="007E5D6E">
      <w:pPr>
        <w:tabs>
          <w:tab w:val="left" w:pos="851"/>
        </w:tabs>
        <w:autoSpaceDE w:val="0"/>
        <w:autoSpaceDN w:val="0"/>
        <w:adjustRightInd w:val="0"/>
        <w:jc w:val="right"/>
        <w:rPr>
          <w:rFonts w:eastAsiaTheme="minorHAnsi"/>
          <w:sz w:val="26"/>
          <w:szCs w:val="26"/>
          <w:lang w:eastAsia="en-US"/>
        </w:rPr>
      </w:pPr>
      <w:r w:rsidRPr="00225BF5">
        <w:rPr>
          <w:rFonts w:eastAsiaTheme="minorHAnsi"/>
          <w:sz w:val="26"/>
          <w:szCs w:val="26"/>
          <w:lang w:eastAsia="en-US"/>
        </w:rPr>
        <w:t>руководитель администрации С.В. Дегтяренко</w:t>
      </w:r>
    </w:p>
    <w:p w:rsidR="007E5D6E" w:rsidRPr="00225BF5" w:rsidRDefault="007E5D6E" w:rsidP="007E5D6E">
      <w:pPr>
        <w:tabs>
          <w:tab w:val="left" w:pos="851"/>
        </w:tabs>
        <w:autoSpaceDE w:val="0"/>
        <w:autoSpaceDN w:val="0"/>
        <w:adjustRightInd w:val="0"/>
        <w:jc w:val="right"/>
        <w:rPr>
          <w:rFonts w:eastAsiaTheme="minorHAnsi"/>
          <w:sz w:val="26"/>
          <w:szCs w:val="26"/>
          <w:lang w:eastAsia="en-US"/>
        </w:rPr>
      </w:pPr>
    </w:p>
    <w:p w:rsidR="007E5D6E" w:rsidRPr="00225BF5" w:rsidRDefault="007E5D6E" w:rsidP="007E5D6E">
      <w:pPr>
        <w:jc w:val="right"/>
        <w:rPr>
          <w:sz w:val="22"/>
          <w:szCs w:val="22"/>
        </w:rPr>
      </w:pPr>
      <w:r w:rsidRPr="00225BF5">
        <w:rPr>
          <w:sz w:val="22"/>
          <w:szCs w:val="22"/>
        </w:rPr>
        <w:t xml:space="preserve">Приложение </w:t>
      </w:r>
    </w:p>
    <w:p w:rsidR="007E5D6E" w:rsidRPr="00225BF5" w:rsidRDefault="007E5D6E" w:rsidP="007E5D6E">
      <w:pPr>
        <w:jc w:val="right"/>
        <w:rPr>
          <w:sz w:val="22"/>
          <w:szCs w:val="22"/>
        </w:rPr>
      </w:pPr>
      <w:r w:rsidRPr="00225BF5">
        <w:rPr>
          <w:sz w:val="22"/>
          <w:szCs w:val="22"/>
        </w:rPr>
        <w:t xml:space="preserve">к постановлению администрации </w:t>
      </w:r>
    </w:p>
    <w:p w:rsidR="007E5D6E" w:rsidRPr="00225BF5" w:rsidRDefault="007E5D6E" w:rsidP="007E5D6E">
      <w:pPr>
        <w:jc w:val="right"/>
        <w:rPr>
          <w:sz w:val="22"/>
          <w:szCs w:val="22"/>
        </w:rPr>
      </w:pPr>
      <w:r w:rsidRPr="00225BF5">
        <w:rPr>
          <w:sz w:val="22"/>
          <w:szCs w:val="22"/>
        </w:rPr>
        <w:t>муниципального района «Сосногорск»</w:t>
      </w:r>
    </w:p>
    <w:p w:rsidR="007E5D6E" w:rsidRPr="00225BF5" w:rsidRDefault="007E5D6E" w:rsidP="007E5D6E">
      <w:pPr>
        <w:jc w:val="right"/>
        <w:rPr>
          <w:sz w:val="22"/>
          <w:szCs w:val="22"/>
        </w:rPr>
      </w:pPr>
      <w:r w:rsidRPr="00225BF5">
        <w:rPr>
          <w:sz w:val="22"/>
          <w:szCs w:val="22"/>
        </w:rPr>
        <w:t>от «</w:t>
      </w:r>
      <w:r w:rsidRPr="00225BF5">
        <w:rPr>
          <w:sz w:val="22"/>
          <w:szCs w:val="22"/>
          <w:u w:val="single"/>
        </w:rPr>
        <w:t>19</w:t>
      </w:r>
      <w:r w:rsidRPr="00225BF5">
        <w:rPr>
          <w:sz w:val="22"/>
          <w:szCs w:val="22"/>
        </w:rPr>
        <w:t xml:space="preserve">» </w:t>
      </w:r>
      <w:r w:rsidRPr="00225BF5">
        <w:rPr>
          <w:sz w:val="22"/>
          <w:szCs w:val="22"/>
          <w:u w:val="single"/>
        </w:rPr>
        <w:t xml:space="preserve">        07        </w:t>
      </w:r>
      <w:r w:rsidRPr="00225BF5">
        <w:rPr>
          <w:sz w:val="22"/>
          <w:szCs w:val="22"/>
        </w:rPr>
        <w:t xml:space="preserve">2019 г. № </w:t>
      </w:r>
      <w:r w:rsidRPr="00225BF5">
        <w:rPr>
          <w:sz w:val="22"/>
          <w:szCs w:val="22"/>
          <w:u w:val="single"/>
        </w:rPr>
        <w:t>1539</w:t>
      </w:r>
    </w:p>
    <w:p w:rsidR="00C70536" w:rsidRDefault="00C70536" w:rsidP="007E5D6E">
      <w:pPr>
        <w:jc w:val="right"/>
        <w:rPr>
          <w:sz w:val="22"/>
          <w:szCs w:val="22"/>
        </w:rPr>
      </w:pPr>
    </w:p>
    <w:p w:rsidR="007E5D6E" w:rsidRPr="00225BF5" w:rsidRDefault="007E5D6E" w:rsidP="007E5D6E">
      <w:pPr>
        <w:jc w:val="right"/>
        <w:rPr>
          <w:sz w:val="22"/>
          <w:szCs w:val="22"/>
        </w:rPr>
      </w:pPr>
      <w:r w:rsidRPr="00225BF5">
        <w:rPr>
          <w:sz w:val="22"/>
          <w:szCs w:val="22"/>
        </w:rPr>
        <w:t xml:space="preserve">Утверждены </w:t>
      </w:r>
    </w:p>
    <w:p w:rsidR="007E5D6E" w:rsidRPr="00225BF5" w:rsidRDefault="007E5D6E" w:rsidP="007E5D6E">
      <w:pPr>
        <w:jc w:val="right"/>
        <w:rPr>
          <w:sz w:val="22"/>
          <w:szCs w:val="22"/>
        </w:rPr>
      </w:pPr>
      <w:r w:rsidRPr="00225BF5">
        <w:rPr>
          <w:sz w:val="22"/>
          <w:szCs w:val="22"/>
        </w:rPr>
        <w:t xml:space="preserve">постановлением администрации </w:t>
      </w:r>
    </w:p>
    <w:p w:rsidR="007E5D6E" w:rsidRPr="00225BF5" w:rsidRDefault="007E5D6E" w:rsidP="007E5D6E">
      <w:pPr>
        <w:jc w:val="right"/>
        <w:rPr>
          <w:sz w:val="22"/>
          <w:szCs w:val="22"/>
        </w:rPr>
      </w:pPr>
      <w:r w:rsidRPr="00225BF5">
        <w:rPr>
          <w:sz w:val="22"/>
          <w:szCs w:val="22"/>
        </w:rPr>
        <w:t>муниципального района «Сосногорск»</w:t>
      </w:r>
    </w:p>
    <w:p w:rsidR="007E5D6E" w:rsidRPr="00225BF5" w:rsidRDefault="007E5D6E" w:rsidP="007E5D6E">
      <w:pPr>
        <w:tabs>
          <w:tab w:val="left" w:pos="7560"/>
        </w:tabs>
        <w:jc w:val="right"/>
        <w:rPr>
          <w:sz w:val="22"/>
          <w:szCs w:val="22"/>
        </w:rPr>
      </w:pPr>
      <w:r w:rsidRPr="00225BF5">
        <w:rPr>
          <w:sz w:val="22"/>
          <w:szCs w:val="22"/>
        </w:rPr>
        <w:t>от «</w:t>
      </w:r>
      <w:r w:rsidRPr="00225BF5">
        <w:rPr>
          <w:sz w:val="22"/>
          <w:szCs w:val="22"/>
          <w:u w:val="single"/>
        </w:rPr>
        <w:t>19</w:t>
      </w:r>
      <w:r w:rsidRPr="00225BF5">
        <w:rPr>
          <w:sz w:val="22"/>
          <w:szCs w:val="22"/>
        </w:rPr>
        <w:t xml:space="preserve">» </w:t>
      </w:r>
      <w:r w:rsidRPr="00225BF5">
        <w:rPr>
          <w:sz w:val="22"/>
          <w:szCs w:val="22"/>
          <w:u w:val="single"/>
        </w:rPr>
        <w:t xml:space="preserve">         10         </w:t>
      </w:r>
      <w:r w:rsidRPr="00225BF5">
        <w:rPr>
          <w:sz w:val="22"/>
          <w:szCs w:val="22"/>
        </w:rPr>
        <w:t xml:space="preserve">№ </w:t>
      </w:r>
      <w:r w:rsidRPr="00225BF5">
        <w:rPr>
          <w:sz w:val="22"/>
          <w:szCs w:val="22"/>
          <w:u w:val="single"/>
        </w:rPr>
        <w:t>1710</w:t>
      </w:r>
    </w:p>
    <w:p w:rsidR="007E5D6E" w:rsidRPr="00225BF5" w:rsidRDefault="007E5D6E" w:rsidP="007E5D6E">
      <w:pPr>
        <w:widowControl w:val="0"/>
        <w:autoSpaceDE w:val="0"/>
        <w:autoSpaceDN w:val="0"/>
        <w:adjustRightInd w:val="0"/>
        <w:jc w:val="right"/>
        <w:rPr>
          <w:sz w:val="22"/>
          <w:szCs w:val="22"/>
        </w:rPr>
      </w:pPr>
      <w:r w:rsidRPr="00225BF5">
        <w:rPr>
          <w:sz w:val="22"/>
          <w:szCs w:val="22"/>
        </w:rPr>
        <w:t xml:space="preserve">   (Приложение 4)</w:t>
      </w:r>
    </w:p>
    <w:p w:rsidR="007E5D6E" w:rsidRDefault="007E5D6E" w:rsidP="007E5D6E">
      <w:pPr>
        <w:widowControl w:val="0"/>
        <w:autoSpaceDE w:val="0"/>
        <w:autoSpaceDN w:val="0"/>
        <w:adjustRightInd w:val="0"/>
        <w:jc w:val="right"/>
        <w:rPr>
          <w:sz w:val="28"/>
          <w:szCs w:val="28"/>
        </w:rPr>
      </w:pPr>
    </w:p>
    <w:p w:rsidR="007E5D6E" w:rsidRPr="00225BF5" w:rsidRDefault="007E5D6E" w:rsidP="007E5D6E">
      <w:pPr>
        <w:widowControl w:val="0"/>
        <w:autoSpaceDE w:val="0"/>
        <w:autoSpaceDN w:val="0"/>
        <w:adjustRightInd w:val="0"/>
        <w:jc w:val="center"/>
        <w:rPr>
          <w:rFonts w:eastAsiaTheme="minorHAnsi"/>
          <w:lang w:eastAsia="en-US"/>
        </w:rPr>
      </w:pPr>
      <w:r w:rsidRPr="00225BF5">
        <w:rPr>
          <w:rFonts w:eastAsiaTheme="minorHAnsi"/>
          <w:lang w:eastAsia="en-US"/>
        </w:rPr>
        <w:t>Квалификационные требования</w:t>
      </w:r>
    </w:p>
    <w:p w:rsidR="007E5D6E" w:rsidRPr="00225BF5" w:rsidRDefault="007E5D6E" w:rsidP="007E5D6E">
      <w:pPr>
        <w:widowControl w:val="0"/>
        <w:autoSpaceDE w:val="0"/>
        <w:autoSpaceDN w:val="0"/>
        <w:adjustRightInd w:val="0"/>
        <w:jc w:val="center"/>
      </w:pPr>
      <w:r w:rsidRPr="00225BF5">
        <w:rPr>
          <w:rFonts w:eastAsiaTheme="minorHAnsi"/>
          <w:lang w:eastAsia="en-US"/>
        </w:rPr>
        <w:t xml:space="preserve">к уровню профессионального образования или стажу работы по специальности, необходимого для исполнения должностных обязанностей служащими, не </w:t>
      </w:r>
      <w:r w:rsidRPr="00225BF5">
        <w:t>отнесенными к должностям муниципальной службы администрации муниципального района «Сосногорск» и ее отраслевых (функциональных) органам, являющихся юридическими лицами</w:t>
      </w:r>
    </w:p>
    <w:p w:rsidR="007E5D6E" w:rsidRPr="00225BF5" w:rsidRDefault="007E5D6E" w:rsidP="007E5D6E">
      <w:pPr>
        <w:jc w:val="center"/>
      </w:pPr>
    </w:p>
    <w:p w:rsidR="007E5D6E" w:rsidRPr="00437C03" w:rsidRDefault="00B0257B" w:rsidP="00B277B4">
      <w:pPr>
        <w:pStyle w:val="aff5"/>
      </w:pPr>
      <w:r w:rsidRPr="00437C03">
        <w:t xml:space="preserve">1. </w:t>
      </w:r>
      <w:r w:rsidR="007E5D6E" w:rsidRPr="00437C03">
        <w:t>Помощник руководителя администрации,</w:t>
      </w:r>
    </w:p>
    <w:p w:rsidR="007E5D6E" w:rsidRPr="00437C03" w:rsidRDefault="007E5D6E" w:rsidP="00B277B4">
      <w:pPr>
        <w:pStyle w:val="aff5"/>
      </w:pPr>
      <w:r w:rsidRPr="00437C03">
        <w:t>заместитель начальника управления</w:t>
      </w:r>
    </w:p>
    <w:tbl>
      <w:tblPr>
        <w:tblW w:w="1063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80"/>
        <w:gridCol w:w="8351"/>
      </w:tblGrid>
      <w:tr w:rsidR="007E5D6E" w:rsidRPr="00437C03" w:rsidTr="007E5D6E">
        <w:trPr>
          <w:trHeight w:val="551"/>
        </w:trPr>
        <w:tc>
          <w:tcPr>
            <w:tcW w:w="2280" w:type="dxa"/>
          </w:tcPr>
          <w:p w:rsidR="007E5D6E" w:rsidRPr="00437C03" w:rsidRDefault="007E5D6E" w:rsidP="007E5D6E">
            <w:pPr>
              <w:pStyle w:val="ConsPlusNormal0"/>
              <w:rPr>
                <w:sz w:val="22"/>
                <w:szCs w:val="22"/>
              </w:rPr>
            </w:pPr>
            <w:r w:rsidRPr="00437C03">
              <w:rPr>
                <w:sz w:val="22"/>
                <w:szCs w:val="22"/>
              </w:rPr>
              <w:t>Уровень профессионального образования</w:t>
            </w:r>
          </w:p>
        </w:tc>
        <w:tc>
          <w:tcPr>
            <w:tcW w:w="8351" w:type="dxa"/>
          </w:tcPr>
          <w:p w:rsidR="007E5D6E" w:rsidRPr="00437C03" w:rsidRDefault="007E5D6E" w:rsidP="007E5D6E">
            <w:pPr>
              <w:pStyle w:val="ConsPlusNormal0"/>
              <w:rPr>
                <w:sz w:val="22"/>
                <w:szCs w:val="22"/>
              </w:rPr>
            </w:pPr>
            <w:r w:rsidRPr="00437C03">
              <w:rPr>
                <w:sz w:val="22"/>
                <w:szCs w:val="22"/>
              </w:rPr>
              <w:t>Наличие высшего образования</w:t>
            </w:r>
          </w:p>
        </w:tc>
      </w:tr>
      <w:tr w:rsidR="007E5D6E" w:rsidRPr="00437C03" w:rsidTr="007E5D6E">
        <w:tc>
          <w:tcPr>
            <w:tcW w:w="2280" w:type="dxa"/>
          </w:tcPr>
          <w:p w:rsidR="007E5D6E" w:rsidRPr="00437C03" w:rsidRDefault="007E5D6E" w:rsidP="007E5D6E">
            <w:pPr>
              <w:pStyle w:val="ConsPlusNormal0"/>
              <w:rPr>
                <w:sz w:val="22"/>
                <w:szCs w:val="22"/>
              </w:rPr>
            </w:pPr>
            <w:r w:rsidRPr="00437C03">
              <w:rPr>
                <w:sz w:val="22"/>
                <w:szCs w:val="22"/>
              </w:rPr>
              <w:t>Стаж работы по специальности</w:t>
            </w:r>
          </w:p>
        </w:tc>
        <w:tc>
          <w:tcPr>
            <w:tcW w:w="8351" w:type="dxa"/>
          </w:tcPr>
          <w:p w:rsidR="007E5D6E" w:rsidRPr="00437C03" w:rsidRDefault="007E5D6E" w:rsidP="007E5D6E">
            <w:pPr>
              <w:pStyle w:val="ConsPlusNormal0"/>
              <w:rPr>
                <w:sz w:val="22"/>
                <w:szCs w:val="22"/>
              </w:rPr>
            </w:pPr>
            <w:r w:rsidRPr="00437C03">
              <w:rPr>
                <w:sz w:val="22"/>
                <w:szCs w:val="22"/>
              </w:rPr>
              <w:t>Стаж работы по специальности не менее двух лет</w:t>
            </w:r>
          </w:p>
        </w:tc>
      </w:tr>
    </w:tbl>
    <w:p w:rsidR="007E5D6E" w:rsidRPr="00437C03" w:rsidRDefault="007E5D6E" w:rsidP="00B277B4">
      <w:pPr>
        <w:pStyle w:val="aff5"/>
      </w:pPr>
    </w:p>
    <w:p w:rsidR="007E5D6E" w:rsidRPr="00437C03" w:rsidRDefault="00B0257B" w:rsidP="00B277B4">
      <w:pPr>
        <w:pStyle w:val="aff5"/>
      </w:pPr>
      <w:r w:rsidRPr="00437C03">
        <w:t xml:space="preserve">2. </w:t>
      </w:r>
      <w:r w:rsidR="007E5D6E" w:rsidRPr="00437C03">
        <w:t>Заведующий отделом,</w:t>
      </w:r>
    </w:p>
    <w:p w:rsidR="007E5D6E" w:rsidRPr="00437C03" w:rsidRDefault="007E5D6E" w:rsidP="00B277B4">
      <w:pPr>
        <w:pStyle w:val="aff5"/>
      </w:pPr>
      <w:r w:rsidRPr="00437C03">
        <w:t>заместитель заведующего отделом, начальник сектора</w:t>
      </w:r>
    </w:p>
    <w:p w:rsidR="007E5D6E" w:rsidRPr="00437C03" w:rsidRDefault="007E5D6E" w:rsidP="00B277B4">
      <w:pPr>
        <w:pStyle w:val="aff5"/>
      </w:pPr>
    </w:p>
    <w:tbl>
      <w:tblPr>
        <w:tblW w:w="10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7"/>
        <w:gridCol w:w="8363"/>
      </w:tblGrid>
      <w:tr w:rsidR="007E5D6E" w:rsidRPr="00437C03" w:rsidTr="007E5D6E">
        <w:trPr>
          <w:trHeight w:val="295"/>
        </w:trPr>
        <w:tc>
          <w:tcPr>
            <w:tcW w:w="2477" w:type="dxa"/>
          </w:tcPr>
          <w:p w:rsidR="007E5D6E" w:rsidRPr="00437C03" w:rsidRDefault="007E5D6E" w:rsidP="007E5D6E">
            <w:pPr>
              <w:pStyle w:val="ConsPlusNormal0"/>
              <w:rPr>
                <w:sz w:val="22"/>
                <w:szCs w:val="22"/>
              </w:rPr>
            </w:pPr>
            <w:r w:rsidRPr="00437C03">
              <w:rPr>
                <w:sz w:val="22"/>
                <w:szCs w:val="22"/>
              </w:rPr>
              <w:t>Уровень профессионального образования</w:t>
            </w:r>
          </w:p>
        </w:tc>
        <w:tc>
          <w:tcPr>
            <w:tcW w:w="8363" w:type="dxa"/>
          </w:tcPr>
          <w:p w:rsidR="007E5D6E" w:rsidRPr="00437C03" w:rsidRDefault="007E5D6E" w:rsidP="007E5D6E">
            <w:pPr>
              <w:pStyle w:val="ConsPlusNormal0"/>
              <w:rPr>
                <w:sz w:val="22"/>
                <w:szCs w:val="22"/>
              </w:rPr>
            </w:pPr>
            <w:r w:rsidRPr="00437C03">
              <w:rPr>
                <w:sz w:val="22"/>
                <w:szCs w:val="22"/>
              </w:rPr>
              <w:t>Наличие высшего образования либо наличие среднего профессионального образования</w:t>
            </w:r>
          </w:p>
        </w:tc>
      </w:tr>
      <w:tr w:rsidR="007E5D6E" w:rsidRPr="00437C03" w:rsidTr="007E5D6E">
        <w:tc>
          <w:tcPr>
            <w:tcW w:w="2477" w:type="dxa"/>
          </w:tcPr>
          <w:p w:rsidR="007E5D6E" w:rsidRPr="00437C03" w:rsidRDefault="007E5D6E" w:rsidP="007E5D6E">
            <w:pPr>
              <w:pStyle w:val="ConsPlusNormal0"/>
              <w:rPr>
                <w:sz w:val="22"/>
                <w:szCs w:val="22"/>
              </w:rPr>
            </w:pPr>
            <w:r w:rsidRPr="00437C03">
              <w:rPr>
                <w:sz w:val="22"/>
                <w:szCs w:val="22"/>
              </w:rPr>
              <w:t>Стаж работы по специальности</w:t>
            </w:r>
          </w:p>
        </w:tc>
        <w:tc>
          <w:tcPr>
            <w:tcW w:w="8363" w:type="dxa"/>
          </w:tcPr>
          <w:p w:rsidR="007E5D6E" w:rsidRPr="00437C03" w:rsidRDefault="007E5D6E" w:rsidP="007E5D6E">
            <w:pPr>
              <w:pStyle w:val="ConsPlusNormal0"/>
              <w:rPr>
                <w:sz w:val="22"/>
                <w:szCs w:val="22"/>
              </w:rPr>
            </w:pPr>
            <w:r w:rsidRPr="00437C03">
              <w:rPr>
                <w:sz w:val="22"/>
                <w:szCs w:val="22"/>
              </w:rPr>
              <w:t>Стаж работы по специальности или в муниципальных (государственных) организациях не менее двух лет</w:t>
            </w:r>
          </w:p>
        </w:tc>
      </w:tr>
    </w:tbl>
    <w:p w:rsidR="007E5D6E" w:rsidRPr="00437C03" w:rsidRDefault="007E5D6E" w:rsidP="00B277B4">
      <w:pPr>
        <w:pStyle w:val="aff5"/>
      </w:pPr>
    </w:p>
    <w:p w:rsidR="007E5D6E" w:rsidRPr="00437C03" w:rsidRDefault="00B0257B" w:rsidP="00B277B4">
      <w:pPr>
        <w:pStyle w:val="aff5"/>
      </w:pPr>
      <w:r w:rsidRPr="00437C03">
        <w:t xml:space="preserve">3. </w:t>
      </w:r>
      <w:r w:rsidR="007E5D6E" w:rsidRPr="00437C03">
        <w:t>Главный эксперт, ведущий эксперт, эксперт</w:t>
      </w:r>
    </w:p>
    <w:p w:rsidR="007E5D6E" w:rsidRPr="00437C03" w:rsidRDefault="007E5D6E" w:rsidP="00B277B4">
      <w:pPr>
        <w:pStyle w:val="aff5"/>
      </w:pPr>
    </w:p>
    <w:tbl>
      <w:tblPr>
        <w:tblW w:w="10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7"/>
        <w:gridCol w:w="8363"/>
      </w:tblGrid>
      <w:tr w:rsidR="007E5D6E" w:rsidRPr="00437C03" w:rsidTr="007E5D6E">
        <w:tc>
          <w:tcPr>
            <w:tcW w:w="2477" w:type="dxa"/>
          </w:tcPr>
          <w:p w:rsidR="007E5D6E" w:rsidRPr="00437C03" w:rsidRDefault="007E5D6E" w:rsidP="007E5D6E">
            <w:pPr>
              <w:pStyle w:val="ConsPlusNormal0"/>
              <w:rPr>
                <w:sz w:val="22"/>
                <w:szCs w:val="22"/>
              </w:rPr>
            </w:pPr>
            <w:r w:rsidRPr="00437C03">
              <w:rPr>
                <w:sz w:val="22"/>
                <w:szCs w:val="22"/>
              </w:rPr>
              <w:t>Уровень профессионального образования</w:t>
            </w:r>
          </w:p>
        </w:tc>
        <w:tc>
          <w:tcPr>
            <w:tcW w:w="8363" w:type="dxa"/>
          </w:tcPr>
          <w:p w:rsidR="007E5D6E" w:rsidRPr="00437C03" w:rsidRDefault="007E5D6E" w:rsidP="007E5D6E">
            <w:pPr>
              <w:pStyle w:val="ConsPlusNormal0"/>
              <w:rPr>
                <w:sz w:val="22"/>
                <w:szCs w:val="22"/>
              </w:rPr>
            </w:pPr>
            <w:r w:rsidRPr="00437C03">
              <w:rPr>
                <w:sz w:val="22"/>
                <w:szCs w:val="22"/>
              </w:rPr>
              <w:t>Наличие высшего образования либо наличие среднего профессионального образования</w:t>
            </w:r>
          </w:p>
        </w:tc>
      </w:tr>
      <w:tr w:rsidR="007E5D6E" w:rsidRPr="00437C03" w:rsidTr="007E5D6E">
        <w:tc>
          <w:tcPr>
            <w:tcW w:w="2477" w:type="dxa"/>
          </w:tcPr>
          <w:p w:rsidR="007E5D6E" w:rsidRPr="00437C03" w:rsidRDefault="007E5D6E" w:rsidP="007E5D6E">
            <w:pPr>
              <w:pStyle w:val="ConsPlusNormal0"/>
              <w:rPr>
                <w:sz w:val="22"/>
                <w:szCs w:val="22"/>
              </w:rPr>
            </w:pPr>
            <w:r w:rsidRPr="00437C03">
              <w:rPr>
                <w:sz w:val="22"/>
                <w:szCs w:val="22"/>
              </w:rPr>
              <w:t>Стаж работы по специальности</w:t>
            </w:r>
          </w:p>
        </w:tc>
        <w:tc>
          <w:tcPr>
            <w:tcW w:w="8363" w:type="dxa"/>
          </w:tcPr>
          <w:p w:rsidR="007E5D6E" w:rsidRPr="00437C03" w:rsidRDefault="007E5D6E" w:rsidP="007E5D6E">
            <w:pPr>
              <w:pStyle w:val="ConsPlusNormal0"/>
              <w:rPr>
                <w:sz w:val="22"/>
                <w:szCs w:val="22"/>
              </w:rPr>
            </w:pPr>
            <w:r w:rsidRPr="00437C03">
              <w:rPr>
                <w:sz w:val="22"/>
                <w:szCs w:val="22"/>
              </w:rPr>
              <w:t>Без предъявления требований к стажу работы</w:t>
            </w:r>
          </w:p>
        </w:tc>
      </w:tr>
    </w:tbl>
    <w:p w:rsidR="007E5D6E" w:rsidRPr="00437C03" w:rsidRDefault="007E5D6E" w:rsidP="007E5D6E">
      <w:pPr>
        <w:rPr>
          <w:sz w:val="22"/>
          <w:szCs w:val="22"/>
        </w:rPr>
      </w:pPr>
    </w:p>
    <w:p w:rsidR="007E5D6E" w:rsidRPr="00B0257B" w:rsidRDefault="007E5D6E" w:rsidP="002A486C">
      <w:pPr>
        <w:widowControl w:val="0"/>
        <w:tabs>
          <w:tab w:val="left" w:pos="3060"/>
        </w:tabs>
        <w:suppressAutoHyphens/>
        <w:jc w:val="center"/>
        <w:rPr>
          <w:b/>
          <w:sz w:val="22"/>
          <w:szCs w:val="22"/>
          <w:u w:val="single"/>
        </w:rPr>
      </w:pPr>
    </w:p>
    <w:p w:rsidR="00864A30" w:rsidRPr="000F2C1D" w:rsidRDefault="00864A30" w:rsidP="00864A30">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sidRPr="000F2C1D">
        <w:rPr>
          <w:rFonts w:ascii="Times New Roman" w:hAnsi="Times New Roman" w:cs="Times New Roman"/>
        </w:rPr>
        <w:t>ПОСТАНОВЛЕНИЕ</w:t>
      </w:r>
    </w:p>
    <w:p w:rsidR="00864A30" w:rsidRPr="000F2C1D" w:rsidRDefault="00864A30" w:rsidP="00864A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sidRPr="000F2C1D">
        <w:rPr>
          <w:sz w:val="26"/>
          <w:szCs w:val="26"/>
          <w:u w:val="single"/>
        </w:rPr>
        <w:t>от «</w:t>
      </w:r>
      <w:r>
        <w:rPr>
          <w:sz w:val="26"/>
          <w:szCs w:val="26"/>
          <w:u w:val="single"/>
        </w:rPr>
        <w:t>19</w:t>
      </w:r>
      <w:r w:rsidRPr="000F2C1D">
        <w:rPr>
          <w:sz w:val="26"/>
          <w:szCs w:val="26"/>
          <w:u w:val="single"/>
        </w:rPr>
        <w:t xml:space="preserve">» </w:t>
      </w:r>
      <w:r>
        <w:rPr>
          <w:sz w:val="26"/>
          <w:szCs w:val="26"/>
          <w:u w:val="single"/>
        </w:rPr>
        <w:t xml:space="preserve">июля </w:t>
      </w:r>
      <w:r w:rsidRPr="000F2C1D">
        <w:rPr>
          <w:sz w:val="26"/>
          <w:szCs w:val="26"/>
          <w:u w:val="single"/>
        </w:rPr>
        <w:t>2019 г.</w:t>
      </w:r>
      <w:r w:rsidRPr="000F2C1D">
        <w:rPr>
          <w:sz w:val="26"/>
          <w:szCs w:val="26"/>
        </w:rPr>
        <w:t xml:space="preserve">                                                                                                          </w:t>
      </w:r>
      <w:r>
        <w:rPr>
          <w:sz w:val="26"/>
          <w:szCs w:val="26"/>
        </w:rPr>
        <w:t xml:space="preserve">          </w:t>
      </w:r>
      <w:r w:rsidRPr="000F2C1D">
        <w:rPr>
          <w:sz w:val="26"/>
          <w:szCs w:val="26"/>
          <w:u w:val="single"/>
        </w:rPr>
        <w:t xml:space="preserve">№ </w:t>
      </w:r>
      <w:r>
        <w:rPr>
          <w:sz w:val="26"/>
          <w:szCs w:val="26"/>
          <w:u w:val="single"/>
        </w:rPr>
        <w:t>1542</w:t>
      </w:r>
      <w:r w:rsidRPr="000F2C1D">
        <w:rPr>
          <w:b/>
          <w:sz w:val="26"/>
          <w:szCs w:val="26"/>
        </w:rPr>
        <w:t xml:space="preserve">    </w:t>
      </w:r>
    </w:p>
    <w:tbl>
      <w:tblPr>
        <w:tblW w:w="0" w:type="auto"/>
        <w:tblInd w:w="108" w:type="dxa"/>
        <w:tblLook w:val="04A0"/>
      </w:tblPr>
      <w:tblGrid>
        <w:gridCol w:w="3190"/>
        <w:gridCol w:w="3190"/>
        <w:gridCol w:w="3259"/>
      </w:tblGrid>
      <w:tr w:rsidR="00864A30" w:rsidRPr="000F2C1D" w:rsidTr="009A73E3">
        <w:tc>
          <w:tcPr>
            <w:tcW w:w="3190" w:type="dxa"/>
            <w:shd w:val="clear" w:color="auto" w:fill="auto"/>
          </w:tcPr>
          <w:p w:rsidR="00864A30" w:rsidRPr="000F2C1D" w:rsidRDefault="00864A30" w:rsidP="009A73E3">
            <w:pPr>
              <w:rPr>
                <w:rFonts w:eastAsia="SimSun"/>
                <w:b/>
                <w:sz w:val="26"/>
                <w:szCs w:val="26"/>
                <w:lang w:eastAsia="zh-CN"/>
              </w:rPr>
            </w:pPr>
            <w:r w:rsidRPr="000F2C1D">
              <w:rPr>
                <w:sz w:val="26"/>
                <w:szCs w:val="26"/>
              </w:rPr>
              <w:t xml:space="preserve">г. Сосногорск </w:t>
            </w:r>
            <w:r w:rsidRPr="000F2C1D">
              <w:rPr>
                <w:b/>
                <w:sz w:val="26"/>
                <w:szCs w:val="26"/>
              </w:rPr>
              <w:t xml:space="preserve">  </w:t>
            </w:r>
          </w:p>
        </w:tc>
        <w:tc>
          <w:tcPr>
            <w:tcW w:w="3190" w:type="dxa"/>
            <w:shd w:val="clear" w:color="auto" w:fill="auto"/>
          </w:tcPr>
          <w:p w:rsidR="00864A30" w:rsidRPr="000F2C1D" w:rsidRDefault="00864A30" w:rsidP="009A73E3">
            <w:pPr>
              <w:jc w:val="center"/>
              <w:rPr>
                <w:rFonts w:eastAsia="SimSun"/>
                <w:b/>
                <w:sz w:val="26"/>
                <w:szCs w:val="26"/>
                <w:lang w:eastAsia="zh-CN"/>
              </w:rPr>
            </w:pPr>
          </w:p>
        </w:tc>
        <w:tc>
          <w:tcPr>
            <w:tcW w:w="3259" w:type="dxa"/>
            <w:shd w:val="clear" w:color="auto" w:fill="auto"/>
          </w:tcPr>
          <w:p w:rsidR="00864A30" w:rsidRPr="000F2C1D" w:rsidRDefault="00864A30" w:rsidP="009A73E3">
            <w:pPr>
              <w:jc w:val="center"/>
              <w:rPr>
                <w:rFonts w:eastAsia="SimSun"/>
                <w:b/>
                <w:sz w:val="26"/>
                <w:szCs w:val="26"/>
                <w:lang w:eastAsia="zh-CN"/>
              </w:rPr>
            </w:pPr>
          </w:p>
        </w:tc>
      </w:tr>
    </w:tbl>
    <w:p w:rsidR="00864A30" w:rsidRPr="00E21E5A" w:rsidRDefault="00864A30" w:rsidP="00864A30">
      <w:pPr>
        <w:ind w:left="284"/>
        <w:jc w:val="center"/>
        <w:rPr>
          <w:b/>
          <w:sz w:val="26"/>
          <w:szCs w:val="26"/>
        </w:rPr>
      </w:pPr>
      <w:r w:rsidRPr="00E21E5A">
        <w:rPr>
          <w:b/>
          <w:sz w:val="26"/>
          <w:szCs w:val="26"/>
        </w:rPr>
        <w:t>О внесении изменений в постановление администрации муниципального района «Сосногорск» от 25.04.2019 № 907 «Об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p w:rsidR="00864A30" w:rsidRPr="00E21E5A" w:rsidRDefault="00864A30" w:rsidP="00864A30">
      <w:pPr>
        <w:pStyle w:val="ConsPlusNormal0"/>
        <w:ind w:firstLine="567"/>
      </w:pPr>
      <w:proofErr w:type="gramStart"/>
      <w:r w:rsidRPr="00E21E5A">
        <w:t>В соответствии с Федеральным законом Российской Федерации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Постановления администрации муниципального района «Сосногорск» от 23.10.2018 № 1729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«Сосногорск, Администрация муниципального района «Сосногорск»</w:t>
      </w:r>
      <w:proofErr w:type="gramEnd"/>
    </w:p>
    <w:p w:rsidR="00864A30" w:rsidRPr="00E21E5A" w:rsidRDefault="00864A30" w:rsidP="00864A30">
      <w:pPr>
        <w:ind w:left="284"/>
        <w:jc w:val="center"/>
        <w:rPr>
          <w:b/>
          <w:sz w:val="26"/>
          <w:szCs w:val="26"/>
        </w:rPr>
      </w:pPr>
      <w:r w:rsidRPr="00E21E5A">
        <w:rPr>
          <w:b/>
          <w:sz w:val="26"/>
          <w:szCs w:val="26"/>
        </w:rPr>
        <w:t>ПОСТАНОВЛЯЕТ:</w:t>
      </w:r>
    </w:p>
    <w:p w:rsidR="00864A30" w:rsidRPr="00E21E5A" w:rsidRDefault="00864A30" w:rsidP="00864A30">
      <w:pPr>
        <w:widowControl w:val="0"/>
        <w:tabs>
          <w:tab w:val="left" w:pos="851"/>
        </w:tabs>
        <w:autoSpaceDE w:val="0"/>
        <w:autoSpaceDN w:val="0"/>
        <w:adjustRightInd w:val="0"/>
        <w:ind w:firstLine="567"/>
        <w:jc w:val="both"/>
        <w:rPr>
          <w:sz w:val="26"/>
          <w:szCs w:val="26"/>
        </w:rPr>
      </w:pPr>
      <w:r w:rsidRPr="00E21E5A">
        <w:rPr>
          <w:sz w:val="26"/>
          <w:szCs w:val="26"/>
        </w:rPr>
        <w:t xml:space="preserve">1. </w:t>
      </w:r>
      <w:proofErr w:type="gramStart"/>
      <w:r w:rsidRPr="00E21E5A">
        <w:rPr>
          <w:sz w:val="26"/>
          <w:szCs w:val="26"/>
        </w:rPr>
        <w:t>Пункт 2 постановления администрации муниципального района «Сосногорск» от 25.04.2019 № 907 «Об утверждении административного регламента предоставления муниципальной услуги «Об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изложить в следующей редакции:</w:t>
      </w:r>
      <w:proofErr w:type="gramEnd"/>
    </w:p>
    <w:p w:rsidR="00864A30" w:rsidRPr="00E21E5A" w:rsidRDefault="00864A30" w:rsidP="00864A30">
      <w:pPr>
        <w:widowControl w:val="0"/>
        <w:autoSpaceDE w:val="0"/>
        <w:autoSpaceDN w:val="0"/>
        <w:adjustRightInd w:val="0"/>
        <w:ind w:firstLine="567"/>
        <w:jc w:val="both"/>
        <w:rPr>
          <w:rFonts w:eastAsia="Calibri"/>
          <w:sz w:val="26"/>
          <w:szCs w:val="26"/>
        </w:rPr>
      </w:pPr>
      <w:r w:rsidRPr="00E21E5A">
        <w:rPr>
          <w:rFonts w:eastAsia="Calibri"/>
          <w:sz w:val="26"/>
          <w:szCs w:val="26"/>
        </w:rPr>
        <w:t xml:space="preserve">«2. </w:t>
      </w:r>
      <w:r w:rsidRPr="00E21E5A">
        <w:rPr>
          <w:sz w:val="26"/>
          <w:szCs w:val="26"/>
        </w:rPr>
        <w:t>Признать утратившими силу:</w:t>
      </w:r>
    </w:p>
    <w:p w:rsidR="00864A30" w:rsidRPr="00E21E5A" w:rsidRDefault="00864A30" w:rsidP="00864A30">
      <w:pPr>
        <w:autoSpaceDE w:val="0"/>
        <w:autoSpaceDN w:val="0"/>
        <w:adjustRightInd w:val="0"/>
        <w:ind w:firstLine="567"/>
        <w:jc w:val="both"/>
        <w:rPr>
          <w:sz w:val="26"/>
          <w:szCs w:val="26"/>
        </w:rPr>
      </w:pPr>
      <w:r w:rsidRPr="00E21E5A">
        <w:rPr>
          <w:sz w:val="26"/>
          <w:szCs w:val="26"/>
        </w:rPr>
        <w:t>- постановление администрации муниципального района «Сосногорск» от 27.04.2015 № 441 «Об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p w:rsidR="00864A30" w:rsidRPr="00E21E5A" w:rsidRDefault="00864A30" w:rsidP="00864A30">
      <w:pPr>
        <w:autoSpaceDE w:val="0"/>
        <w:autoSpaceDN w:val="0"/>
        <w:adjustRightInd w:val="0"/>
        <w:ind w:firstLine="567"/>
        <w:jc w:val="both"/>
        <w:rPr>
          <w:sz w:val="26"/>
          <w:szCs w:val="26"/>
        </w:rPr>
      </w:pPr>
      <w:proofErr w:type="gramStart"/>
      <w:r w:rsidRPr="00E21E5A">
        <w:rPr>
          <w:sz w:val="26"/>
          <w:szCs w:val="26"/>
        </w:rPr>
        <w:t xml:space="preserve">- постановление администрации муниципального района «Сосногорск» от 11.01.2016 № 3 «О внесении изменений в постановление администрации муниципального района «Сосногорск» от 27.04.2015 № 441 «Об утверждении административного регламента предоставления </w:t>
      </w:r>
      <w:r w:rsidRPr="00E21E5A">
        <w:rPr>
          <w:sz w:val="26"/>
          <w:szCs w:val="26"/>
        </w:rPr>
        <w:lastRenderedPageBreak/>
        <w:t>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roofErr w:type="gramEnd"/>
    </w:p>
    <w:p w:rsidR="00864A30" w:rsidRPr="00E21E5A" w:rsidRDefault="00864A30" w:rsidP="00864A30">
      <w:pPr>
        <w:autoSpaceDE w:val="0"/>
        <w:autoSpaceDN w:val="0"/>
        <w:adjustRightInd w:val="0"/>
        <w:ind w:firstLine="567"/>
        <w:jc w:val="both"/>
        <w:rPr>
          <w:sz w:val="26"/>
          <w:szCs w:val="26"/>
        </w:rPr>
      </w:pPr>
      <w:proofErr w:type="gramStart"/>
      <w:r w:rsidRPr="00E21E5A">
        <w:rPr>
          <w:sz w:val="26"/>
          <w:szCs w:val="26"/>
        </w:rPr>
        <w:t>- постановление администрации муниципального района «Сосногорск» от 25.02.2016 № 100 «О внесении изменений в постановление администрации муниципального района «Сосногорск» от 27.04.2015 № 441 «Об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roofErr w:type="gramEnd"/>
    </w:p>
    <w:p w:rsidR="00864A30" w:rsidRPr="00E21E5A" w:rsidRDefault="009A2525" w:rsidP="00864A30">
      <w:pPr>
        <w:widowControl w:val="0"/>
        <w:autoSpaceDE w:val="0"/>
        <w:autoSpaceDN w:val="0"/>
        <w:adjustRightInd w:val="0"/>
        <w:ind w:firstLine="567"/>
        <w:jc w:val="both"/>
        <w:rPr>
          <w:sz w:val="26"/>
          <w:szCs w:val="26"/>
        </w:rPr>
      </w:pPr>
      <w:r>
        <w:rPr>
          <w:sz w:val="26"/>
          <w:szCs w:val="26"/>
        </w:rPr>
        <w:t>2</w:t>
      </w:r>
      <w:r w:rsidR="00864A30" w:rsidRPr="00E21E5A">
        <w:rPr>
          <w:sz w:val="26"/>
          <w:szCs w:val="26"/>
        </w:rPr>
        <w:t>. Настоящее постановление вступает в силу со дня официального опубликования.</w:t>
      </w:r>
    </w:p>
    <w:p w:rsidR="00864A30" w:rsidRPr="00E21E5A" w:rsidRDefault="009A2525" w:rsidP="00864A30">
      <w:pPr>
        <w:widowControl w:val="0"/>
        <w:tabs>
          <w:tab w:val="left" w:pos="851"/>
        </w:tabs>
        <w:suppressAutoHyphens/>
        <w:ind w:firstLine="567"/>
        <w:jc w:val="both"/>
        <w:rPr>
          <w:sz w:val="26"/>
          <w:szCs w:val="26"/>
        </w:rPr>
      </w:pPr>
      <w:r>
        <w:rPr>
          <w:sz w:val="26"/>
          <w:szCs w:val="26"/>
        </w:rPr>
        <w:t>3</w:t>
      </w:r>
      <w:r w:rsidR="00864A30" w:rsidRPr="00E21E5A">
        <w:rPr>
          <w:sz w:val="26"/>
          <w:szCs w:val="26"/>
        </w:rPr>
        <w:t xml:space="preserve">. </w:t>
      </w:r>
      <w:proofErr w:type="gramStart"/>
      <w:r w:rsidR="00864A30" w:rsidRPr="00E21E5A">
        <w:rPr>
          <w:sz w:val="26"/>
          <w:szCs w:val="26"/>
        </w:rPr>
        <w:t>Контроль за</w:t>
      </w:r>
      <w:proofErr w:type="gramEnd"/>
      <w:r w:rsidR="00864A30" w:rsidRPr="00E21E5A">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864A30" w:rsidRPr="00E21E5A" w:rsidRDefault="00864A30" w:rsidP="00864A30">
      <w:pPr>
        <w:jc w:val="right"/>
        <w:rPr>
          <w:sz w:val="26"/>
          <w:szCs w:val="26"/>
        </w:rPr>
      </w:pPr>
      <w:r w:rsidRPr="00E21E5A">
        <w:rPr>
          <w:sz w:val="26"/>
          <w:szCs w:val="26"/>
        </w:rPr>
        <w:t xml:space="preserve">Глава муниципального района «Сосногорск» - </w:t>
      </w:r>
    </w:p>
    <w:p w:rsidR="00864A30" w:rsidRPr="007E089E" w:rsidRDefault="00864A30" w:rsidP="00864A30">
      <w:pPr>
        <w:jc w:val="right"/>
        <w:rPr>
          <w:sz w:val="28"/>
          <w:szCs w:val="28"/>
        </w:rPr>
      </w:pPr>
      <w:r w:rsidRPr="00E21E5A">
        <w:rPr>
          <w:sz w:val="26"/>
          <w:szCs w:val="26"/>
        </w:rPr>
        <w:t>руководитель администрации   С.В. Дегтяренко</w:t>
      </w:r>
    </w:p>
    <w:p w:rsidR="00864A30" w:rsidRDefault="00864A30" w:rsidP="002A486C">
      <w:pPr>
        <w:widowControl w:val="0"/>
        <w:tabs>
          <w:tab w:val="left" w:pos="3060"/>
        </w:tabs>
        <w:suppressAutoHyphens/>
        <w:jc w:val="center"/>
        <w:rPr>
          <w:b/>
          <w:sz w:val="26"/>
          <w:szCs w:val="26"/>
          <w:u w:val="single"/>
        </w:rPr>
      </w:pPr>
    </w:p>
    <w:p w:rsidR="009E1217" w:rsidRPr="000F2C1D" w:rsidRDefault="009E1217" w:rsidP="009E1217">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cs="Times New Roman"/>
        </w:rPr>
      </w:pPr>
      <w:r w:rsidRPr="000F2C1D">
        <w:rPr>
          <w:rFonts w:ascii="Times New Roman" w:hAnsi="Times New Roman" w:cs="Times New Roman"/>
        </w:rPr>
        <w:t>ПОСТАНОВЛЕНИЕ</w:t>
      </w:r>
    </w:p>
    <w:p w:rsidR="009E1217" w:rsidRPr="000F2C1D" w:rsidRDefault="009E1217" w:rsidP="009E12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6"/>
          <w:szCs w:val="26"/>
        </w:rPr>
      </w:pPr>
      <w:r w:rsidRPr="000F2C1D">
        <w:rPr>
          <w:sz w:val="26"/>
          <w:szCs w:val="26"/>
          <w:u w:val="single"/>
        </w:rPr>
        <w:t>от «</w:t>
      </w:r>
      <w:r>
        <w:rPr>
          <w:sz w:val="26"/>
          <w:szCs w:val="26"/>
          <w:u w:val="single"/>
        </w:rPr>
        <w:t>19</w:t>
      </w:r>
      <w:r w:rsidRPr="000F2C1D">
        <w:rPr>
          <w:sz w:val="26"/>
          <w:szCs w:val="26"/>
          <w:u w:val="single"/>
        </w:rPr>
        <w:t xml:space="preserve">» </w:t>
      </w:r>
      <w:r>
        <w:rPr>
          <w:sz w:val="26"/>
          <w:szCs w:val="26"/>
          <w:u w:val="single"/>
        </w:rPr>
        <w:t xml:space="preserve">июля </w:t>
      </w:r>
      <w:r w:rsidRPr="000F2C1D">
        <w:rPr>
          <w:sz w:val="26"/>
          <w:szCs w:val="26"/>
          <w:u w:val="single"/>
        </w:rPr>
        <w:t>2019 г.</w:t>
      </w:r>
      <w:r w:rsidRPr="000F2C1D">
        <w:rPr>
          <w:sz w:val="26"/>
          <w:szCs w:val="26"/>
        </w:rPr>
        <w:t xml:space="preserve">                                                                                                          </w:t>
      </w:r>
      <w:r>
        <w:rPr>
          <w:sz w:val="26"/>
          <w:szCs w:val="26"/>
        </w:rPr>
        <w:t xml:space="preserve">          </w:t>
      </w:r>
      <w:r w:rsidRPr="000F2C1D">
        <w:rPr>
          <w:sz w:val="26"/>
          <w:szCs w:val="26"/>
          <w:u w:val="single"/>
        </w:rPr>
        <w:t xml:space="preserve">№ </w:t>
      </w:r>
      <w:r>
        <w:rPr>
          <w:sz w:val="26"/>
          <w:szCs w:val="26"/>
          <w:u w:val="single"/>
        </w:rPr>
        <w:t>1543</w:t>
      </w:r>
      <w:r w:rsidRPr="000F2C1D">
        <w:rPr>
          <w:b/>
          <w:sz w:val="26"/>
          <w:szCs w:val="26"/>
        </w:rPr>
        <w:t xml:space="preserve">    </w:t>
      </w:r>
    </w:p>
    <w:tbl>
      <w:tblPr>
        <w:tblW w:w="0" w:type="auto"/>
        <w:tblInd w:w="108" w:type="dxa"/>
        <w:tblLook w:val="04A0"/>
      </w:tblPr>
      <w:tblGrid>
        <w:gridCol w:w="3190"/>
        <w:gridCol w:w="3190"/>
        <w:gridCol w:w="3259"/>
      </w:tblGrid>
      <w:tr w:rsidR="009E1217" w:rsidRPr="000F2C1D" w:rsidTr="002477B0">
        <w:tc>
          <w:tcPr>
            <w:tcW w:w="3190" w:type="dxa"/>
            <w:shd w:val="clear" w:color="auto" w:fill="auto"/>
          </w:tcPr>
          <w:p w:rsidR="009E1217" w:rsidRPr="000F2C1D" w:rsidRDefault="009E1217" w:rsidP="002477B0">
            <w:pPr>
              <w:rPr>
                <w:rFonts w:eastAsia="SimSun"/>
                <w:b/>
                <w:sz w:val="26"/>
                <w:szCs w:val="26"/>
                <w:lang w:eastAsia="zh-CN"/>
              </w:rPr>
            </w:pPr>
            <w:r w:rsidRPr="000F2C1D">
              <w:rPr>
                <w:sz w:val="26"/>
                <w:szCs w:val="26"/>
              </w:rPr>
              <w:t xml:space="preserve">г. Сосногорск </w:t>
            </w:r>
            <w:r w:rsidRPr="000F2C1D">
              <w:rPr>
                <w:b/>
                <w:sz w:val="26"/>
                <w:szCs w:val="26"/>
              </w:rPr>
              <w:t xml:space="preserve">  </w:t>
            </w:r>
          </w:p>
        </w:tc>
        <w:tc>
          <w:tcPr>
            <w:tcW w:w="3190" w:type="dxa"/>
            <w:shd w:val="clear" w:color="auto" w:fill="auto"/>
          </w:tcPr>
          <w:p w:rsidR="009E1217" w:rsidRPr="000F2C1D" w:rsidRDefault="009E1217" w:rsidP="002477B0">
            <w:pPr>
              <w:jc w:val="center"/>
              <w:rPr>
                <w:rFonts w:eastAsia="SimSun"/>
                <w:b/>
                <w:sz w:val="26"/>
                <w:szCs w:val="26"/>
                <w:lang w:eastAsia="zh-CN"/>
              </w:rPr>
            </w:pPr>
          </w:p>
        </w:tc>
        <w:tc>
          <w:tcPr>
            <w:tcW w:w="3259" w:type="dxa"/>
            <w:shd w:val="clear" w:color="auto" w:fill="auto"/>
          </w:tcPr>
          <w:p w:rsidR="009E1217" w:rsidRPr="000F2C1D" w:rsidRDefault="009E1217" w:rsidP="002477B0">
            <w:pPr>
              <w:jc w:val="center"/>
              <w:rPr>
                <w:rFonts w:eastAsia="SimSun"/>
                <w:b/>
                <w:sz w:val="26"/>
                <w:szCs w:val="26"/>
                <w:lang w:eastAsia="zh-CN"/>
              </w:rPr>
            </w:pPr>
          </w:p>
        </w:tc>
      </w:tr>
    </w:tbl>
    <w:p w:rsidR="00505662" w:rsidRPr="00356070" w:rsidRDefault="00505662" w:rsidP="00505662">
      <w:pPr>
        <w:ind w:left="284"/>
        <w:jc w:val="center"/>
        <w:rPr>
          <w:b/>
          <w:sz w:val="26"/>
          <w:szCs w:val="26"/>
        </w:rPr>
      </w:pPr>
      <w:r w:rsidRPr="00356070">
        <w:rPr>
          <w:b/>
          <w:sz w:val="26"/>
          <w:szCs w:val="26"/>
        </w:rPr>
        <w:t>О внесении изменений в постановление администрации муниципального района «Сосногорск» от 25.04.2019 № 906 «Об утверждении административного регламента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p>
    <w:p w:rsidR="00505662" w:rsidRPr="00356070" w:rsidRDefault="00505662" w:rsidP="00505662">
      <w:pPr>
        <w:pStyle w:val="ConsPlusNormal0"/>
        <w:ind w:firstLine="567"/>
      </w:pPr>
      <w:proofErr w:type="gramStart"/>
      <w:r w:rsidRPr="00356070">
        <w:t>В соответствии с Федеральным законом Российской Федерации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Постановления администрации муниципального района «Сосногорск» от 23.10.2018 № 1729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«Сосногорск, Администрация муниципального района «Сосногорск»</w:t>
      </w:r>
      <w:proofErr w:type="gramEnd"/>
    </w:p>
    <w:p w:rsidR="00505662" w:rsidRPr="00356070" w:rsidRDefault="00505662" w:rsidP="00505662">
      <w:pPr>
        <w:ind w:left="284"/>
        <w:jc w:val="center"/>
        <w:rPr>
          <w:b/>
          <w:sz w:val="26"/>
          <w:szCs w:val="26"/>
        </w:rPr>
      </w:pPr>
      <w:r w:rsidRPr="00356070">
        <w:rPr>
          <w:b/>
          <w:sz w:val="26"/>
          <w:szCs w:val="26"/>
        </w:rPr>
        <w:t>ПОСТАНОВЛЯЕТ:</w:t>
      </w:r>
    </w:p>
    <w:p w:rsidR="00505662" w:rsidRPr="00356070" w:rsidRDefault="00505662" w:rsidP="00505662">
      <w:pPr>
        <w:widowControl w:val="0"/>
        <w:tabs>
          <w:tab w:val="left" w:pos="851"/>
        </w:tabs>
        <w:autoSpaceDE w:val="0"/>
        <w:autoSpaceDN w:val="0"/>
        <w:adjustRightInd w:val="0"/>
        <w:ind w:firstLine="567"/>
        <w:jc w:val="both"/>
        <w:rPr>
          <w:sz w:val="26"/>
          <w:szCs w:val="26"/>
        </w:rPr>
      </w:pPr>
      <w:r w:rsidRPr="00356070">
        <w:rPr>
          <w:sz w:val="26"/>
          <w:szCs w:val="26"/>
        </w:rPr>
        <w:t>1. Пункт 2 постановления администрации муниципального района «Сосногорск» от 25.04.2019 № 906 «Об утверждении административного регламента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 изложить в следующей редакции:</w:t>
      </w:r>
    </w:p>
    <w:p w:rsidR="00505662" w:rsidRPr="00356070" w:rsidRDefault="00505662" w:rsidP="00505662">
      <w:pPr>
        <w:widowControl w:val="0"/>
        <w:autoSpaceDE w:val="0"/>
        <w:autoSpaceDN w:val="0"/>
        <w:adjustRightInd w:val="0"/>
        <w:ind w:firstLine="567"/>
        <w:jc w:val="both"/>
        <w:rPr>
          <w:rFonts w:eastAsia="Calibri"/>
          <w:sz w:val="26"/>
          <w:szCs w:val="26"/>
        </w:rPr>
      </w:pPr>
      <w:r w:rsidRPr="00356070">
        <w:rPr>
          <w:rFonts w:eastAsia="Calibri"/>
          <w:sz w:val="26"/>
          <w:szCs w:val="26"/>
        </w:rPr>
        <w:t xml:space="preserve">«2. </w:t>
      </w:r>
      <w:r w:rsidRPr="00356070">
        <w:rPr>
          <w:sz w:val="26"/>
          <w:szCs w:val="26"/>
        </w:rPr>
        <w:t>Признать утратившими силу:</w:t>
      </w:r>
    </w:p>
    <w:p w:rsidR="00505662" w:rsidRPr="00356070" w:rsidRDefault="00505662" w:rsidP="00505662">
      <w:pPr>
        <w:autoSpaceDE w:val="0"/>
        <w:autoSpaceDN w:val="0"/>
        <w:adjustRightInd w:val="0"/>
        <w:ind w:firstLine="567"/>
        <w:jc w:val="both"/>
        <w:rPr>
          <w:bCs/>
          <w:sz w:val="26"/>
          <w:szCs w:val="26"/>
        </w:rPr>
      </w:pPr>
      <w:r w:rsidRPr="00356070">
        <w:rPr>
          <w:sz w:val="26"/>
          <w:szCs w:val="26"/>
        </w:rPr>
        <w:t>- п</w:t>
      </w:r>
      <w:r w:rsidRPr="00356070">
        <w:rPr>
          <w:bCs/>
          <w:sz w:val="26"/>
          <w:szCs w:val="26"/>
        </w:rPr>
        <w:t>остановление администрации муниципального района «Сосногорск» от 27.04.2015 № 442 «Об утверждении административного регламента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r w:rsidRPr="00356070">
        <w:rPr>
          <w:sz w:val="26"/>
          <w:szCs w:val="26"/>
        </w:rPr>
        <w:t>;</w:t>
      </w:r>
    </w:p>
    <w:p w:rsidR="00505662" w:rsidRPr="00356070" w:rsidRDefault="00505662" w:rsidP="00505662">
      <w:pPr>
        <w:autoSpaceDE w:val="0"/>
        <w:autoSpaceDN w:val="0"/>
        <w:adjustRightInd w:val="0"/>
        <w:ind w:firstLine="567"/>
        <w:jc w:val="both"/>
        <w:rPr>
          <w:sz w:val="26"/>
          <w:szCs w:val="26"/>
        </w:rPr>
      </w:pPr>
      <w:r w:rsidRPr="00356070">
        <w:rPr>
          <w:sz w:val="26"/>
          <w:szCs w:val="26"/>
        </w:rPr>
        <w:t>- постановление администрации муниципального района «Сосногорск» от 11.01.2016 № 4 «О внесении изменений в постановление администрации муниципального района «Сосногорск» от 27.04.2015 № 442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p>
    <w:p w:rsidR="00505662" w:rsidRPr="00356070" w:rsidRDefault="00505662" w:rsidP="00505662">
      <w:pPr>
        <w:autoSpaceDE w:val="0"/>
        <w:autoSpaceDN w:val="0"/>
        <w:adjustRightInd w:val="0"/>
        <w:ind w:firstLine="567"/>
        <w:jc w:val="both"/>
        <w:rPr>
          <w:sz w:val="26"/>
          <w:szCs w:val="26"/>
        </w:rPr>
      </w:pPr>
      <w:r w:rsidRPr="00356070">
        <w:rPr>
          <w:sz w:val="26"/>
          <w:szCs w:val="26"/>
        </w:rPr>
        <w:t xml:space="preserve">- постановление администрации муниципального района «Сосногорск» от 25.02.2016 № 99 «О внесении изменений в постановление администрации муниципального района «Сосногорск» от 27.04.2015 № 442 «Предоставление информации о результатах сданных экзаменов, </w:t>
      </w:r>
      <w:r w:rsidRPr="00356070">
        <w:rPr>
          <w:sz w:val="26"/>
          <w:szCs w:val="26"/>
        </w:rPr>
        <w:lastRenderedPageBreak/>
        <w:t>тестирования и иных вступительных испытаний, а также о зачислении в образовательную организацию».</w:t>
      </w:r>
    </w:p>
    <w:p w:rsidR="00505662" w:rsidRPr="00356070" w:rsidRDefault="00BC08A1" w:rsidP="00505662">
      <w:pPr>
        <w:widowControl w:val="0"/>
        <w:autoSpaceDE w:val="0"/>
        <w:autoSpaceDN w:val="0"/>
        <w:adjustRightInd w:val="0"/>
        <w:ind w:firstLine="567"/>
        <w:jc w:val="both"/>
        <w:rPr>
          <w:sz w:val="26"/>
          <w:szCs w:val="26"/>
        </w:rPr>
      </w:pPr>
      <w:r>
        <w:rPr>
          <w:sz w:val="26"/>
          <w:szCs w:val="26"/>
        </w:rPr>
        <w:t>2</w:t>
      </w:r>
      <w:r w:rsidR="00505662" w:rsidRPr="00356070">
        <w:rPr>
          <w:sz w:val="26"/>
          <w:szCs w:val="26"/>
        </w:rPr>
        <w:t>. Настоящее постановление вступает в силу со дня официального опубликования.</w:t>
      </w:r>
    </w:p>
    <w:p w:rsidR="00505662" w:rsidRPr="00356070" w:rsidRDefault="00BC08A1" w:rsidP="00505662">
      <w:pPr>
        <w:widowControl w:val="0"/>
        <w:tabs>
          <w:tab w:val="left" w:pos="851"/>
        </w:tabs>
        <w:suppressAutoHyphens/>
        <w:ind w:firstLine="567"/>
        <w:jc w:val="both"/>
        <w:rPr>
          <w:sz w:val="26"/>
          <w:szCs w:val="26"/>
        </w:rPr>
      </w:pPr>
      <w:r>
        <w:rPr>
          <w:sz w:val="26"/>
          <w:szCs w:val="26"/>
        </w:rPr>
        <w:t>3</w:t>
      </w:r>
      <w:r w:rsidR="00505662" w:rsidRPr="00356070">
        <w:rPr>
          <w:sz w:val="26"/>
          <w:szCs w:val="26"/>
        </w:rPr>
        <w:t xml:space="preserve">. </w:t>
      </w:r>
      <w:proofErr w:type="gramStart"/>
      <w:r w:rsidR="00505662" w:rsidRPr="00356070">
        <w:rPr>
          <w:sz w:val="26"/>
          <w:szCs w:val="26"/>
        </w:rPr>
        <w:t>Контроль за</w:t>
      </w:r>
      <w:proofErr w:type="gramEnd"/>
      <w:r w:rsidR="00505662" w:rsidRPr="00356070">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505662" w:rsidRPr="00356070" w:rsidRDefault="00505662" w:rsidP="00505662">
      <w:pPr>
        <w:jc w:val="right"/>
        <w:rPr>
          <w:sz w:val="26"/>
          <w:szCs w:val="26"/>
        </w:rPr>
      </w:pPr>
      <w:r w:rsidRPr="00356070">
        <w:rPr>
          <w:sz w:val="26"/>
          <w:szCs w:val="26"/>
        </w:rPr>
        <w:t xml:space="preserve">Глава муниципального района «Сосногорск» - </w:t>
      </w:r>
    </w:p>
    <w:p w:rsidR="00505662" w:rsidRPr="00356070" w:rsidRDefault="00505662" w:rsidP="00505662">
      <w:pPr>
        <w:jc w:val="right"/>
        <w:rPr>
          <w:sz w:val="26"/>
          <w:szCs w:val="26"/>
        </w:rPr>
      </w:pPr>
      <w:r w:rsidRPr="00356070">
        <w:rPr>
          <w:sz w:val="26"/>
          <w:szCs w:val="26"/>
        </w:rPr>
        <w:t>руководитель администрации  С.В. Дегтяренко</w:t>
      </w:r>
    </w:p>
    <w:p w:rsidR="00864A30" w:rsidRDefault="00864A30" w:rsidP="002A486C">
      <w:pPr>
        <w:widowControl w:val="0"/>
        <w:tabs>
          <w:tab w:val="left" w:pos="3060"/>
        </w:tabs>
        <w:suppressAutoHyphens/>
        <w:jc w:val="center"/>
        <w:rPr>
          <w:b/>
          <w:sz w:val="26"/>
          <w:szCs w:val="26"/>
          <w:u w:val="single"/>
        </w:rPr>
      </w:pPr>
    </w:p>
    <w:p w:rsidR="002A486C" w:rsidRDefault="002A486C" w:rsidP="002A486C">
      <w:pPr>
        <w:widowControl w:val="0"/>
        <w:tabs>
          <w:tab w:val="left" w:pos="3060"/>
        </w:tabs>
        <w:suppressAutoHyphens/>
        <w:jc w:val="center"/>
        <w:rPr>
          <w:b/>
          <w:sz w:val="26"/>
          <w:szCs w:val="26"/>
          <w:u w:val="single"/>
        </w:rPr>
      </w:pPr>
      <w:r>
        <w:rPr>
          <w:b/>
          <w:sz w:val="26"/>
          <w:szCs w:val="26"/>
          <w:u w:val="single"/>
        </w:rPr>
        <w:t>РАЗДЕЛ ТРЕТИЙ</w:t>
      </w:r>
    </w:p>
    <w:p w:rsidR="00C836DD" w:rsidRDefault="00C836DD" w:rsidP="002A486C">
      <w:pPr>
        <w:widowControl w:val="0"/>
        <w:tabs>
          <w:tab w:val="left" w:pos="3060"/>
        </w:tabs>
        <w:suppressAutoHyphens/>
        <w:jc w:val="center"/>
        <w:rPr>
          <w:b/>
          <w:sz w:val="26"/>
          <w:szCs w:val="26"/>
          <w:u w:val="single"/>
        </w:rPr>
      </w:pPr>
    </w:p>
    <w:p w:rsidR="00C836DD" w:rsidRDefault="00C307CB" w:rsidP="002A486C">
      <w:pPr>
        <w:widowControl w:val="0"/>
        <w:tabs>
          <w:tab w:val="left" w:pos="3060"/>
        </w:tabs>
        <w:suppressAutoHyphens/>
        <w:jc w:val="center"/>
        <w:rPr>
          <w:b/>
          <w:sz w:val="26"/>
          <w:szCs w:val="26"/>
        </w:rPr>
      </w:pPr>
      <w:r w:rsidRPr="00C307CB">
        <w:rPr>
          <w:b/>
          <w:sz w:val="26"/>
          <w:szCs w:val="26"/>
        </w:rPr>
        <w:t>И</w:t>
      </w:r>
      <w:r>
        <w:rPr>
          <w:b/>
          <w:sz w:val="26"/>
          <w:szCs w:val="26"/>
        </w:rPr>
        <w:t xml:space="preserve">нформация о результатах проверки эффективности и результативности использования бюджетных средств, выделенных из бюджета муниципального района «Сосногорск» на предоставление субсидий некоммерческим организациям в рамках подпрограммы «Поддержка социально ориентированных некоммерческих организаций муниципального района «Сосногорск» </w:t>
      </w:r>
      <w:r w:rsidR="00E96C9C">
        <w:rPr>
          <w:b/>
          <w:sz w:val="26"/>
          <w:szCs w:val="26"/>
        </w:rPr>
        <w:t xml:space="preserve">муниципальной программы </w:t>
      </w:r>
    </w:p>
    <w:p w:rsidR="002A486C" w:rsidRDefault="00E96C9C" w:rsidP="002A486C">
      <w:pPr>
        <w:widowControl w:val="0"/>
        <w:tabs>
          <w:tab w:val="left" w:pos="3060"/>
        </w:tabs>
        <w:suppressAutoHyphens/>
        <w:jc w:val="center"/>
        <w:rPr>
          <w:b/>
          <w:sz w:val="26"/>
          <w:szCs w:val="26"/>
        </w:rPr>
      </w:pPr>
      <w:r>
        <w:rPr>
          <w:b/>
          <w:sz w:val="26"/>
          <w:szCs w:val="26"/>
        </w:rPr>
        <w:t>«Социальная защита населения</w:t>
      </w:r>
      <w:r w:rsidR="00C836DD">
        <w:rPr>
          <w:b/>
          <w:sz w:val="26"/>
          <w:szCs w:val="26"/>
        </w:rPr>
        <w:t xml:space="preserve"> </w:t>
      </w:r>
      <w:r>
        <w:rPr>
          <w:b/>
          <w:sz w:val="26"/>
          <w:szCs w:val="26"/>
        </w:rPr>
        <w:t>за 2017-2018 годы»</w:t>
      </w:r>
    </w:p>
    <w:p w:rsidR="00C836DD" w:rsidRPr="00C307CB" w:rsidRDefault="00C836DD" w:rsidP="002A486C">
      <w:pPr>
        <w:widowControl w:val="0"/>
        <w:tabs>
          <w:tab w:val="left" w:pos="3060"/>
        </w:tabs>
        <w:suppressAutoHyphens/>
        <w:jc w:val="center"/>
        <w:rPr>
          <w:b/>
          <w:sz w:val="26"/>
          <w:szCs w:val="26"/>
        </w:rPr>
      </w:pPr>
    </w:p>
    <w:p w:rsidR="002A486C" w:rsidRPr="00170433" w:rsidRDefault="002A486C" w:rsidP="002A486C">
      <w:pPr>
        <w:ind w:firstLine="709"/>
        <w:jc w:val="both"/>
        <w:rPr>
          <w:sz w:val="26"/>
          <w:szCs w:val="26"/>
        </w:rPr>
      </w:pPr>
      <w:r w:rsidRPr="00170433">
        <w:rPr>
          <w:b/>
          <w:sz w:val="26"/>
          <w:szCs w:val="26"/>
        </w:rPr>
        <w:t>Основание для проведения контрольного мероприятия:</w:t>
      </w:r>
      <w:r w:rsidRPr="00170433">
        <w:rPr>
          <w:sz w:val="26"/>
          <w:szCs w:val="26"/>
        </w:rPr>
        <w:t xml:space="preserve"> статья 8 Положения о Ревизионной комиссии муниципального образования муниципального района «Сосногорск», утвержденного решением Совета муниципального района «Сосногорск» от 28.12.2011 года №</w:t>
      </w:r>
      <w:r w:rsidRPr="00170433">
        <w:rPr>
          <w:sz w:val="26"/>
          <w:szCs w:val="26"/>
          <w:lang w:val="en-US"/>
        </w:rPr>
        <w:t>XVIII</w:t>
      </w:r>
      <w:r w:rsidRPr="00170433">
        <w:rPr>
          <w:sz w:val="26"/>
          <w:szCs w:val="26"/>
        </w:rPr>
        <w:t xml:space="preserve">-142, п. 2.1 Плана работы Ревизионной комиссии муниципального района «Сосногорск» на 2019 год,  </w:t>
      </w:r>
      <w:r w:rsidRPr="00170433">
        <w:rPr>
          <w:bCs/>
          <w:sz w:val="26"/>
          <w:szCs w:val="26"/>
        </w:rPr>
        <w:t xml:space="preserve">удостоверение на право проведения проверки № 1 от 16.01.2019 года. </w:t>
      </w:r>
    </w:p>
    <w:p w:rsidR="0046665F" w:rsidRPr="00170433" w:rsidRDefault="005C6206" w:rsidP="0046665F">
      <w:pPr>
        <w:pStyle w:val="22"/>
        <w:spacing w:after="0" w:line="240" w:lineRule="auto"/>
        <w:ind w:firstLine="567"/>
        <w:jc w:val="both"/>
        <w:rPr>
          <w:rFonts w:eastAsia="Calibri"/>
          <w:b/>
          <w:sz w:val="26"/>
          <w:szCs w:val="26"/>
        </w:rPr>
      </w:pPr>
      <w:r>
        <w:rPr>
          <w:b/>
          <w:sz w:val="26"/>
          <w:szCs w:val="26"/>
        </w:rPr>
        <w:t>ц</w:t>
      </w:r>
      <w:r w:rsidR="002A486C" w:rsidRPr="00170433">
        <w:rPr>
          <w:b/>
          <w:sz w:val="26"/>
          <w:szCs w:val="26"/>
        </w:rPr>
        <w:t>ель контрольного мероприятия:</w:t>
      </w:r>
      <w:r w:rsidR="002A486C" w:rsidRPr="00170433">
        <w:rPr>
          <w:sz w:val="26"/>
          <w:szCs w:val="26"/>
        </w:rPr>
        <w:t xml:space="preserve"> </w:t>
      </w:r>
      <w:r w:rsidR="00D04D77" w:rsidRPr="00170433">
        <w:rPr>
          <w:caps w:val="0"/>
          <w:sz w:val="26"/>
          <w:szCs w:val="26"/>
        </w:rPr>
        <w:t>проверка использования бюджетных средств</w:t>
      </w:r>
      <w:r w:rsidR="00D04D77" w:rsidRPr="00170433">
        <w:rPr>
          <w:rFonts w:eastAsia="Calibri"/>
          <w:b/>
          <w:caps w:val="0"/>
          <w:sz w:val="26"/>
          <w:szCs w:val="26"/>
        </w:rPr>
        <w:t xml:space="preserve">, </w:t>
      </w:r>
      <w:r w:rsidR="00D04D77" w:rsidRPr="00170433">
        <w:rPr>
          <w:rFonts w:eastAsia="Calibri"/>
          <w:caps w:val="0"/>
          <w:sz w:val="26"/>
          <w:szCs w:val="26"/>
        </w:rPr>
        <w:t>выделенных из бюджета муниципального района «</w:t>
      </w:r>
      <w:r w:rsidR="00D04D77">
        <w:rPr>
          <w:rFonts w:eastAsia="Calibri"/>
          <w:caps w:val="0"/>
          <w:sz w:val="26"/>
          <w:szCs w:val="26"/>
        </w:rPr>
        <w:t>С</w:t>
      </w:r>
      <w:r w:rsidR="00D04D77" w:rsidRPr="00170433">
        <w:rPr>
          <w:rFonts w:eastAsia="Calibri"/>
          <w:caps w:val="0"/>
          <w:sz w:val="26"/>
          <w:szCs w:val="26"/>
        </w:rPr>
        <w:t xml:space="preserve">осногорск» на предоставление </w:t>
      </w:r>
      <w:r w:rsidR="00D04D77" w:rsidRPr="0046665F">
        <w:rPr>
          <w:rFonts w:eastAsia="Calibri"/>
          <w:caps w:val="0"/>
          <w:color w:val="000000" w:themeColor="text1"/>
          <w:sz w:val="26"/>
          <w:szCs w:val="26"/>
        </w:rPr>
        <w:t>субсидий</w:t>
      </w:r>
      <w:r w:rsidR="00D04D77" w:rsidRPr="00170433">
        <w:rPr>
          <w:rFonts w:eastAsia="Calibri"/>
          <w:caps w:val="0"/>
          <w:sz w:val="26"/>
          <w:szCs w:val="26"/>
        </w:rPr>
        <w:t xml:space="preserve"> некоммерческим организациям в рамках подпрограммы «поддержка социально ориентированных некоммерческих организаций муниципального района «</w:t>
      </w:r>
      <w:r w:rsidR="00D04D77">
        <w:rPr>
          <w:rFonts w:eastAsia="Calibri"/>
          <w:caps w:val="0"/>
          <w:sz w:val="26"/>
          <w:szCs w:val="26"/>
        </w:rPr>
        <w:t>С</w:t>
      </w:r>
      <w:r w:rsidR="00D04D77" w:rsidRPr="00170433">
        <w:rPr>
          <w:rFonts w:eastAsia="Calibri"/>
          <w:caps w:val="0"/>
          <w:sz w:val="26"/>
          <w:szCs w:val="26"/>
        </w:rPr>
        <w:t>осногорск» муниципальной программы «социальная защита населения» за 2017-2018 годы».</w:t>
      </w:r>
    </w:p>
    <w:p w:rsidR="002A486C" w:rsidRPr="00170433" w:rsidRDefault="002A486C" w:rsidP="002A486C">
      <w:pPr>
        <w:pStyle w:val="22"/>
        <w:spacing w:after="0" w:line="240" w:lineRule="auto"/>
        <w:ind w:firstLine="567"/>
        <w:jc w:val="both"/>
        <w:rPr>
          <w:sz w:val="26"/>
          <w:szCs w:val="26"/>
        </w:rPr>
      </w:pPr>
      <w:r w:rsidRPr="00170433">
        <w:rPr>
          <w:b/>
          <w:sz w:val="26"/>
          <w:szCs w:val="26"/>
        </w:rPr>
        <w:t>Объект контроля:</w:t>
      </w:r>
      <w:r w:rsidRPr="00170433">
        <w:rPr>
          <w:sz w:val="26"/>
          <w:szCs w:val="26"/>
        </w:rPr>
        <w:t xml:space="preserve"> </w:t>
      </w:r>
      <w:r w:rsidR="00D04D77">
        <w:rPr>
          <w:sz w:val="26"/>
          <w:szCs w:val="26"/>
        </w:rPr>
        <w:t>А</w:t>
      </w:r>
      <w:r w:rsidR="00D04D77" w:rsidRPr="00170433">
        <w:rPr>
          <w:caps w:val="0"/>
          <w:sz w:val="26"/>
          <w:szCs w:val="26"/>
        </w:rPr>
        <w:t>дминистрация муниципального района «</w:t>
      </w:r>
      <w:r w:rsidR="00D04D77">
        <w:rPr>
          <w:caps w:val="0"/>
          <w:sz w:val="26"/>
          <w:szCs w:val="26"/>
        </w:rPr>
        <w:t>С</w:t>
      </w:r>
      <w:r w:rsidR="00D04D77" w:rsidRPr="00170433">
        <w:rPr>
          <w:caps w:val="0"/>
          <w:sz w:val="26"/>
          <w:szCs w:val="26"/>
        </w:rPr>
        <w:t>осногорск».</w:t>
      </w:r>
    </w:p>
    <w:p w:rsidR="002A486C" w:rsidRPr="00170433" w:rsidRDefault="002A486C" w:rsidP="002A486C">
      <w:pPr>
        <w:pStyle w:val="af7"/>
        <w:ind w:firstLine="567"/>
        <w:jc w:val="both"/>
        <w:rPr>
          <w:b/>
          <w:sz w:val="26"/>
          <w:szCs w:val="26"/>
        </w:rPr>
      </w:pPr>
      <w:r w:rsidRPr="00170433">
        <w:rPr>
          <w:sz w:val="26"/>
          <w:szCs w:val="26"/>
        </w:rPr>
        <w:t>Проверяемый период: 2017 год, 2018 год.</w:t>
      </w:r>
    </w:p>
    <w:p w:rsidR="002A486C" w:rsidRPr="00170433" w:rsidRDefault="002A486C" w:rsidP="002A486C">
      <w:pPr>
        <w:ind w:firstLine="567"/>
        <w:jc w:val="both"/>
        <w:rPr>
          <w:sz w:val="26"/>
          <w:szCs w:val="26"/>
        </w:rPr>
      </w:pPr>
      <w:r w:rsidRPr="00170433">
        <w:rPr>
          <w:b/>
          <w:sz w:val="26"/>
          <w:szCs w:val="26"/>
        </w:rPr>
        <w:t>Сроки проведения контрольного мероприятия:</w:t>
      </w:r>
      <w:r w:rsidRPr="00170433">
        <w:rPr>
          <w:sz w:val="26"/>
          <w:szCs w:val="26"/>
        </w:rPr>
        <w:t xml:space="preserve"> с 01.02.2019 по 08.02.2019 с 15.04.2019 по 28.05.2019.</w:t>
      </w:r>
    </w:p>
    <w:p w:rsidR="002A486C" w:rsidRPr="00170433" w:rsidRDefault="002A486C" w:rsidP="002A486C">
      <w:pPr>
        <w:ind w:firstLine="567"/>
        <w:jc w:val="both"/>
        <w:rPr>
          <w:b/>
          <w:bCs/>
          <w:sz w:val="26"/>
          <w:szCs w:val="26"/>
        </w:rPr>
      </w:pPr>
      <w:r w:rsidRPr="00170433">
        <w:rPr>
          <w:sz w:val="26"/>
          <w:szCs w:val="26"/>
        </w:rPr>
        <w:t>Объем проверенных средств</w:t>
      </w:r>
      <w:r w:rsidRPr="00170433">
        <w:rPr>
          <w:bCs/>
          <w:sz w:val="26"/>
          <w:szCs w:val="26"/>
        </w:rPr>
        <w:t>: 1 064 000,00 рублей.</w:t>
      </w:r>
    </w:p>
    <w:p w:rsidR="006A7C61" w:rsidRDefault="006A7C61" w:rsidP="002A486C">
      <w:pPr>
        <w:ind w:firstLine="567"/>
        <w:jc w:val="center"/>
        <w:rPr>
          <w:b/>
          <w:sz w:val="26"/>
          <w:szCs w:val="26"/>
        </w:rPr>
      </w:pPr>
    </w:p>
    <w:p w:rsidR="002A486C" w:rsidRPr="00170433" w:rsidRDefault="002A486C" w:rsidP="002A486C">
      <w:pPr>
        <w:ind w:firstLine="567"/>
        <w:jc w:val="center"/>
        <w:rPr>
          <w:b/>
          <w:sz w:val="26"/>
          <w:szCs w:val="26"/>
        </w:rPr>
      </w:pPr>
      <w:r w:rsidRPr="00170433">
        <w:rPr>
          <w:b/>
          <w:sz w:val="26"/>
          <w:szCs w:val="26"/>
        </w:rPr>
        <w:t>В ходе проверки установлено:</w:t>
      </w:r>
    </w:p>
    <w:p w:rsidR="002A486C" w:rsidRPr="00170433" w:rsidRDefault="002A486C" w:rsidP="002A486C">
      <w:pPr>
        <w:tabs>
          <w:tab w:val="left" w:pos="1276"/>
        </w:tabs>
        <w:autoSpaceDE w:val="0"/>
        <w:autoSpaceDN w:val="0"/>
        <w:adjustRightInd w:val="0"/>
        <w:jc w:val="both"/>
        <w:rPr>
          <w:bCs/>
          <w:sz w:val="26"/>
          <w:szCs w:val="26"/>
        </w:rPr>
      </w:pPr>
      <w:r w:rsidRPr="00170433">
        <w:rPr>
          <w:bCs/>
          <w:color w:val="000000"/>
          <w:sz w:val="26"/>
          <w:szCs w:val="26"/>
        </w:rPr>
        <w:t xml:space="preserve">       1. Постановлением администрации муниципального района «Сосногорск» от </w:t>
      </w:r>
      <w:r w:rsidRPr="00170433">
        <w:rPr>
          <w:sz w:val="26"/>
          <w:szCs w:val="26"/>
        </w:rPr>
        <w:t xml:space="preserve"> 24.12.2015 </w:t>
      </w:r>
      <w:hyperlink r:id="rId25" w:history="1">
        <w:r w:rsidRPr="00170433">
          <w:rPr>
            <w:sz w:val="26"/>
            <w:szCs w:val="26"/>
          </w:rPr>
          <w:t>№</w:t>
        </w:r>
      </w:hyperlink>
      <w:r w:rsidRPr="00170433">
        <w:rPr>
          <w:sz w:val="26"/>
          <w:szCs w:val="26"/>
        </w:rPr>
        <w:t xml:space="preserve"> 1889 утверждена муниципальная программа муниципального образования муниципального района </w:t>
      </w:r>
      <w:r w:rsidRPr="00170433">
        <w:rPr>
          <w:bCs/>
          <w:sz w:val="26"/>
          <w:szCs w:val="26"/>
        </w:rPr>
        <w:t>«Сосногорск» «Социальная защита населения муниципального района «Сосногорск» на 2016-2020 годы».</w:t>
      </w:r>
    </w:p>
    <w:p w:rsidR="002A486C" w:rsidRPr="00C70536" w:rsidRDefault="002A486C" w:rsidP="002A486C">
      <w:pPr>
        <w:pStyle w:val="a8"/>
        <w:jc w:val="both"/>
        <w:rPr>
          <w:sz w:val="26"/>
          <w:szCs w:val="26"/>
        </w:rPr>
      </w:pPr>
      <w:r w:rsidRPr="00C70536">
        <w:rPr>
          <w:sz w:val="26"/>
          <w:szCs w:val="26"/>
        </w:rPr>
        <w:t xml:space="preserve">       2. На реализацию основного мероприятия подпрограммы «Предоставление субсидий социально ориентированным некоммерческим организациям» в 2017 году предусмотрено финансирование в объёме 560 000,00 рублей за счет средств муниципального района «Сосногорск».</w:t>
      </w:r>
    </w:p>
    <w:p w:rsidR="002A486C" w:rsidRPr="00C70536" w:rsidRDefault="002A486C" w:rsidP="002A486C">
      <w:pPr>
        <w:jc w:val="both"/>
        <w:rPr>
          <w:sz w:val="26"/>
          <w:szCs w:val="26"/>
        </w:rPr>
      </w:pPr>
      <w:r w:rsidRPr="00C70536">
        <w:rPr>
          <w:sz w:val="26"/>
          <w:szCs w:val="26"/>
        </w:rPr>
        <w:t xml:space="preserve">      3.Решением Совета муниципального образования муниципального района «Сосногорск» от 09.12.2016 № </w:t>
      </w:r>
      <w:r w:rsidRPr="00C70536">
        <w:rPr>
          <w:sz w:val="26"/>
          <w:szCs w:val="26"/>
          <w:lang w:val="en-US"/>
        </w:rPr>
        <w:t>XIII</w:t>
      </w:r>
      <w:r w:rsidRPr="00C70536">
        <w:rPr>
          <w:sz w:val="26"/>
          <w:szCs w:val="26"/>
        </w:rPr>
        <w:t xml:space="preserve">-98 «О бюджете муниципального образования муниципального района «Сосногорск» на 2017 год и плановый период 2018 и 2019 годов» в составе ведомственной структуры расходов бюджета муниципального образования муниципального района «Сосногорск» на 2017 год были утверждены ассигнования в сумме 560 000,00 рублей. </w:t>
      </w:r>
    </w:p>
    <w:p w:rsidR="002A486C" w:rsidRPr="00C70536" w:rsidRDefault="002A486C" w:rsidP="002A486C">
      <w:pPr>
        <w:autoSpaceDE w:val="0"/>
        <w:autoSpaceDN w:val="0"/>
        <w:adjustRightInd w:val="0"/>
        <w:ind w:firstLine="540"/>
        <w:jc w:val="both"/>
        <w:rPr>
          <w:sz w:val="26"/>
          <w:szCs w:val="26"/>
        </w:rPr>
      </w:pPr>
      <w:r w:rsidRPr="00C70536">
        <w:rPr>
          <w:sz w:val="26"/>
          <w:szCs w:val="26"/>
        </w:rPr>
        <w:t>4. Средства субсидии в 2017 году были представлены трем некоммерческим организациям, в том числе:</w:t>
      </w:r>
    </w:p>
    <w:p w:rsidR="002A486C" w:rsidRPr="00C70536" w:rsidRDefault="002A486C" w:rsidP="002A486C">
      <w:pPr>
        <w:pStyle w:val="Default"/>
        <w:ind w:firstLine="540"/>
        <w:jc w:val="both"/>
        <w:rPr>
          <w:rFonts w:ascii="Times New Roman" w:hAnsi="Times New Roman" w:cs="Times New Roman"/>
          <w:sz w:val="26"/>
          <w:szCs w:val="26"/>
        </w:rPr>
      </w:pPr>
      <w:r w:rsidRPr="00C70536">
        <w:rPr>
          <w:rFonts w:ascii="Times New Roman" w:hAnsi="Times New Roman" w:cs="Times New Roman"/>
          <w:sz w:val="26"/>
          <w:szCs w:val="26"/>
        </w:rPr>
        <w:lastRenderedPageBreak/>
        <w:t xml:space="preserve">- Сосногорской районной организации ветеранов Коми республиканской общественной организации ветеранов (пенсионеров) войны, труда Вооруженных сил и правоохранительных органов (далее – </w:t>
      </w:r>
      <w:proofErr w:type="spellStart"/>
      <w:r w:rsidRPr="00C70536">
        <w:rPr>
          <w:rFonts w:ascii="Times New Roman" w:hAnsi="Times New Roman" w:cs="Times New Roman"/>
          <w:sz w:val="26"/>
          <w:szCs w:val="26"/>
        </w:rPr>
        <w:t>Сосногорская</w:t>
      </w:r>
      <w:proofErr w:type="spellEnd"/>
      <w:r w:rsidRPr="00C70536">
        <w:rPr>
          <w:rFonts w:ascii="Times New Roman" w:hAnsi="Times New Roman" w:cs="Times New Roman"/>
          <w:sz w:val="26"/>
          <w:szCs w:val="26"/>
        </w:rPr>
        <w:t xml:space="preserve"> районная организация ветеранов);</w:t>
      </w:r>
    </w:p>
    <w:p w:rsidR="002A486C" w:rsidRPr="00C70536" w:rsidRDefault="002A486C" w:rsidP="002A486C">
      <w:pPr>
        <w:pStyle w:val="Default"/>
        <w:ind w:firstLine="540"/>
        <w:jc w:val="both"/>
        <w:rPr>
          <w:rFonts w:ascii="Times New Roman" w:hAnsi="Times New Roman" w:cs="Times New Roman"/>
          <w:sz w:val="26"/>
          <w:szCs w:val="26"/>
        </w:rPr>
      </w:pPr>
      <w:r w:rsidRPr="00C70536">
        <w:rPr>
          <w:rFonts w:ascii="Times New Roman" w:hAnsi="Times New Roman" w:cs="Times New Roman"/>
          <w:sz w:val="26"/>
          <w:szCs w:val="26"/>
        </w:rPr>
        <w:t xml:space="preserve">- Коми региональной организации Общероссийской общественной организации инвалидов «Всероссийского ордена Трудового Красного Знамени общества слепых» (далее -  Коми РО ВОС); </w:t>
      </w:r>
    </w:p>
    <w:p w:rsidR="002A486C" w:rsidRPr="00C70536" w:rsidRDefault="002A486C" w:rsidP="002A486C">
      <w:pPr>
        <w:pStyle w:val="Default"/>
        <w:ind w:firstLine="425"/>
        <w:jc w:val="both"/>
        <w:rPr>
          <w:rFonts w:ascii="Times New Roman" w:hAnsi="Times New Roman" w:cs="Times New Roman"/>
          <w:sz w:val="26"/>
          <w:szCs w:val="26"/>
        </w:rPr>
      </w:pPr>
      <w:r w:rsidRPr="00C70536">
        <w:rPr>
          <w:rFonts w:ascii="Times New Roman" w:hAnsi="Times New Roman" w:cs="Times New Roman"/>
          <w:sz w:val="26"/>
          <w:szCs w:val="26"/>
        </w:rPr>
        <w:t>- Сосногорской городской организации Коми республиканской организации общероссийской общественной организации инвалидов «Всероссийское общество инвалидов» (далее - СГО КРО ВОИ).</w:t>
      </w:r>
    </w:p>
    <w:p w:rsidR="002A486C" w:rsidRPr="00F918BE" w:rsidRDefault="002A486C" w:rsidP="00B277B4">
      <w:pPr>
        <w:pStyle w:val="aff5"/>
        <w:rPr>
          <w:sz w:val="26"/>
          <w:szCs w:val="26"/>
        </w:rPr>
      </w:pPr>
      <w:r w:rsidRPr="00F918BE">
        <w:rPr>
          <w:sz w:val="26"/>
          <w:szCs w:val="26"/>
        </w:rPr>
        <w:t>5. Согласно п.8 Договора от 15.02.2017 года №б/</w:t>
      </w:r>
      <w:proofErr w:type="spellStart"/>
      <w:r w:rsidRPr="00F918BE">
        <w:rPr>
          <w:sz w:val="26"/>
          <w:szCs w:val="26"/>
        </w:rPr>
        <w:t>н</w:t>
      </w:r>
      <w:proofErr w:type="spellEnd"/>
      <w:r w:rsidRPr="00F918BE">
        <w:rPr>
          <w:sz w:val="26"/>
          <w:szCs w:val="26"/>
        </w:rPr>
        <w:t xml:space="preserve"> следует, что любые изменения и дополнения к Договору имеют силу только в том случае, если они оформлены в письменном виде, подписаны сторонами и скреплены печатью.</w:t>
      </w:r>
    </w:p>
    <w:p w:rsidR="002A486C" w:rsidRPr="00F918BE" w:rsidRDefault="002A486C" w:rsidP="00B277B4">
      <w:pPr>
        <w:pStyle w:val="aff5"/>
        <w:rPr>
          <w:sz w:val="26"/>
          <w:szCs w:val="26"/>
        </w:rPr>
      </w:pPr>
      <w:r w:rsidRPr="00F918BE">
        <w:rPr>
          <w:sz w:val="26"/>
          <w:szCs w:val="26"/>
        </w:rPr>
        <w:t>К проверке была представлена «Смета (уточненная) Сосногорской районной организации ветеранов войны, труда, вооруженных сил и правоохранительных органов на использование субсидии предоставляемой в 2017 году из бюджета МР «Сосногорск», подписанная председателем и главным бухгалтером Сосногорской районной организации ветеранов. Письменного согласования сторон на изменение сметы не было. Таким образом, изменения и дополнения в представленной уточненной смете  не имеют силу.</w:t>
      </w:r>
    </w:p>
    <w:p w:rsidR="002A486C" w:rsidRPr="00F918BE" w:rsidRDefault="002A486C" w:rsidP="00B277B4">
      <w:pPr>
        <w:pStyle w:val="aff5"/>
        <w:rPr>
          <w:rFonts w:eastAsia="Times New Roman"/>
          <w:b/>
          <w:bCs/>
          <w:i/>
          <w:iCs/>
          <w:sz w:val="26"/>
          <w:szCs w:val="26"/>
          <w:lang w:eastAsia="ru-RU"/>
        </w:rPr>
      </w:pPr>
      <w:r w:rsidRPr="00F918BE">
        <w:rPr>
          <w:sz w:val="26"/>
          <w:szCs w:val="26"/>
        </w:rPr>
        <w:t>6. Проверкой отчетности по расходованию субсидии Сосногорской районной организации ветеранов установлено:</w:t>
      </w:r>
    </w:p>
    <w:p w:rsidR="002A486C" w:rsidRPr="00F918BE" w:rsidRDefault="002A486C" w:rsidP="00B277B4">
      <w:pPr>
        <w:pStyle w:val="aff5"/>
        <w:rPr>
          <w:sz w:val="26"/>
          <w:szCs w:val="26"/>
        </w:rPr>
      </w:pPr>
      <w:r w:rsidRPr="00F918BE">
        <w:rPr>
          <w:sz w:val="26"/>
          <w:szCs w:val="26"/>
        </w:rPr>
        <w:t xml:space="preserve">- в представленных отчетах </w:t>
      </w:r>
      <w:r w:rsidRPr="00F918BE">
        <w:rPr>
          <w:bCs/>
          <w:iCs/>
          <w:sz w:val="26"/>
          <w:szCs w:val="26"/>
        </w:rPr>
        <w:t>Сосногорской районной организацией ветеранов</w:t>
      </w:r>
      <w:r w:rsidRPr="00F918BE">
        <w:rPr>
          <w:sz w:val="26"/>
          <w:szCs w:val="26"/>
        </w:rPr>
        <w:t xml:space="preserve"> графа «Дата» не заполнена. Сопроводительные письма отсутствуют. В результате установить дату представления отчетов невозможно;</w:t>
      </w:r>
    </w:p>
    <w:p w:rsidR="002A486C" w:rsidRPr="00F918BE" w:rsidRDefault="002A486C" w:rsidP="002A486C">
      <w:pPr>
        <w:ind w:firstLine="708"/>
        <w:jc w:val="both"/>
        <w:rPr>
          <w:sz w:val="26"/>
          <w:szCs w:val="26"/>
        </w:rPr>
      </w:pPr>
      <w:proofErr w:type="gramStart"/>
      <w:r w:rsidRPr="00F918BE">
        <w:rPr>
          <w:sz w:val="26"/>
          <w:szCs w:val="26"/>
        </w:rPr>
        <w:t>- в разделы отчетов включались направления расходов, которые согласно утвержденной смете не относятся к данным разделам (на раздел «Укрепление материально-технической базы» отнесены следующие направления расходов:</w:t>
      </w:r>
      <w:proofErr w:type="gramEnd"/>
      <w:r w:rsidRPr="00F918BE">
        <w:rPr>
          <w:sz w:val="26"/>
          <w:szCs w:val="26"/>
        </w:rPr>
        <w:t xml:space="preserve"> «Канцелярские расходы», «Хозяйственные расходы», «Почтовые расходы», которые согласно смете относятся к разделу «Осуществление уставной деятельности;</w:t>
      </w:r>
    </w:p>
    <w:p w:rsidR="002A486C" w:rsidRPr="00F918BE" w:rsidRDefault="00C70536" w:rsidP="00B277B4">
      <w:pPr>
        <w:pStyle w:val="aff5"/>
        <w:rPr>
          <w:sz w:val="26"/>
          <w:szCs w:val="26"/>
        </w:rPr>
      </w:pPr>
      <w:r w:rsidRPr="00F918BE">
        <w:rPr>
          <w:sz w:val="26"/>
          <w:szCs w:val="26"/>
        </w:rPr>
        <w:t xml:space="preserve">             </w:t>
      </w:r>
      <w:r w:rsidR="002A486C" w:rsidRPr="00F918BE">
        <w:rPr>
          <w:sz w:val="26"/>
          <w:szCs w:val="26"/>
        </w:rPr>
        <w:t>- в отдельные направления неверно включены расходы (расходы на  покупку офисной бумаги отнесены на «Содержание орг. техники, расходы на покупку  клея-карандаша отнесены на «Почтовые расходы» и т.д.).</w:t>
      </w:r>
    </w:p>
    <w:p w:rsidR="002A486C" w:rsidRPr="00F918BE" w:rsidRDefault="002A486C" w:rsidP="00B277B4">
      <w:pPr>
        <w:pStyle w:val="aff5"/>
        <w:rPr>
          <w:sz w:val="26"/>
          <w:szCs w:val="26"/>
        </w:rPr>
      </w:pPr>
      <w:r w:rsidRPr="00F918BE">
        <w:rPr>
          <w:sz w:val="26"/>
          <w:szCs w:val="26"/>
        </w:rPr>
        <w:t xml:space="preserve">- во всех представленных отчетах Сосногорской районной организации ветеранов неверно указано наименование гр. 4 «сумма запланированная», что не соответствует наименованию гр.4 утвержденной формой отчета, согласно которой следовало указать «сумма, выделенная по распоряжению»; </w:t>
      </w:r>
    </w:p>
    <w:p w:rsidR="002A486C" w:rsidRPr="00F918BE" w:rsidRDefault="002A486C" w:rsidP="00B277B4">
      <w:pPr>
        <w:pStyle w:val="aff5"/>
        <w:rPr>
          <w:sz w:val="26"/>
          <w:szCs w:val="26"/>
        </w:rPr>
      </w:pPr>
      <w:r w:rsidRPr="00F918BE">
        <w:rPr>
          <w:sz w:val="26"/>
          <w:szCs w:val="26"/>
        </w:rPr>
        <w:t>- в отчете за 2 квартал выявлено расхождение в сумме 0,01 рублей, причиной  которого является принятая к учету сумма, неверно указанная в товарном чеке на приобретение канцелярских товаров. Согласно товарному чеку от 22.05.2017 года сумма приобретенных канцелярских товаров составила 799,69 рублей, а согласно</w:t>
      </w:r>
      <w:r w:rsidRPr="00F918BE">
        <w:rPr>
          <w:b/>
          <w:sz w:val="26"/>
          <w:szCs w:val="26"/>
        </w:rPr>
        <w:t xml:space="preserve"> </w:t>
      </w:r>
      <w:r w:rsidRPr="00F918BE">
        <w:rPr>
          <w:sz w:val="26"/>
          <w:szCs w:val="26"/>
        </w:rPr>
        <w:t xml:space="preserve">кассовому чеку 799,68 рублей; </w:t>
      </w:r>
    </w:p>
    <w:p w:rsidR="002A486C" w:rsidRPr="00F918BE" w:rsidRDefault="002A486C" w:rsidP="00B277B4">
      <w:pPr>
        <w:pStyle w:val="aff5"/>
        <w:rPr>
          <w:sz w:val="26"/>
          <w:szCs w:val="26"/>
        </w:rPr>
      </w:pPr>
      <w:r w:rsidRPr="00F918BE">
        <w:rPr>
          <w:sz w:val="26"/>
          <w:szCs w:val="26"/>
        </w:rPr>
        <w:t>- по отдельным направлениям деятельности имеются отклонения фактических показателей от показателей, предусмотренных сметой.</w:t>
      </w:r>
    </w:p>
    <w:p w:rsidR="002A486C" w:rsidRPr="00F918BE" w:rsidRDefault="002A486C" w:rsidP="00B277B4">
      <w:pPr>
        <w:pStyle w:val="aff5"/>
        <w:rPr>
          <w:sz w:val="26"/>
          <w:szCs w:val="26"/>
        </w:rPr>
      </w:pPr>
      <w:r w:rsidRPr="00F918BE">
        <w:rPr>
          <w:bCs/>
          <w:iCs/>
          <w:sz w:val="26"/>
          <w:szCs w:val="26"/>
        </w:rPr>
        <w:t xml:space="preserve">7. </w:t>
      </w:r>
      <w:r w:rsidRPr="00F918BE">
        <w:rPr>
          <w:sz w:val="26"/>
          <w:szCs w:val="26"/>
        </w:rPr>
        <w:t xml:space="preserve">Проверкой установлено, что </w:t>
      </w:r>
      <w:r w:rsidRPr="00F918BE">
        <w:rPr>
          <w:bCs/>
          <w:iCs/>
          <w:sz w:val="26"/>
          <w:szCs w:val="26"/>
        </w:rPr>
        <w:t xml:space="preserve">Сосногорской районной организацией ветеранов </w:t>
      </w:r>
      <w:r w:rsidRPr="00F918BE">
        <w:rPr>
          <w:sz w:val="26"/>
          <w:szCs w:val="26"/>
        </w:rPr>
        <w:t xml:space="preserve">по разделу «Осуществление уставной деятельности» были произведены расходы на «Командировочные» в сумме 17 235,60 рублей, которые не были предусмотрены сметой к Договору от 15.02.2017 №б/н. </w:t>
      </w:r>
    </w:p>
    <w:p w:rsidR="002A486C" w:rsidRPr="00F918BE" w:rsidRDefault="002A486C" w:rsidP="00B277B4">
      <w:pPr>
        <w:pStyle w:val="aff5"/>
        <w:rPr>
          <w:bCs/>
          <w:iCs/>
          <w:sz w:val="26"/>
          <w:szCs w:val="26"/>
        </w:rPr>
      </w:pPr>
      <w:r w:rsidRPr="00F918BE">
        <w:rPr>
          <w:sz w:val="26"/>
          <w:szCs w:val="26"/>
        </w:rPr>
        <w:t>Таким образом, установлено нарушение ст. 306.4 Бюджетного Кодекса  Российской Федерации и п. 2 Договора от 15.02.2017 года №б/</w:t>
      </w:r>
      <w:proofErr w:type="spellStart"/>
      <w:r w:rsidRPr="00F918BE">
        <w:rPr>
          <w:sz w:val="26"/>
          <w:szCs w:val="26"/>
        </w:rPr>
        <w:t>н</w:t>
      </w:r>
      <w:proofErr w:type="spellEnd"/>
      <w:r w:rsidRPr="00F918BE">
        <w:rPr>
          <w:sz w:val="26"/>
          <w:szCs w:val="26"/>
        </w:rPr>
        <w:t xml:space="preserve"> в части расходования субсидии, на расходы не предусмотренных сметой к Договору от 15.02.2017 года №б/</w:t>
      </w:r>
      <w:proofErr w:type="spellStart"/>
      <w:proofErr w:type="gramStart"/>
      <w:r w:rsidRPr="00F918BE">
        <w:rPr>
          <w:sz w:val="26"/>
          <w:szCs w:val="26"/>
        </w:rPr>
        <w:t>н</w:t>
      </w:r>
      <w:proofErr w:type="spellEnd"/>
      <w:proofErr w:type="gramEnd"/>
      <w:r w:rsidRPr="00F918BE">
        <w:rPr>
          <w:sz w:val="26"/>
          <w:szCs w:val="26"/>
        </w:rPr>
        <w:t>, на общую сумму 17 235,60 рублей.</w:t>
      </w:r>
    </w:p>
    <w:p w:rsidR="002A486C" w:rsidRPr="00F918BE" w:rsidRDefault="002A486C" w:rsidP="00B277B4">
      <w:pPr>
        <w:pStyle w:val="aff5"/>
        <w:rPr>
          <w:sz w:val="26"/>
          <w:szCs w:val="26"/>
        </w:rPr>
      </w:pPr>
      <w:r w:rsidRPr="00F918BE">
        <w:rPr>
          <w:sz w:val="26"/>
          <w:szCs w:val="26"/>
        </w:rPr>
        <w:lastRenderedPageBreak/>
        <w:t xml:space="preserve">8. Согласно п.8 Договора от 14.03.2017 года №28 следует, что любые изменения и дополнения к Договору имеют силу только в том случае, если они оформлены в письменном виде, подписаны сторонами и скреплены печатью. </w:t>
      </w:r>
    </w:p>
    <w:p w:rsidR="002A486C" w:rsidRPr="00F918BE" w:rsidRDefault="002A486C" w:rsidP="00B277B4">
      <w:pPr>
        <w:pStyle w:val="aff5"/>
        <w:rPr>
          <w:sz w:val="26"/>
          <w:szCs w:val="26"/>
        </w:rPr>
      </w:pPr>
      <w:r w:rsidRPr="00F918BE">
        <w:rPr>
          <w:sz w:val="26"/>
          <w:szCs w:val="26"/>
        </w:rPr>
        <w:t>Коми РО ВОС представлена Уточненная смета на использование субсидий из бюджета муниципального образования муниципального района «Сосногорск» в 2017 году, подписанная председателем Коми РО ВОС. Письменного согласования сторон на изменение сметы не было. Таким образом, изменения и дополнения в представленной уточненной смете  не имеют силу.</w:t>
      </w:r>
    </w:p>
    <w:p w:rsidR="002A486C" w:rsidRPr="00F918BE" w:rsidRDefault="002A486C" w:rsidP="00B277B4">
      <w:pPr>
        <w:pStyle w:val="aff5"/>
        <w:rPr>
          <w:rFonts w:eastAsia="Times New Roman"/>
          <w:b/>
          <w:bCs/>
          <w:i/>
          <w:iCs/>
          <w:sz w:val="26"/>
          <w:szCs w:val="26"/>
          <w:lang w:eastAsia="ru-RU"/>
        </w:rPr>
      </w:pPr>
      <w:r w:rsidRPr="00F918BE">
        <w:rPr>
          <w:sz w:val="26"/>
          <w:szCs w:val="26"/>
        </w:rPr>
        <w:t>9. Проверкой отчетности по расходованию субсидии Коми РО ВОС установлено:</w:t>
      </w:r>
    </w:p>
    <w:p w:rsidR="002A486C" w:rsidRPr="00F918BE" w:rsidRDefault="002A486C" w:rsidP="00B277B4">
      <w:pPr>
        <w:pStyle w:val="aff5"/>
        <w:rPr>
          <w:rFonts w:eastAsia="Times New Roman"/>
          <w:b/>
          <w:i/>
          <w:sz w:val="26"/>
          <w:szCs w:val="26"/>
          <w:lang w:eastAsia="ru-RU"/>
        </w:rPr>
      </w:pPr>
      <w:r w:rsidRPr="00F918BE">
        <w:rPr>
          <w:sz w:val="26"/>
          <w:szCs w:val="26"/>
        </w:rPr>
        <w:t xml:space="preserve">-  в 4 квартале отчет утвержден председателем Коми РО ВОС от 25.01.2018 года,  Дата утверждения указывает на нарушение п. 4 Договора от 14.03.2017 года №28, согласно, которого срок представления отчетности – не позднее  15-го числа месяца, следующего </w:t>
      </w:r>
      <w:proofErr w:type="gramStart"/>
      <w:r w:rsidRPr="00F918BE">
        <w:rPr>
          <w:sz w:val="26"/>
          <w:szCs w:val="26"/>
        </w:rPr>
        <w:t>за</w:t>
      </w:r>
      <w:proofErr w:type="gramEnd"/>
      <w:r w:rsidRPr="00F918BE">
        <w:rPr>
          <w:sz w:val="26"/>
          <w:szCs w:val="26"/>
        </w:rPr>
        <w:t xml:space="preserve"> отчетным;</w:t>
      </w:r>
    </w:p>
    <w:p w:rsidR="002A486C" w:rsidRPr="00F918BE" w:rsidRDefault="002A486C" w:rsidP="00B277B4">
      <w:pPr>
        <w:pStyle w:val="aff5"/>
        <w:rPr>
          <w:bCs/>
          <w:iCs/>
          <w:sz w:val="26"/>
          <w:szCs w:val="26"/>
        </w:rPr>
      </w:pPr>
      <w:r w:rsidRPr="00F918BE">
        <w:rPr>
          <w:sz w:val="26"/>
          <w:szCs w:val="26"/>
        </w:rPr>
        <w:t>- в  представленных отчетах за 1 полугодие и 4 квартал  Коми РО ВОС графа «Дата» не заполнена. Сопроводительные письма отсутствуют. В результате установить дату представления отчетов невозможно;</w:t>
      </w:r>
    </w:p>
    <w:p w:rsidR="002A486C" w:rsidRPr="00F918BE" w:rsidRDefault="002A486C" w:rsidP="002A486C">
      <w:pPr>
        <w:ind w:firstLine="708"/>
        <w:jc w:val="both"/>
        <w:rPr>
          <w:sz w:val="26"/>
          <w:szCs w:val="26"/>
        </w:rPr>
      </w:pPr>
      <w:r w:rsidRPr="00F918BE">
        <w:rPr>
          <w:sz w:val="26"/>
          <w:szCs w:val="26"/>
        </w:rPr>
        <w:t xml:space="preserve">- отчет о расходовании субсидий за 1 полугодие и 4 квартал  составлен не по форме утвержденной Приложением № 3 к Постановлению администрации муниципального района «Сосногорск» от 15.02.2017 года № 105; </w:t>
      </w:r>
    </w:p>
    <w:p w:rsidR="002A486C" w:rsidRPr="00F918BE" w:rsidRDefault="002A486C" w:rsidP="002A486C">
      <w:pPr>
        <w:ind w:firstLine="708"/>
        <w:jc w:val="both"/>
        <w:rPr>
          <w:sz w:val="26"/>
          <w:szCs w:val="26"/>
        </w:rPr>
      </w:pPr>
      <w:r w:rsidRPr="00F918BE">
        <w:rPr>
          <w:sz w:val="26"/>
          <w:szCs w:val="26"/>
        </w:rPr>
        <w:t>- в отчете за 3 квартал 2017 года в графе 4 неверно указана сумма по распоряжению, согласно распоряжению руководителя администрации МР «Сосногорск» от 24.07.2017 № 226-р сумма выделенных бюджетных средств составляет 12 000,00 рублей, в отчете указана 17 000,00 рублей;</w:t>
      </w:r>
    </w:p>
    <w:p w:rsidR="002A486C" w:rsidRPr="00F918BE" w:rsidRDefault="002A486C" w:rsidP="00B277B4">
      <w:pPr>
        <w:pStyle w:val="aff5"/>
        <w:rPr>
          <w:bCs/>
          <w:iCs/>
          <w:sz w:val="26"/>
          <w:szCs w:val="26"/>
        </w:rPr>
      </w:pPr>
      <w:r w:rsidRPr="00F918BE">
        <w:rPr>
          <w:bCs/>
          <w:iCs/>
          <w:sz w:val="26"/>
          <w:szCs w:val="26"/>
        </w:rPr>
        <w:tab/>
        <w:t>- в отдельные направления неверно включены расходы (</w:t>
      </w:r>
      <w:r w:rsidRPr="00F918BE">
        <w:rPr>
          <w:sz w:val="26"/>
          <w:szCs w:val="26"/>
        </w:rPr>
        <w:t>расходы на заправку картриджа в отчете отнесены на расходы «Ремонт орг</w:t>
      </w:r>
      <w:proofErr w:type="gramStart"/>
      <w:r w:rsidRPr="00F918BE">
        <w:rPr>
          <w:sz w:val="26"/>
          <w:szCs w:val="26"/>
        </w:rPr>
        <w:t>.т</w:t>
      </w:r>
      <w:proofErr w:type="gramEnd"/>
      <w:r w:rsidRPr="00F918BE">
        <w:rPr>
          <w:sz w:val="26"/>
          <w:szCs w:val="26"/>
        </w:rPr>
        <w:t>ехники» и т.д.).</w:t>
      </w:r>
    </w:p>
    <w:p w:rsidR="002A486C" w:rsidRPr="00F918BE" w:rsidRDefault="002A486C" w:rsidP="00B277B4">
      <w:pPr>
        <w:pStyle w:val="aff5"/>
        <w:rPr>
          <w:sz w:val="26"/>
          <w:szCs w:val="26"/>
        </w:rPr>
      </w:pPr>
      <w:r w:rsidRPr="00F918BE">
        <w:rPr>
          <w:sz w:val="26"/>
          <w:szCs w:val="26"/>
        </w:rPr>
        <w:tab/>
        <w:t xml:space="preserve">- </w:t>
      </w:r>
      <w:proofErr w:type="gramStart"/>
      <w:r w:rsidRPr="00F918BE">
        <w:rPr>
          <w:sz w:val="26"/>
          <w:szCs w:val="26"/>
        </w:rPr>
        <w:t>запланированные расходы, утвержденные сметой на определенный квартал по отдельным направлениям не производились</w:t>
      </w:r>
      <w:proofErr w:type="gramEnd"/>
      <w:r w:rsidRPr="00F918BE">
        <w:rPr>
          <w:sz w:val="26"/>
          <w:szCs w:val="26"/>
        </w:rPr>
        <w:t>, а переносились  на другой квартал;</w:t>
      </w:r>
    </w:p>
    <w:p w:rsidR="002A486C" w:rsidRPr="00F918BE" w:rsidRDefault="002A486C" w:rsidP="00B277B4">
      <w:pPr>
        <w:pStyle w:val="aff5"/>
        <w:rPr>
          <w:sz w:val="26"/>
          <w:szCs w:val="26"/>
        </w:rPr>
      </w:pPr>
      <w:r w:rsidRPr="00F918BE">
        <w:rPr>
          <w:sz w:val="26"/>
          <w:szCs w:val="26"/>
        </w:rPr>
        <w:tab/>
        <w:t>- по отдельным направлениям деятельности имеются отклонения фактических показателей от показателей, предусмотренных сметой.</w:t>
      </w:r>
    </w:p>
    <w:p w:rsidR="002A486C" w:rsidRPr="00F918BE" w:rsidRDefault="002A486C" w:rsidP="00B277B4">
      <w:pPr>
        <w:pStyle w:val="aff5"/>
        <w:rPr>
          <w:rFonts w:eastAsia="Times New Roman"/>
          <w:b/>
          <w:bCs/>
          <w:i/>
          <w:iCs/>
          <w:sz w:val="26"/>
          <w:szCs w:val="26"/>
          <w:lang w:eastAsia="ru-RU"/>
        </w:rPr>
      </w:pPr>
      <w:r w:rsidRPr="00F918BE">
        <w:rPr>
          <w:sz w:val="26"/>
          <w:szCs w:val="26"/>
        </w:rPr>
        <w:t>10. Проверкой отчетности по расходованию субсидии СГО КРО ВОИ установлено:</w:t>
      </w:r>
    </w:p>
    <w:p w:rsidR="002A486C" w:rsidRPr="00F918BE" w:rsidRDefault="002A486C" w:rsidP="00B277B4">
      <w:pPr>
        <w:pStyle w:val="aff5"/>
        <w:rPr>
          <w:bCs/>
          <w:iCs/>
          <w:sz w:val="26"/>
          <w:szCs w:val="26"/>
        </w:rPr>
      </w:pPr>
      <w:r w:rsidRPr="00F918BE">
        <w:rPr>
          <w:sz w:val="26"/>
          <w:szCs w:val="26"/>
        </w:rPr>
        <w:t>- в представленных отчетах СГО КРО ВОИ графа «Дата» не заполнена. Сопроводительные письма отсутствуют.</w:t>
      </w:r>
      <w:r w:rsidRPr="00F918BE">
        <w:rPr>
          <w:b/>
          <w:sz w:val="26"/>
          <w:szCs w:val="26"/>
        </w:rPr>
        <w:t xml:space="preserve"> </w:t>
      </w:r>
      <w:r w:rsidRPr="00F918BE">
        <w:rPr>
          <w:sz w:val="26"/>
          <w:szCs w:val="26"/>
        </w:rPr>
        <w:t>В результате установить дату представления отчетов невозможно;</w:t>
      </w:r>
    </w:p>
    <w:p w:rsidR="002A486C" w:rsidRPr="00F918BE" w:rsidRDefault="002A486C" w:rsidP="002A486C">
      <w:pPr>
        <w:ind w:firstLine="425"/>
        <w:jc w:val="both"/>
        <w:rPr>
          <w:sz w:val="26"/>
          <w:szCs w:val="26"/>
        </w:rPr>
      </w:pPr>
      <w:r w:rsidRPr="00F918BE">
        <w:rPr>
          <w:bCs/>
          <w:iCs/>
          <w:sz w:val="26"/>
          <w:szCs w:val="26"/>
        </w:rPr>
        <w:t xml:space="preserve">- в отчетах представленных СГО КРО ВОИ в графе 5 «Сумма израсходованная», указанна общая сумма фактических затрат, </w:t>
      </w:r>
      <w:r w:rsidRPr="00F918BE">
        <w:rPr>
          <w:sz w:val="26"/>
          <w:szCs w:val="26"/>
          <w:shd w:val="clear" w:color="auto" w:fill="FEFEFA"/>
        </w:rPr>
        <w:t xml:space="preserve">в том числе за счёт средств субсидии. </w:t>
      </w:r>
      <w:r w:rsidRPr="00F918BE">
        <w:rPr>
          <w:sz w:val="26"/>
          <w:szCs w:val="26"/>
        </w:rPr>
        <w:t>К проверке представлены первичные бухгалтерские документы, на основании которых не представляется возможным выделить средства, направленные на отдельные мероприятия,  предусмотренные Договором от 07.03.2017 №б/</w:t>
      </w:r>
      <w:proofErr w:type="spellStart"/>
      <w:proofErr w:type="gramStart"/>
      <w:r w:rsidRPr="00F918BE">
        <w:rPr>
          <w:sz w:val="26"/>
          <w:szCs w:val="26"/>
        </w:rPr>
        <w:t>н</w:t>
      </w:r>
      <w:proofErr w:type="spellEnd"/>
      <w:proofErr w:type="gramEnd"/>
      <w:r w:rsidRPr="00F918BE">
        <w:rPr>
          <w:sz w:val="26"/>
          <w:szCs w:val="26"/>
        </w:rPr>
        <w:t xml:space="preserve"> </w:t>
      </w:r>
      <w:proofErr w:type="gramStart"/>
      <w:r w:rsidRPr="00F918BE">
        <w:rPr>
          <w:sz w:val="26"/>
          <w:szCs w:val="26"/>
        </w:rPr>
        <w:t>о</w:t>
      </w:r>
      <w:proofErr w:type="gramEnd"/>
      <w:r w:rsidRPr="00F918BE">
        <w:rPr>
          <w:sz w:val="26"/>
          <w:szCs w:val="26"/>
        </w:rPr>
        <w:t xml:space="preserve"> предоставлении субсидии. Таким образом, проверить достоверность предоставленных отчетов не представляется возможным.</w:t>
      </w:r>
    </w:p>
    <w:p w:rsidR="002A486C" w:rsidRPr="00F918BE" w:rsidRDefault="002A486C" w:rsidP="002A486C">
      <w:pPr>
        <w:autoSpaceDE w:val="0"/>
        <w:autoSpaceDN w:val="0"/>
        <w:adjustRightInd w:val="0"/>
        <w:ind w:firstLine="708"/>
        <w:jc w:val="both"/>
        <w:rPr>
          <w:bCs/>
          <w:sz w:val="26"/>
          <w:szCs w:val="26"/>
        </w:rPr>
      </w:pPr>
      <w:r w:rsidRPr="00F918BE">
        <w:rPr>
          <w:bCs/>
          <w:color w:val="000000"/>
          <w:sz w:val="26"/>
          <w:szCs w:val="26"/>
        </w:rPr>
        <w:t xml:space="preserve">11. Постановлением администрации муниципального района «Сосногорск» от </w:t>
      </w:r>
      <w:r w:rsidRPr="00F918BE">
        <w:rPr>
          <w:sz w:val="26"/>
          <w:szCs w:val="26"/>
        </w:rPr>
        <w:t xml:space="preserve"> 22.12.2017 </w:t>
      </w:r>
      <w:hyperlink r:id="rId26" w:history="1">
        <w:r w:rsidRPr="00F918BE">
          <w:rPr>
            <w:sz w:val="26"/>
            <w:szCs w:val="26"/>
          </w:rPr>
          <w:t>№</w:t>
        </w:r>
      </w:hyperlink>
      <w:r w:rsidRPr="00F918BE">
        <w:rPr>
          <w:sz w:val="26"/>
          <w:szCs w:val="26"/>
        </w:rPr>
        <w:t xml:space="preserve"> 1767 утверждена муниципальная программа муниципального образования муниципального района </w:t>
      </w:r>
      <w:r w:rsidRPr="00F918BE">
        <w:rPr>
          <w:bCs/>
          <w:sz w:val="26"/>
          <w:szCs w:val="26"/>
        </w:rPr>
        <w:t xml:space="preserve">«Сосногорск» «Социальная защита населения».  </w:t>
      </w:r>
    </w:p>
    <w:p w:rsidR="002A486C" w:rsidRPr="00F918BE" w:rsidRDefault="002A486C" w:rsidP="002A486C">
      <w:pPr>
        <w:pStyle w:val="a8"/>
        <w:ind w:firstLine="567"/>
        <w:jc w:val="both"/>
        <w:rPr>
          <w:sz w:val="26"/>
          <w:szCs w:val="26"/>
        </w:rPr>
      </w:pPr>
      <w:r w:rsidRPr="00F918BE">
        <w:rPr>
          <w:sz w:val="26"/>
          <w:szCs w:val="26"/>
        </w:rPr>
        <w:t>12. На реализацию основного мероприятия подпрограммы «</w:t>
      </w:r>
      <w:r w:rsidRPr="00F918BE">
        <w:rPr>
          <w:rFonts w:eastAsia="Calibri"/>
          <w:sz w:val="26"/>
          <w:szCs w:val="26"/>
        </w:rPr>
        <w:t xml:space="preserve">Оказание финансовой и/или имущественной поддержки  </w:t>
      </w:r>
      <w:r w:rsidRPr="00F918BE">
        <w:rPr>
          <w:sz w:val="26"/>
          <w:szCs w:val="26"/>
        </w:rPr>
        <w:t>СО НКО» в 2018 году с учетом изменений предусмотрено финансирование в объёме 610 577,36 рублей из них за счет средств муниципального района «Сосногорск» - 504 000,00 рублей, за счет республиканского бюджета – 106 577,36 рублей.</w:t>
      </w:r>
    </w:p>
    <w:p w:rsidR="002A486C" w:rsidRPr="00F918BE" w:rsidRDefault="002A486C" w:rsidP="002A486C">
      <w:pPr>
        <w:ind w:firstLine="567"/>
        <w:jc w:val="both"/>
        <w:rPr>
          <w:sz w:val="26"/>
          <w:szCs w:val="26"/>
        </w:rPr>
      </w:pPr>
      <w:r w:rsidRPr="00F918BE">
        <w:rPr>
          <w:bCs/>
          <w:sz w:val="26"/>
          <w:szCs w:val="26"/>
        </w:rPr>
        <w:t>13.</w:t>
      </w:r>
      <w:r w:rsidRPr="00F918BE">
        <w:rPr>
          <w:b/>
          <w:bCs/>
          <w:sz w:val="26"/>
          <w:szCs w:val="26"/>
        </w:rPr>
        <w:t xml:space="preserve"> </w:t>
      </w:r>
      <w:r w:rsidRPr="00F918BE">
        <w:rPr>
          <w:sz w:val="26"/>
          <w:szCs w:val="26"/>
        </w:rPr>
        <w:t>Решением Совета муниципального образования муниципального района «Сосногорск» от 08.12.2017 № Х</w:t>
      </w:r>
      <w:r w:rsidRPr="00F918BE">
        <w:rPr>
          <w:sz w:val="26"/>
          <w:szCs w:val="26"/>
          <w:lang w:val="en-US"/>
        </w:rPr>
        <w:t>XIII</w:t>
      </w:r>
      <w:r w:rsidRPr="00F918BE">
        <w:rPr>
          <w:sz w:val="26"/>
          <w:szCs w:val="26"/>
        </w:rPr>
        <w:t xml:space="preserve">-181 «О бюджете муниципального образования муниципального района «Сосногорск» на 2018 год и плановый период 2019 и 2020 годов» в составе ведомственной структуры расходов бюджета муниципального образования муниципального района «Сосногорск» на 2018 год были утверждены ассигнования в сумме 504 000,00 рублей. </w:t>
      </w:r>
    </w:p>
    <w:p w:rsidR="002A486C" w:rsidRPr="00C70536" w:rsidRDefault="002A486C" w:rsidP="002A486C">
      <w:pPr>
        <w:autoSpaceDE w:val="0"/>
        <w:autoSpaceDN w:val="0"/>
        <w:adjustRightInd w:val="0"/>
        <w:ind w:firstLine="567"/>
        <w:jc w:val="both"/>
        <w:rPr>
          <w:sz w:val="26"/>
          <w:szCs w:val="26"/>
        </w:rPr>
      </w:pPr>
      <w:r w:rsidRPr="00F918BE">
        <w:rPr>
          <w:sz w:val="26"/>
          <w:szCs w:val="26"/>
        </w:rPr>
        <w:t>Решением Совета</w:t>
      </w:r>
      <w:r w:rsidRPr="00C70536">
        <w:rPr>
          <w:sz w:val="26"/>
          <w:szCs w:val="26"/>
        </w:rPr>
        <w:t xml:space="preserve"> муниципального района «Сосногорск» от 22.05.2018 №</w:t>
      </w:r>
      <w:r w:rsidRPr="00C70536">
        <w:rPr>
          <w:sz w:val="26"/>
          <w:szCs w:val="26"/>
          <w:lang w:val="en-US"/>
        </w:rPr>
        <w:t>X</w:t>
      </w:r>
      <w:r w:rsidRPr="00C70536">
        <w:rPr>
          <w:sz w:val="26"/>
          <w:szCs w:val="26"/>
        </w:rPr>
        <w:t>Х</w:t>
      </w:r>
      <w:r w:rsidRPr="00C70536">
        <w:rPr>
          <w:sz w:val="26"/>
          <w:szCs w:val="26"/>
          <w:lang w:val="en-US"/>
        </w:rPr>
        <w:t>V</w:t>
      </w:r>
      <w:r w:rsidRPr="00C70536">
        <w:rPr>
          <w:sz w:val="26"/>
          <w:szCs w:val="26"/>
        </w:rPr>
        <w:t xml:space="preserve">II-220 «О внесении изменений в решение Совета муниципального района «Сосногорск» от 08.12.2017 № </w:t>
      </w:r>
      <w:r w:rsidRPr="00C70536">
        <w:rPr>
          <w:sz w:val="26"/>
          <w:szCs w:val="26"/>
        </w:rPr>
        <w:lastRenderedPageBreak/>
        <w:t>Х</w:t>
      </w:r>
      <w:r w:rsidRPr="00C70536">
        <w:rPr>
          <w:sz w:val="26"/>
          <w:szCs w:val="26"/>
          <w:lang w:val="en-US"/>
        </w:rPr>
        <w:t>XIII</w:t>
      </w:r>
      <w:r w:rsidRPr="00C70536">
        <w:rPr>
          <w:sz w:val="26"/>
          <w:szCs w:val="26"/>
        </w:rPr>
        <w:t>-181 «О бюджете муниципального образования муниципального района «Сосногорск» на 2018 год и плановый период 2019 и 2020 годов» внесены изменения в бюджетные ассигнования  на реализацию мероприятия и составили 610 577,36 рублей.</w:t>
      </w:r>
    </w:p>
    <w:p w:rsidR="002A486C" w:rsidRPr="00C70536" w:rsidRDefault="002A486C" w:rsidP="00191E6F">
      <w:pPr>
        <w:pStyle w:val="ConsPlusNormal0"/>
      </w:pPr>
      <w:r w:rsidRPr="00C70536">
        <w:t xml:space="preserve">14. В Администрации МР «Сосногорск» 28.03.2018 года было проведено заседание конкурсной комиссии по отбору программ (проектов) социально ориентированных некоммерческих организаций для предоставления субсидий из бюджета муниципального образования муниципального района «Сосногорск» на котором состоялось подведение итогов конкурса, объявленного 06.03.2018 года.  </w:t>
      </w:r>
      <w:proofErr w:type="gramStart"/>
      <w:r w:rsidRPr="00C70536">
        <w:t>На основании оценочных, итоговых и сводной ведомостей субсидия была распределена следующим образом:</w:t>
      </w:r>
      <w:proofErr w:type="gramEnd"/>
    </w:p>
    <w:p w:rsidR="002A486C" w:rsidRPr="00C70536" w:rsidRDefault="002A486C" w:rsidP="00191E6F">
      <w:pPr>
        <w:pStyle w:val="ConsPlusNormal0"/>
      </w:pPr>
      <w:r w:rsidRPr="00C70536">
        <w:t>- местной общественной организации территориальное общественное самоуправление «Моя деревенька» д. Пожня в сумме 199 250,00 рублей;</w:t>
      </w:r>
    </w:p>
    <w:p w:rsidR="002A486C" w:rsidRPr="00C70536" w:rsidRDefault="002A486C" w:rsidP="00191E6F">
      <w:pPr>
        <w:pStyle w:val="ConsPlusNormal0"/>
      </w:pPr>
      <w:r w:rsidRPr="00C70536">
        <w:t>- Сосногорской районной организации ветеранов в сумме 200 000,00 рублей;</w:t>
      </w:r>
    </w:p>
    <w:p w:rsidR="002A486C" w:rsidRPr="00C70536" w:rsidRDefault="002A486C" w:rsidP="00191E6F">
      <w:pPr>
        <w:pStyle w:val="ConsPlusNormal0"/>
      </w:pPr>
      <w:proofErr w:type="gramStart"/>
      <w:r w:rsidRPr="00C70536">
        <w:t>- СГО КРО ВОИ, набравшей в сумме 104 750,00 рублей.</w:t>
      </w:r>
      <w:proofErr w:type="gramEnd"/>
    </w:p>
    <w:p w:rsidR="002A486C" w:rsidRPr="00C70536" w:rsidRDefault="002A486C" w:rsidP="002A486C">
      <w:pPr>
        <w:autoSpaceDE w:val="0"/>
        <w:autoSpaceDN w:val="0"/>
        <w:adjustRightInd w:val="0"/>
        <w:ind w:firstLine="567"/>
        <w:jc w:val="both"/>
        <w:rPr>
          <w:sz w:val="26"/>
          <w:szCs w:val="26"/>
        </w:rPr>
      </w:pPr>
      <w:r w:rsidRPr="00C70536">
        <w:rPr>
          <w:rFonts w:eastAsiaTheme="minorHAnsi"/>
          <w:color w:val="000000"/>
          <w:sz w:val="26"/>
          <w:szCs w:val="26"/>
          <w:lang w:eastAsia="en-US"/>
        </w:rPr>
        <w:t xml:space="preserve">По результатам конкурсного отбора в число получивших в 2018 году повторную поддержку за счет средств республиканского бюджета в сумме 106 577,36 рублей вошла </w:t>
      </w:r>
      <w:r w:rsidRPr="00C70536">
        <w:rPr>
          <w:bCs/>
          <w:iCs/>
          <w:sz w:val="26"/>
          <w:szCs w:val="26"/>
        </w:rPr>
        <w:t xml:space="preserve">СГО КРО ВОИ. </w:t>
      </w:r>
    </w:p>
    <w:p w:rsidR="002A486C" w:rsidRPr="00C70536" w:rsidRDefault="002A486C" w:rsidP="00191E6F">
      <w:pPr>
        <w:pStyle w:val="ConsPlusNormal0"/>
      </w:pPr>
      <w:r w:rsidRPr="00C70536">
        <w:t xml:space="preserve">15. При проверке размещения итогов конкурса сектором по социальным вопросам и НКО администрации муниципального района «Сосногорск»  на официальном сайте Администрации МР «Сосногорск» установлено, что раздел «Итоги конкурса НКО от 06.03.2018 года» содержит итоги конкурса идентичные итогам, указанным в разделе «Итоги конкурса НКО от 26.08.2018 года». Также неверно указана дата в наименовании раздела «Итоги конкурса НКО от 26.08.2018 года». </w:t>
      </w:r>
    </w:p>
    <w:p w:rsidR="002A486C" w:rsidRPr="00C70536" w:rsidRDefault="002A486C" w:rsidP="00191E6F">
      <w:pPr>
        <w:pStyle w:val="ConsPlusNormal0"/>
        <w:rPr>
          <w:b/>
        </w:rPr>
      </w:pPr>
      <w:r w:rsidRPr="00C70536">
        <w:t>В Администрации МР «Сосногорск» 18.10.2018 года было проведено заседание конкурсной комиссии по отбору программ (проектов) социально ориентированных некоммерческих организаций для предоставления субсидий с подведением итогов конкурса. В нарушение п. 26 Порядка итоги конкурса от 18.10.2018 года на официальном сайте Администрации МР «Сосногорск» не размещены.</w:t>
      </w:r>
      <w:r w:rsidRPr="00C70536">
        <w:rPr>
          <w:b/>
        </w:rPr>
        <w:t xml:space="preserve"> </w:t>
      </w:r>
    </w:p>
    <w:p w:rsidR="002A486C" w:rsidRPr="00C70536" w:rsidRDefault="002A486C" w:rsidP="002A486C">
      <w:pPr>
        <w:autoSpaceDE w:val="0"/>
        <w:autoSpaceDN w:val="0"/>
        <w:adjustRightInd w:val="0"/>
        <w:ind w:firstLine="539"/>
        <w:jc w:val="both"/>
        <w:rPr>
          <w:sz w:val="26"/>
          <w:szCs w:val="26"/>
        </w:rPr>
      </w:pPr>
      <w:r w:rsidRPr="00C70536">
        <w:rPr>
          <w:sz w:val="26"/>
          <w:szCs w:val="26"/>
        </w:rPr>
        <w:t>16. Во всех заключенных соглашениях между Администрацией МР «Сосногорск» и СО НКО отсутствуют конкретные мероприятия, на которые выделялись субсидии.</w:t>
      </w:r>
      <w:r w:rsidRPr="00C70536">
        <w:rPr>
          <w:sz w:val="26"/>
          <w:szCs w:val="26"/>
        </w:rPr>
        <w:tab/>
      </w:r>
    </w:p>
    <w:p w:rsidR="002A486C" w:rsidRPr="00C70536" w:rsidRDefault="002A486C" w:rsidP="002A486C">
      <w:pPr>
        <w:autoSpaceDE w:val="0"/>
        <w:autoSpaceDN w:val="0"/>
        <w:adjustRightInd w:val="0"/>
        <w:ind w:firstLine="540"/>
        <w:jc w:val="both"/>
        <w:rPr>
          <w:sz w:val="26"/>
          <w:szCs w:val="26"/>
        </w:rPr>
      </w:pPr>
      <w:r w:rsidRPr="00C70536">
        <w:rPr>
          <w:sz w:val="26"/>
          <w:szCs w:val="26"/>
        </w:rPr>
        <w:t>17. В нарушение п.п. 8 пункта 41 Порядка в заключенных соглашениях между Администрацией МР «Сосногорск» и СО НКО не предусмотрены порядок,  форма и сроки представления отчетности об использовании субсидии.</w:t>
      </w:r>
    </w:p>
    <w:p w:rsidR="002A486C" w:rsidRPr="00C70536" w:rsidRDefault="002A486C" w:rsidP="002A486C">
      <w:pPr>
        <w:autoSpaceDE w:val="0"/>
        <w:autoSpaceDN w:val="0"/>
        <w:adjustRightInd w:val="0"/>
        <w:ind w:firstLine="540"/>
        <w:jc w:val="both"/>
        <w:rPr>
          <w:sz w:val="26"/>
          <w:szCs w:val="26"/>
        </w:rPr>
      </w:pPr>
      <w:r w:rsidRPr="00C70536">
        <w:rPr>
          <w:rFonts w:eastAsiaTheme="minorHAnsi"/>
          <w:bCs/>
          <w:sz w:val="26"/>
          <w:szCs w:val="26"/>
          <w:lang w:eastAsia="en-US"/>
        </w:rPr>
        <w:t xml:space="preserve">18. </w:t>
      </w:r>
      <w:r w:rsidRPr="00C70536">
        <w:rPr>
          <w:sz w:val="26"/>
          <w:szCs w:val="26"/>
        </w:rPr>
        <w:t xml:space="preserve">В нарушение п. 48 Порядка, все заключенные соглашения не содержат порядок, сроки и формы представления получателем субсидии отчетности о достижении показателей результативности использования субсидии. </w:t>
      </w:r>
    </w:p>
    <w:p w:rsidR="002A486C" w:rsidRPr="00C70536" w:rsidRDefault="002A486C" w:rsidP="00191E6F">
      <w:pPr>
        <w:pStyle w:val="ConsPlusNormal0"/>
        <w:rPr>
          <w:rFonts w:eastAsiaTheme="minorHAnsi"/>
          <w:bCs/>
          <w:lang w:eastAsia="en-US"/>
        </w:rPr>
      </w:pPr>
      <w:r w:rsidRPr="00C70536">
        <w:rPr>
          <w:rFonts w:eastAsiaTheme="minorHAnsi"/>
          <w:bCs/>
          <w:lang w:eastAsia="en-US"/>
        </w:rPr>
        <w:t xml:space="preserve">19. </w:t>
      </w:r>
      <w:r w:rsidRPr="00C70536">
        <w:t>В нарушение п.48 Порядка и п.п. 2.1.12. соглашений  Администрацией МР «Сосногорск» форма отчета о реализации проекта не утверждена, в соглашениях формы не установлены, в связи, с чем отчетность СО НКО предоставлялась в свободной форме.</w:t>
      </w:r>
    </w:p>
    <w:p w:rsidR="002A486C" w:rsidRPr="00C70536" w:rsidRDefault="002A486C" w:rsidP="00191E6F">
      <w:pPr>
        <w:pStyle w:val="ConsPlusNormal0"/>
      </w:pPr>
      <w:r w:rsidRPr="00C70536">
        <w:t xml:space="preserve">20. Согласно 49 Порядка, а также п.п. 2.1.12. соглашений отчет о реализации программы (проекта) СО НКО, один раз в полугодие, но не позднее 5 июля и 25 декабря текущего года реализации проекта. Во всех представленных отчетах СО НКО </w:t>
      </w:r>
      <w:r w:rsidRPr="00C70536">
        <w:rPr>
          <w:bCs/>
          <w:iCs/>
        </w:rPr>
        <w:t>даты составления не указаны</w:t>
      </w:r>
      <w:r w:rsidRPr="00C70536">
        <w:t>. Сопроводительные письма отсутствуют.</w:t>
      </w:r>
      <w:r w:rsidRPr="00C70536">
        <w:rPr>
          <w:b/>
        </w:rPr>
        <w:t xml:space="preserve"> </w:t>
      </w:r>
      <w:r w:rsidRPr="00C70536">
        <w:t>В результате установить дату представления отчетов невозможно. Меры ответственности за нарушение сроков представления отчетов о реализации программы (проекта) СО НКО соглашениями не предусмотрены.</w:t>
      </w:r>
    </w:p>
    <w:p w:rsidR="002A486C" w:rsidRPr="00C70536" w:rsidRDefault="002A486C" w:rsidP="002A486C">
      <w:pPr>
        <w:autoSpaceDE w:val="0"/>
        <w:autoSpaceDN w:val="0"/>
        <w:adjustRightInd w:val="0"/>
        <w:ind w:firstLine="540"/>
        <w:jc w:val="both"/>
        <w:rPr>
          <w:rFonts w:eastAsiaTheme="minorHAnsi"/>
          <w:bCs/>
          <w:sz w:val="26"/>
          <w:szCs w:val="26"/>
          <w:highlight w:val="yellow"/>
          <w:lang w:eastAsia="en-US"/>
        </w:rPr>
      </w:pPr>
      <w:r w:rsidRPr="00C70536">
        <w:rPr>
          <w:rFonts w:eastAsiaTheme="minorHAnsi"/>
          <w:bCs/>
          <w:sz w:val="26"/>
          <w:szCs w:val="26"/>
          <w:lang w:eastAsia="en-US"/>
        </w:rPr>
        <w:t xml:space="preserve">21. В соответствии с </w:t>
      </w:r>
      <w:r w:rsidRPr="00C70536">
        <w:rPr>
          <w:sz w:val="26"/>
          <w:szCs w:val="26"/>
        </w:rPr>
        <w:t xml:space="preserve">п.п. 2.1.1. Соглашения «Получатель субсидии» обязуется использовать субсидию по целевому назначению для осуществления мероприятий, предусмотренных Проектом/Программой до 31 декабря 2018 года, а согласно </w:t>
      </w:r>
      <w:r w:rsidRPr="00C70536">
        <w:rPr>
          <w:rFonts w:eastAsiaTheme="minorHAnsi"/>
          <w:bCs/>
          <w:sz w:val="26"/>
          <w:szCs w:val="26"/>
          <w:lang w:eastAsia="en-US"/>
        </w:rPr>
        <w:t xml:space="preserve">с п.п.2.1.12. Соглашения Получатель субсидии обеспечивает представление Главному распорядителю отчета о реализации проекта </w:t>
      </w:r>
      <w:r w:rsidRPr="00C70536">
        <w:rPr>
          <w:sz w:val="26"/>
          <w:szCs w:val="26"/>
        </w:rPr>
        <w:t xml:space="preserve">социально ориентированной некоммерческой организации один </w:t>
      </w:r>
      <w:r w:rsidRPr="00C70536">
        <w:rPr>
          <w:sz w:val="26"/>
          <w:szCs w:val="26"/>
        </w:rPr>
        <w:lastRenderedPageBreak/>
        <w:t>раз в полугодие, но не позднее 5 июля и 25 декабря текущего года реализации проекта. Таким образом, п.п. 2.1.1. соглашений противоречит п.п. 2.1.12.</w:t>
      </w:r>
    </w:p>
    <w:p w:rsidR="002A486C" w:rsidRPr="00C70536" w:rsidRDefault="002A486C" w:rsidP="00191E6F">
      <w:pPr>
        <w:pStyle w:val="ConsPlusNormal0"/>
        <w:rPr>
          <w:rFonts w:eastAsiaTheme="minorHAnsi"/>
          <w:bCs/>
          <w:lang w:eastAsia="en-US"/>
        </w:rPr>
      </w:pPr>
      <w:r w:rsidRPr="00C70536">
        <w:t xml:space="preserve">22. В связи с отсутствием в соглашениях конкретных мероприятий, для анализа установленных в соглашениях </w:t>
      </w:r>
      <w:proofErr w:type="gramStart"/>
      <w:r w:rsidRPr="00C70536">
        <w:t>с</w:t>
      </w:r>
      <w:proofErr w:type="gramEnd"/>
      <w:r w:rsidRPr="00C70536">
        <w:t xml:space="preserve"> </w:t>
      </w:r>
      <w:proofErr w:type="gramStart"/>
      <w:r w:rsidRPr="00C70536">
        <w:t>СО</w:t>
      </w:r>
      <w:proofErr w:type="gramEnd"/>
      <w:r w:rsidRPr="00C70536">
        <w:t xml:space="preserve"> НКО показателей результативности предоставления субсидии использовались сметы планируемых затрат с предусмотренными в них мероприятиями. Анализ  показателей результативности предоставления субсидии с предусмотренными мероприятиями свидетельствует об их слабой взаимосвязи.</w:t>
      </w:r>
    </w:p>
    <w:p w:rsidR="002A486C" w:rsidRPr="00C70536" w:rsidRDefault="002A486C" w:rsidP="00191E6F">
      <w:pPr>
        <w:pStyle w:val="ConsPlusNormal0"/>
      </w:pPr>
      <w:r w:rsidRPr="00C70536">
        <w:t xml:space="preserve">23. В соответствии с п. 56 Порядка Субсидии подлежат возврату в бюджет МО МР «Сосногорск» в случае </w:t>
      </w:r>
      <w:proofErr w:type="spellStart"/>
      <w:r w:rsidRPr="00C70536">
        <w:t>недостижения</w:t>
      </w:r>
      <w:proofErr w:type="spellEnd"/>
      <w:r w:rsidRPr="00C70536">
        <w:t xml:space="preserve"> показателей результативности и эффективности проекта, установленных соглашением о предоставлении субсидии.</w:t>
      </w:r>
    </w:p>
    <w:p w:rsidR="002A486C" w:rsidRPr="00C70536" w:rsidRDefault="002A486C" w:rsidP="002A486C">
      <w:pPr>
        <w:autoSpaceDE w:val="0"/>
        <w:autoSpaceDN w:val="0"/>
        <w:adjustRightInd w:val="0"/>
        <w:ind w:firstLine="708"/>
        <w:jc w:val="both"/>
        <w:rPr>
          <w:rFonts w:eastAsiaTheme="minorHAnsi"/>
          <w:color w:val="000000"/>
          <w:sz w:val="26"/>
          <w:szCs w:val="26"/>
          <w:lang w:eastAsia="en-US"/>
        </w:rPr>
      </w:pPr>
      <w:r w:rsidRPr="00C70536">
        <w:rPr>
          <w:rFonts w:eastAsiaTheme="minorHAnsi"/>
          <w:color w:val="000000"/>
          <w:sz w:val="26"/>
          <w:szCs w:val="26"/>
          <w:lang w:eastAsia="en-US"/>
        </w:rPr>
        <w:t xml:space="preserve">Проверкой установлено, что согласно представленного СГО КРО ВОИ отчета о достижении значений показателей результативности предоставления субсидий по 2 </w:t>
      </w:r>
      <w:proofErr w:type="gramStart"/>
      <w:r w:rsidRPr="00C70536">
        <w:rPr>
          <w:rFonts w:eastAsiaTheme="minorHAnsi"/>
          <w:color w:val="000000"/>
          <w:sz w:val="26"/>
          <w:szCs w:val="26"/>
          <w:lang w:eastAsia="en-US"/>
        </w:rPr>
        <w:t>показателям</w:t>
      </w:r>
      <w:proofErr w:type="gramEnd"/>
      <w:r w:rsidRPr="00C70536">
        <w:rPr>
          <w:rFonts w:eastAsiaTheme="minorHAnsi"/>
          <w:color w:val="000000"/>
          <w:sz w:val="26"/>
          <w:szCs w:val="26"/>
          <w:lang w:eastAsia="en-US"/>
        </w:rPr>
        <w:t xml:space="preserve"> установленным п.1.2. соглашения от 04.07.2018 №24 результат не достигнут. Показатель результативности «привлечение к участию в конкурсе дачников «моя любимая дача» не менее 20 человек»,  согласно отчету – 17 человек, показатель результативности «привлечение новых членов СГО КРО ВОИ не менее 20 человек», согласно отчету – 15 человек. </w:t>
      </w:r>
    </w:p>
    <w:p w:rsidR="002A486C" w:rsidRPr="00C70536" w:rsidRDefault="002A486C" w:rsidP="00191E6F">
      <w:pPr>
        <w:pStyle w:val="ConsPlusNormal0"/>
        <w:rPr>
          <w:rFonts w:eastAsiaTheme="minorHAnsi"/>
          <w:lang w:eastAsia="en-US"/>
        </w:rPr>
      </w:pPr>
      <w:r w:rsidRPr="00C70536">
        <w:rPr>
          <w:rFonts w:eastAsiaTheme="minorHAnsi"/>
          <w:lang w:eastAsia="en-US"/>
        </w:rPr>
        <w:t>Таким образом, СГО КРО ВОИ показатели «привлечение к участию в конкурсе дачников «моя любимая дача» не менее 20 человек» и «привлечение новых членов СГО КРО ВОИ не менее 20 человек» не достигнуты.</w:t>
      </w:r>
    </w:p>
    <w:p w:rsidR="002A486C" w:rsidRPr="00C70536" w:rsidRDefault="002A486C" w:rsidP="00191E6F">
      <w:pPr>
        <w:pStyle w:val="ConsPlusNormal0"/>
      </w:pPr>
      <w:r w:rsidRPr="00C70536">
        <w:rPr>
          <w:rFonts w:eastAsiaTheme="minorHAnsi"/>
          <w:color w:val="000000"/>
          <w:lang w:eastAsia="en-US"/>
        </w:rPr>
        <w:t>24. В соответствии с п. 52 Порядка</w:t>
      </w:r>
      <w:r w:rsidRPr="00C70536">
        <w:t xml:space="preserve">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(т.е. представленные сведения не соответствуют действительности или содержат неправильную, искаженную информацию).</w:t>
      </w:r>
    </w:p>
    <w:p w:rsidR="002A486C" w:rsidRPr="00C70536" w:rsidRDefault="002A486C" w:rsidP="002A486C">
      <w:pPr>
        <w:autoSpaceDE w:val="0"/>
        <w:autoSpaceDN w:val="0"/>
        <w:adjustRightInd w:val="0"/>
        <w:ind w:firstLine="567"/>
        <w:jc w:val="both"/>
        <w:rPr>
          <w:rFonts w:eastAsiaTheme="minorHAnsi"/>
          <w:color w:val="000000"/>
          <w:sz w:val="26"/>
          <w:szCs w:val="26"/>
          <w:lang w:eastAsia="en-US"/>
        </w:rPr>
      </w:pPr>
      <w:r w:rsidRPr="00C70536">
        <w:rPr>
          <w:rFonts w:eastAsiaTheme="minorHAnsi"/>
          <w:color w:val="000000"/>
          <w:sz w:val="26"/>
          <w:szCs w:val="26"/>
          <w:lang w:eastAsia="en-US"/>
        </w:rPr>
        <w:t xml:space="preserve">Согласно п. 3.2 соглашения от 04.07.2018 №24 получатель несет ответственность за полноту и достоверность информации, содержащейся </w:t>
      </w:r>
      <w:proofErr w:type="gramStart"/>
      <w:r w:rsidRPr="00C70536">
        <w:rPr>
          <w:rFonts w:eastAsiaTheme="minorHAnsi"/>
          <w:color w:val="000000"/>
          <w:sz w:val="26"/>
          <w:szCs w:val="26"/>
          <w:lang w:eastAsia="en-US"/>
        </w:rPr>
        <w:t>в</w:t>
      </w:r>
      <w:proofErr w:type="gramEnd"/>
      <w:r w:rsidRPr="00C70536">
        <w:rPr>
          <w:rFonts w:eastAsiaTheme="minorHAnsi"/>
          <w:color w:val="000000"/>
          <w:sz w:val="26"/>
          <w:szCs w:val="26"/>
          <w:lang w:eastAsia="en-US"/>
        </w:rPr>
        <w:t xml:space="preserve"> предоставляемых «Главному распорядителю» документов. </w:t>
      </w:r>
    </w:p>
    <w:p w:rsidR="002A486C" w:rsidRPr="00170433" w:rsidRDefault="002A486C" w:rsidP="002A486C">
      <w:pPr>
        <w:autoSpaceDE w:val="0"/>
        <w:autoSpaceDN w:val="0"/>
        <w:adjustRightInd w:val="0"/>
        <w:ind w:firstLine="567"/>
        <w:jc w:val="both"/>
        <w:rPr>
          <w:rFonts w:eastAsiaTheme="minorHAnsi"/>
          <w:color w:val="000000"/>
          <w:sz w:val="26"/>
          <w:szCs w:val="26"/>
          <w:lang w:eastAsia="en-US"/>
        </w:rPr>
      </w:pPr>
      <w:r w:rsidRPr="00C70536">
        <w:rPr>
          <w:rFonts w:eastAsiaTheme="minorHAnsi"/>
          <w:color w:val="000000"/>
          <w:sz w:val="26"/>
          <w:szCs w:val="26"/>
          <w:lang w:eastAsia="en-US"/>
        </w:rPr>
        <w:t xml:space="preserve">Проверкой невозможно установить достижение показателя результативности «организация и проведение культурно – массовых мероприятий в количестве не менее 20». В соответствии с отчетом о проведении мероприятий СГО КРО ВОИ согласно проекту «Нам -30! Каждый успех нам – награда!» количество проведенных культурно-массовых мероприятий составило 20, согласно отчету о культурно – массовых мероприятиях, входящего в  отчет о проведении мероприятий СГО КРО ВОИ согласно проекту «Нам -30! Каждый успех нам – награда!» количество проведенных культурно-массовых мероприятий </w:t>
      </w:r>
      <w:r w:rsidRPr="00170433">
        <w:rPr>
          <w:rFonts w:eastAsiaTheme="minorHAnsi"/>
          <w:color w:val="000000"/>
          <w:sz w:val="26"/>
          <w:szCs w:val="26"/>
          <w:lang w:eastAsia="en-US"/>
        </w:rPr>
        <w:t xml:space="preserve">составило 11, а согласно отчета о достижении </w:t>
      </w:r>
      <w:proofErr w:type="gramStart"/>
      <w:r w:rsidRPr="00170433">
        <w:rPr>
          <w:rFonts w:eastAsiaTheme="minorHAnsi"/>
          <w:color w:val="000000"/>
          <w:sz w:val="26"/>
          <w:szCs w:val="26"/>
          <w:lang w:eastAsia="en-US"/>
        </w:rPr>
        <w:t>значений показателей результативности предоставления субсидий</w:t>
      </w:r>
      <w:proofErr w:type="gramEnd"/>
      <w:r w:rsidRPr="00170433">
        <w:rPr>
          <w:rFonts w:eastAsiaTheme="minorHAnsi"/>
          <w:color w:val="000000"/>
          <w:sz w:val="26"/>
          <w:szCs w:val="26"/>
          <w:lang w:eastAsia="en-US"/>
        </w:rPr>
        <w:t xml:space="preserve"> 26.</w:t>
      </w:r>
    </w:p>
    <w:p w:rsidR="002A486C" w:rsidRPr="00170433" w:rsidRDefault="002A486C" w:rsidP="002A486C">
      <w:pPr>
        <w:autoSpaceDE w:val="0"/>
        <w:autoSpaceDN w:val="0"/>
        <w:adjustRightInd w:val="0"/>
        <w:ind w:firstLine="567"/>
        <w:jc w:val="both"/>
        <w:rPr>
          <w:rFonts w:eastAsiaTheme="minorHAnsi"/>
          <w:color w:val="000000"/>
          <w:sz w:val="26"/>
          <w:szCs w:val="26"/>
          <w:lang w:eastAsia="en-US"/>
        </w:rPr>
      </w:pPr>
      <w:r w:rsidRPr="00170433">
        <w:rPr>
          <w:rFonts w:eastAsiaTheme="minorHAnsi"/>
          <w:color w:val="000000"/>
          <w:sz w:val="26"/>
          <w:szCs w:val="26"/>
          <w:lang w:eastAsia="en-US"/>
        </w:rPr>
        <w:t>Соглашением от 21.05.2018 года №17 с ТОС «Моя деревенька» были установлены 4 показателя результативности использования субсидии.</w:t>
      </w:r>
    </w:p>
    <w:p w:rsidR="002A486C" w:rsidRPr="00170433" w:rsidRDefault="002A486C" w:rsidP="002A486C">
      <w:pPr>
        <w:autoSpaceDE w:val="0"/>
        <w:autoSpaceDN w:val="0"/>
        <w:adjustRightInd w:val="0"/>
        <w:ind w:firstLine="567"/>
        <w:jc w:val="both"/>
        <w:rPr>
          <w:rFonts w:eastAsiaTheme="minorHAnsi"/>
          <w:color w:val="000000"/>
          <w:sz w:val="26"/>
          <w:szCs w:val="26"/>
          <w:lang w:eastAsia="en-US"/>
        </w:rPr>
      </w:pPr>
      <w:proofErr w:type="gramStart"/>
      <w:r w:rsidRPr="00170433">
        <w:rPr>
          <w:rFonts w:eastAsiaTheme="minorHAnsi"/>
          <w:color w:val="000000"/>
          <w:sz w:val="26"/>
          <w:szCs w:val="26"/>
          <w:lang w:eastAsia="en-US"/>
        </w:rPr>
        <w:t>К проверке был приставлен один общий отчет о реализации проекта «Здоровое поколение» социально ориентированной некоммерческой организацией ТОС «Моя деревенька» д. Пожня, включающий в себя раздел «Сведения о достижения значений показателей результативности и эффективности Проекта», согласно которому фактическое значение по всем показателям результативности, указанных в соглашении составляет 0, однако в соответствии с представленными документами и другими разделами данного отчета расходы по</w:t>
      </w:r>
      <w:proofErr w:type="gramEnd"/>
      <w:r w:rsidRPr="00170433">
        <w:rPr>
          <w:rFonts w:eastAsiaTheme="minorHAnsi"/>
          <w:color w:val="000000"/>
          <w:sz w:val="26"/>
          <w:szCs w:val="26"/>
          <w:lang w:eastAsia="en-US"/>
        </w:rPr>
        <w:t xml:space="preserve"> использованию субсидии произведены в полном объеме.</w:t>
      </w:r>
    </w:p>
    <w:p w:rsidR="002A486C" w:rsidRPr="00170433" w:rsidRDefault="002A486C" w:rsidP="002A486C">
      <w:pPr>
        <w:autoSpaceDE w:val="0"/>
        <w:autoSpaceDN w:val="0"/>
        <w:adjustRightInd w:val="0"/>
        <w:ind w:firstLine="540"/>
        <w:jc w:val="both"/>
        <w:rPr>
          <w:sz w:val="26"/>
          <w:szCs w:val="26"/>
        </w:rPr>
      </w:pPr>
      <w:r w:rsidRPr="00170433">
        <w:rPr>
          <w:sz w:val="26"/>
          <w:szCs w:val="26"/>
        </w:rPr>
        <w:t>Следовательно, получателями субсидий были представлены недостоверные сведения (т.е. представленные сведения не соответствуют действительности или содержат неправильную, искаженную информацию).</w:t>
      </w:r>
    </w:p>
    <w:p w:rsidR="002A486C" w:rsidRPr="00170433" w:rsidRDefault="002A486C" w:rsidP="002A486C">
      <w:pPr>
        <w:autoSpaceDE w:val="0"/>
        <w:autoSpaceDN w:val="0"/>
        <w:adjustRightInd w:val="0"/>
        <w:ind w:firstLine="540"/>
        <w:jc w:val="both"/>
        <w:rPr>
          <w:bCs/>
          <w:sz w:val="26"/>
          <w:szCs w:val="26"/>
        </w:rPr>
      </w:pPr>
      <w:r w:rsidRPr="00170433">
        <w:rPr>
          <w:rFonts w:eastAsia="Calibri"/>
          <w:sz w:val="26"/>
          <w:szCs w:val="26"/>
        </w:rPr>
        <w:t xml:space="preserve">25.  </w:t>
      </w:r>
      <w:r w:rsidRPr="00170433">
        <w:rPr>
          <w:sz w:val="26"/>
          <w:szCs w:val="26"/>
        </w:rPr>
        <w:t xml:space="preserve">Основным результатом реализации муниципальных программ муниципального района «Сосногорск» </w:t>
      </w:r>
      <w:r w:rsidRPr="00170433">
        <w:rPr>
          <w:bCs/>
          <w:sz w:val="26"/>
          <w:szCs w:val="26"/>
        </w:rPr>
        <w:t xml:space="preserve">«Социальная защита населения муниципального района «Сосногорск» на 2016-2020 годы», действующей в 2017 году и «Социальная защита населения» действующей в 2018 </w:t>
      </w:r>
      <w:r w:rsidRPr="00170433">
        <w:rPr>
          <w:bCs/>
          <w:sz w:val="26"/>
          <w:szCs w:val="26"/>
        </w:rPr>
        <w:lastRenderedPageBreak/>
        <w:t xml:space="preserve">году  </w:t>
      </w:r>
      <w:r w:rsidRPr="00170433">
        <w:rPr>
          <w:sz w:val="26"/>
          <w:szCs w:val="26"/>
        </w:rPr>
        <w:t xml:space="preserve">является достижение </w:t>
      </w:r>
      <w:r w:rsidRPr="00170433">
        <w:rPr>
          <w:rFonts w:eastAsiaTheme="minorHAnsi"/>
          <w:sz w:val="26"/>
          <w:szCs w:val="26"/>
          <w:lang w:eastAsia="en-US"/>
        </w:rPr>
        <w:t>плановых значений целевых индикаторов и показателей муниципальной программы за отчетный год.</w:t>
      </w:r>
    </w:p>
    <w:p w:rsidR="002A486C" w:rsidRPr="00170433" w:rsidRDefault="002A486C" w:rsidP="002A486C">
      <w:pPr>
        <w:widowControl w:val="0"/>
        <w:autoSpaceDE w:val="0"/>
        <w:autoSpaceDN w:val="0"/>
        <w:adjustRightInd w:val="0"/>
        <w:ind w:firstLine="540"/>
        <w:jc w:val="both"/>
        <w:rPr>
          <w:sz w:val="26"/>
          <w:szCs w:val="26"/>
        </w:rPr>
      </w:pPr>
      <w:r w:rsidRPr="00170433">
        <w:rPr>
          <w:bCs/>
          <w:sz w:val="26"/>
          <w:szCs w:val="26"/>
        </w:rPr>
        <w:t xml:space="preserve">В 2017 году в соответствии с </w:t>
      </w:r>
      <w:r w:rsidRPr="00170433">
        <w:rPr>
          <w:sz w:val="26"/>
          <w:szCs w:val="26"/>
        </w:rPr>
        <w:t>подпрограммой «Поддержка социально ориентированных некоммерческих организаций» по</w:t>
      </w:r>
      <w:r w:rsidRPr="00170433">
        <w:rPr>
          <w:i/>
          <w:sz w:val="26"/>
          <w:szCs w:val="26"/>
        </w:rPr>
        <w:t xml:space="preserve"> </w:t>
      </w:r>
      <w:r w:rsidRPr="00170433">
        <w:rPr>
          <w:sz w:val="26"/>
          <w:szCs w:val="26"/>
        </w:rPr>
        <w:t>основному мероприятию</w:t>
      </w:r>
      <w:r w:rsidRPr="00170433">
        <w:rPr>
          <w:i/>
          <w:sz w:val="26"/>
          <w:szCs w:val="26"/>
        </w:rPr>
        <w:t xml:space="preserve"> </w:t>
      </w:r>
      <w:r w:rsidRPr="00170433">
        <w:rPr>
          <w:sz w:val="26"/>
          <w:szCs w:val="26"/>
        </w:rPr>
        <w:t>«Предоставление субсидий социально ориентированным некоммерческим организациям» предусматривался такой целевой показатель, как  «количество СО НКО, которым оказана финансовая помощь» (единиц). При плановом значении - 3 единицы, фактическое значение также составило - 3.</w:t>
      </w:r>
    </w:p>
    <w:p w:rsidR="002A486C" w:rsidRPr="00170433" w:rsidRDefault="002A486C" w:rsidP="002A486C">
      <w:pPr>
        <w:widowControl w:val="0"/>
        <w:autoSpaceDE w:val="0"/>
        <w:autoSpaceDN w:val="0"/>
        <w:adjustRightInd w:val="0"/>
        <w:ind w:firstLine="540"/>
        <w:jc w:val="both"/>
        <w:rPr>
          <w:rFonts w:eastAsia="Calibri"/>
          <w:sz w:val="26"/>
          <w:szCs w:val="26"/>
        </w:rPr>
      </w:pPr>
      <w:r w:rsidRPr="00170433">
        <w:rPr>
          <w:bCs/>
          <w:sz w:val="26"/>
          <w:szCs w:val="26"/>
        </w:rPr>
        <w:t xml:space="preserve">В 2018 году в соответствии с </w:t>
      </w:r>
      <w:r w:rsidRPr="00170433">
        <w:rPr>
          <w:sz w:val="26"/>
          <w:szCs w:val="26"/>
        </w:rPr>
        <w:t xml:space="preserve">подпрограммой «Поддержка социально ориентированных некоммерческих организаций муниципального района «Сосногорск» </w:t>
      </w:r>
      <w:r w:rsidRPr="00170433">
        <w:rPr>
          <w:bCs/>
          <w:sz w:val="26"/>
          <w:szCs w:val="26"/>
        </w:rPr>
        <w:t xml:space="preserve">по </w:t>
      </w:r>
      <w:r w:rsidRPr="00170433">
        <w:rPr>
          <w:sz w:val="26"/>
          <w:szCs w:val="26"/>
        </w:rPr>
        <w:t>основному мероприятию «</w:t>
      </w:r>
      <w:r w:rsidRPr="00170433">
        <w:rPr>
          <w:rFonts w:eastAsia="Calibri"/>
          <w:sz w:val="26"/>
          <w:szCs w:val="26"/>
        </w:rPr>
        <w:t xml:space="preserve">Оказание финансовой и/или имущественной поддержки  </w:t>
      </w:r>
      <w:r w:rsidRPr="00170433">
        <w:rPr>
          <w:sz w:val="26"/>
          <w:szCs w:val="26"/>
        </w:rPr>
        <w:t xml:space="preserve">СО НКО» предусматривался такой целевой показатель, как  «количество </w:t>
      </w:r>
      <w:r w:rsidRPr="00170433">
        <w:rPr>
          <w:rFonts w:eastAsia="Calibri"/>
          <w:sz w:val="26"/>
          <w:szCs w:val="26"/>
        </w:rPr>
        <w:t xml:space="preserve">СО НКО, которым оказана финансовая и/или имущественная поддержка в течение года» (единиц). </w:t>
      </w:r>
      <w:r w:rsidRPr="00170433">
        <w:rPr>
          <w:sz w:val="26"/>
          <w:szCs w:val="26"/>
        </w:rPr>
        <w:t>При плановом значении - 1 единица, фактическое значение составило</w:t>
      </w:r>
      <w:r w:rsidRPr="00170433">
        <w:rPr>
          <w:rFonts w:eastAsia="Calibri"/>
          <w:sz w:val="26"/>
          <w:szCs w:val="26"/>
        </w:rPr>
        <w:t xml:space="preserve"> - 4.</w:t>
      </w:r>
    </w:p>
    <w:p w:rsidR="002A486C" w:rsidRPr="00170433" w:rsidRDefault="002A486C" w:rsidP="002A486C">
      <w:pPr>
        <w:widowControl w:val="0"/>
        <w:autoSpaceDE w:val="0"/>
        <w:autoSpaceDN w:val="0"/>
        <w:adjustRightInd w:val="0"/>
        <w:ind w:firstLine="540"/>
        <w:jc w:val="both"/>
        <w:rPr>
          <w:sz w:val="26"/>
          <w:szCs w:val="26"/>
        </w:rPr>
      </w:pPr>
      <w:r w:rsidRPr="00170433">
        <w:rPr>
          <w:rFonts w:eastAsia="Calibri"/>
          <w:sz w:val="26"/>
          <w:szCs w:val="26"/>
        </w:rPr>
        <w:t>Таким образом, целевые показатели предусмотренные подпрограммами на 2017 и 2018 год достигнуты.</w:t>
      </w:r>
    </w:p>
    <w:p w:rsidR="002A486C" w:rsidRPr="00170433" w:rsidRDefault="002A486C" w:rsidP="002A486C">
      <w:pPr>
        <w:tabs>
          <w:tab w:val="left" w:pos="567"/>
        </w:tabs>
        <w:jc w:val="both"/>
        <w:rPr>
          <w:sz w:val="26"/>
          <w:szCs w:val="26"/>
        </w:rPr>
      </w:pPr>
      <w:r w:rsidRPr="00170433">
        <w:rPr>
          <w:sz w:val="26"/>
          <w:szCs w:val="26"/>
        </w:rPr>
        <w:tab/>
        <w:t>26. Выявленные проведенной проверкой нарушения свидетельствуют о не достаточном контроле со стороны Администрации МР «Сосногорск» за соблюдением требований нормативно-правовых актов при выдаче субсидий некоммерческим организациям.</w:t>
      </w:r>
    </w:p>
    <w:p w:rsidR="002A486C" w:rsidRPr="00170433" w:rsidRDefault="002A486C" w:rsidP="002A486C">
      <w:pPr>
        <w:autoSpaceDE w:val="0"/>
        <w:autoSpaceDN w:val="0"/>
        <w:adjustRightInd w:val="0"/>
        <w:ind w:firstLine="540"/>
        <w:jc w:val="both"/>
        <w:rPr>
          <w:sz w:val="26"/>
          <w:szCs w:val="26"/>
        </w:rPr>
      </w:pPr>
      <w:r w:rsidRPr="00170433">
        <w:rPr>
          <w:sz w:val="26"/>
          <w:szCs w:val="26"/>
        </w:rPr>
        <w:t xml:space="preserve">Отсутствие недостаточной организации </w:t>
      </w:r>
      <w:proofErr w:type="gramStart"/>
      <w:r w:rsidRPr="00170433">
        <w:rPr>
          <w:sz w:val="26"/>
          <w:szCs w:val="26"/>
        </w:rPr>
        <w:t>контроля за</w:t>
      </w:r>
      <w:proofErr w:type="gramEnd"/>
      <w:r w:rsidRPr="00170433">
        <w:rPr>
          <w:sz w:val="26"/>
          <w:szCs w:val="26"/>
        </w:rPr>
        <w:t xml:space="preserve"> целевым использованием средств со стороны Администрации МР «Сосногорск» не позволяет оценить эффективность, сделать вывод о необходимом уровне этой поддержки и обоснованности объемов затрачиваемых на эти цели бюджетных средств.</w:t>
      </w:r>
    </w:p>
    <w:p w:rsidR="002A486C" w:rsidRPr="00170433" w:rsidRDefault="002A486C" w:rsidP="002A486C">
      <w:pPr>
        <w:ind w:right="-1" w:firstLine="567"/>
        <w:jc w:val="both"/>
        <w:rPr>
          <w:sz w:val="26"/>
          <w:szCs w:val="26"/>
        </w:rPr>
      </w:pPr>
      <w:r w:rsidRPr="00170433">
        <w:rPr>
          <w:sz w:val="26"/>
          <w:szCs w:val="26"/>
        </w:rPr>
        <w:t>По результатам проверки в адрес Администрации муниципального района «Сосногорск Ревизионной комиссией муниципального образования муниципального района «Сосногорск» направлено представление с предложениями по устранению нарушений.</w:t>
      </w:r>
    </w:p>
    <w:p w:rsidR="002A486C" w:rsidRPr="00170433" w:rsidRDefault="002A486C" w:rsidP="002A486C">
      <w:pPr>
        <w:ind w:firstLine="567"/>
        <w:jc w:val="both"/>
        <w:rPr>
          <w:bCs/>
          <w:sz w:val="26"/>
          <w:szCs w:val="26"/>
        </w:rPr>
      </w:pPr>
      <w:r w:rsidRPr="00170433">
        <w:rPr>
          <w:sz w:val="26"/>
          <w:szCs w:val="26"/>
        </w:rPr>
        <w:t>В адрес Г</w:t>
      </w:r>
      <w:r w:rsidRPr="00170433">
        <w:rPr>
          <w:bCs/>
          <w:sz w:val="26"/>
          <w:szCs w:val="26"/>
        </w:rPr>
        <w:t>лавы муниципального района «Сосногорск» - руководителя администрации, председателя Совета района</w:t>
      </w:r>
      <w:r w:rsidRPr="00170433">
        <w:rPr>
          <w:sz w:val="26"/>
          <w:szCs w:val="26"/>
        </w:rPr>
        <w:t xml:space="preserve"> «Сосногорск» </w:t>
      </w:r>
      <w:r w:rsidRPr="00170433">
        <w:rPr>
          <w:bCs/>
          <w:sz w:val="26"/>
          <w:szCs w:val="26"/>
        </w:rPr>
        <w:t>направлен отчет о результатах контрольного мероприятия.</w:t>
      </w:r>
    </w:p>
    <w:p w:rsidR="002A486C" w:rsidRPr="00170433" w:rsidRDefault="002A486C" w:rsidP="00921F98">
      <w:pPr>
        <w:jc w:val="right"/>
        <w:rPr>
          <w:sz w:val="26"/>
          <w:szCs w:val="26"/>
        </w:rPr>
      </w:pPr>
      <w:r w:rsidRPr="00170433">
        <w:rPr>
          <w:sz w:val="26"/>
          <w:szCs w:val="26"/>
        </w:rPr>
        <w:t>Председатель Ревизионной комиссии</w:t>
      </w:r>
    </w:p>
    <w:p w:rsidR="002A486C" w:rsidRPr="00170433" w:rsidRDefault="002A486C" w:rsidP="00921F98">
      <w:pPr>
        <w:jc w:val="right"/>
        <w:rPr>
          <w:sz w:val="26"/>
          <w:szCs w:val="26"/>
        </w:rPr>
      </w:pPr>
      <w:r w:rsidRPr="00170433">
        <w:rPr>
          <w:sz w:val="26"/>
          <w:szCs w:val="26"/>
        </w:rPr>
        <w:t xml:space="preserve">муниципального образования </w:t>
      </w:r>
    </w:p>
    <w:p w:rsidR="002A486C" w:rsidRPr="00170433" w:rsidRDefault="002A486C" w:rsidP="00921F98">
      <w:pPr>
        <w:jc w:val="right"/>
        <w:rPr>
          <w:sz w:val="26"/>
          <w:szCs w:val="26"/>
        </w:rPr>
      </w:pPr>
      <w:r w:rsidRPr="00170433">
        <w:rPr>
          <w:sz w:val="26"/>
          <w:szCs w:val="26"/>
        </w:rPr>
        <w:t>муниципального района «Сосногорск» Н.В. Русских</w:t>
      </w:r>
    </w:p>
    <w:p w:rsidR="005D3FD6" w:rsidRDefault="005D3FD6" w:rsidP="00921F98">
      <w:pPr>
        <w:ind w:firstLine="709"/>
        <w:jc w:val="right"/>
      </w:pPr>
    </w:p>
    <w:p w:rsidR="00E915F9" w:rsidRPr="00E915F9" w:rsidRDefault="00E915F9" w:rsidP="00E915F9">
      <w:pPr>
        <w:pStyle w:val="af7"/>
        <w:ind w:firstLine="567"/>
        <w:jc w:val="center"/>
        <w:rPr>
          <w:b/>
          <w:bCs/>
          <w:sz w:val="26"/>
          <w:szCs w:val="26"/>
        </w:rPr>
      </w:pPr>
      <w:r w:rsidRPr="00E915F9">
        <w:rPr>
          <w:b/>
          <w:bCs/>
          <w:sz w:val="26"/>
          <w:szCs w:val="26"/>
        </w:rPr>
        <w:t>Информация о результатах проверки эффективности и результативности использования бюджетных средств выделенных из бюджета муниципального района «Сосногорск» на реализацию подпрограммы «Дети и молодежь муниципального района «Сосногорск» муниципальной программы «Развитие образования» за 2018 год</w:t>
      </w:r>
    </w:p>
    <w:p w:rsidR="00E915F9" w:rsidRPr="00E915F9" w:rsidRDefault="00E915F9" w:rsidP="00E915F9">
      <w:pPr>
        <w:ind w:firstLine="567"/>
        <w:jc w:val="both"/>
        <w:rPr>
          <w:sz w:val="26"/>
          <w:szCs w:val="26"/>
        </w:rPr>
      </w:pPr>
      <w:r w:rsidRPr="00E915F9">
        <w:rPr>
          <w:b/>
          <w:sz w:val="26"/>
          <w:szCs w:val="26"/>
        </w:rPr>
        <w:t xml:space="preserve">Основание для проведения контрольного мероприятия: </w:t>
      </w:r>
      <w:r w:rsidRPr="00E915F9">
        <w:rPr>
          <w:sz w:val="26"/>
          <w:szCs w:val="26"/>
        </w:rPr>
        <w:t>пункт 2.4. Плана работы Ревизионной комиссии муниципального образования муниципального района «Сосногорск» на 2019 год, распоряжение Ревизионной комиссии муниципального образования муниципального района «Сосногорск» от 3 июня 2019 года №6 «О проведении проверки», удостоверение на право проведения проверки №4 от 03 декабря 2019 года.</w:t>
      </w:r>
    </w:p>
    <w:p w:rsidR="00E915F9" w:rsidRPr="00E915F9" w:rsidRDefault="00E915F9" w:rsidP="00E915F9">
      <w:pPr>
        <w:ind w:firstLine="567"/>
        <w:jc w:val="both"/>
        <w:rPr>
          <w:sz w:val="26"/>
          <w:szCs w:val="26"/>
        </w:rPr>
      </w:pPr>
      <w:r w:rsidRPr="00E915F9">
        <w:rPr>
          <w:b/>
          <w:sz w:val="26"/>
          <w:szCs w:val="26"/>
        </w:rPr>
        <w:t>Цель контрольного мероприятия</w:t>
      </w:r>
      <w:r w:rsidRPr="00E915F9">
        <w:rPr>
          <w:sz w:val="26"/>
          <w:szCs w:val="26"/>
        </w:rPr>
        <w:t>: Проверка эффективности, экономности и результативности использования бюджетных средств выделенных из бюджета муниципального района «Сосногорск» на реализацию подпрограммы «Дети и молодежь муниципального района «Сосногорск» муниципальной программы «Развитие образования» за 2018 год.</w:t>
      </w:r>
    </w:p>
    <w:p w:rsidR="00E915F9" w:rsidRPr="00E915F9" w:rsidRDefault="00E915F9" w:rsidP="00E915F9">
      <w:pPr>
        <w:ind w:firstLine="567"/>
        <w:jc w:val="both"/>
        <w:rPr>
          <w:sz w:val="26"/>
          <w:szCs w:val="26"/>
        </w:rPr>
      </w:pPr>
      <w:r w:rsidRPr="00E915F9">
        <w:rPr>
          <w:b/>
          <w:sz w:val="26"/>
          <w:szCs w:val="26"/>
        </w:rPr>
        <w:t>Объект контроля</w:t>
      </w:r>
      <w:r w:rsidRPr="00E915F9">
        <w:rPr>
          <w:sz w:val="26"/>
          <w:szCs w:val="26"/>
        </w:rPr>
        <w:t>:  Управление образования администрации муниципального района «Сосногорск» (далее – Управление образования).</w:t>
      </w:r>
    </w:p>
    <w:p w:rsidR="00E915F9" w:rsidRPr="00E915F9" w:rsidRDefault="00E915F9" w:rsidP="00E915F9">
      <w:pPr>
        <w:ind w:firstLine="567"/>
        <w:jc w:val="both"/>
        <w:rPr>
          <w:sz w:val="26"/>
          <w:szCs w:val="26"/>
        </w:rPr>
      </w:pPr>
      <w:r w:rsidRPr="00E915F9">
        <w:rPr>
          <w:b/>
          <w:sz w:val="26"/>
          <w:szCs w:val="26"/>
        </w:rPr>
        <w:t xml:space="preserve">Сроки проведения контрольного мероприятия: </w:t>
      </w:r>
      <w:r w:rsidRPr="00E915F9">
        <w:rPr>
          <w:sz w:val="26"/>
          <w:szCs w:val="26"/>
        </w:rPr>
        <w:t>с 03.06.2019  по 28.06.2019 года.</w:t>
      </w:r>
    </w:p>
    <w:p w:rsidR="00E915F9" w:rsidRPr="00E915F9" w:rsidRDefault="00E915F9" w:rsidP="00E915F9">
      <w:pPr>
        <w:ind w:firstLine="567"/>
        <w:jc w:val="both"/>
        <w:rPr>
          <w:b/>
          <w:sz w:val="26"/>
          <w:szCs w:val="26"/>
        </w:rPr>
      </w:pPr>
      <w:r w:rsidRPr="00E915F9">
        <w:rPr>
          <w:b/>
          <w:sz w:val="26"/>
          <w:szCs w:val="26"/>
        </w:rPr>
        <w:t>Общий объем проверенных средств:</w:t>
      </w:r>
      <w:r w:rsidRPr="00E915F9">
        <w:rPr>
          <w:sz w:val="26"/>
          <w:szCs w:val="26"/>
        </w:rPr>
        <w:t xml:space="preserve"> 527 889,00 рублей.</w:t>
      </w:r>
    </w:p>
    <w:p w:rsidR="00E915F9" w:rsidRPr="00E915F9" w:rsidRDefault="00E915F9" w:rsidP="00E915F9">
      <w:pPr>
        <w:ind w:firstLine="567"/>
        <w:jc w:val="center"/>
        <w:rPr>
          <w:b/>
          <w:sz w:val="26"/>
          <w:szCs w:val="26"/>
        </w:rPr>
      </w:pPr>
      <w:r w:rsidRPr="00E915F9">
        <w:rPr>
          <w:b/>
          <w:sz w:val="26"/>
          <w:szCs w:val="26"/>
        </w:rPr>
        <w:lastRenderedPageBreak/>
        <w:t>В ходе проверки установлено:</w:t>
      </w:r>
    </w:p>
    <w:p w:rsidR="00E915F9" w:rsidRPr="00E915F9" w:rsidRDefault="00E915F9" w:rsidP="00E915F9">
      <w:pPr>
        <w:autoSpaceDE w:val="0"/>
        <w:autoSpaceDN w:val="0"/>
        <w:adjustRightInd w:val="0"/>
        <w:spacing w:line="276" w:lineRule="auto"/>
        <w:ind w:firstLine="567"/>
        <w:jc w:val="both"/>
        <w:rPr>
          <w:sz w:val="26"/>
          <w:szCs w:val="26"/>
        </w:rPr>
      </w:pPr>
      <w:r w:rsidRPr="00E915F9">
        <w:rPr>
          <w:sz w:val="26"/>
          <w:szCs w:val="26"/>
        </w:rPr>
        <w:t xml:space="preserve">1. Постановлением администрации муниципального района «Сосногорск» от 25.12.2017 №1783 «Об утверждении муниципальной программы муниципального образования муниципального района «Сосногорск» «Развитие образования» утверждена муниципальная программа муниципального района «Сосногорск» «Развитие образования» (далее – Программа).  Программа «Развитие образования» состоит из подпрограмм, одной из которых является подпрограмма «Дети и молодежь муниципального района «Сосногорск» (далее по тексту – подпрограмма). </w:t>
      </w:r>
    </w:p>
    <w:p w:rsidR="00E915F9" w:rsidRPr="00E915F9" w:rsidRDefault="00E915F9" w:rsidP="00E915F9">
      <w:pPr>
        <w:autoSpaceDE w:val="0"/>
        <w:autoSpaceDN w:val="0"/>
        <w:adjustRightInd w:val="0"/>
        <w:spacing w:line="276" w:lineRule="auto"/>
        <w:ind w:firstLine="567"/>
        <w:jc w:val="both"/>
        <w:rPr>
          <w:sz w:val="26"/>
          <w:szCs w:val="26"/>
        </w:rPr>
      </w:pPr>
      <w:r w:rsidRPr="00E915F9">
        <w:rPr>
          <w:sz w:val="26"/>
          <w:szCs w:val="26"/>
        </w:rPr>
        <w:t>2. Проверкой установлено что, подпрограмма не содержит данных о прогнозируемом объеме средств (2019,</w:t>
      </w:r>
      <w:r w:rsidR="00976F35">
        <w:rPr>
          <w:sz w:val="26"/>
          <w:szCs w:val="26"/>
        </w:rPr>
        <w:t xml:space="preserve"> </w:t>
      </w:r>
      <w:r w:rsidRPr="00E915F9">
        <w:rPr>
          <w:sz w:val="26"/>
          <w:szCs w:val="26"/>
        </w:rPr>
        <w:t>2020 годы), необходимом для ее реализации до окончания срока действия подпрограммы. Объемы финансирования мероприятий подпрограммы ежегодно уточняются при формировании бюджета муниципального района «Сосногорск» на очередной финансовый год исходя из возможностей местного бюджета и затрат, необходимых для реализации мероприятий подпрограммы.</w:t>
      </w:r>
    </w:p>
    <w:p w:rsidR="00E915F9" w:rsidRPr="00E915F9" w:rsidRDefault="00E915F9" w:rsidP="00E915F9">
      <w:pPr>
        <w:autoSpaceDE w:val="0"/>
        <w:autoSpaceDN w:val="0"/>
        <w:adjustRightInd w:val="0"/>
        <w:spacing w:line="276" w:lineRule="auto"/>
        <w:ind w:firstLine="567"/>
        <w:jc w:val="both"/>
        <w:rPr>
          <w:sz w:val="26"/>
          <w:szCs w:val="26"/>
        </w:rPr>
      </w:pPr>
      <w:r w:rsidRPr="00E915F9">
        <w:rPr>
          <w:sz w:val="26"/>
          <w:szCs w:val="26"/>
        </w:rPr>
        <w:t xml:space="preserve">3. Решением Совета муниципального района «Сосногорск» от 8 декабря 2017 года №XXIII-181 «О бюджете муниципального образования муниципального района «Сосногорск» на 2018 год и плановый период 2019 и 2020 годов» объем финансирования проверяемой подпрограммы на 2018 год был предусмотрен в размере 266 000,00 рублей за счет средств бюджета муниципального района «Сосногорск». </w:t>
      </w:r>
      <w:proofErr w:type="gramStart"/>
      <w:r w:rsidRPr="00E915F9">
        <w:rPr>
          <w:sz w:val="26"/>
          <w:szCs w:val="26"/>
        </w:rPr>
        <w:t>Решением Совета муниципального района «Сосногорск» от 24.12.2018 № XXXII-258 «О внесении изменений в решение Совета муниципального района «Сосногорск» от 8 декабря 2017 года №XXIII-181 «О бюджете муниципального образования муниципального района «Сосногорск» на 2018 год и плановый период 2019 и 2020 годов» объем финансирования подпрограммы утвержден в размере 527 889,00 рублей, в том числе 235 700,00 рублей за счет средств республиканского бюджета.</w:t>
      </w:r>
      <w:proofErr w:type="gramEnd"/>
    </w:p>
    <w:p w:rsidR="00E915F9" w:rsidRPr="00E915F9" w:rsidRDefault="00E915F9" w:rsidP="00E915F9">
      <w:pPr>
        <w:autoSpaceDE w:val="0"/>
        <w:autoSpaceDN w:val="0"/>
        <w:adjustRightInd w:val="0"/>
        <w:spacing w:line="276" w:lineRule="auto"/>
        <w:ind w:firstLine="567"/>
        <w:jc w:val="both"/>
        <w:rPr>
          <w:sz w:val="26"/>
          <w:szCs w:val="26"/>
        </w:rPr>
      </w:pPr>
      <w:r w:rsidRPr="00E915F9">
        <w:rPr>
          <w:sz w:val="26"/>
          <w:szCs w:val="26"/>
        </w:rPr>
        <w:t xml:space="preserve">4. Согласно отчетным данным в 2018 году произведены кассовые расходы в рамках подпрограммы в сумме 527 025,40 рублей или 99,68 % от выделенных бюджетных ассигнований, из них расходы за счет средств местного бюджета в сумме 291 325,40 рублей. </w:t>
      </w:r>
    </w:p>
    <w:p w:rsidR="00E915F9" w:rsidRPr="00E915F9" w:rsidRDefault="00E915F9" w:rsidP="00E915F9">
      <w:pPr>
        <w:autoSpaceDE w:val="0"/>
        <w:autoSpaceDN w:val="0"/>
        <w:adjustRightInd w:val="0"/>
        <w:spacing w:line="276" w:lineRule="auto"/>
        <w:ind w:firstLine="567"/>
        <w:jc w:val="both"/>
        <w:rPr>
          <w:sz w:val="26"/>
          <w:szCs w:val="26"/>
        </w:rPr>
      </w:pPr>
      <w:r w:rsidRPr="00E915F9">
        <w:rPr>
          <w:sz w:val="26"/>
          <w:szCs w:val="26"/>
        </w:rPr>
        <w:t xml:space="preserve">5. При  проверке соответствия утвержденных муниципальной программой объемов финансирования на выполнение мероприятий  подпрограммы (ресурсное обеспечение)  с утвержденными  бюджетными назначениями на 2018 год  на финансирование мероприятий подпрограммы (с учетом изменений), расхождения не установлены. </w:t>
      </w:r>
    </w:p>
    <w:p w:rsidR="00E915F9" w:rsidRPr="00E915F9" w:rsidRDefault="00E915F9" w:rsidP="00E915F9">
      <w:pPr>
        <w:autoSpaceDE w:val="0"/>
        <w:autoSpaceDN w:val="0"/>
        <w:adjustRightInd w:val="0"/>
        <w:spacing w:line="276" w:lineRule="auto"/>
        <w:ind w:firstLine="567"/>
        <w:jc w:val="both"/>
        <w:rPr>
          <w:sz w:val="26"/>
          <w:szCs w:val="26"/>
        </w:rPr>
      </w:pPr>
      <w:r w:rsidRPr="00E915F9">
        <w:rPr>
          <w:sz w:val="26"/>
          <w:szCs w:val="26"/>
        </w:rPr>
        <w:t>6. Для выполнения мероприятий подпрограммы в 2018 году  Управление образования, как Учредитель, заключило Соглашение от 09.01.2018 №б/</w:t>
      </w:r>
      <w:proofErr w:type="spellStart"/>
      <w:r w:rsidRPr="00E915F9">
        <w:rPr>
          <w:sz w:val="26"/>
          <w:szCs w:val="26"/>
        </w:rPr>
        <w:t>н</w:t>
      </w:r>
      <w:proofErr w:type="spellEnd"/>
      <w:r w:rsidRPr="00E915F9">
        <w:rPr>
          <w:sz w:val="26"/>
          <w:szCs w:val="26"/>
        </w:rPr>
        <w:t xml:space="preserve"> с МБУ ДО «Дом детского творчества» г</w:t>
      </w:r>
      <w:proofErr w:type="gramStart"/>
      <w:r w:rsidRPr="00E915F9">
        <w:rPr>
          <w:sz w:val="26"/>
          <w:szCs w:val="26"/>
        </w:rPr>
        <w:t>.С</w:t>
      </w:r>
      <w:proofErr w:type="gramEnd"/>
      <w:r w:rsidRPr="00E915F9">
        <w:rPr>
          <w:sz w:val="26"/>
          <w:szCs w:val="26"/>
        </w:rPr>
        <w:t xml:space="preserve">осногорска на предоставление субсидии на иные цели. Проверкой установлено нарушение графика перечисления субсидии на военно-патриотическое воспитание молодежи допризывного возраста, установленного Приложением 1 к Соглашению от 09.01.2018 года. </w:t>
      </w:r>
    </w:p>
    <w:p w:rsidR="00E915F9" w:rsidRPr="00E915F9" w:rsidRDefault="00E915F9" w:rsidP="00E915F9">
      <w:pPr>
        <w:autoSpaceDE w:val="0"/>
        <w:autoSpaceDN w:val="0"/>
        <w:adjustRightInd w:val="0"/>
        <w:spacing w:line="276" w:lineRule="auto"/>
        <w:ind w:firstLine="567"/>
        <w:jc w:val="both"/>
        <w:rPr>
          <w:sz w:val="26"/>
          <w:szCs w:val="26"/>
        </w:rPr>
      </w:pPr>
      <w:r w:rsidRPr="00E915F9">
        <w:rPr>
          <w:sz w:val="26"/>
          <w:szCs w:val="26"/>
        </w:rPr>
        <w:t>7. Выборочно проверены кассовые расходы по мероприятиям подпрограммы. Договоры в 2018 году заключались простой закупкой в соответствии с п.4 ч.1 ст.93 Федерального закона от 05.04.2013 № 44-ФЗ «О контрактной системе в сфере закупок товаров, работ, услуг для обеспечения государственных и муниципальных нужд». Проверкой представленных документов нарушений не установлено, расходы производились исходя из их обоснованности, целесообразности, своевременности, результативности, законности и эффективности.</w:t>
      </w:r>
    </w:p>
    <w:p w:rsidR="00E915F9" w:rsidRPr="00E915F9" w:rsidRDefault="00E915F9" w:rsidP="00E915F9">
      <w:pPr>
        <w:autoSpaceDE w:val="0"/>
        <w:autoSpaceDN w:val="0"/>
        <w:adjustRightInd w:val="0"/>
        <w:spacing w:line="276" w:lineRule="auto"/>
        <w:ind w:firstLine="567"/>
        <w:jc w:val="both"/>
        <w:rPr>
          <w:sz w:val="26"/>
          <w:szCs w:val="26"/>
        </w:rPr>
      </w:pPr>
      <w:r w:rsidRPr="00E915F9">
        <w:rPr>
          <w:sz w:val="26"/>
          <w:szCs w:val="26"/>
        </w:rPr>
        <w:lastRenderedPageBreak/>
        <w:t xml:space="preserve">8. Объемы финансирования, в проверяемом периоде предусмотренные в соответствии с утвержденными мероприятиями подпрограммы использованы по целевому назначению.  </w:t>
      </w:r>
    </w:p>
    <w:p w:rsidR="00E915F9" w:rsidRPr="00E915F9" w:rsidRDefault="00E915F9" w:rsidP="00E915F9">
      <w:pPr>
        <w:tabs>
          <w:tab w:val="left" w:pos="0"/>
        </w:tabs>
        <w:spacing w:line="276" w:lineRule="auto"/>
        <w:ind w:firstLine="567"/>
        <w:contextualSpacing/>
        <w:jc w:val="both"/>
        <w:rPr>
          <w:sz w:val="26"/>
          <w:szCs w:val="26"/>
        </w:rPr>
      </w:pPr>
      <w:r w:rsidRPr="00E915F9">
        <w:rPr>
          <w:sz w:val="26"/>
          <w:szCs w:val="26"/>
        </w:rPr>
        <w:t xml:space="preserve">9. Целевые показатели, заявленные в подпрограмме  в целях реализации обозначенных задач, по мнению </w:t>
      </w:r>
      <w:proofErr w:type="gramStart"/>
      <w:r w:rsidRPr="00E915F9">
        <w:rPr>
          <w:sz w:val="26"/>
          <w:szCs w:val="26"/>
        </w:rPr>
        <w:t>Ревизионной</w:t>
      </w:r>
      <w:proofErr w:type="gramEnd"/>
      <w:r w:rsidRPr="00E915F9">
        <w:rPr>
          <w:sz w:val="26"/>
          <w:szCs w:val="26"/>
        </w:rPr>
        <w:t xml:space="preserve"> комиссии, и руководствуясь Методическими рекомендациями,  являются объективными, и </w:t>
      </w:r>
      <w:r w:rsidRPr="00E915F9">
        <w:rPr>
          <w:rFonts w:eastAsiaTheme="minorHAnsi"/>
          <w:sz w:val="26"/>
          <w:szCs w:val="26"/>
          <w:lang w:eastAsia="en-US"/>
        </w:rPr>
        <w:t xml:space="preserve"> характеризует очевидным образом прогресс в достижении цели и решении поставленных задач подпрограммой.</w:t>
      </w:r>
    </w:p>
    <w:p w:rsidR="00E915F9" w:rsidRPr="00E915F9" w:rsidRDefault="00E915F9" w:rsidP="00E915F9">
      <w:pPr>
        <w:autoSpaceDE w:val="0"/>
        <w:autoSpaceDN w:val="0"/>
        <w:adjustRightInd w:val="0"/>
        <w:spacing w:line="276" w:lineRule="auto"/>
        <w:ind w:firstLine="567"/>
        <w:jc w:val="both"/>
        <w:rPr>
          <w:sz w:val="26"/>
          <w:szCs w:val="26"/>
        </w:rPr>
      </w:pPr>
      <w:r w:rsidRPr="00E915F9">
        <w:rPr>
          <w:sz w:val="26"/>
          <w:szCs w:val="26"/>
        </w:rPr>
        <w:t>10. В ходе реализации подпрограммы, в соответствии с утвержденными   целевыми показателями, Управлением образования  в 2018 году достигнуты результаты   по всем показателям,  предусмотренным подпрограммой. Из 5 целевых индикаторов показатели по двум целевым индикаторам выполнены с превышением установленных значений, что говорит об эффективности реализации подпрограммы в проверяемом периоде.</w:t>
      </w:r>
    </w:p>
    <w:p w:rsidR="00E915F9" w:rsidRPr="00E915F9" w:rsidRDefault="00E915F9" w:rsidP="00E915F9">
      <w:pPr>
        <w:autoSpaceDE w:val="0"/>
        <w:autoSpaceDN w:val="0"/>
        <w:adjustRightInd w:val="0"/>
        <w:spacing w:line="276" w:lineRule="auto"/>
        <w:ind w:firstLine="567"/>
        <w:jc w:val="both"/>
        <w:rPr>
          <w:sz w:val="26"/>
          <w:szCs w:val="26"/>
        </w:rPr>
      </w:pPr>
      <w:r w:rsidRPr="00E915F9">
        <w:rPr>
          <w:sz w:val="26"/>
          <w:szCs w:val="26"/>
        </w:rPr>
        <w:t>11. Годовой отчет о ходе реализации и оценке эффективности реализации муниципальной программы «Развитие образования» за 2018 год размещен на официальном сайте муниципального района «Сосногорск». Результат реализации мероприятий муниципальной программы в 2018 году – признание программы эффективной.</w:t>
      </w:r>
    </w:p>
    <w:p w:rsidR="00E915F9" w:rsidRPr="00E915F9" w:rsidRDefault="00E915F9" w:rsidP="00E915F9">
      <w:pPr>
        <w:spacing w:line="276" w:lineRule="auto"/>
        <w:ind w:firstLine="567"/>
        <w:jc w:val="both"/>
        <w:rPr>
          <w:sz w:val="26"/>
          <w:szCs w:val="26"/>
        </w:rPr>
      </w:pPr>
      <w:r w:rsidRPr="00E915F9">
        <w:rPr>
          <w:sz w:val="26"/>
          <w:szCs w:val="26"/>
        </w:rPr>
        <w:t xml:space="preserve">По результатам проверки Ревизионной комиссией муниципального образования муниципального района «Сосногорск» направлено Представление в адрес </w:t>
      </w:r>
      <w:r w:rsidRPr="00E915F9">
        <w:rPr>
          <w:bCs/>
          <w:color w:val="000000"/>
          <w:sz w:val="26"/>
          <w:szCs w:val="26"/>
        </w:rPr>
        <w:t>Управления образования</w:t>
      </w:r>
      <w:r w:rsidRPr="00E915F9">
        <w:rPr>
          <w:bCs/>
          <w:sz w:val="26"/>
          <w:szCs w:val="26"/>
        </w:rPr>
        <w:t xml:space="preserve"> администрации муниципального района «Сосногорск» </w:t>
      </w:r>
      <w:r w:rsidRPr="00E915F9">
        <w:rPr>
          <w:sz w:val="26"/>
          <w:szCs w:val="26"/>
        </w:rPr>
        <w:t>с предложениями по устранению замечаний.</w:t>
      </w:r>
    </w:p>
    <w:p w:rsidR="00E915F9" w:rsidRPr="00E915F9" w:rsidRDefault="00E915F9" w:rsidP="00E915F9">
      <w:pPr>
        <w:spacing w:line="276" w:lineRule="auto"/>
        <w:ind w:firstLine="567"/>
        <w:jc w:val="both"/>
        <w:rPr>
          <w:bCs/>
          <w:sz w:val="26"/>
          <w:szCs w:val="26"/>
        </w:rPr>
      </w:pPr>
      <w:r w:rsidRPr="00E915F9">
        <w:rPr>
          <w:sz w:val="26"/>
          <w:szCs w:val="26"/>
        </w:rPr>
        <w:t>В адрес Г</w:t>
      </w:r>
      <w:r w:rsidRPr="00E915F9">
        <w:rPr>
          <w:bCs/>
          <w:sz w:val="26"/>
          <w:szCs w:val="26"/>
        </w:rPr>
        <w:t>лавы муниципального района «Сосногорск» - руководителя администрации и Председателя Совета района</w:t>
      </w:r>
      <w:r w:rsidRPr="00E915F9">
        <w:rPr>
          <w:sz w:val="26"/>
          <w:szCs w:val="26"/>
        </w:rPr>
        <w:t xml:space="preserve"> «Сосногорск» </w:t>
      </w:r>
      <w:r w:rsidRPr="00E915F9">
        <w:rPr>
          <w:bCs/>
          <w:sz w:val="26"/>
          <w:szCs w:val="26"/>
        </w:rPr>
        <w:t>направлен Отчет о результатах контрольного мероприятия.</w:t>
      </w:r>
    </w:p>
    <w:p w:rsidR="00E915F9" w:rsidRPr="00E915F9" w:rsidRDefault="00E915F9" w:rsidP="00E915F9">
      <w:pPr>
        <w:jc w:val="right"/>
        <w:rPr>
          <w:sz w:val="26"/>
          <w:szCs w:val="26"/>
        </w:rPr>
      </w:pPr>
      <w:r w:rsidRPr="00E915F9">
        <w:rPr>
          <w:sz w:val="26"/>
          <w:szCs w:val="26"/>
        </w:rPr>
        <w:t>Председатель Ревизионной комиссии</w:t>
      </w:r>
    </w:p>
    <w:p w:rsidR="00E915F9" w:rsidRPr="00E915F9" w:rsidRDefault="00E915F9" w:rsidP="00E915F9">
      <w:pPr>
        <w:jc w:val="right"/>
        <w:rPr>
          <w:sz w:val="26"/>
          <w:szCs w:val="26"/>
        </w:rPr>
      </w:pPr>
      <w:r w:rsidRPr="00E915F9">
        <w:rPr>
          <w:sz w:val="26"/>
          <w:szCs w:val="26"/>
        </w:rPr>
        <w:t xml:space="preserve">муниципального образования </w:t>
      </w:r>
    </w:p>
    <w:p w:rsidR="00E915F9" w:rsidRPr="00E915F9" w:rsidRDefault="00E915F9" w:rsidP="00E915F9">
      <w:pPr>
        <w:spacing w:line="276" w:lineRule="auto"/>
        <w:ind w:firstLine="567"/>
        <w:jc w:val="right"/>
        <w:rPr>
          <w:sz w:val="26"/>
          <w:szCs w:val="26"/>
        </w:rPr>
      </w:pPr>
      <w:r w:rsidRPr="00E915F9">
        <w:rPr>
          <w:sz w:val="26"/>
          <w:szCs w:val="26"/>
        </w:rPr>
        <w:t>муниципального района «Сосногорск» Н.В. Русских</w:t>
      </w:r>
    </w:p>
    <w:p w:rsidR="00E915F9" w:rsidRPr="00E915F9" w:rsidRDefault="00E915F9" w:rsidP="00E915F9">
      <w:pPr>
        <w:spacing w:line="276" w:lineRule="auto"/>
        <w:jc w:val="right"/>
        <w:rPr>
          <w:sz w:val="26"/>
          <w:szCs w:val="26"/>
        </w:rPr>
      </w:pPr>
    </w:p>
    <w:p w:rsidR="005D3FD6" w:rsidRPr="00E915F9" w:rsidRDefault="005D3FD6" w:rsidP="005D3FD6">
      <w:pPr>
        <w:ind w:firstLine="709"/>
        <w:jc w:val="center"/>
        <w:rPr>
          <w:sz w:val="26"/>
          <w:szCs w:val="26"/>
        </w:rPr>
      </w:pPr>
    </w:p>
    <w:p w:rsidR="005D3FD6" w:rsidRPr="00E915F9" w:rsidRDefault="005D3FD6" w:rsidP="005D3FD6">
      <w:pPr>
        <w:ind w:firstLine="709"/>
        <w:jc w:val="center"/>
        <w:rPr>
          <w:sz w:val="26"/>
          <w:szCs w:val="26"/>
        </w:rPr>
      </w:pPr>
    </w:p>
    <w:p w:rsidR="005D3FD6" w:rsidRPr="00E915F9" w:rsidRDefault="005D3FD6" w:rsidP="005D3FD6">
      <w:pPr>
        <w:ind w:firstLine="709"/>
        <w:jc w:val="center"/>
        <w:rPr>
          <w:sz w:val="26"/>
          <w:szCs w:val="26"/>
        </w:rPr>
      </w:pPr>
    </w:p>
    <w:p w:rsidR="005D3FD6" w:rsidRPr="00E915F9" w:rsidRDefault="005D3FD6" w:rsidP="005D3FD6">
      <w:pPr>
        <w:ind w:firstLine="709"/>
        <w:jc w:val="center"/>
        <w:rPr>
          <w:sz w:val="26"/>
          <w:szCs w:val="26"/>
        </w:rPr>
      </w:pPr>
    </w:p>
    <w:p w:rsidR="005D3FD6" w:rsidRPr="00E915F9" w:rsidRDefault="005D3FD6" w:rsidP="005D3FD6">
      <w:pPr>
        <w:ind w:firstLine="709"/>
        <w:jc w:val="center"/>
        <w:rPr>
          <w:sz w:val="26"/>
          <w:szCs w:val="26"/>
        </w:rPr>
      </w:pPr>
    </w:p>
    <w:p w:rsidR="005D3FD6" w:rsidRDefault="005D3FD6" w:rsidP="005D3FD6">
      <w:pPr>
        <w:ind w:firstLine="709"/>
        <w:jc w:val="center"/>
      </w:pPr>
    </w:p>
    <w:p w:rsidR="005D3FD6" w:rsidRDefault="005D3FD6" w:rsidP="005D3FD6">
      <w:pPr>
        <w:ind w:firstLine="709"/>
        <w:jc w:val="center"/>
      </w:pPr>
    </w:p>
    <w:p w:rsidR="00A96CFD" w:rsidRDefault="00A96CFD" w:rsidP="005D3FD6">
      <w:pPr>
        <w:ind w:firstLine="709"/>
        <w:jc w:val="center"/>
      </w:pPr>
    </w:p>
    <w:p w:rsidR="00B848FD" w:rsidRDefault="00B848FD" w:rsidP="005D3FD6">
      <w:pPr>
        <w:ind w:firstLine="709"/>
        <w:jc w:val="center"/>
      </w:pPr>
    </w:p>
    <w:p w:rsidR="00B848FD" w:rsidRDefault="00B848FD" w:rsidP="005D3FD6">
      <w:pPr>
        <w:ind w:firstLine="709"/>
        <w:jc w:val="center"/>
      </w:pPr>
    </w:p>
    <w:p w:rsidR="00B848FD" w:rsidRDefault="00B848FD" w:rsidP="005D3FD6">
      <w:pPr>
        <w:ind w:firstLine="709"/>
        <w:jc w:val="center"/>
      </w:pPr>
    </w:p>
    <w:p w:rsidR="00B848FD" w:rsidRDefault="00B848FD" w:rsidP="005D3FD6">
      <w:pPr>
        <w:ind w:firstLine="709"/>
        <w:jc w:val="center"/>
      </w:pPr>
    </w:p>
    <w:p w:rsidR="00B848FD" w:rsidRPr="00AB4288" w:rsidRDefault="00B848FD" w:rsidP="005D3FD6">
      <w:pPr>
        <w:ind w:firstLine="709"/>
        <w:jc w:val="center"/>
      </w:pPr>
    </w:p>
    <w:p w:rsidR="00E91B67" w:rsidRPr="00AB4288" w:rsidRDefault="00E91B67" w:rsidP="005D3FD6">
      <w:pPr>
        <w:ind w:firstLine="709"/>
        <w:jc w:val="center"/>
      </w:pPr>
    </w:p>
    <w:p w:rsidR="00E91B67" w:rsidRPr="00AB4288" w:rsidRDefault="00E91B67" w:rsidP="005D3FD6">
      <w:pPr>
        <w:ind w:firstLine="709"/>
        <w:jc w:val="center"/>
      </w:pPr>
    </w:p>
    <w:p w:rsidR="00E91B67" w:rsidRPr="00AB4288" w:rsidRDefault="00E91B67" w:rsidP="005D3FD6">
      <w:pPr>
        <w:ind w:firstLine="709"/>
        <w:jc w:val="center"/>
      </w:pPr>
    </w:p>
    <w:p w:rsidR="00E91B67" w:rsidRPr="00AB4288" w:rsidRDefault="00E91B67" w:rsidP="005D3FD6">
      <w:pPr>
        <w:ind w:firstLine="709"/>
        <w:jc w:val="center"/>
      </w:pPr>
    </w:p>
    <w:p w:rsidR="00E91B67" w:rsidRPr="00AB4288" w:rsidRDefault="00E91B67" w:rsidP="005D3FD6">
      <w:pPr>
        <w:ind w:firstLine="709"/>
        <w:jc w:val="center"/>
      </w:pPr>
    </w:p>
    <w:p w:rsidR="00E91B67" w:rsidRPr="00AB4288" w:rsidRDefault="00E91B67" w:rsidP="005D3FD6">
      <w:pPr>
        <w:ind w:firstLine="709"/>
        <w:jc w:val="center"/>
      </w:pPr>
    </w:p>
    <w:p w:rsidR="00E91B67" w:rsidRPr="00AB4288" w:rsidRDefault="00E91B67" w:rsidP="005D3FD6">
      <w:pPr>
        <w:ind w:firstLine="709"/>
        <w:jc w:val="center"/>
      </w:pPr>
    </w:p>
    <w:p w:rsidR="00E91B67" w:rsidRPr="00AB4288" w:rsidRDefault="00E91B67" w:rsidP="005D3FD6">
      <w:pPr>
        <w:ind w:firstLine="709"/>
        <w:jc w:val="center"/>
      </w:pPr>
    </w:p>
    <w:p w:rsidR="00E91B67" w:rsidRPr="00AB4288" w:rsidRDefault="00E91B67" w:rsidP="005D3FD6">
      <w:pPr>
        <w:ind w:firstLine="709"/>
        <w:jc w:val="center"/>
      </w:pPr>
    </w:p>
    <w:p w:rsidR="00E91B67" w:rsidRPr="00AB4288" w:rsidRDefault="00E91B67" w:rsidP="005D3FD6">
      <w:pPr>
        <w:ind w:firstLine="709"/>
        <w:jc w:val="center"/>
      </w:pPr>
    </w:p>
    <w:p w:rsidR="00E91B67" w:rsidRPr="00AB4288" w:rsidRDefault="00E91B67" w:rsidP="005D3FD6">
      <w:pPr>
        <w:ind w:firstLine="709"/>
        <w:jc w:val="center"/>
      </w:pPr>
    </w:p>
    <w:p w:rsidR="00E91B67" w:rsidRPr="00AB4288" w:rsidRDefault="00E91B67" w:rsidP="005D3FD6">
      <w:pPr>
        <w:ind w:firstLine="709"/>
        <w:jc w:val="center"/>
      </w:pPr>
    </w:p>
    <w:p w:rsidR="00E91B67" w:rsidRPr="00AB4288" w:rsidRDefault="00E91B67" w:rsidP="005D3FD6">
      <w:pPr>
        <w:ind w:firstLine="709"/>
        <w:jc w:val="center"/>
      </w:pPr>
    </w:p>
    <w:p w:rsidR="00E91B67" w:rsidRPr="00AB4288" w:rsidRDefault="00E91B67" w:rsidP="005D3FD6">
      <w:pPr>
        <w:ind w:firstLine="709"/>
        <w:jc w:val="center"/>
      </w:pPr>
    </w:p>
    <w:p w:rsidR="00E91B67" w:rsidRPr="00AB4288" w:rsidRDefault="00E91B67" w:rsidP="005D3FD6">
      <w:pPr>
        <w:ind w:firstLine="709"/>
        <w:jc w:val="center"/>
      </w:pPr>
    </w:p>
    <w:p w:rsidR="00E91B67" w:rsidRPr="00AB4288" w:rsidRDefault="00E91B67" w:rsidP="005D3FD6">
      <w:pPr>
        <w:ind w:firstLine="709"/>
        <w:jc w:val="center"/>
      </w:pPr>
    </w:p>
    <w:p w:rsidR="00E91B67" w:rsidRDefault="00E91B67" w:rsidP="005D3FD6">
      <w:pPr>
        <w:ind w:firstLine="709"/>
        <w:jc w:val="center"/>
      </w:pPr>
    </w:p>
    <w:p w:rsidR="00C70536" w:rsidRPr="00AB4288" w:rsidRDefault="00C70536" w:rsidP="005D3FD6">
      <w:pPr>
        <w:ind w:firstLine="709"/>
        <w:jc w:val="center"/>
      </w:pPr>
    </w:p>
    <w:p w:rsidR="00E91B67" w:rsidRPr="00AB4288" w:rsidRDefault="00E91B67" w:rsidP="005D3FD6">
      <w:pPr>
        <w:ind w:firstLine="709"/>
        <w:jc w:val="center"/>
      </w:pPr>
    </w:p>
    <w:p w:rsidR="00E91B67" w:rsidRDefault="00E91B67" w:rsidP="005D3FD6">
      <w:pPr>
        <w:ind w:firstLine="709"/>
        <w:jc w:val="center"/>
      </w:pPr>
    </w:p>
    <w:p w:rsidR="001445BE" w:rsidRDefault="001445BE" w:rsidP="005D3FD6">
      <w:pPr>
        <w:ind w:firstLine="709"/>
        <w:jc w:val="center"/>
      </w:pPr>
    </w:p>
    <w:p w:rsidR="001445BE" w:rsidRDefault="001445BE" w:rsidP="005D3FD6">
      <w:pPr>
        <w:ind w:firstLine="709"/>
        <w:jc w:val="center"/>
      </w:pPr>
    </w:p>
    <w:p w:rsidR="001445BE" w:rsidRDefault="001445BE" w:rsidP="005D3FD6">
      <w:pPr>
        <w:ind w:firstLine="709"/>
        <w:jc w:val="center"/>
      </w:pPr>
    </w:p>
    <w:p w:rsidR="001445BE" w:rsidRDefault="001445BE" w:rsidP="005D3FD6">
      <w:pPr>
        <w:ind w:firstLine="709"/>
        <w:jc w:val="center"/>
      </w:pPr>
    </w:p>
    <w:p w:rsidR="001445BE" w:rsidRDefault="001445BE" w:rsidP="005D3FD6">
      <w:pPr>
        <w:ind w:firstLine="709"/>
        <w:jc w:val="center"/>
      </w:pPr>
    </w:p>
    <w:p w:rsidR="001445BE" w:rsidRDefault="001445BE" w:rsidP="005D3FD6">
      <w:pPr>
        <w:ind w:firstLine="709"/>
        <w:jc w:val="center"/>
      </w:pPr>
    </w:p>
    <w:p w:rsidR="001445BE" w:rsidRDefault="001445BE" w:rsidP="005D3FD6">
      <w:pPr>
        <w:ind w:firstLine="709"/>
        <w:jc w:val="center"/>
      </w:pPr>
    </w:p>
    <w:p w:rsidR="001445BE" w:rsidRDefault="001445BE" w:rsidP="005D3FD6">
      <w:pPr>
        <w:ind w:firstLine="709"/>
        <w:jc w:val="center"/>
      </w:pPr>
    </w:p>
    <w:p w:rsidR="001445BE" w:rsidRDefault="001445BE" w:rsidP="005D3FD6">
      <w:pPr>
        <w:ind w:firstLine="709"/>
        <w:jc w:val="center"/>
      </w:pPr>
    </w:p>
    <w:p w:rsidR="001445BE" w:rsidRDefault="001445BE" w:rsidP="005D3FD6">
      <w:pPr>
        <w:ind w:firstLine="709"/>
        <w:jc w:val="center"/>
      </w:pPr>
    </w:p>
    <w:p w:rsidR="001445BE" w:rsidRDefault="001445BE" w:rsidP="005D3FD6">
      <w:pPr>
        <w:ind w:firstLine="709"/>
        <w:jc w:val="center"/>
      </w:pPr>
    </w:p>
    <w:p w:rsidR="001445BE" w:rsidRDefault="001445BE" w:rsidP="005D3FD6">
      <w:pPr>
        <w:ind w:firstLine="709"/>
        <w:jc w:val="center"/>
      </w:pPr>
    </w:p>
    <w:p w:rsidR="002477B0" w:rsidRDefault="002477B0" w:rsidP="005D3FD6">
      <w:pPr>
        <w:ind w:firstLine="709"/>
        <w:jc w:val="center"/>
      </w:pPr>
    </w:p>
    <w:p w:rsidR="00614E2D" w:rsidRDefault="00614E2D" w:rsidP="005D3FD6">
      <w:pPr>
        <w:ind w:firstLine="709"/>
        <w:jc w:val="center"/>
      </w:pPr>
    </w:p>
    <w:p w:rsidR="001445BE" w:rsidRDefault="001445BE" w:rsidP="005D3FD6">
      <w:pPr>
        <w:ind w:firstLine="709"/>
        <w:jc w:val="center"/>
      </w:pPr>
    </w:p>
    <w:p w:rsidR="00EB611D" w:rsidRDefault="00EB611D" w:rsidP="005D3FD6">
      <w:pPr>
        <w:ind w:firstLine="709"/>
        <w:jc w:val="center"/>
      </w:pPr>
    </w:p>
    <w:p w:rsidR="00AA69F3" w:rsidRDefault="00AA69F3" w:rsidP="005D3FD6">
      <w:pPr>
        <w:ind w:firstLine="709"/>
        <w:jc w:val="center"/>
      </w:pPr>
    </w:p>
    <w:p w:rsidR="001445BE" w:rsidRPr="00AB4288" w:rsidRDefault="001445BE" w:rsidP="005D3FD6">
      <w:pPr>
        <w:ind w:firstLine="709"/>
        <w:jc w:val="center"/>
      </w:pPr>
    </w:p>
    <w:p w:rsidR="00103F15" w:rsidRDefault="00103F15" w:rsidP="005D3FD6">
      <w:pPr>
        <w:ind w:firstLine="709"/>
        <w:jc w:val="center"/>
      </w:pPr>
    </w:p>
    <w:p w:rsidR="006A7C61" w:rsidRDefault="006A7C61" w:rsidP="005D3FD6">
      <w:pPr>
        <w:ind w:firstLine="709"/>
        <w:jc w:val="center"/>
      </w:pPr>
    </w:p>
    <w:p w:rsidR="005D3FD6" w:rsidRDefault="005D3FD6" w:rsidP="005D3F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ИЗДАНИЕ СОВЕТА И АДМИНИСТРАЦИИ </w:t>
      </w:r>
    </w:p>
    <w:p w:rsidR="005D3FD6" w:rsidRDefault="005D3FD6" w:rsidP="005D3F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МУНИЦИПАЛЬНОГО РАЙОНА «СОСНОГОРСК»</w:t>
      </w:r>
    </w:p>
    <w:p w:rsidR="005D3FD6" w:rsidRDefault="005D3FD6" w:rsidP="005D3F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Учредитель -  Совет муниципального района «Сосногорск»</w:t>
      </w:r>
    </w:p>
    <w:p w:rsidR="005D3FD6" w:rsidRDefault="005D3FD6" w:rsidP="005D3F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(решение от 25.02.2009 г. № </w:t>
      </w:r>
      <w:r>
        <w:rPr>
          <w:lang w:val="en-US"/>
        </w:rPr>
        <w:t>XVIII</w:t>
      </w:r>
      <w:r>
        <w:t>-197)</w:t>
      </w:r>
    </w:p>
    <w:p w:rsidR="005D3FD6" w:rsidRDefault="005D3FD6" w:rsidP="005D3F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____________________________________________________________________</w:t>
      </w:r>
    </w:p>
    <w:p w:rsidR="005D3FD6" w:rsidRDefault="005D3FD6" w:rsidP="005D3F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Редколлегия:     Кирсанова Н.М. – руководитель, </w:t>
      </w:r>
    </w:p>
    <w:p w:rsidR="005D3FD6" w:rsidRDefault="005D3FD6" w:rsidP="005D3F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                            Соболева Т.А.– ответственный секретарь.</w:t>
      </w:r>
    </w:p>
    <w:p w:rsidR="005D3FD6" w:rsidRDefault="005D3FD6" w:rsidP="005D3F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Члены </w:t>
      </w:r>
    </w:p>
    <w:p w:rsidR="005D3FD6" w:rsidRDefault="005D3FD6" w:rsidP="005D3F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редколлегии:     Бочкова Н.Ю., </w:t>
      </w:r>
      <w:proofErr w:type="spellStart"/>
      <w:r>
        <w:t>Аверина</w:t>
      </w:r>
      <w:proofErr w:type="spellEnd"/>
      <w:r>
        <w:t xml:space="preserve"> Г.В., Сосин М.В. </w:t>
      </w:r>
    </w:p>
    <w:p w:rsidR="005D3FD6" w:rsidRDefault="005D3FD6" w:rsidP="005D3F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                          </w:t>
      </w:r>
    </w:p>
    <w:p w:rsidR="005D3FD6" w:rsidRDefault="005D3FD6" w:rsidP="005D3F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Адрес: 169500, Республика Коми</w:t>
      </w:r>
    </w:p>
    <w:p w:rsidR="005D3FD6" w:rsidRDefault="005D3FD6" w:rsidP="005D3F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  </w:t>
      </w:r>
      <w:r>
        <w:tab/>
      </w:r>
      <w:r>
        <w:tab/>
        <w:t xml:space="preserve">   город Сосногорск,</w:t>
      </w:r>
    </w:p>
    <w:p w:rsidR="005D3FD6" w:rsidRDefault="005D3FD6" w:rsidP="005D3F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ab/>
      </w:r>
      <w:r>
        <w:tab/>
        <w:t xml:space="preserve">   ул. Зои Космодемьянской, 72</w:t>
      </w:r>
    </w:p>
    <w:p w:rsidR="005D3FD6" w:rsidRDefault="005D3FD6" w:rsidP="005D3F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Телефоны: 5-56-61</w:t>
      </w:r>
    </w:p>
    <w:p w:rsidR="005D3FD6" w:rsidRDefault="005D3FD6" w:rsidP="005D3F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Подписано в печать </w:t>
      </w:r>
      <w:r w:rsidR="00E01322">
        <w:t>22</w:t>
      </w:r>
      <w:r>
        <w:t>.07.2019 г.</w:t>
      </w:r>
    </w:p>
    <w:p w:rsidR="005D3FD6" w:rsidRDefault="005D3FD6" w:rsidP="005D3F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Тираж 70 экземпляров   </w:t>
      </w:r>
    </w:p>
    <w:p w:rsidR="005D3FD6" w:rsidRDefault="005D3FD6" w:rsidP="005D3F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Формат А5</w:t>
      </w:r>
    </w:p>
    <w:p w:rsidR="005D3FD6" w:rsidRDefault="005D3FD6" w:rsidP="005D3F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Распространяется бесплатно</w:t>
      </w:r>
    </w:p>
    <w:p w:rsidR="005D3FD6" w:rsidRDefault="005D3FD6" w:rsidP="005D3F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 ____________________________________________________________________</w:t>
      </w:r>
    </w:p>
    <w:p w:rsidR="005D3FD6" w:rsidRDefault="005D3FD6" w:rsidP="005D3F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Отпечатано </w:t>
      </w:r>
      <w:r w:rsidR="00E01322">
        <w:t>22</w:t>
      </w:r>
      <w:r>
        <w:t xml:space="preserve">.07.2019 г. </w:t>
      </w:r>
    </w:p>
    <w:p w:rsidR="005D3FD6" w:rsidRDefault="005D3FD6" w:rsidP="005D3F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 xml:space="preserve">в администрации муниципального района «Сосногорск» </w:t>
      </w:r>
    </w:p>
    <w:p w:rsidR="00DB7951" w:rsidRDefault="005D3F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
        <w:t>169500 Республика Коми, город Сосногорск, ул. Зои Космодемьянской, 72</w:t>
      </w:r>
    </w:p>
    <w:sectPr w:rsidR="00DB7951" w:rsidSect="0071320D">
      <w:pgSz w:w="11906" w:h="16838"/>
      <w:pgMar w:top="567" w:right="567" w:bottom="567"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29B" w:rsidRDefault="00F5729B" w:rsidP="00121E93">
      <w:r>
        <w:separator/>
      </w:r>
    </w:p>
  </w:endnote>
  <w:endnote w:type="continuationSeparator" w:id="0">
    <w:p w:rsidR="00F5729B" w:rsidRDefault="00F5729B" w:rsidP="00121E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Newton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imesDL">
    <w:altName w:val="Times New Roman"/>
    <w:charset w:val="00"/>
    <w:family w:val="auto"/>
    <w:pitch w:val="variable"/>
    <w:sig w:usb0="00000003" w:usb1="00000000" w:usb2="00000000" w:usb3="00000000" w:csb0="00000001" w:csb1="00000000"/>
  </w:font>
  <w:font w:name="DejaVu Sans">
    <w:panose1 w:val="020B0603030804020204"/>
    <w:charset w:val="CC"/>
    <w:family w:val="swiss"/>
    <w:pitch w:val="variable"/>
    <w:sig w:usb0="E7000EFF" w:usb1="5200F5FF" w:usb2="0A242021" w:usb3="00000000" w:csb0="000001BF" w:csb1="00000000"/>
  </w:font>
  <w:font w:name="Candara">
    <w:panose1 w:val="020E0502030303020204"/>
    <w:charset w:val="CC"/>
    <w:family w:val="swiss"/>
    <w:pitch w:val="variable"/>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Constantia">
    <w:panose1 w:val="02030602050306030303"/>
    <w:charset w:val="CC"/>
    <w:family w:val="roman"/>
    <w:pitch w:val="variable"/>
    <w:sig w:usb0="A00002EF" w:usb1="40002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9979"/>
      <w:docPartObj>
        <w:docPartGallery w:val="Page Numbers (Bottom of Page)"/>
        <w:docPartUnique/>
      </w:docPartObj>
    </w:sdtPr>
    <w:sdtContent>
      <w:p w:rsidR="002477B0" w:rsidRDefault="003B6B3F">
        <w:pPr>
          <w:pStyle w:val="af0"/>
          <w:jc w:val="center"/>
        </w:pPr>
        <w:fldSimple w:instr=" PAGE   \* MERGEFORMAT ">
          <w:r w:rsidR="00170616">
            <w:rPr>
              <w:noProof/>
            </w:rPr>
            <w:t>3</w:t>
          </w:r>
        </w:fldSimple>
      </w:p>
    </w:sdtContent>
  </w:sdt>
  <w:p w:rsidR="002477B0" w:rsidRDefault="002477B0">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869"/>
      <w:docPartObj>
        <w:docPartGallery w:val="Page Numbers (Bottom of Page)"/>
        <w:docPartUnique/>
      </w:docPartObj>
    </w:sdtPr>
    <w:sdtContent>
      <w:p w:rsidR="002477B0" w:rsidRDefault="003B6B3F">
        <w:pPr>
          <w:pStyle w:val="af0"/>
          <w:jc w:val="center"/>
        </w:pPr>
        <w:fldSimple w:instr=" PAGE   \* MERGEFORMAT ">
          <w:r w:rsidR="00170616">
            <w:rPr>
              <w:noProof/>
            </w:rPr>
            <w:t>81</w:t>
          </w:r>
        </w:fldSimple>
      </w:p>
    </w:sdtContent>
  </w:sdt>
  <w:p w:rsidR="002477B0" w:rsidRDefault="002477B0" w:rsidP="001B2B42">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29B" w:rsidRDefault="00F5729B" w:rsidP="00121E93">
      <w:r>
        <w:separator/>
      </w:r>
    </w:p>
  </w:footnote>
  <w:footnote w:type="continuationSeparator" w:id="0">
    <w:p w:rsidR="00F5729B" w:rsidRDefault="00F5729B" w:rsidP="00121E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3155FD"/>
    <w:multiLevelType w:val="hybridMultilevel"/>
    <w:tmpl w:val="482C249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D4B1637"/>
    <w:multiLevelType w:val="multilevel"/>
    <w:tmpl w:val="4C12B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9">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B99451C"/>
    <w:multiLevelType w:val="hybridMultilevel"/>
    <w:tmpl w:val="5176A22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659B33C6"/>
    <w:multiLevelType w:val="hybridMultilevel"/>
    <w:tmpl w:val="104EE148"/>
    <w:lvl w:ilvl="0" w:tplc="09D6DBFE">
      <w:start w:val="1"/>
      <w:numFmt w:val="decimal"/>
      <w:lvlText w:val="%1."/>
      <w:lvlJc w:val="left"/>
      <w:pPr>
        <w:tabs>
          <w:tab w:val="num" w:pos="735"/>
        </w:tabs>
        <w:ind w:left="735" w:hanging="37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5BE7397"/>
    <w:multiLevelType w:val="hybridMultilevel"/>
    <w:tmpl w:val="A03493BC"/>
    <w:lvl w:ilvl="0" w:tplc="320C79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19E1B99"/>
    <w:multiLevelType w:val="multilevel"/>
    <w:tmpl w:val="0726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8"/>
  </w:num>
  <w:num w:numId="4">
    <w:abstractNumId w:val="9"/>
  </w:num>
  <w:num w:numId="5">
    <w:abstractNumId w:val="5"/>
  </w:num>
  <w:num w:numId="6">
    <w:abstractNumId w:val="0"/>
  </w:num>
  <w:num w:numId="7">
    <w:abstractNumId w:val="3"/>
  </w:num>
  <w:num w:numId="8">
    <w:abstractNumId w:val="6"/>
  </w:num>
  <w:num w:numId="9">
    <w:abstractNumId w:val="11"/>
  </w:num>
  <w:num w:numId="10">
    <w:abstractNumId w:val="12"/>
  </w:num>
  <w:num w:numId="11">
    <w:abstractNumId w:val="7"/>
  </w:num>
  <w:num w:numId="12">
    <w:abstractNumId w:val="13"/>
  </w:num>
  <w:num w:numId="13">
    <w:abstractNumId w:val="10"/>
  </w:num>
  <w:num w:numId="14">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3FD6"/>
    <w:rsid w:val="000033E0"/>
    <w:rsid w:val="0001757B"/>
    <w:rsid w:val="00024A11"/>
    <w:rsid w:val="00037A5A"/>
    <w:rsid w:val="0006784E"/>
    <w:rsid w:val="00092BAD"/>
    <w:rsid w:val="000B1010"/>
    <w:rsid w:val="000B2E39"/>
    <w:rsid w:val="000B6772"/>
    <w:rsid w:val="000C01FB"/>
    <w:rsid w:val="000C53C2"/>
    <w:rsid w:val="000E752A"/>
    <w:rsid w:val="00103F15"/>
    <w:rsid w:val="00107EFC"/>
    <w:rsid w:val="001165D4"/>
    <w:rsid w:val="001218A3"/>
    <w:rsid w:val="00121E93"/>
    <w:rsid w:val="00133423"/>
    <w:rsid w:val="00137720"/>
    <w:rsid w:val="00137DCA"/>
    <w:rsid w:val="00141F3D"/>
    <w:rsid w:val="001445BE"/>
    <w:rsid w:val="00153974"/>
    <w:rsid w:val="00170616"/>
    <w:rsid w:val="00191E6F"/>
    <w:rsid w:val="001A6868"/>
    <w:rsid w:val="001B2B42"/>
    <w:rsid w:val="001C0AE2"/>
    <w:rsid w:val="001C1B2D"/>
    <w:rsid w:val="001C2802"/>
    <w:rsid w:val="001E12FE"/>
    <w:rsid w:val="001F21C4"/>
    <w:rsid w:val="00205453"/>
    <w:rsid w:val="0021241D"/>
    <w:rsid w:val="0021293A"/>
    <w:rsid w:val="00223B5F"/>
    <w:rsid w:val="00225A9A"/>
    <w:rsid w:val="0023137C"/>
    <w:rsid w:val="00246CB0"/>
    <w:rsid w:val="002477B0"/>
    <w:rsid w:val="00290F2B"/>
    <w:rsid w:val="00295153"/>
    <w:rsid w:val="002A486C"/>
    <w:rsid w:val="002C2834"/>
    <w:rsid w:val="002D5245"/>
    <w:rsid w:val="002D54F1"/>
    <w:rsid w:val="002F1C29"/>
    <w:rsid w:val="00321FE7"/>
    <w:rsid w:val="00390BCD"/>
    <w:rsid w:val="00391CA2"/>
    <w:rsid w:val="003B6B3F"/>
    <w:rsid w:val="003C047F"/>
    <w:rsid w:val="00400D29"/>
    <w:rsid w:val="00413DED"/>
    <w:rsid w:val="00421E86"/>
    <w:rsid w:val="00437C03"/>
    <w:rsid w:val="0046665F"/>
    <w:rsid w:val="00471D14"/>
    <w:rsid w:val="004867DE"/>
    <w:rsid w:val="004A2DC0"/>
    <w:rsid w:val="004B76E7"/>
    <w:rsid w:val="004E16ED"/>
    <w:rsid w:val="004E3EF3"/>
    <w:rsid w:val="00505662"/>
    <w:rsid w:val="00511E4E"/>
    <w:rsid w:val="005245BB"/>
    <w:rsid w:val="005374C3"/>
    <w:rsid w:val="00544593"/>
    <w:rsid w:val="005462B0"/>
    <w:rsid w:val="005667A2"/>
    <w:rsid w:val="005950D3"/>
    <w:rsid w:val="0059540F"/>
    <w:rsid w:val="005A433C"/>
    <w:rsid w:val="005C13CF"/>
    <w:rsid w:val="005C6206"/>
    <w:rsid w:val="005D3FD6"/>
    <w:rsid w:val="005E3688"/>
    <w:rsid w:val="005F3B85"/>
    <w:rsid w:val="005F4B29"/>
    <w:rsid w:val="00612FE1"/>
    <w:rsid w:val="00614E2D"/>
    <w:rsid w:val="00665932"/>
    <w:rsid w:val="006A7C61"/>
    <w:rsid w:val="006B6EE0"/>
    <w:rsid w:val="006C0864"/>
    <w:rsid w:val="006D4B52"/>
    <w:rsid w:val="006D665E"/>
    <w:rsid w:val="0071320D"/>
    <w:rsid w:val="00715C13"/>
    <w:rsid w:val="00733BD5"/>
    <w:rsid w:val="00760999"/>
    <w:rsid w:val="007650CA"/>
    <w:rsid w:val="00772EF4"/>
    <w:rsid w:val="007C2B50"/>
    <w:rsid w:val="007E4DBC"/>
    <w:rsid w:val="007E5D6E"/>
    <w:rsid w:val="008161B4"/>
    <w:rsid w:val="0083449F"/>
    <w:rsid w:val="00864A30"/>
    <w:rsid w:val="008A30A9"/>
    <w:rsid w:val="008A5391"/>
    <w:rsid w:val="008B4E51"/>
    <w:rsid w:val="008D28DD"/>
    <w:rsid w:val="008D3085"/>
    <w:rsid w:val="008E43E3"/>
    <w:rsid w:val="008E4844"/>
    <w:rsid w:val="00921F98"/>
    <w:rsid w:val="00932ECA"/>
    <w:rsid w:val="0093588F"/>
    <w:rsid w:val="00937480"/>
    <w:rsid w:val="00953C46"/>
    <w:rsid w:val="00960928"/>
    <w:rsid w:val="00976F35"/>
    <w:rsid w:val="009A2525"/>
    <w:rsid w:val="009A52C4"/>
    <w:rsid w:val="009A73E3"/>
    <w:rsid w:val="009E1217"/>
    <w:rsid w:val="009F1208"/>
    <w:rsid w:val="00A151FC"/>
    <w:rsid w:val="00A229A2"/>
    <w:rsid w:val="00A375E0"/>
    <w:rsid w:val="00A90441"/>
    <w:rsid w:val="00A96CFD"/>
    <w:rsid w:val="00AA69F3"/>
    <w:rsid w:val="00AA7875"/>
    <w:rsid w:val="00AB4288"/>
    <w:rsid w:val="00AB6699"/>
    <w:rsid w:val="00AC2AFD"/>
    <w:rsid w:val="00AD13EC"/>
    <w:rsid w:val="00AD238D"/>
    <w:rsid w:val="00AE7C13"/>
    <w:rsid w:val="00B0257B"/>
    <w:rsid w:val="00B050BB"/>
    <w:rsid w:val="00B15681"/>
    <w:rsid w:val="00B277B4"/>
    <w:rsid w:val="00B5408E"/>
    <w:rsid w:val="00B848FD"/>
    <w:rsid w:val="00BC08A1"/>
    <w:rsid w:val="00BD0BB0"/>
    <w:rsid w:val="00C03C54"/>
    <w:rsid w:val="00C0699C"/>
    <w:rsid w:val="00C243A0"/>
    <w:rsid w:val="00C307CB"/>
    <w:rsid w:val="00C308AE"/>
    <w:rsid w:val="00C571BB"/>
    <w:rsid w:val="00C70536"/>
    <w:rsid w:val="00C7730C"/>
    <w:rsid w:val="00C836DD"/>
    <w:rsid w:val="00C8723E"/>
    <w:rsid w:val="00C90B91"/>
    <w:rsid w:val="00C96D38"/>
    <w:rsid w:val="00CA27D4"/>
    <w:rsid w:val="00CB140D"/>
    <w:rsid w:val="00CD3402"/>
    <w:rsid w:val="00CE20D3"/>
    <w:rsid w:val="00D04D77"/>
    <w:rsid w:val="00D20571"/>
    <w:rsid w:val="00D27BF0"/>
    <w:rsid w:val="00D4154E"/>
    <w:rsid w:val="00D53221"/>
    <w:rsid w:val="00D63CB8"/>
    <w:rsid w:val="00DA67BD"/>
    <w:rsid w:val="00DB7951"/>
    <w:rsid w:val="00DE35FA"/>
    <w:rsid w:val="00DF2C75"/>
    <w:rsid w:val="00E01322"/>
    <w:rsid w:val="00E915F9"/>
    <w:rsid w:val="00E91B67"/>
    <w:rsid w:val="00E95592"/>
    <w:rsid w:val="00E96C9C"/>
    <w:rsid w:val="00EA2B66"/>
    <w:rsid w:val="00EB611D"/>
    <w:rsid w:val="00ED3B94"/>
    <w:rsid w:val="00F000BD"/>
    <w:rsid w:val="00F04779"/>
    <w:rsid w:val="00F12FFD"/>
    <w:rsid w:val="00F30DD8"/>
    <w:rsid w:val="00F5729B"/>
    <w:rsid w:val="00F84B24"/>
    <w:rsid w:val="00F8774B"/>
    <w:rsid w:val="00F918BE"/>
    <w:rsid w:val="00FA622D"/>
    <w:rsid w:val="00FA6666"/>
    <w:rsid w:val="00FC77F3"/>
    <w:rsid w:val="00FE08AD"/>
    <w:rsid w:val="00FE4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FD6"/>
    <w:rPr>
      <w:sz w:val="24"/>
      <w:szCs w:val="24"/>
    </w:rPr>
  </w:style>
  <w:style w:type="paragraph" w:styleId="1">
    <w:name w:val="heading 1"/>
    <w:aliases w:val="Head 1,????????? 1,Заголовок 15"/>
    <w:basedOn w:val="a"/>
    <w:next w:val="a"/>
    <w:link w:val="10"/>
    <w:uiPriority w:val="9"/>
    <w:qFormat/>
    <w:rsid w:val="005D3FD6"/>
    <w:pPr>
      <w:keepNext/>
      <w:jc w:val="center"/>
      <w:outlineLvl w:val="0"/>
    </w:pPr>
    <w:rPr>
      <w:b/>
      <w:szCs w:val="20"/>
    </w:rPr>
  </w:style>
  <w:style w:type="paragraph" w:styleId="2">
    <w:name w:val="heading 2"/>
    <w:basedOn w:val="a"/>
    <w:next w:val="a"/>
    <w:link w:val="20"/>
    <w:uiPriority w:val="9"/>
    <w:unhideWhenUsed/>
    <w:qFormat/>
    <w:rsid w:val="005D3F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D3FD6"/>
    <w:pPr>
      <w:keepNext/>
      <w:spacing w:before="240" w:after="60"/>
      <w:outlineLvl w:val="2"/>
    </w:pPr>
    <w:rPr>
      <w:rFonts w:ascii="Arial" w:eastAsia="SimSun" w:hAnsi="Arial" w:cs="Arial"/>
      <w:b/>
      <w:bCs/>
      <w:sz w:val="26"/>
      <w:szCs w:val="26"/>
      <w:lang w:eastAsia="zh-CN"/>
    </w:rPr>
  </w:style>
  <w:style w:type="paragraph" w:styleId="4">
    <w:name w:val="heading 4"/>
    <w:basedOn w:val="a"/>
    <w:next w:val="a"/>
    <w:link w:val="40"/>
    <w:uiPriority w:val="9"/>
    <w:unhideWhenUsed/>
    <w:qFormat/>
    <w:rsid w:val="005D3FD6"/>
    <w:pPr>
      <w:keepNext/>
      <w:widowControl w:val="0"/>
      <w:snapToGrid w:val="0"/>
      <w:spacing w:before="120"/>
      <w:ind w:firstLine="482"/>
      <w:jc w:val="center"/>
      <w:outlineLvl w:val="3"/>
    </w:pPr>
    <w:rPr>
      <w:rFonts w:ascii="Arial" w:hAnsi="Arial"/>
      <w:sz w:val="28"/>
      <w:szCs w:val="20"/>
    </w:rPr>
  </w:style>
  <w:style w:type="paragraph" w:styleId="5">
    <w:name w:val="heading 5"/>
    <w:basedOn w:val="a"/>
    <w:next w:val="a"/>
    <w:link w:val="50"/>
    <w:uiPriority w:val="9"/>
    <w:unhideWhenUsed/>
    <w:qFormat/>
    <w:rsid w:val="005D3FD6"/>
    <w:pPr>
      <w:spacing w:before="240" w:after="60"/>
      <w:outlineLvl w:val="4"/>
    </w:pPr>
    <w:rPr>
      <w:rFonts w:eastAsia="SimSun"/>
      <w:b/>
      <w:bCs/>
      <w:i/>
      <w:iCs/>
      <w:sz w:val="26"/>
      <w:szCs w:val="26"/>
      <w:lang w:eastAsia="zh-CN"/>
    </w:rPr>
  </w:style>
  <w:style w:type="paragraph" w:styleId="6">
    <w:name w:val="heading 6"/>
    <w:basedOn w:val="a"/>
    <w:next w:val="a"/>
    <w:link w:val="60"/>
    <w:uiPriority w:val="9"/>
    <w:unhideWhenUsed/>
    <w:qFormat/>
    <w:rsid w:val="005D3FD6"/>
    <w:pPr>
      <w:keepNext/>
      <w:ind w:left="317" w:hanging="317"/>
      <w:jc w:val="center"/>
      <w:outlineLvl w:val="5"/>
    </w:pPr>
    <w:rPr>
      <w:b/>
      <w:sz w:val="20"/>
      <w:szCs w:val="20"/>
    </w:rPr>
  </w:style>
  <w:style w:type="paragraph" w:styleId="7">
    <w:name w:val="heading 7"/>
    <w:basedOn w:val="a"/>
    <w:next w:val="a"/>
    <w:link w:val="70"/>
    <w:semiHidden/>
    <w:unhideWhenUsed/>
    <w:qFormat/>
    <w:rsid w:val="005D3FD6"/>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5D3F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59540F"/>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59540F"/>
    <w:rPr>
      <w:rFonts w:asciiTheme="majorHAnsi" w:eastAsiaTheme="majorEastAsia" w:hAnsiTheme="majorHAnsi" w:cstheme="majorBidi"/>
      <w:sz w:val="24"/>
      <w:szCs w:val="24"/>
    </w:rPr>
  </w:style>
  <w:style w:type="character" w:customStyle="1" w:styleId="10">
    <w:name w:val="Заголовок 1 Знак"/>
    <w:aliases w:val="Head 1 Знак,????????? 1 Знак,Заголовок 15 Знак"/>
    <w:basedOn w:val="a0"/>
    <w:link w:val="1"/>
    <w:uiPriority w:val="9"/>
    <w:rsid w:val="005D3FD6"/>
    <w:rPr>
      <w:b/>
      <w:sz w:val="24"/>
    </w:rPr>
  </w:style>
  <w:style w:type="character" w:customStyle="1" w:styleId="20">
    <w:name w:val="Заголовок 2 Знак"/>
    <w:basedOn w:val="a0"/>
    <w:link w:val="2"/>
    <w:uiPriority w:val="9"/>
    <w:rsid w:val="005D3FD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5D3FD6"/>
    <w:rPr>
      <w:rFonts w:ascii="Arial" w:eastAsia="SimSun" w:hAnsi="Arial" w:cs="Arial"/>
      <w:b/>
      <w:bCs/>
      <w:sz w:val="26"/>
      <w:szCs w:val="26"/>
      <w:lang w:eastAsia="zh-CN"/>
    </w:rPr>
  </w:style>
  <w:style w:type="character" w:customStyle="1" w:styleId="40">
    <w:name w:val="Заголовок 4 Знак"/>
    <w:basedOn w:val="a0"/>
    <w:link w:val="4"/>
    <w:uiPriority w:val="9"/>
    <w:rsid w:val="005D3FD6"/>
    <w:rPr>
      <w:rFonts w:ascii="Arial" w:hAnsi="Arial"/>
      <w:sz w:val="28"/>
    </w:rPr>
  </w:style>
  <w:style w:type="character" w:customStyle="1" w:styleId="50">
    <w:name w:val="Заголовок 5 Знак"/>
    <w:basedOn w:val="a0"/>
    <w:link w:val="5"/>
    <w:uiPriority w:val="9"/>
    <w:rsid w:val="005D3FD6"/>
    <w:rPr>
      <w:rFonts w:eastAsia="SimSun"/>
      <w:b/>
      <w:bCs/>
      <w:i/>
      <w:iCs/>
      <w:sz w:val="26"/>
      <w:szCs w:val="26"/>
      <w:lang w:eastAsia="zh-CN"/>
    </w:rPr>
  </w:style>
  <w:style w:type="character" w:customStyle="1" w:styleId="60">
    <w:name w:val="Заголовок 6 Знак"/>
    <w:basedOn w:val="a0"/>
    <w:link w:val="6"/>
    <w:uiPriority w:val="9"/>
    <w:rsid w:val="005D3FD6"/>
    <w:rPr>
      <w:b/>
    </w:rPr>
  </w:style>
  <w:style w:type="character" w:customStyle="1" w:styleId="70">
    <w:name w:val="Заголовок 7 Знак"/>
    <w:basedOn w:val="a0"/>
    <w:link w:val="7"/>
    <w:semiHidden/>
    <w:rsid w:val="005D3FD6"/>
    <w:rPr>
      <w:rFonts w:asciiTheme="majorHAnsi" w:eastAsiaTheme="majorEastAsia" w:hAnsiTheme="majorHAnsi" w:cstheme="majorBidi"/>
      <w:i/>
      <w:iCs/>
      <w:color w:val="404040" w:themeColor="text1" w:themeTint="BF"/>
      <w:sz w:val="24"/>
      <w:szCs w:val="24"/>
    </w:rPr>
  </w:style>
  <w:style w:type="character" w:customStyle="1" w:styleId="90">
    <w:name w:val="Заголовок 9 Знак"/>
    <w:basedOn w:val="a0"/>
    <w:link w:val="9"/>
    <w:semiHidden/>
    <w:rsid w:val="005D3FD6"/>
    <w:rPr>
      <w:rFonts w:asciiTheme="majorHAnsi" w:eastAsiaTheme="majorEastAsia" w:hAnsiTheme="majorHAnsi" w:cstheme="majorBidi"/>
      <w:i/>
      <w:iCs/>
      <w:color w:val="404040" w:themeColor="text1" w:themeTint="BF"/>
    </w:rPr>
  </w:style>
  <w:style w:type="character" w:styleId="a5">
    <w:name w:val="Hyperlink"/>
    <w:basedOn w:val="a0"/>
    <w:uiPriority w:val="99"/>
    <w:unhideWhenUsed/>
    <w:rsid w:val="005D3FD6"/>
    <w:rPr>
      <w:rFonts w:ascii="Times New Roman" w:hAnsi="Times New Roman" w:cs="Times New Roman" w:hint="default"/>
      <w:color w:val="0563C1"/>
      <w:u w:val="single"/>
    </w:rPr>
  </w:style>
  <w:style w:type="character" w:styleId="a6">
    <w:name w:val="FollowedHyperlink"/>
    <w:uiPriority w:val="99"/>
    <w:unhideWhenUsed/>
    <w:rsid w:val="005D3FD6"/>
    <w:rPr>
      <w:color w:val="800080"/>
      <w:u w:val="single"/>
    </w:rPr>
  </w:style>
  <w:style w:type="character" w:customStyle="1" w:styleId="11">
    <w:name w:val="Заголовок 1 Знак1"/>
    <w:aliases w:val="Head 1 Знак1,????????? 1 Знак1,Заголовок 15 Знак1"/>
    <w:basedOn w:val="a0"/>
    <w:uiPriority w:val="9"/>
    <w:rsid w:val="005D3FD6"/>
    <w:rPr>
      <w:rFonts w:asciiTheme="majorHAnsi" w:eastAsiaTheme="majorEastAsia" w:hAnsiTheme="majorHAnsi" w:cstheme="majorBidi" w:hint="default"/>
      <w:b/>
      <w:bCs/>
      <w:color w:val="365F91" w:themeColor="accent1" w:themeShade="BF"/>
      <w:sz w:val="28"/>
      <w:szCs w:val="28"/>
    </w:rPr>
  </w:style>
  <w:style w:type="paragraph" w:styleId="HTML">
    <w:name w:val="HTML Preformatted"/>
    <w:basedOn w:val="a"/>
    <w:link w:val="HTML0"/>
    <w:uiPriority w:val="99"/>
    <w:unhideWhenUsed/>
    <w:rsid w:val="005D3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D3FD6"/>
    <w:rPr>
      <w:rFonts w:ascii="Courier New" w:hAnsi="Courier New"/>
    </w:rPr>
  </w:style>
  <w:style w:type="character" w:customStyle="1" w:styleId="a7">
    <w:name w:val="Обычный (веб) Знак"/>
    <w:aliases w:val="Обычный (веб) Знак1 Знак,Обычный (веб) Знак Знак Знак"/>
    <w:link w:val="a8"/>
    <w:uiPriority w:val="99"/>
    <w:locked/>
    <w:rsid w:val="005D3FD6"/>
    <w:rPr>
      <w:sz w:val="22"/>
      <w:szCs w:val="22"/>
      <w:lang w:eastAsia="en-US"/>
    </w:rPr>
  </w:style>
  <w:style w:type="paragraph" w:styleId="a8">
    <w:name w:val="Normal (Web)"/>
    <w:aliases w:val="Обычный (веб) Знак1,Обычный (веб) Знак Знак"/>
    <w:link w:val="a7"/>
    <w:uiPriority w:val="99"/>
    <w:unhideWhenUsed/>
    <w:qFormat/>
    <w:rsid w:val="005D3FD6"/>
    <w:rPr>
      <w:sz w:val="22"/>
      <w:szCs w:val="22"/>
      <w:lang w:eastAsia="en-US"/>
    </w:rPr>
  </w:style>
  <w:style w:type="character" w:customStyle="1" w:styleId="a9">
    <w:name w:val="Текст сноски Знак"/>
    <w:basedOn w:val="a0"/>
    <w:link w:val="aa"/>
    <w:uiPriority w:val="99"/>
    <w:locked/>
    <w:rsid w:val="005D3FD6"/>
    <w:rPr>
      <w:lang w:eastAsia="en-US"/>
    </w:rPr>
  </w:style>
  <w:style w:type="paragraph" w:styleId="aa">
    <w:name w:val="footnote text"/>
    <w:basedOn w:val="a"/>
    <w:link w:val="a9"/>
    <w:uiPriority w:val="99"/>
    <w:unhideWhenUsed/>
    <w:rsid w:val="005D3FD6"/>
    <w:rPr>
      <w:sz w:val="20"/>
      <w:szCs w:val="20"/>
      <w:lang w:eastAsia="en-US"/>
    </w:rPr>
  </w:style>
  <w:style w:type="character" w:customStyle="1" w:styleId="12">
    <w:name w:val="Текст сноски Знак1"/>
    <w:basedOn w:val="a0"/>
    <w:link w:val="13"/>
    <w:uiPriority w:val="99"/>
    <w:semiHidden/>
    <w:rsid w:val="005D3FD6"/>
  </w:style>
  <w:style w:type="paragraph" w:customStyle="1" w:styleId="13">
    <w:name w:val="Текст сноски1"/>
    <w:next w:val="aa"/>
    <w:link w:val="12"/>
    <w:uiPriority w:val="99"/>
    <w:semiHidden/>
    <w:qFormat/>
    <w:rsid w:val="005D3FD6"/>
    <w:rPr>
      <w:rFonts w:eastAsia="Calibri"/>
    </w:rPr>
  </w:style>
  <w:style w:type="character" w:customStyle="1" w:styleId="ab">
    <w:name w:val="Текст примечания Знак"/>
    <w:basedOn w:val="a0"/>
    <w:link w:val="ac"/>
    <w:uiPriority w:val="99"/>
    <w:semiHidden/>
    <w:locked/>
    <w:rsid w:val="005D3FD6"/>
    <w:rPr>
      <w:lang w:eastAsia="en-US"/>
    </w:rPr>
  </w:style>
  <w:style w:type="paragraph" w:styleId="ac">
    <w:name w:val="annotation text"/>
    <w:basedOn w:val="a"/>
    <w:link w:val="ab"/>
    <w:uiPriority w:val="99"/>
    <w:semiHidden/>
    <w:unhideWhenUsed/>
    <w:rsid w:val="005D3FD6"/>
    <w:rPr>
      <w:sz w:val="20"/>
      <w:szCs w:val="20"/>
      <w:lang w:eastAsia="en-US"/>
    </w:rPr>
  </w:style>
  <w:style w:type="character" w:customStyle="1" w:styleId="14">
    <w:name w:val="Текст примечания Знак1"/>
    <w:basedOn w:val="a0"/>
    <w:link w:val="ac"/>
    <w:uiPriority w:val="99"/>
    <w:semiHidden/>
    <w:rsid w:val="005D3FD6"/>
  </w:style>
  <w:style w:type="character" w:customStyle="1" w:styleId="ad">
    <w:name w:val="Верхний колонтитул Знак"/>
    <w:basedOn w:val="a0"/>
    <w:link w:val="ae"/>
    <w:uiPriority w:val="99"/>
    <w:locked/>
    <w:rsid w:val="005D3FD6"/>
    <w:rPr>
      <w:sz w:val="22"/>
      <w:szCs w:val="22"/>
      <w:lang w:eastAsia="en-US"/>
    </w:rPr>
  </w:style>
  <w:style w:type="paragraph" w:styleId="ae">
    <w:name w:val="header"/>
    <w:basedOn w:val="a"/>
    <w:link w:val="ad"/>
    <w:uiPriority w:val="99"/>
    <w:unhideWhenUsed/>
    <w:rsid w:val="005D3FD6"/>
    <w:pPr>
      <w:tabs>
        <w:tab w:val="center" w:pos="4677"/>
        <w:tab w:val="right" w:pos="9355"/>
      </w:tabs>
    </w:pPr>
    <w:rPr>
      <w:sz w:val="22"/>
      <w:szCs w:val="22"/>
      <w:lang w:eastAsia="en-US"/>
    </w:rPr>
  </w:style>
  <w:style w:type="character" w:customStyle="1" w:styleId="15">
    <w:name w:val="Верхний колонтитул Знак1"/>
    <w:basedOn w:val="a0"/>
    <w:link w:val="ae"/>
    <w:uiPriority w:val="99"/>
    <w:semiHidden/>
    <w:rsid w:val="005D3FD6"/>
    <w:rPr>
      <w:sz w:val="24"/>
      <w:szCs w:val="24"/>
    </w:rPr>
  </w:style>
  <w:style w:type="character" w:customStyle="1" w:styleId="af">
    <w:name w:val="Нижний колонтитул Знак"/>
    <w:basedOn w:val="a0"/>
    <w:link w:val="af0"/>
    <w:uiPriority w:val="99"/>
    <w:locked/>
    <w:rsid w:val="005D3FD6"/>
    <w:rPr>
      <w:sz w:val="24"/>
      <w:szCs w:val="24"/>
    </w:rPr>
  </w:style>
  <w:style w:type="paragraph" w:styleId="af0">
    <w:name w:val="footer"/>
    <w:basedOn w:val="a"/>
    <w:link w:val="af"/>
    <w:uiPriority w:val="99"/>
    <w:unhideWhenUsed/>
    <w:rsid w:val="005D3FD6"/>
    <w:pPr>
      <w:tabs>
        <w:tab w:val="center" w:pos="4677"/>
        <w:tab w:val="right" w:pos="9355"/>
      </w:tabs>
    </w:pPr>
  </w:style>
  <w:style w:type="character" w:customStyle="1" w:styleId="16">
    <w:name w:val="Нижний колонтитул Знак1"/>
    <w:basedOn w:val="a0"/>
    <w:link w:val="af0"/>
    <w:uiPriority w:val="99"/>
    <w:semiHidden/>
    <w:rsid w:val="005D3FD6"/>
    <w:rPr>
      <w:sz w:val="24"/>
      <w:szCs w:val="24"/>
    </w:rPr>
  </w:style>
  <w:style w:type="paragraph" w:styleId="af1">
    <w:name w:val="caption"/>
    <w:aliases w:val="Знак1,Знак11"/>
    <w:next w:val="a"/>
    <w:uiPriority w:val="99"/>
    <w:unhideWhenUsed/>
    <w:qFormat/>
    <w:rsid w:val="005D3FD6"/>
    <w:pPr>
      <w:spacing w:after="60"/>
      <w:jc w:val="both"/>
    </w:pPr>
    <w:rPr>
      <w:b/>
      <w:bCs/>
    </w:rPr>
  </w:style>
  <w:style w:type="character" w:customStyle="1" w:styleId="af2">
    <w:name w:val="Текст концевой сноски Знак"/>
    <w:basedOn w:val="a0"/>
    <w:link w:val="af3"/>
    <w:uiPriority w:val="99"/>
    <w:semiHidden/>
    <w:locked/>
    <w:rsid w:val="005D3FD6"/>
    <w:rPr>
      <w:lang w:eastAsia="en-US"/>
    </w:rPr>
  </w:style>
  <w:style w:type="paragraph" w:styleId="af3">
    <w:name w:val="endnote text"/>
    <w:basedOn w:val="a"/>
    <w:link w:val="af2"/>
    <w:uiPriority w:val="99"/>
    <w:semiHidden/>
    <w:unhideWhenUsed/>
    <w:rsid w:val="005D3FD6"/>
    <w:rPr>
      <w:sz w:val="20"/>
      <w:szCs w:val="20"/>
      <w:lang w:eastAsia="en-US"/>
    </w:rPr>
  </w:style>
  <w:style w:type="character" w:customStyle="1" w:styleId="17">
    <w:name w:val="Текст концевой сноски Знак1"/>
    <w:basedOn w:val="a0"/>
    <w:link w:val="af3"/>
    <w:uiPriority w:val="99"/>
    <w:semiHidden/>
    <w:rsid w:val="005D3FD6"/>
  </w:style>
  <w:style w:type="character" w:customStyle="1" w:styleId="af4">
    <w:name w:val="Название Знак"/>
    <w:basedOn w:val="a0"/>
    <w:link w:val="af5"/>
    <w:locked/>
    <w:rsid w:val="005D3FD6"/>
    <w:rPr>
      <w:sz w:val="32"/>
    </w:rPr>
  </w:style>
  <w:style w:type="paragraph" w:styleId="af5">
    <w:name w:val="Title"/>
    <w:basedOn w:val="a"/>
    <w:next w:val="a"/>
    <w:link w:val="af4"/>
    <w:qFormat/>
    <w:rsid w:val="005D3FD6"/>
    <w:pPr>
      <w:pBdr>
        <w:bottom w:val="single" w:sz="8" w:space="4" w:color="4F81BD" w:themeColor="accent1"/>
      </w:pBdr>
      <w:spacing w:after="300"/>
      <w:contextualSpacing/>
    </w:pPr>
    <w:rPr>
      <w:sz w:val="32"/>
      <w:szCs w:val="20"/>
    </w:rPr>
  </w:style>
  <w:style w:type="character" w:customStyle="1" w:styleId="18">
    <w:name w:val="Название Знак1"/>
    <w:basedOn w:val="a0"/>
    <w:link w:val="af5"/>
    <w:uiPriority w:val="10"/>
    <w:rsid w:val="005D3FD6"/>
    <w:rPr>
      <w:rFonts w:asciiTheme="majorHAnsi" w:eastAsiaTheme="majorEastAsia" w:hAnsiTheme="majorHAnsi" w:cstheme="majorBidi"/>
      <w:color w:val="17365D" w:themeColor="text2" w:themeShade="BF"/>
      <w:spacing w:val="5"/>
      <w:kern w:val="28"/>
      <w:sz w:val="52"/>
      <w:szCs w:val="52"/>
    </w:rPr>
  </w:style>
  <w:style w:type="character" w:customStyle="1" w:styleId="af6">
    <w:name w:val="Основной текст Знак"/>
    <w:basedOn w:val="a0"/>
    <w:link w:val="af7"/>
    <w:uiPriority w:val="99"/>
    <w:locked/>
    <w:rsid w:val="005D3FD6"/>
    <w:rPr>
      <w:sz w:val="24"/>
      <w:szCs w:val="24"/>
    </w:rPr>
  </w:style>
  <w:style w:type="paragraph" w:styleId="af7">
    <w:name w:val="Body Text"/>
    <w:basedOn w:val="a"/>
    <w:link w:val="af6"/>
    <w:uiPriority w:val="99"/>
    <w:unhideWhenUsed/>
    <w:rsid w:val="005D3FD6"/>
    <w:pPr>
      <w:spacing w:after="120"/>
    </w:pPr>
  </w:style>
  <w:style w:type="character" w:customStyle="1" w:styleId="19">
    <w:name w:val="Основной текст Знак1"/>
    <w:basedOn w:val="a0"/>
    <w:link w:val="af7"/>
    <w:uiPriority w:val="99"/>
    <w:semiHidden/>
    <w:rsid w:val="005D3FD6"/>
    <w:rPr>
      <w:sz w:val="24"/>
      <w:szCs w:val="24"/>
    </w:rPr>
  </w:style>
  <w:style w:type="character" w:customStyle="1" w:styleId="af8">
    <w:name w:val="Основной текст с отступом Знак"/>
    <w:basedOn w:val="a0"/>
    <w:link w:val="af9"/>
    <w:uiPriority w:val="99"/>
    <w:locked/>
    <w:rsid w:val="005D3FD6"/>
    <w:rPr>
      <w:szCs w:val="24"/>
    </w:rPr>
  </w:style>
  <w:style w:type="paragraph" w:styleId="af9">
    <w:name w:val="Body Text Indent"/>
    <w:basedOn w:val="a"/>
    <w:link w:val="af8"/>
    <w:uiPriority w:val="99"/>
    <w:unhideWhenUsed/>
    <w:rsid w:val="005D3FD6"/>
    <w:pPr>
      <w:spacing w:after="120"/>
      <w:ind w:left="283"/>
    </w:pPr>
    <w:rPr>
      <w:sz w:val="20"/>
    </w:rPr>
  </w:style>
  <w:style w:type="character" w:customStyle="1" w:styleId="1a">
    <w:name w:val="Основной текст с отступом Знак1"/>
    <w:basedOn w:val="a0"/>
    <w:link w:val="af9"/>
    <w:uiPriority w:val="99"/>
    <w:semiHidden/>
    <w:rsid w:val="005D3FD6"/>
    <w:rPr>
      <w:sz w:val="24"/>
      <w:szCs w:val="24"/>
    </w:rPr>
  </w:style>
  <w:style w:type="character" w:customStyle="1" w:styleId="21">
    <w:name w:val="Основной текст 2 Знак"/>
    <w:basedOn w:val="a0"/>
    <w:link w:val="22"/>
    <w:uiPriority w:val="99"/>
    <w:locked/>
    <w:rsid w:val="005D3FD6"/>
    <w:rPr>
      <w:caps/>
      <w:sz w:val="28"/>
    </w:rPr>
  </w:style>
  <w:style w:type="paragraph" w:styleId="22">
    <w:name w:val="Body Text 2"/>
    <w:basedOn w:val="a"/>
    <w:link w:val="21"/>
    <w:uiPriority w:val="99"/>
    <w:unhideWhenUsed/>
    <w:rsid w:val="005D3FD6"/>
    <w:pPr>
      <w:spacing w:after="120" w:line="480" w:lineRule="auto"/>
    </w:pPr>
    <w:rPr>
      <w:caps/>
      <w:sz w:val="28"/>
      <w:szCs w:val="20"/>
    </w:rPr>
  </w:style>
  <w:style w:type="character" w:customStyle="1" w:styleId="210">
    <w:name w:val="Основной текст 2 Знак1"/>
    <w:basedOn w:val="a0"/>
    <w:link w:val="22"/>
    <w:uiPriority w:val="99"/>
    <w:semiHidden/>
    <w:rsid w:val="005D3FD6"/>
    <w:rPr>
      <w:sz w:val="24"/>
      <w:szCs w:val="24"/>
    </w:rPr>
  </w:style>
  <w:style w:type="character" w:customStyle="1" w:styleId="31">
    <w:name w:val="Основной текст 3 Знак"/>
    <w:basedOn w:val="a0"/>
    <w:link w:val="32"/>
    <w:uiPriority w:val="99"/>
    <w:locked/>
    <w:rsid w:val="005D3FD6"/>
    <w:rPr>
      <w:sz w:val="16"/>
      <w:szCs w:val="16"/>
    </w:rPr>
  </w:style>
  <w:style w:type="paragraph" w:styleId="32">
    <w:name w:val="Body Text 3"/>
    <w:basedOn w:val="a"/>
    <w:link w:val="31"/>
    <w:uiPriority w:val="99"/>
    <w:unhideWhenUsed/>
    <w:rsid w:val="005D3FD6"/>
    <w:pPr>
      <w:spacing w:after="120"/>
    </w:pPr>
    <w:rPr>
      <w:sz w:val="16"/>
      <w:szCs w:val="16"/>
    </w:rPr>
  </w:style>
  <w:style w:type="character" w:customStyle="1" w:styleId="310">
    <w:name w:val="Основной текст 3 Знак1"/>
    <w:basedOn w:val="a0"/>
    <w:link w:val="32"/>
    <w:uiPriority w:val="99"/>
    <w:semiHidden/>
    <w:rsid w:val="005D3FD6"/>
    <w:rPr>
      <w:sz w:val="16"/>
      <w:szCs w:val="16"/>
    </w:rPr>
  </w:style>
  <w:style w:type="character" w:customStyle="1" w:styleId="23">
    <w:name w:val="Основной текст с отступом 2 Знак"/>
    <w:basedOn w:val="a0"/>
    <w:link w:val="24"/>
    <w:uiPriority w:val="99"/>
    <w:locked/>
    <w:rsid w:val="005D3FD6"/>
    <w:rPr>
      <w:sz w:val="24"/>
      <w:szCs w:val="24"/>
    </w:rPr>
  </w:style>
  <w:style w:type="paragraph" w:styleId="24">
    <w:name w:val="Body Text Indent 2"/>
    <w:basedOn w:val="a"/>
    <w:link w:val="23"/>
    <w:uiPriority w:val="99"/>
    <w:unhideWhenUsed/>
    <w:rsid w:val="005D3FD6"/>
    <w:pPr>
      <w:spacing w:after="120" w:line="480" w:lineRule="auto"/>
      <w:ind w:left="283"/>
    </w:pPr>
  </w:style>
  <w:style w:type="character" w:customStyle="1" w:styleId="211">
    <w:name w:val="Основной текст с отступом 2 Знак1"/>
    <w:basedOn w:val="a0"/>
    <w:link w:val="24"/>
    <w:uiPriority w:val="99"/>
    <w:semiHidden/>
    <w:rsid w:val="005D3FD6"/>
    <w:rPr>
      <w:sz w:val="24"/>
      <w:szCs w:val="24"/>
    </w:rPr>
  </w:style>
  <w:style w:type="character" w:customStyle="1" w:styleId="33">
    <w:name w:val="Основной текст с отступом 3 Знак"/>
    <w:basedOn w:val="a0"/>
    <w:link w:val="34"/>
    <w:uiPriority w:val="99"/>
    <w:locked/>
    <w:rsid w:val="005D3FD6"/>
    <w:rPr>
      <w:sz w:val="28"/>
      <w:szCs w:val="24"/>
    </w:rPr>
  </w:style>
  <w:style w:type="paragraph" w:styleId="34">
    <w:name w:val="Body Text Indent 3"/>
    <w:basedOn w:val="a"/>
    <w:link w:val="33"/>
    <w:uiPriority w:val="99"/>
    <w:unhideWhenUsed/>
    <w:rsid w:val="005D3FD6"/>
    <w:pPr>
      <w:spacing w:after="120"/>
      <w:ind w:left="283"/>
    </w:pPr>
    <w:rPr>
      <w:sz w:val="28"/>
    </w:rPr>
  </w:style>
  <w:style w:type="character" w:customStyle="1" w:styleId="311">
    <w:name w:val="Основной текст с отступом 3 Знак1"/>
    <w:basedOn w:val="a0"/>
    <w:link w:val="34"/>
    <w:uiPriority w:val="99"/>
    <w:semiHidden/>
    <w:rsid w:val="005D3FD6"/>
    <w:rPr>
      <w:sz w:val="16"/>
      <w:szCs w:val="16"/>
    </w:rPr>
  </w:style>
  <w:style w:type="character" w:customStyle="1" w:styleId="afa">
    <w:name w:val="Схема документа Знак"/>
    <w:basedOn w:val="a0"/>
    <w:link w:val="afb"/>
    <w:uiPriority w:val="99"/>
    <w:semiHidden/>
    <w:locked/>
    <w:rsid w:val="005D3FD6"/>
    <w:rPr>
      <w:rFonts w:ascii="Tahoma" w:hAnsi="Tahoma" w:cs="Tahoma"/>
      <w:lang w:eastAsia="en-US"/>
    </w:rPr>
  </w:style>
  <w:style w:type="paragraph" w:styleId="afb">
    <w:name w:val="Document Map"/>
    <w:basedOn w:val="a"/>
    <w:link w:val="afa"/>
    <w:uiPriority w:val="99"/>
    <w:semiHidden/>
    <w:unhideWhenUsed/>
    <w:rsid w:val="005D3FD6"/>
    <w:rPr>
      <w:rFonts w:ascii="Tahoma" w:hAnsi="Tahoma" w:cs="Tahoma"/>
      <w:sz w:val="20"/>
      <w:szCs w:val="20"/>
      <w:lang w:eastAsia="en-US"/>
    </w:rPr>
  </w:style>
  <w:style w:type="character" w:customStyle="1" w:styleId="1b">
    <w:name w:val="Схема документа Знак1"/>
    <w:basedOn w:val="a0"/>
    <w:link w:val="afb"/>
    <w:semiHidden/>
    <w:rsid w:val="005D3FD6"/>
    <w:rPr>
      <w:rFonts w:ascii="Tahoma" w:hAnsi="Tahoma" w:cs="Tahoma"/>
      <w:sz w:val="16"/>
      <w:szCs w:val="16"/>
    </w:rPr>
  </w:style>
  <w:style w:type="character" w:customStyle="1" w:styleId="afc">
    <w:name w:val="Текст Знак"/>
    <w:basedOn w:val="a0"/>
    <w:link w:val="afd"/>
    <w:locked/>
    <w:rsid w:val="005D3FD6"/>
    <w:rPr>
      <w:rFonts w:ascii="Courier New" w:hAnsi="Courier New" w:cs="Courier New"/>
    </w:rPr>
  </w:style>
  <w:style w:type="paragraph" w:styleId="afd">
    <w:name w:val="Plain Text"/>
    <w:basedOn w:val="a"/>
    <w:link w:val="afc"/>
    <w:unhideWhenUsed/>
    <w:rsid w:val="005D3FD6"/>
    <w:rPr>
      <w:rFonts w:ascii="Courier New" w:hAnsi="Courier New" w:cs="Courier New"/>
      <w:sz w:val="20"/>
      <w:szCs w:val="20"/>
    </w:rPr>
  </w:style>
  <w:style w:type="character" w:customStyle="1" w:styleId="1c">
    <w:name w:val="Текст Знак1"/>
    <w:basedOn w:val="a0"/>
    <w:link w:val="afd"/>
    <w:uiPriority w:val="99"/>
    <w:semiHidden/>
    <w:rsid w:val="005D3FD6"/>
    <w:rPr>
      <w:rFonts w:ascii="Consolas" w:hAnsi="Consolas"/>
      <w:sz w:val="21"/>
      <w:szCs w:val="21"/>
    </w:rPr>
  </w:style>
  <w:style w:type="character" w:customStyle="1" w:styleId="afe">
    <w:name w:val="Тема примечания Знак"/>
    <w:basedOn w:val="ab"/>
    <w:link w:val="aff"/>
    <w:uiPriority w:val="99"/>
    <w:semiHidden/>
    <w:locked/>
    <w:rsid w:val="005D3FD6"/>
    <w:rPr>
      <w:b/>
      <w:bCs/>
    </w:rPr>
  </w:style>
  <w:style w:type="paragraph" w:styleId="aff">
    <w:name w:val="annotation subject"/>
    <w:basedOn w:val="ac"/>
    <w:next w:val="ac"/>
    <w:link w:val="afe"/>
    <w:uiPriority w:val="99"/>
    <w:semiHidden/>
    <w:unhideWhenUsed/>
    <w:rsid w:val="005D3FD6"/>
    <w:rPr>
      <w:b/>
      <w:bCs/>
    </w:rPr>
  </w:style>
  <w:style w:type="character" w:customStyle="1" w:styleId="1d">
    <w:name w:val="Тема примечания Знак1"/>
    <w:basedOn w:val="14"/>
    <w:link w:val="aff"/>
    <w:uiPriority w:val="99"/>
    <w:semiHidden/>
    <w:rsid w:val="005D3FD6"/>
    <w:rPr>
      <w:b/>
      <w:bCs/>
    </w:rPr>
  </w:style>
  <w:style w:type="character" w:customStyle="1" w:styleId="aff0">
    <w:name w:val="Текст выноски Знак"/>
    <w:basedOn w:val="a0"/>
    <w:link w:val="aff1"/>
    <w:uiPriority w:val="99"/>
    <w:locked/>
    <w:rsid w:val="005D3FD6"/>
    <w:rPr>
      <w:rFonts w:ascii="Tahoma" w:hAnsi="Tahoma" w:cs="Tahoma"/>
      <w:sz w:val="16"/>
      <w:szCs w:val="16"/>
    </w:rPr>
  </w:style>
  <w:style w:type="paragraph" w:styleId="aff1">
    <w:name w:val="Balloon Text"/>
    <w:basedOn w:val="a"/>
    <w:link w:val="aff0"/>
    <w:uiPriority w:val="99"/>
    <w:unhideWhenUsed/>
    <w:rsid w:val="005D3FD6"/>
    <w:rPr>
      <w:rFonts w:ascii="Tahoma" w:hAnsi="Tahoma" w:cs="Tahoma"/>
      <w:sz w:val="16"/>
      <w:szCs w:val="16"/>
    </w:rPr>
  </w:style>
  <w:style w:type="character" w:customStyle="1" w:styleId="1e">
    <w:name w:val="Текст выноски Знак1"/>
    <w:basedOn w:val="a0"/>
    <w:link w:val="aff1"/>
    <w:uiPriority w:val="99"/>
    <w:semiHidden/>
    <w:rsid w:val="005D3FD6"/>
    <w:rPr>
      <w:rFonts w:ascii="Tahoma" w:hAnsi="Tahoma" w:cs="Tahoma"/>
      <w:sz w:val="16"/>
      <w:szCs w:val="16"/>
    </w:rPr>
  </w:style>
  <w:style w:type="character" w:customStyle="1" w:styleId="aff2">
    <w:name w:val="Без интервала Знак"/>
    <w:link w:val="aff3"/>
    <w:uiPriority w:val="1"/>
    <w:locked/>
    <w:rsid w:val="005D3FD6"/>
    <w:rPr>
      <w:sz w:val="22"/>
      <w:szCs w:val="22"/>
      <w:lang w:eastAsia="en-US"/>
    </w:rPr>
  </w:style>
  <w:style w:type="paragraph" w:styleId="aff3">
    <w:name w:val="No Spacing"/>
    <w:link w:val="aff2"/>
    <w:uiPriority w:val="1"/>
    <w:qFormat/>
    <w:rsid w:val="005D3FD6"/>
    <w:rPr>
      <w:sz w:val="22"/>
      <w:szCs w:val="22"/>
      <w:lang w:eastAsia="en-US"/>
    </w:rPr>
  </w:style>
  <w:style w:type="character" w:customStyle="1" w:styleId="aff4">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f5"/>
    <w:uiPriority w:val="34"/>
    <w:locked/>
    <w:rsid w:val="00B277B4"/>
    <w:rPr>
      <w:rFonts w:eastAsia="SimSun"/>
      <w:sz w:val="22"/>
      <w:szCs w:val="22"/>
      <w:lang w:eastAsia="zh-CN"/>
    </w:rPr>
  </w:style>
  <w:style w:type="paragraph" w:styleId="aff5">
    <w:name w:val="List Paragraph"/>
    <w:aliases w:val="ПАРАГРАФ,Выделеный,Текст с номером,Абзац списка для документа,Абзац списка4,Абзац списка основной"/>
    <w:link w:val="aff4"/>
    <w:autoRedefine/>
    <w:uiPriority w:val="34"/>
    <w:qFormat/>
    <w:rsid w:val="00B277B4"/>
    <w:pPr>
      <w:ind w:firstLine="567"/>
      <w:contextualSpacing/>
      <w:jc w:val="both"/>
    </w:pPr>
    <w:rPr>
      <w:rFonts w:eastAsia="SimSun"/>
      <w:sz w:val="22"/>
      <w:szCs w:val="22"/>
      <w:lang w:eastAsia="zh-CN"/>
    </w:rPr>
  </w:style>
  <w:style w:type="character" w:customStyle="1" w:styleId="ConsPlusNormal">
    <w:name w:val="ConsPlusNormal Знак"/>
    <w:link w:val="ConsPlusNormal0"/>
    <w:locked/>
    <w:rsid w:val="00191E6F"/>
    <w:rPr>
      <w:sz w:val="26"/>
      <w:szCs w:val="26"/>
    </w:rPr>
  </w:style>
  <w:style w:type="paragraph" w:customStyle="1" w:styleId="ConsPlusNormal0">
    <w:name w:val="ConsPlusNormal"/>
    <w:link w:val="ConsPlusNormal"/>
    <w:autoRedefine/>
    <w:qFormat/>
    <w:rsid w:val="00191E6F"/>
    <w:pPr>
      <w:widowControl w:val="0"/>
      <w:autoSpaceDE w:val="0"/>
      <w:autoSpaceDN w:val="0"/>
      <w:adjustRightInd w:val="0"/>
      <w:ind w:firstLine="5"/>
      <w:jc w:val="both"/>
    </w:pPr>
    <w:rPr>
      <w:sz w:val="26"/>
      <w:szCs w:val="26"/>
    </w:rPr>
  </w:style>
  <w:style w:type="paragraph" w:customStyle="1" w:styleId="MainStyl">
    <w:name w:val="MainStyl"/>
    <w:autoRedefine/>
    <w:qFormat/>
    <w:rsid w:val="005D3FD6"/>
    <w:pPr>
      <w:autoSpaceDE w:val="0"/>
      <w:autoSpaceDN w:val="0"/>
      <w:adjustRightInd w:val="0"/>
      <w:spacing w:line="246" w:lineRule="atLeast"/>
      <w:ind w:firstLine="283"/>
      <w:jc w:val="both"/>
    </w:pPr>
    <w:rPr>
      <w:rFonts w:ascii="NewtonC" w:hAnsi="NewtonC"/>
      <w:color w:val="000000"/>
      <w:sz w:val="21"/>
      <w:szCs w:val="21"/>
    </w:rPr>
  </w:style>
  <w:style w:type="paragraph" w:customStyle="1" w:styleId="ConsPlusNonformat">
    <w:name w:val="ConsPlusNonformat"/>
    <w:qFormat/>
    <w:rsid w:val="005D3FD6"/>
    <w:pPr>
      <w:widowControl w:val="0"/>
      <w:autoSpaceDE w:val="0"/>
      <w:autoSpaceDN w:val="0"/>
      <w:adjustRightInd w:val="0"/>
    </w:pPr>
    <w:rPr>
      <w:rFonts w:ascii="Courier New" w:hAnsi="Courier New" w:cs="Courier New"/>
    </w:rPr>
  </w:style>
  <w:style w:type="paragraph" w:customStyle="1" w:styleId="ConsPlusTitle">
    <w:name w:val="ConsPlusTitle"/>
    <w:uiPriority w:val="99"/>
    <w:qFormat/>
    <w:rsid w:val="005D3FD6"/>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qFormat/>
    <w:rsid w:val="005D3FD6"/>
    <w:pPr>
      <w:widowControl w:val="0"/>
      <w:autoSpaceDE w:val="0"/>
      <w:autoSpaceDN w:val="0"/>
      <w:adjustRightInd w:val="0"/>
    </w:pPr>
    <w:rPr>
      <w:rFonts w:ascii="Calibri" w:hAnsi="Calibri" w:cs="Calibri"/>
      <w:sz w:val="22"/>
      <w:szCs w:val="22"/>
    </w:rPr>
  </w:style>
  <w:style w:type="character" w:customStyle="1" w:styleId="ListParagraphChar">
    <w:name w:val="List Paragraph Char"/>
    <w:link w:val="1f"/>
    <w:locked/>
    <w:rsid w:val="005D3FD6"/>
    <w:rPr>
      <w:rFonts w:ascii="Calibri" w:eastAsia="Calibri" w:hAnsi="Calibri"/>
      <w:sz w:val="22"/>
      <w:szCs w:val="22"/>
      <w:lang w:eastAsia="en-US"/>
    </w:rPr>
  </w:style>
  <w:style w:type="paragraph" w:customStyle="1" w:styleId="1f">
    <w:name w:val="Абзац списка1"/>
    <w:link w:val="ListParagraphChar"/>
    <w:qFormat/>
    <w:rsid w:val="005D3FD6"/>
    <w:pPr>
      <w:spacing w:after="200" w:line="276" w:lineRule="auto"/>
      <w:ind w:left="720"/>
      <w:contextualSpacing/>
    </w:pPr>
    <w:rPr>
      <w:rFonts w:ascii="Calibri" w:eastAsia="Calibri" w:hAnsi="Calibri"/>
      <w:sz w:val="22"/>
      <w:szCs w:val="22"/>
      <w:lang w:eastAsia="en-US"/>
    </w:rPr>
  </w:style>
  <w:style w:type="paragraph" w:customStyle="1" w:styleId="1f0">
    <w:name w:val="Без интервала1"/>
    <w:uiPriority w:val="99"/>
    <w:qFormat/>
    <w:rsid w:val="005D3FD6"/>
    <w:rPr>
      <w:rFonts w:ascii="Calibri" w:eastAsia="Calibri" w:hAnsi="Calibri"/>
      <w:sz w:val="22"/>
      <w:szCs w:val="22"/>
      <w:lang w:eastAsia="en-US"/>
    </w:rPr>
  </w:style>
  <w:style w:type="character" w:customStyle="1" w:styleId="464">
    <w:name w:val="Стиль 464 Знак"/>
    <w:basedOn w:val="a9"/>
    <w:link w:val="4640"/>
    <w:locked/>
    <w:rsid w:val="005D3FD6"/>
  </w:style>
  <w:style w:type="paragraph" w:customStyle="1" w:styleId="4640">
    <w:name w:val="Стиль 464"/>
    <w:basedOn w:val="aa"/>
    <w:link w:val="464"/>
    <w:qFormat/>
    <w:rsid w:val="005D3FD6"/>
  </w:style>
  <w:style w:type="paragraph" w:customStyle="1" w:styleId="aff6">
    <w:name w:val="Знак Знак Знак"/>
    <w:qFormat/>
    <w:rsid w:val="005D3FD6"/>
    <w:pPr>
      <w:spacing w:after="160" w:line="240" w:lineRule="exact"/>
    </w:pPr>
    <w:rPr>
      <w:rFonts w:ascii="Verdana" w:hAnsi="Verdana"/>
      <w:lang w:val="en-US" w:eastAsia="en-US"/>
    </w:rPr>
  </w:style>
  <w:style w:type="paragraph" w:customStyle="1" w:styleId="Iauiue">
    <w:name w:val="Iau?iue"/>
    <w:uiPriority w:val="99"/>
    <w:qFormat/>
    <w:rsid w:val="005D3FD6"/>
  </w:style>
  <w:style w:type="paragraph" w:customStyle="1" w:styleId="212">
    <w:name w:val="Основной текст 21"/>
    <w:uiPriority w:val="99"/>
    <w:qFormat/>
    <w:rsid w:val="005D3FD6"/>
    <w:pPr>
      <w:widowControl w:val="0"/>
      <w:snapToGrid w:val="0"/>
      <w:ind w:firstLine="851"/>
      <w:jc w:val="both"/>
    </w:pPr>
    <w:rPr>
      <w:sz w:val="28"/>
    </w:rPr>
  </w:style>
  <w:style w:type="paragraph" w:customStyle="1" w:styleId="1f1">
    <w:name w:val="Обычный1"/>
    <w:uiPriority w:val="99"/>
    <w:qFormat/>
    <w:rsid w:val="005D3FD6"/>
    <w:pPr>
      <w:widowControl w:val="0"/>
      <w:snapToGrid w:val="0"/>
    </w:pPr>
  </w:style>
  <w:style w:type="paragraph" w:customStyle="1" w:styleId="aff7">
    <w:name w:val="Знак Знак Знак Знак Знак Знак Знак"/>
    <w:uiPriority w:val="99"/>
    <w:qFormat/>
    <w:rsid w:val="005D3FD6"/>
    <w:pPr>
      <w:spacing w:after="160" w:line="240" w:lineRule="exact"/>
    </w:pPr>
    <w:rPr>
      <w:rFonts w:ascii="Verdana" w:hAnsi="Verdana"/>
      <w:lang w:val="en-US" w:eastAsia="en-US"/>
    </w:rPr>
  </w:style>
  <w:style w:type="paragraph" w:customStyle="1" w:styleId="aff8">
    <w:name w:val="Знак"/>
    <w:uiPriority w:val="99"/>
    <w:qFormat/>
    <w:rsid w:val="005D3FD6"/>
    <w:pPr>
      <w:spacing w:after="160" w:line="240" w:lineRule="exact"/>
    </w:pPr>
    <w:rPr>
      <w:rFonts w:ascii="Verdana" w:hAnsi="Verdana"/>
      <w:lang w:val="en-US" w:eastAsia="en-US"/>
    </w:rPr>
  </w:style>
  <w:style w:type="paragraph" w:customStyle="1" w:styleId="xl65">
    <w:name w:val="xl65"/>
    <w:uiPriority w:val="99"/>
    <w:qFormat/>
    <w:rsid w:val="005D3FD6"/>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66">
    <w:name w:val="xl66"/>
    <w:uiPriority w:val="99"/>
    <w:qFormat/>
    <w:rsid w:val="005D3FD6"/>
    <w:pPr>
      <w:pBdr>
        <w:bottom w:val="single" w:sz="8" w:space="0" w:color="auto"/>
        <w:right w:val="single" w:sz="8" w:space="0" w:color="auto"/>
      </w:pBdr>
      <w:spacing w:before="100" w:beforeAutospacing="1" w:after="100" w:afterAutospacing="1"/>
      <w:jc w:val="center"/>
    </w:pPr>
    <w:rPr>
      <w:sz w:val="24"/>
      <w:szCs w:val="24"/>
    </w:rPr>
  </w:style>
  <w:style w:type="paragraph" w:customStyle="1" w:styleId="xl67">
    <w:name w:val="xl67"/>
    <w:uiPriority w:val="99"/>
    <w:qFormat/>
    <w:rsid w:val="005D3FD6"/>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68">
    <w:name w:val="xl68"/>
    <w:uiPriority w:val="99"/>
    <w:qFormat/>
    <w:rsid w:val="005D3FD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9">
    <w:name w:val="xl69"/>
    <w:uiPriority w:val="99"/>
    <w:qFormat/>
    <w:rsid w:val="005D3FD6"/>
    <w:pPr>
      <w:pBdr>
        <w:bottom w:val="single" w:sz="8" w:space="0" w:color="auto"/>
        <w:right w:val="single" w:sz="8" w:space="0" w:color="auto"/>
      </w:pBdr>
      <w:spacing w:before="100" w:beforeAutospacing="1" w:after="100" w:afterAutospacing="1"/>
    </w:pPr>
    <w:rPr>
      <w:sz w:val="24"/>
      <w:szCs w:val="24"/>
    </w:rPr>
  </w:style>
  <w:style w:type="paragraph" w:customStyle="1" w:styleId="xl70">
    <w:name w:val="xl70"/>
    <w:uiPriority w:val="99"/>
    <w:qFormat/>
    <w:rsid w:val="005D3FD6"/>
    <w:pPr>
      <w:pBdr>
        <w:left w:val="single" w:sz="8" w:space="0" w:color="auto"/>
        <w:right w:val="single" w:sz="8" w:space="0" w:color="auto"/>
      </w:pBdr>
      <w:spacing w:before="100" w:beforeAutospacing="1" w:after="100" w:afterAutospacing="1"/>
    </w:pPr>
    <w:rPr>
      <w:sz w:val="24"/>
      <w:szCs w:val="24"/>
    </w:rPr>
  </w:style>
  <w:style w:type="paragraph" w:customStyle="1" w:styleId="xl71">
    <w:name w:val="xl71"/>
    <w:uiPriority w:val="99"/>
    <w:qFormat/>
    <w:rsid w:val="005D3FD6"/>
    <w:pPr>
      <w:pBdr>
        <w:right w:val="single" w:sz="8" w:space="0" w:color="auto"/>
      </w:pBdr>
      <w:spacing w:before="100" w:beforeAutospacing="1" w:after="100" w:afterAutospacing="1"/>
    </w:pPr>
    <w:rPr>
      <w:sz w:val="24"/>
      <w:szCs w:val="24"/>
    </w:rPr>
  </w:style>
  <w:style w:type="paragraph" w:customStyle="1" w:styleId="xl72">
    <w:name w:val="xl72"/>
    <w:uiPriority w:val="99"/>
    <w:qFormat/>
    <w:rsid w:val="005D3FD6"/>
    <w:pPr>
      <w:pBdr>
        <w:left w:val="single" w:sz="8" w:space="0" w:color="auto"/>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73">
    <w:name w:val="xl73"/>
    <w:uiPriority w:val="99"/>
    <w:qFormat/>
    <w:rsid w:val="005D3FD6"/>
    <w:pPr>
      <w:pBdr>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74">
    <w:name w:val="xl74"/>
    <w:uiPriority w:val="99"/>
    <w:qFormat/>
    <w:rsid w:val="005D3FD6"/>
    <w:pPr>
      <w:pBdr>
        <w:bottom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75">
    <w:name w:val="xl75"/>
    <w:uiPriority w:val="99"/>
    <w:qFormat/>
    <w:rsid w:val="005D3FD6"/>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76">
    <w:name w:val="xl76"/>
    <w:uiPriority w:val="99"/>
    <w:qFormat/>
    <w:rsid w:val="005D3FD6"/>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7">
    <w:name w:val="xl77"/>
    <w:uiPriority w:val="99"/>
    <w:qFormat/>
    <w:rsid w:val="005D3FD6"/>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8">
    <w:name w:val="xl78"/>
    <w:uiPriority w:val="99"/>
    <w:qFormat/>
    <w:rsid w:val="005D3FD6"/>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79">
    <w:name w:val="xl79"/>
    <w:uiPriority w:val="99"/>
    <w:qFormat/>
    <w:rsid w:val="005D3FD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0">
    <w:name w:val="xl80"/>
    <w:uiPriority w:val="99"/>
    <w:qFormat/>
    <w:rsid w:val="005D3FD6"/>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1">
    <w:name w:val="xl81"/>
    <w:uiPriority w:val="99"/>
    <w:qFormat/>
    <w:rsid w:val="005D3FD6"/>
    <w:pPr>
      <w:pBdr>
        <w:bottom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82">
    <w:name w:val="xl82"/>
    <w:uiPriority w:val="99"/>
    <w:qFormat/>
    <w:rsid w:val="005D3FD6"/>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83">
    <w:name w:val="xl83"/>
    <w:uiPriority w:val="99"/>
    <w:qFormat/>
    <w:rsid w:val="005D3FD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4">
    <w:name w:val="xl84"/>
    <w:uiPriority w:val="99"/>
    <w:qFormat/>
    <w:rsid w:val="005D3FD6"/>
    <w:pPr>
      <w:pBdr>
        <w:right w:val="single" w:sz="8" w:space="0" w:color="auto"/>
      </w:pBdr>
      <w:spacing w:before="100" w:beforeAutospacing="1" w:after="100" w:afterAutospacing="1"/>
      <w:jc w:val="center"/>
    </w:pPr>
    <w:rPr>
      <w:sz w:val="24"/>
      <w:szCs w:val="24"/>
    </w:rPr>
  </w:style>
  <w:style w:type="paragraph" w:customStyle="1" w:styleId="xl85">
    <w:name w:val="xl85"/>
    <w:uiPriority w:val="99"/>
    <w:qFormat/>
    <w:rsid w:val="005D3FD6"/>
    <w:pPr>
      <w:pBdr>
        <w:bottom w:val="single" w:sz="8" w:space="0" w:color="auto"/>
        <w:right w:val="single" w:sz="8" w:space="0" w:color="auto"/>
      </w:pBdr>
      <w:spacing w:before="100" w:beforeAutospacing="1" w:after="100" w:afterAutospacing="1"/>
    </w:pPr>
    <w:rPr>
      <w:color w:val="FF0000"/>
      <w:sz w:val="24"/>
      <w:szCs w:val="24"/>
    </w:rPr>
  </w:style>
  <w:style w:type="paragraph" w:customStyle="1" w:styleId="xl86">
    <w:name w:val="xl86"/>
    <w:uiPriority w:val="99"/>
    <w:qFormat/>
    <w:rsid w:val="005D3FD6"/>
    <w:pPr>
      <w:pBdr>
        <w:bottom w:val="single" w:sz="8" w:space="0" w:color="auto"/>
        <w:right w:val="single" w:sz="8" w:space="0" w:color="auto"/>
      </w:pBdr>
      <w:spacing w:before="100" w:beforeAutospacing="1" w:after="100" w:afterAutospacing="1"/>
    </w:pPr>
    <w:rPr>
      <w:sz w:val="24"/>
      <w:szCs w:val="24"/>
    </w:rPr>
  </w:style>
  <w:style w:type="paragraph" w:customStyle="1" w:styleId="xl87">
    <w:name w:val="xl87"/>
    <w:uiPriority w:val="99"/>
    <w:qFormat/>
    <w:rsid w:val="005D3FD6"/>
    <w:pPr>
      <w:spacing w:before="100" w:beforeAutospacing="1" w:after="100" w:afterAutospacing="1"/>
      <w:jc w:val="center"/>
    </w:pPr>
    <w:rPr>
      <w:sz w:val="24"/>
      <w:szCs w:val="24"/>
    </w:rPr>
  </w:style>
  <w:style w:type="paragraph" w:customStyle="1" w:styleId="xl88">
    <w:name w:val="xl88"/>
    <w:uiPriority w:val="99"/>
    <w:qFormat/>
    <w:rsid w:val="005D3FD6"/>
    <w:pPr>
      <w:pBdr>
        <w:left w:val="single" w:sz="8" w:space="0" w:color="auto"/>
        <w:right w:val="single" w:sz="8" w:space="0" w:color="auto"/>
      </w:pBdr>
      <w:spacing w:before="100" w:beforeAutospacing="1" w:after="100" w:afterAutospacing="1"/>
      <w:jc w:val="center"/>
    </w:pPr>
    <w:rPr>
      <w:sz w:val="24"/>
      <w:szCs w:val="24"/>
    </w:rPr>
  </w:style>
  <w:style w:type="paragraph" w:customStyle="1" w:styleId="xl89">
    <w:name w:val="xl89"/>
    <w:uiPriority w:val="99"/>
    <w:qFormat/>
    <w:rsid w:val="005D3FD6"/>
    <w:pPr>
      <w:pBdr>
        <w:left w:val="single" w:sz="8" w:space="0" w:color="auto"/>
        <w:right w:val="single" w:sz="8" w:space="0" w:color="auto"/>
      </w:pBdr>
      <w:spacing w:before="100" w:beforeAutospacing="1" w:after="100" w:afterAutospacing="1"/>
      <w:jc w:val="center"/>
    </w:pPr>
    <w:rPr>
      <w:sz w:val="24"/>
      <w:szCs w:val="24"/>
    </w:rPr>
  </w:style>
  <w:style w:type="paragraph" w:customStyle="1" w:styleId="xl90">
    <w:name w:val="xl90"/>
    <w:uiPriority w:val="99"/>
    <w:qFormat/>
    <w:rsid w:val="005D3FD6"/>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91">
    <w:name w:val="xl91"/>
    <w:uiPriority w:val="99"/>
    <w:qFormat/>
    <w:rsid w:val="005D3FD6"/>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92">
    <w:name w:val="xl92"/>
    <w:uiPriority w:val="99"/>
    <w:qFormat/>
    <w:rsid w:val="005D3FD6"/>
    <w:pPr>
      <w:pBdr>
        <w:left w:val="single" w:sz="8" w:space="0" w:color="auto"/>
        <w:right w:val="single" w:sz="8" w:space="0" w:color="auto"/>
      </w:pBdr>
      <w:spacing w:before="100" w:beforeAutospacing="1" w:after="100" w:afterAutospacing="1"/>
    </w:pPr>
    <w:rPr>
      <w:sz w:val="24"/>
      <w:szCs w:val="24"/>
    </w:rPr>
  </w:style>
  <w:style w:type="paragraph" w:customStyle="1" w:styleId="xl93">
    <w:name w:val="xl93"/>
    <w:uiPriority w:val="99"/>
    <w:qFormat/>
    <w:rsid w:val="005D3FD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uiPriority w:val="99"/>
    <w:qFormat/>
    <w:rsid w:val="005D3FD6"/>
    <w:pPr>
      <w:pBdr>
        <w:top w:val="single" w:sz="8" w:space="0" w:color="auto"/>
        <w:left w:val="single" w:sz="8" w:space="0" w:color="auto"/>
        <w:right w:val="single" w:sz="8" w:space="0" w:color="auto"/>
      </w:pBdr>
      <w:spacing w:before="100" w:beforeAutospacing="1" w:after="100" w:afterAutospacing="1"/>
      <w:jc w:val="right"/>
    </w:pPr>
    <w:rPr>
      <w:sz w:val="24"/>
      <w:szCs w:val="24"/>
    </w:rPr>
  </w:style>
  <w:style w:type="paragraph" w:customStyle="1" w:styleId="xl95">
    <w:name w:val="xl95"/>
    <w:uiPriority w:val="99"/>
    <w:qFormat/>
    <w:rsid w:val="005D3FD6"/>
    <w:pPr>
      <w:pBdr>
        <w:left w:val="single" w:sz="8" w:space="0" w:color="auto"/>
        <w:right w:val="single" w:sz="8" w:space="0" w:color="auto"/>
      </w:pBdr>
      <w:spacing w:before="100" w:beforeAutospacing="1" w:after="100" w:afterAutospacing="1"/>
      <w:jc w:val="right"/>
    </w:pPr>
    <w:rPr>
      <w:sz w:val="24"/>
      <w:szCs w:val="24"/>
    </w:rPr>
  </w:style>
  <w:style w:type="paragraph" w:customStyle="1" w:styleId="xl96">
    <w:name w:val="xl96"/>
    <w:uiPriority w:val="99"/>
    <w:qFormat/>
    <w:rsid w:val="005D3FD6"/>
    <w:pPr>
      <w:pBdr>
        <w:left w:val="single" w:sz="8"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97">
    <w:name w:val="xl97"/>
    <w:uiPriority w:val="99"/>
    <w:qFormat/>
    <w:rsid w:val="005D3FD6"/>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98">
    <w:name w:val="xl98"/>
    <w:uiPriority w:val="99"/>
    <w:qFormat/>
    <w:rsid w:val="005D3FD6"/>
    <w:pPr>
      <w:pBdr>
        <w:left w:val="single" w:sz="8" w:space="0" w:color="auto"/>
        <w:right w:val="single" w:sz="8" w:space="0" w:color="auto"/>
      </w:pBdr>
      <w:spacing w:before="100" w:beforeAutospacing="1" w:after="100" w:afterAutospacing="1"/>
    </w:pPr>
    <w:rPr>
      <w:sz w:val="24"/>
      <w:szCs w:val="24"/>
    </w:rPr>
  </w:style>
  <w:style w:type="paragraph" w:customStyle="1" w:styleId="xl99">
    <w:name w:val="xl99"/>
    <w:uiPriority w:val="99"/>
    <w:qFormat/>
    <w:rsid w:val="005D3FD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00">
    <w:name w:val="xl100"/>
    <w:uiPriority w:val="99"/>
    <w:qFormat/>
    <w:rsid w:val="005D3FD6"/>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sz w:val="24"/>
      <w:szCs w:val="24"/>
    </w:rPr>
  </w:style>
  <w:style w:type="paragraph" w:customStyle="1" w:styleId="xl101">
    <w:name w:val="xl101"/>
    <w:uiPriority w:val="99"/>
    <w:qFormat/>
    <w:rsid w:val="005D3FD6"/>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sz w:val="24"/>
      <w:szCs w:val="24"/>
    </w:rPr>
  </w:style>
  <w:style w:type="paragraph" w:customStyle="1" w:styleId="xl102">
    <w:name w:val="xl102"/>
    <w:uiPriority w:val="99"/>
    <w:qFormat/>
    <w:rsid w:val="005D3FD6"/>
    <w:pPr>
      <w:pBdr>
        <w:top w:val="single" w:sz="8" w:space="0" w:color="auto"/>
        <w:left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03">
    <w:name w:val="xl103"/>
    <w:uiPriority w:val="99"/>
    <w:qFormat/>
    <w:rsid w:val="005D3FD6"/>
    <w:pPr>
      <w:pBdr>
        <w:top w:val="single" w:sz="8" w:space="0" w:color="auto"/>
        <w:left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04">
    <w:name w:val="xl104"/>
    <w:uiPriority w:val="99"/>
    <w:qFormat/>
    <w:rsid w:val="005D3FD6"/>
    <w:pPr>
      <w:pBdr>
        <w:left w:val="single" w:sz="8" w:space="0" w:color="auto"/>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05">
    <w:name w:val="xl105"/>
    <w:uiPriority w:val="99"/>
    <w:qFormat/>
    <w:rsid w:val="005D3FD6"/>
    <w:pPr>
      <w:pBdr>
        <w:top w:val="single" w:sz="8" w:space="0" w:color="auto"/>
        <w:left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106">
    <w:name w:val="xl106"/>
    <w:uiPriority w:val="99"/>
    <w:qFormat/>
    <w:rsid w:val="005D3FD6"/>
    <w:pPr>
      <w:pBdr>
        <w:left w:val="single" w:sz="8" w:space="0" w:color="auto"/>
        <w:bottom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107">
    <w:name w:val="xl107"/>
    <w:uiPriority w:val="99"/>
    <w:qFormat/>
    <w:rsid w:val="005D3FD6"/>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08">
    <w:name w:val="xl108"/>
    <w:uiPriority w:val="99"/>
    <w:qFormat/>
    <w:rsid w:val="005D3FD6"/>
    <w:pPr>
      <w:pBdr>
        <w:top w:val="single" w:sz="8" w:space="0" w:color="auto"/>
        <w:bottom w:val="single" w:sz="8" w:space="0" w:color="auto"/>
      </w:pBdr>
      <w:spacing w:before="100" w:beforeAutospacing="1" w:after="100" w:afterAutospacing="1"/>
      <w:jc w:val="center"/>
    </w:pPr>
    <w:rPr>
      <w:sz w:val="24"/>
      <w:szCs w:val="24"/>
    </w:rPr>
  </w:style>
  <w:style w:type="paragraph" w:customStyle="1" w:styleId="xl109">
    <w:name w:val="xl109"/>
    <w:uiPriority w:val="99"/>
    <w:qFormat/>
    <w:rsid w:val="005D3FD6"/>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10">
    <w:name w:val="xl110"/>
    <w:uiPriority w:val="99"/>
    <w:qFormat/>
    <w:rsid w:val="005D3FD6"/>
    <w:pPr>
      <w:pBdr>
        <w:top w:val="single" w:sz="8" w:space="0" w:color="auto"/>
        <w:left w:val="single" w:sz="8" w:space="0" w:color="auto"/>
        <w:right w:val="single" w:sz="8" w:space="0" w:color="auto"/>
      </w:pBdr>
      <w:shd w:val="clear" w:color="auto" w:fill="FFFF00"/>
      <w:spacing w:before="100" w:beforeAutospacing="1" w:after="100" w:afterAutospacing="1"/>
      <w:jc w:val="both"/>
    </w:pPr>
    <w:rPr>
      <w:b/>
      <w:bCs/>
      <w:sz w:val="24"/>
      <w:szCs w:val="24"/>
    </w:rPr>
  </w:style>
  <w:style w:type="paragraph" w:customStyle="1" w:styleId="xl111">
    <w:name w:val="xl111"/>
    <w:uiPriority w:val="99"/>
    <w:qFormat/>
    <w:rsid w:val="005D3FD6"/>
    <w:pPr>
      <w:pBdr>
        <w:left w:val="single" w:sz="8" w:space="0" w:color="auto"/>
        <w:bottom w:val="single" w:sz="8" w:space="0" w:color="auto"/>
        <w:right w:val="single" w:sz="8" w:space="0" w:color="auto"/>
      </w:pBdr>
      <w:shd w:val="clear" w:color="auto" w:fill="FFFF00"/>
      <w:spacing w:before="100" w:beforeAutospacing="1" w:after="100" w:afterAutospacing="1"/>
      <w:jc w:val="both"/>
    </w:pPr>
    <w:rPr>
      <w:b/>
      <w:bCs/>
      <w:sz w:val="24"/>
      <w:szCs w:val="24"/>
    </w:rPr>
  </w:style>
  <w:style w:type="paragraph" w:customStyle="1" w:styleId="xl112">
    <w:name w:val="xl112"/>
    <w:uiPriority w:val="99"/>
    <w:qFormat/>
    <w:rsid w:val="005D3FD6"/>
    <w:pPr>
      <w:pBdr>
        <w:top w:val="single" w:sz="8" w:space="0" w:color="auto"/>
        <w:left w:val="single" w:sz="8" w:space="0" w:color="auto"/>
        <w:right w:val="single" w:sz="8" w:space="0" w:color="auto"/>
      </w:pBdr>
      <w:shd w:val="clear" w:color="auto" w:fill="FFFF00"/>
      <w:spacing w:before="100" w:beforeAutospacing="1" w:after="100" w:afterAutospacing="1"/>
    </w:pPr>
    <w:rPr>
      <w:b/>
      <w:bCs/>
      <w:sz w:val="24"/>
      <w:szCs w:val="24"/>
    </w:rPr>
  </w:style>
  <w:style w:type="paragraph" w:customStyle="1" w:styleId="xl113">
    <w:name w:val="xl113"/>
    <w:uiPriority w:val="99"/>
    <w:qFormat/>
    <w:rsid w:val="005D3FD6"/>
    <w:pPr>
      <w:pBdr>
        <w:left w:val="single" w:sz="8" w:space="0" w:color="auto"/>
        <w:bottom w:val="single" w:sz="8" w:space="0" w:color="auto"/>
        <w:right w:val="single" w:sz="8" w:space="0" w:color="auto"/>
      </w:pBdr>
      <w:shd w:val="clear" w:color="auto" w:fill="FFFF00"/>
      <w:spacing w:before="100" w:beforeAutospacing="1" w:after="100" w:afterAutospacing="1"/>
    </w:pPr>
    <w:rPr>
      <w:b/>
      <w:bCs/>
      <w:sz w:val="24"/>
      <w:szCs w:val="24"/>
    </w:rPr>
  </w:style>
  <w:style w:type="paragraph" w:customStyle="1" w:styleId="xl114">
    <w:name w:val="xl114"/>
    <w:uiPriority w:val="99"/>
    <w:qFormat/>
    <w:rsid w:val="005D3FD6"/>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15">
    <w:name w:val="xl115"/>
    <w:uiPriority w:val="99"/>
    <w:qFormat/>
    <w:rsid w:val="005D3FD6"/>
    <w:pPr>
      <w:pBdr>
        <w:top w:val="single" w:sz="8" w:space="0" w:color="auto"/>
        <w:left w:val="single" w:sz="8" w:space="0" w:color="auto"/>
        <w:bottom w:val="single" w:sz="8" w:space="0" w:color="auto"/>
        <w:right w:val="single" w:sz="8" w:space="0" w:color="auto"/>
      </w:pBdr>
      <w:spacing w:before="100" w:beforeAutospacing="1" w:after="100" w:afterAutospacing="1"/>
    </w:pPr>
    <w:rPr>
      <w:sz w:val="26"/>
      <w:szCs w:val="26"/>
    </w:rPr>
  </w:style>
  <w:style w:type="paragraph" w:customStyle="1" w:styleId="xl116">
    <w:name w:val="xl116"/>
    <w:uiPriority w:val="99"/>
    <w:qFormat/>
    <w:rsid w:val="005D3FD6"/>
    <w:pPr>
      <w:pBdr>
        <w:top w:val="single" w:sz="8" w:space="0" w:color="auto"/>
        <w:left w:val="single" w:sz="8" w:space="0" w:color="auto"/>
        <w:bottom w:val="single" w:sz="8" w:space="0" w:color="auto"/>
        <w:right w:val="single" w:sz="8" w:space="0" w:color="auto"/>
      </w:pBdr>
      <w:spacing w:before="100" w:beforeAutospacing="1" w:after="100" w:afterAutospacing="1"/>
    </w:pPr>
    <w:rPr>
      <w:sz w:val="27"/>
      <w:szCs w:val="27"/>
    </w:rPr>
  </w:style>
  <w:style w:type="paragraph" w:customStyle="1" w:styleId="xl117">
    <w:name w:val="xl117"/>
    <w:uiPriority w:val="99"/>
    <w:qFormat/>
    <w:rsid w:val="005D3FD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118">
    <w:name w:val="xl118"/>
    <w:uiPriority w:val="99"/>
    <w:qFormat/>
    <w:rsid w:val="005D3FD6"/>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119">
    <w:name w:val="xl119"/>
    <w:uiPriority w:val="99"/>
    <w:qFormat/>
    <w:rsid w:val="005D3FD6"/>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120">
    <w:name w:val="xl120"/>
    <w:uiPriority w:val="99"/>
    <w:qFormat/>
    <w:rsid w:val="005D3FD6"/>
    <w:pPr>
      <w:spacing w:before="100" w:beforeAutospacing="1" w:after="100" w:afterAutospacing="1"/>
    </w:pPr>
    <w:rPr>
      <w:sz w:val="24"/>
      <w:szCs w:val="24"/>
    </w:rPr>
  </w:style>
  <w:style w:type="paragraph" w:customStyle="1" w:styleId="xl121">
    <w:name w:val="xl121"/>
    <w:uiPriority w:val="99"/>
    <w:qFormat/>
    <w:rsid w:val="005D3FD6"/>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22">
    <w:name w:val="xl122"/>
    <w:uiPriority w:val="99"/>
    <w:qFormat/>
    <w:rsid w:val="005D3FD6"/>
    <w:pPr>
      <w:pBdr>
        <w:top w:val="single" w:sz="8" w:space="0" w:color="auto"/>
        <w:bottom w:val="single" w:sz="8" w:space="0" w:color="auto"/>
      </w:pBdr>
      <w:spacing w:before="100" w:beforeAutospacing="1" w:after="100" w:afterAutospacing="1"/>
      <w:jc w:val="center"/>
    </w:pPr>
    <w:rPr>
      <w:sz w:val="24"/>
      <w:szCs w:val="24"/>
    </w:rPr>
  </w:style>
  <w:style w:type="paragraph" w:customStyle="1" w:styleId="xl123">
    <w:name w:val="xl123"/>
    <w:uiPriority w:val="99"/>
    <w:qFormat/>
    <w:rsid w:val="005D3FD6"/>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24">
    <w:name w:val="xl124"/>
    <w:uiPriority w:val="99"/>
    <w:qFormat/>
    <w:rsid w:val="005D3FD6"/>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25">
    <w:name w:val="xl125"/>
    <w:uiPriority w:val="99"/>
    <w:qFormat/>
    <w:rsid w:val="005D3FD6"/>
    <w:pPr>
      <w:pBdr>
        <w:top w:val="single" w:sz="8" w:space="0" w:color="auto"/>
        <w:left w:val="single" w:sz="8" w:space="0" w:color="auto"/>
        <w:right w:val="single" w:sz="8" w:space="0" w:color="auto"/>
      </w:pBdr>
      <w:shd w:val="clear" w:color="auto" w:fill="FFFF00"/>
      <w:spacing w:before="100" w:beforeAutospacing="1" w:after="100" w:afterAutospacing="1"/>
    </w:pPr>
    <w:rPr>
      <w:b/>
      <w:bCs/>
      <w:sz w:val="24"/>
      <w:szCs w:val="24"/>
    </w:rPr>
  </w:style>
  <w:style w:type="paragraph" w:customStyle="1" w:styleId="xl126">
    <w:name w:val="xl126"/>
    <w:uiPriority w:val="99"/>
    <w:qFormat/>
    <w:rsid w:val="005D3FD6"/>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sz w:val="24"/>
      <w:szCs w:val="24"/>
    </w:rPr>
  </w:style>
  <w:style w:type="paragraph" w:customStyle="1" w:styleId="xl127">
    <w:name w:val="xl127"/>
    <w:uiPriority w:val="99"/>
    <w:qFormat/>
    <w:rsid w:val="005D3FD6"/>
    <w:pPr>
      <w:pBdr>
        <w:left w:val="single" w:sz="8" w:space="0" w:color="auto"/>
        <w:bottom w:val="single" w:sz="8" w:space="0" w:color="auto"/>
        <w:right w:val="single" w:sz="8" w:space="0" w:color="auto"/>
      </w:pBdr>
      <w:shd w:val="clear" w:color="auto" w:fill="FFFF00"/>
      <w:spacing w:before="100" w:beforeAutospacing="1" w:after="100" w:afterAutospacing="1"/>
    </w:pPr>
    <w:rPr>
      <w:b/>
      <w:bCs/>
      <w:sz w:val="24"/>
      <w:szCs w:val="24"/>
    </w:rPr>
  </w:style>
  <w:style w:type="paragraph" w:customStyle="1" w:styleId="xl128">
    <w:name w:val="xl128"/>
    <w:uiPriority w:val="99"/>
    <w:qFormat/>
    <w:rsid w:val="005D3FD6"/>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sz w:val="24"/>
      <w:szCs w:val="24"/>
    </w:rPr>
  </w:style>
  <w:style w:type="paragraph" w:customStyle="1" w:styleId="xl129">
    <w:name w:val="xl129"/>
    <w:uiPriority w:val="99"/>
    <w:qFormat/>
    <w:rsid w:val="005D3FD6"/>
    <w:pPr>
      <w:pBdr>
        <w:top w:val="single" w:sz="8" w:space="0" w:color="auto"/>
        <w:left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30">
    <w:name w:val="xl130"/>
    <w:uiPriority w:val="99"/>
    <w:qFormat/>
    <w:rsid w:val="005D3FD6"/>
    <w:pPr>
      <w:pBdr>
        <w:left w:val="single" w:sz="8" w:space="0" w:color="auto"/>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31">
    <w:name w:val="xl131"/>
    <w:uiPriority w:val="99"/>
    <w:qFormat/>
    <w:rsid w:val="005D3FD6"/>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32">
    <w:name w:val="xl132"/>
    <w:uiPriority w:val="99"/>
    <w:qFormat/>
    <w:rsid w:val="005D3FD6"/>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33">
    <w:name w:val="xl133"/>
    <w:uiPriority w:val="99"/>
    <w:qFormat/>
    <w:rsid w:val="005D3FD6"/>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34">
    <w:name w:val="xl134"/>
    <w:uiPriority w:val="99"/>
    <w:qFormat/>
    <w:rsid w:val="005D3FD6"/>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35">
    <w:name w:val="xl135"/>
    <w:uiPriority w:val="99"/>
    <w:qFormat/>
    <w:rsid w:val="005D3FD6"/>
    <w:pPr>
      <w:pBdr>
        <w:bottom w:val="single" w:sz="8" w:space="0" w:color="auto"/>
        <w:right w:val="single" w:sz="8" w:space="0" w:color="auto"/>
      </w:pBdr>
      <w:spacing w:before="100" w:beforeAutospacing="1" w:after="100" w:afterAutospacing="1"/>
    </w:pPr>
    <w:rPr>
      <w:sz w:val="24"/>
      <w:szCs w:val="24"/>
    </w:rPr>
  </w:style>
  <w:style w:type="paragraph" w:customStyle="1" w:styleId="xl136">
    <w:name w:val="xl136"/>
    <w:uiPriority w:val="99"/>
    <w:qFormat/>
    <w:rsid w:val="005D3FD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37">
    <w:name w:val="xl137"/>
    <w:uiPriority w:val="99"/>
    <w:qFormat/>
    <w:rsid w:val="005D3FD6"/>
    <w:pPr>
      <w:pBdr>
        <w:bottom w:val="single" w:sz="8" w:space="0" w:color="auto"/>
        <w:right w:val="single" w:sz="8" w:space="0" w:color="auto"/>
      </w:pBdr>
      <w:shd w:val="clear" w:color="auto" w:fill="FFFF00"/>
      <w:spacing w:before="100" w:beforeAutospacing="1" w:after="100" w:afterAutospacing="1"/>
    </w:pPr>
    <w:rPr>
      <w:i/>
      <w:iCs/>
      <w:sz w:val="24"/>
      <w:szCs w:val="24"/>
    </w:rPr>
  </w:style>
  <w:style w:type="paragraph" w:customStyle="1" w:styleId="xl138">
    <w:name w:val="xl138"/>
    <w:uiPriority w:val="99"/>
    <w:qFormat/>
    <w:rsid w:val="005D3FD6"/>
    <w:pPr>
      <w:pBdr>
        <w:bottom w:val="single" w:sz="8" w:space="0" w:color="auto"/>
        <w:right w:val="single" w:sz="8" w:space="0" w:color="auto"/>
      </w:pBdr>
      <w:shd w:val="clear" w:color="auto" w:fill="FFFF00"/>
      <w:spacing w:before="100" w:beforeAutospacing="1" w:after="100" w:afterAutospacing="1"/>
      <w:jc w:val="center"/>
    </w:pPr>
    <w:rPr>
      <w:i/>
      <w:iCs/>
      <w:sz w:val="24"/>
      <w:szCs w:val="24"/>
    </w:rPr>
  </w:style>
  <w:style w:type="paragraph" w:customStyle="1" w:styleId="xl139">
    <w:name w:val="xl139"/>
    <w:uiPriority w:val="99"/>
    <w:qFormat/>
    <w:rsid w:val="005D3FD6"/>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40">
    <w:name w:val="xl140"/>
    <w:uiPriority w:val="99"/>
    <w:qFormat/>
    <w:rsid w:val="005D3FD6"/>
    <w:pPr>
      <w:pBdr>
        <w:left w:val="single" w:sz="8" w:space="0" w:color="auto"/>
        <w:bottom w:val="single" w:sz="8" w:space="0" w:color="auto"/>
        <w:right w:val="single" w:sz="8" w:space="0" w:color="auto"/>
      </w:pBdr>
      <w:spacing w:before="100" w:beforeAutospacing="1" w:after="100" w:afterAutospacing="1"/>
    </w:pPr>
    <w:rPr>
      <w:color w:val="FF0000"/>
      <w:sz w:val="24"/>
      <w:szCs w:val="24"/>
    </w:rPr>
  </w:style>
  <w:style w:type="paragraph" w:customStyle="1" w:styleId="xl141">
    <w:name w:val="xl141"/>
    <w:uiPriority w:val="99"/>
    <w:qFormat/>
    <w:rsid w:val="005D3FD6"/>
    <w:pPr>
      <w:pBdr>
        <w:bottom w:val="single" w:sz="8" w:space="0" w:color="auto"/>
        <w:right w:val="single" w:sz="8" w:space="0" w:color="auto"/>
      </w:pBdr>
      <w:spacing w:before="100" w:beforeAutospacing="1" w:after="100" w:afterAutospacing="1"/>
    </w:pPr>
    <w:rPr>
      <w:color w:val="FF0000"/>
      <w:sz w:val="24"/>
      <w:szCs w:val="24"/>
    </w:rPr>
  </w:style>
  <w:style w:type="paragraph" w:customStyle="1" w:styleId="xl142">
    <w:name w:val="xl142"/>
    <w:uiPriority w:val="99"/>
    <w:qFormat/>
    <w:rsid w:val="005D3FD6"/>
    <w:pPr>
      <w:pBdr>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3">
    <w:name w:val="xl143"/>
    <w:uiPriority w:val="99"/>
    <w:qFormat/>
    <w:rsid w:val="005D3FD6"/>
    <w:pPr>
      <w:pBdr>
        <w:top w:val="single" w:sz="8" w:space="0" w:color="auto"/>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4">
    <w:name w:val="xl144"/>
    <w:uiPriority w:val="99"/>
    <w:qFormat/>
    <w:rsid w:val="005D3FD6"/>
    <w:pPr>
      <w:pBdr>
        <w:top w:val="single" w:sz="8" w:space="0" w:color="auto"/>
        <w:left w:val="single" w:sz="8" w:space="0" w:color="auto"/>
        <w:right w:val="single" w:sz="8" w:space="0" w:color="auto"/>
      </w:pBdr>
      <w:spacing w:before="100" w:beforeAutospacing="1" w:after="100" w:afterAutospacing="1"/>
    </w:pPr>
    <w:rPr>
      <w:color w:val="FF0000"/>
      <w:sz w:val="24"/>
      <w:szCs w:val="24"/>
    </w:rPr>
  </w:style>
  <w:style w:type="paragraph" w:customStyle="1" w:styleId="xl145">
    <w:name w:val="xl145"/>
    <w:uiPriority w:val="99"/>
    <w:qFormat/>
    <w:rsid w:val="005D3FD6"/>
    <w:pPr>
      <w:pBdr>
        <w:top w:val="single" w:sz="8" w:space="0" w:color="auto"/>
        <w:left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6">
    <w:name w:val="xl146"/>
    <w:uiPriority w:val="99"/>
    <w:qFormat/>
    <w:rsid w:val="005D3FD6"/>
    <w:pPr>
      <w:pBdr>
        <w:top w:val="single" w:sz="8" w:space="0" w:color="auto"/>
        <w:left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7">
    <w:name w:val="xl147"/>
    <w:uiPriority w:val="99"/>
    <w:qFormat/>
    <w:rsid w:val="005D3FD6"/>
    <w:pPr>
      <w:pBdr>
        <w:left w:val="single" w:sz="8" w:space="0" w:color="auto"/>
        <w:bottom w:val="single" w:sz="8" w:space="0" w:color="auto"/>
        <w:right w:val="single" w:sz="8" w:space="0" w:color="auto"/>
      </w:pBdr>
      <w:spacing w:before="100" w:beforeAutospacing="1" w:after="100" w:afterAutospacing="1"/>
    </w:pPr>
    <w:rPr>
      <w:color w:val="FF0000"/>
      <w:sz w:val="24"/>
      <w:szCs w:val="24"/>
    </w:rPr>
  </w:style>
  <w:style w:type="paragraph" w:customStyle="1" w:styleId="xl148">
    <w:name w:val="xl148"/>
    <w:uiPriority w:val="99"/>
    <w:qFormat/>
    <w:rsid w:val="005D3FD6"/>
    <w:pPr>
      <w:pBdr>
        <w:left w:val="single" w:sz="8" w:space="0" w:color="auto"/>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49">
    <w:name w:val="xl149"/>
    <w:uiPriority w:val="99"/>
    <w:qFormat/>
    <w:rsid w:val="005D3FD6"/>
    <w:pPr>
      <w:pBdr>
        <w:left w:val="single" w:sz="8" w:space="0" w:color="auto"/>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50">
    <w:name w:val="xl150"/>
    <w:uiPriority w:val="99"/>
    <w:qFormat/>
    <w:rsid w:val="005D3FD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51">
    <w:name w:val="xl151"/>
    <w:uiPriority w:val="99"/>
    <w:qFormat/>
    <w:rsid w:val="005D3FD6"/>
    <w:pPr>
      <w:pBdr>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xl152">
    <w:name w:val="xl152"/>
    <w:uiPriority w:val="99"/>
    <w:qFormat/>
    <w:rsid w:val="005D3FD6"/>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sz w:val="24"/>
      <w:szCs w:val="24"/>
    </w:rPr>
  </w:style>
  <w:style w:type="paragraph" w:customStyle="1" w:styleId="xl153">
    <w:name w:val="xl153"/>
    <w:uiPriority w:val="99"/>
    <w:qFormat/>
    <w:rsid w:val="005D3FD6"/>
    <w:pPr>
      <w:pBdr>
        <w:bottom w:val="single" w:sz="8" w:space="0" w:color="auto"/>
        <w:right w:val="single" w:sz="8" w:space="0" w:color="auto"/>
      </w:pBdr>
      <w:spacing w:before="100" w:beforeAutospacing="1" w:after="100" w:afterAutospacing="1"/>
      <w:jc w:val="center"/>
    </w:pPr>
    <w:rPr>
      <w:color w:val="FF0000"/>
      <w:sz w:val="24"/>
      <w:szCs w:val="24"/>
    </w:rPr>
  </w:style>
  <w:style w:type="paragraph" w:customStyle="1" w:styleId="MinorHeading">
    <w:name w:val="Minor Heading"/>
    <w:next w:val="a"/>
    <w:uiPriority w:val="99"/>
    <w:qFormat/>
    <w:rsid w:val="005D3FD6"/>
    <w:pPr>
      <w:keepNext/>
      <w:keepLines/>
      <w:widowControl w:val="0"/>
      <w:spacing w:before="144" w:after="144" w:line="264" w:lineRule="atLeast"/>
      <w:jc w:val="center"/>
    </w:pPr>
    <w:rPr>
      <w:rFonts w:ascii="TimesDL" w:hAnsi="TimesDL"/>
      <w:b/>
      <w:sz w:val="24"/>
      <w:lang w:val="en-US"/>
    </w:rPr>
  </w:style>
  <w:style w:type="paragraph" w:customStyle="1" w:styleId="Style11">
    <w:name w:val="Style11"/>
    <w:uiPriority w:val="99"/>
    <w:qFormat/>
    <w:rsid w:val="005D3FD6"/>
    <w:pPr>
      <w:widowControl w:val="0"/>
      <w:autoSpaceDE w:val="0"/>
      <w:autoSpaceDN w:val="0"/>
      <w:adjustRightInd w:val="0"/>
      <w:spacing w:line="274" w:lineRule="exact"/>
      <w:ind w:firstLine="758"/>
      <w:jc w:val="both"/>
    </w:pPr>
    <w:rPr>
      <w:sz w:val="24"/>
      <w:szCs w:val="24"/>
    </w:rPr>
  </w:style>
  <w:style w:type="paragraph" w:customStyle="1" w:styleId="Style1">
    <w:name w:val="Style1"/>
    <w:uiPriority w:val="99"/>
    <w:qFormat/>
    <w:rsid w:val="005D3FD6"/>
    <w:pPr>
      <w:widowControl w:val="0"/>
      <w:autoSpaceDE w:val="0"/>
      <w:autoSpaceDN w:val="0"/>
      <w:adjustRightInd w:val="0"/>
      <w:spacing w:line="274" w:lineRule="exact"/>
      <w:ind w:firstLine="302"/>
      <w:jc w:val="both"/>
    </w:pPr>
    <w:rPr>
      <w:sz w:val="24"/>
      <w:szCs w:val="24"/>
    </w:rPr>
  </w:style>
  <w:style w:type="paragraph" w:customStyle="1" w:styleId="Default">
    <w:name w:val="Default"/>
    <w:qFormat/>
    <w:rsid w:val="005D3FD6"/>
    <w:pPr>
      <w:autoSpaceDE w:val="0"/>
      <w:autoSpaceDN w:val="0"/>
      <w:adjustRightInd w:val="0"/>
    </w:pPr>
    <w:rPr>
      <w:rFonts w:ascii="Courier New" w:hAnsi="Courier New" w:cs="Courier New"/>
      <w:color w:val="000000"/>
      <w:sz w:val="24"/>
      <w:szCs w:val="24"/>
    </w:rPr>
  </w:style>
  <w:style w:type="paragraph" w:customStyle="1" w:styleId="ConsPlusDocList">
    <w:name w:val="ConsPlusDocList"/>
    <w:uiPriority w:val="99"/>
    <w:qFormat/>
    <w:rsid w:val="005D3FD6"/>
    <w:pPr>
      <w:widowControl w:val="0"/>
      <w:autoSpaceDE w:val="0"/>
      <w:autoSpaceDN w:val="0"/>
      <w:adjustRightInd w:val="0"/>
    </w:pPr>
    <w:rPr>
      <w:rFonts w:ascii="Courier New" w:hAnsi="Courier New" w:cs="Courier New"/>
    </w:rPr>
  </w:style>
  <w:style w:type="paragraph" w:customStyle="1" w:styleId="font5">
    <w:name w:val="font5"/>
    <w:uiPriority w:val="99"/>
    <w:qFormat/>
    <w:rsid w:val="005D3FD6"/>
    <w:pPr>
      <w:spacing w:before="100" w:beforeAutospacing="1" w:after="100" w:afterAutospacing="1"/>
    </w:pPr>
    <w:rPr>
      <w:rFonts w:ascii="Arial" w:hAnsi="Arial" w:cs="Arial"/>
    </w:rPr>
  </w:style>
  <w:style w:type="paragraph" w:customStyle="1" w:styleId="font6">
    <w:name w:val="font6"/>
    <w:uiPriority w:val="99"/>
    <w:qFormat/>
    <w:rsid w:val="005D3FD6"/>
    <w:pPr>
      <w:spacing w:before="100" w:beforeAutospacing="1" w:after="100" w:afterAutospacing="1"/>
    </w:pPr>
    <w:rPr>
      <w:rFonts w:ascii="Tahoma" w:hAnsi="Tahoma" w:cs="Tahoma"/>
      <w:color w:val="000000"/>
      <w:sz w:val="16"/>
      <w:szCs w:val="16"/>
    </w:rPr>
  </w:style>
  <w:style w:type="paragraph" w:customStyle="1" w:styleId="font7">
    <w:name w:val="font7"/>
    <w:uiPriority w:val="99"/>
    <w:qFormat/>
    <w:rsid w:val="005D3FD6"/>
    <w:pPr>
      <w:spacing w:before="100" w:beforeAutospacing="1" w:after="100" w:afterAutospacing="1"/>
    </w:pPr>
    <w:rPr>
      <w:rFonts w:ascii="Tahoma" w:hAnsi="Tahoma" w:cs="Tahoma"/>
      <w:b/>
      <w:bCs/>
      <w:color w:val="000000"/>
      <w:sz w:val="16"/>
      <w:szCs w:val="16"/>
    </w:rPr>
  </w:style>
  <w:style w:type="paragraph" w:customStyle="1" w:styleId="xl154">
    <w:name w:val="xl154"/>
    <w:uiPriority w:val="99"/>
    <w:qFormat/>
    <w:rsid w:val="005D3FD6"/>
    <w:pPr>
      <w:pBdr>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55">
    <w:name w:val="xl155"/>
    <w:uiPriority w:val="99"/>
    <w:qFormat/>
    <w:rsid w:val="005D3FD6"/>
    <w:pPr>
      <w:pBdr>
        <w:left w:val="single" w:sz="4" w:space="0" w:color="auto"/>
        <w:bottom w:val="single" w:sz="4" w:space="0" w:color="auto"/>
      </w:pBdr>
      <w:shd w:val="clear" w:color="auto" w:fill="FFFFFF"/>
      <w:spacing w:before="100" w:beforeAutospacing="1" w:after="100" w:afterAutospacing="1"/>
      <w:jc w:val="both"/>
    </w:pPr>
    <w:rPr>
      <w:sz w:val="18"/>
      <w:szCs w:val="18"/>
    </w:rPr>
  </w:style>
  <w:style w:type="paragraph" w:customStyle="1" w:styleId="xl156">
    <w:name w:val="xl156"/>
    <w:uiPriority w:val="99"/>
    <w:qFormat/>
    <w:rsid w:val="005D3FD6"/>
    <w:pPr>
      <w:pBdr>
        <w:bottom w:val="single" w:sz="4" w:space="0" w:color="auto"/>
        <w:right w:val="single" w:sz="4" w:space="0" w:color="auto"/>
      </w:pBdr>
      <w:shd w:val="clear" w:color="auto" w:fill="FFFFFF"/>
      <w:spacing w:before="100" w:beforeAutospacing="1" w:after="100" w:afterAutospacing="1"/>
      <w:jc w:val="both"/>
    </w:pPr>
    <w:rPr>
      <w:sz w:val="18"/>
      <w:szCs w:val="18"/>
    </w:rPr>
  </w:style>
  <w:style w:type="paragraph" w:customStyle="1" w:styleId="xl157">
    <w:name w:val="xl157"/>
    <w:uiPriority w:val="99"/>
    <w:qFormat/>
    <w:rsid w:val="005D3FD6"/>
    <w:pPr>
      <w:pBdr>
        <w:top w:val="single" w:sz="4" w:space="0" w:color="auto"/>
        <w:left w:val="single" w:sz="4" w:space="0" w:color="auto"/>
        <w:bottom w:val="single" w:sz="4" w:space="0" w:color="auto"/>
      </w:pBdr>
      <w:shd w:val="clear" w:color="auto" w:fill="FFFFFF"/>
      <w:spacing w:before="100" w:beforeAutospacing="1" w:after="100" w:afterAutospacing="1"/>
      <w:jc w:val="both"/>
    </w:pPr>
    <w:rPr>
      <w:sz w:val="18"/>
      <w:szCs w:val="18"/>
    </w:rPr>
  </w:style>
  <w:style w:type="paragraph" w:customStyle="1" w:styleId="xl158">
    <w:name w:val="xl158"/>
    <w:uiPriority w:val="99"/>
    <w:qFormat/>
    <w:rsid w:val="005D3FD6"/>
    <w:pPr>
      <w:pBdr>
        <w:top w:val="single" w:sz="4" w:space="0" w:color="auto"/>
        <w:bottom w:val="single" w:sz="4" w:space="0" w:color="auto"/>
        <w:right w:val="single" w:sz="4" w:space="0" w:color="auto"/>
      </w:pBdr>
      <w:shd w:val="clear" w:color="auto" w:fill="FFFFFF"/>
      <w:spacing w:before="100" w:beforeAutospacing="1" w:after="100" w:afterAutospacing="1"/>
      <w:jc w:val="both"/>
    </w:pPr>
    <w:rPr>
      <w:sz w:val="18"/>
      <w:szCs w:val="18"/>
    </w:rPr>
  </w:style>
  <w:style w:type="paragraph" w:customStyle="1" w:styleId="xl159">
    <w:name w:val="xl159"/>
    <w:uiPriority w:val="99"/>
    <w:qFormat/>
    <w:rsid w:val="005D3FD6"/>
    <w:pPr>
      <w:pBdr>
        <w:top w:val="single" w:sz="4" w:space="0" w:color="auto"/>
        <w:left w:val="single" w:sz="4" w:space="0" w:color="auto"/>
        <w:bottom w:val="single" w:sz="4" w:space="0" w:color="auto"/>
      </w:pBdr>
      <w:shd w:val="clear" w:color="auto" w:fill="FFFFFF"/>
      <w:spacing w:before="100" w:beforeAutospacing="1" w:after="100" w:afterAutospacing="1"/>
      <w:jc w:val="both"/>
    </w:pPr>
    <w:rPr>
      <w:sz w:val="24"/>
      <w:szCs w:val="24"/>
    </w:rPr>
  </w:style>
  <w:style w:type="paragraph" w:customStyle="1" w:styleId="xl160">
    <w:name w:val="xl160"/>
    <w:uiPriority w:val="99"/>
    <w:qFormat/>
    <w:rsid w:val="005D3FD6"/>
    <w:pPr>
      <w:pBdr>
        <w:top w:val="single" w:sz="4" w:space="0" w:color="auto"/>
        <w:bottom w:val="single" w:sz="4" w:space="0" w:color="auto"/>
      </w:pBdr>
      <w:shd w:val="clear" w:color="auto" w:fill="FFFFFF"/>
      <w:spacing w:before="100" w:beforeAutospacing="1" w:after="100" w:afterAutospacing="1"/>
      <w:jc w:val="center"/>
    </w:pPr>
    <w:rPr>
      <w:b/>
      <w:bCs/>
      <w:sz w:val="22"/>
      <w:szCs w:val="22"/>
    </w:rPr>
  </w:style>
  <w:style w:type="paragraph" w:customStyle="1" w:styleId="xl161">
    <w:name w:val="xl161"/>
    <w:uiPriority w:val="99"/>
    <w:qFormat/>
    <w:rsid w:val="005D3FD6"/>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2">
    <w:name w:val="xl162"/>
    <w:uiPriority w:val="99"/>
    <w:qFormat/>
    <w:rsid w:val="005D3F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3">
    <w:name w:val="xl163"/>
    <w:uiPriority w:val="99"/>
    <w:qFormat/>
    <w:rsid w:val="005D3F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64">
    <w:name w:val="xl164"/>
    <w:uiPriority w:val="99"/>
    <w:qFormat/>
    <w:rsid w:val="005D3F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18"/>
      <w:szCs w:val="18"/>
    </w:rPr>
  </w:style>
  <w:style w:type="paragraph" w:customStyle="1" w:styleId="xl165">
    <w:name w:val="xl165"/>
    <w:uiPriority w:val="99"/>
    <w:qFormat/>
    <w:rsid w:val="005D3F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6">
    <w:name w:val="xl166"/>
    <w:uiPriority w:val="99"/>
    <w:qFormat/>
    <w:rsid w:val="005D3F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67">
    <w:name w:val="xl167"/>
    <w:uiPriority w:val="99"/>
    <w:qFormat/>
    <w:rsid w:val="005D3F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24"/>
      <w:szCs w:val="24"/>
    </w:rPr>
  </w:style>
  <w:style w:type="paragraph" w:customStyle="1" w:styleId="xl168">
    <w:name w:val="xl168"/>
    <w:uiPriority w:val="99"/>
    <w:qFormat/>
    <w:rsid w:val="005D3F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24"/>
      <w:szCs w:val="24"/>
    </w:rPr>
  </w:style>
  <w:style w:type="paragraph" w:customStyle="1" w:styleId="xl169">
    <w:name w:val="xl169"/>
    <w:uiPriority w:val="99"/>
    <w:qFormat/>
    <w:rsid w:val="005D3F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70">
    <w:name w:val="xl170"/>
    <w:uiPriority w:val="99"/>
    <w:qFormat/>
    <w:rsid w:val="005D3FD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1">
    <w:name w:val="xl171"/>
    <w:uiPriority w:val="99"/>
    <w:qFormat/>
    <w:rsid w:val="005D3FD6"/>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72">
    <w:name w:val="xl172"/>
    <w:uiPriority w:val="99"/>
    <w:qFormat/>
    <w:rsid w:val="005D3FD6"/>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4">
    <w:name w:val="xl24"/>
    <w:uiPriority w:val="99"/>
    <w:qFormat/>
    <w:rsid w:val="005D3FD6"/>
    <w:pPr>
      <w:pBdr>
        <w:bottom w:val="single" w:sz="8" w:space="0" w:color="auto"/>
        <w:right w:val="single" w:sz="8" w:space="0" w:color="auto"/>
      </w:pBdr>
      <w:spacing w:before="100" w:beforeAutospacing="1" w:after="100" w:afterAutospacing="1"/>
      <w:jc w:val="center"/>
    </w:pPr>
    <w:rPr>
      <w:sz w:val="24"/>
      <w:szCs w:val="24"/>
    </w:rPr>
  </w:style>
  <w:style w:type="paragraph" w:customStyle="1" w:styleId="25">
    <w:name w:val="Обычный2"/>
    <w:uiPriority w:val="99"/>
    <w:qFormat/>
    <w:rsid w:val="005D3FD6"/>
    <w:pPr>
      <w:widowControl w:val="0"/>
    </w:pPr>
  </w:style>
  <w:style w:type="paragraph" w:customStyle="1" w:styleId="26">
    <w:name w:val="Знак2"/>
    <w:uiPriority w:val="99"/>
    <w:qFormat/>
    <w:rsid w:val="005D3FD6"/>
    <w:pPr>
      <w:spacing w:after="160" w:line="240" w:lineRule="exact"/>
    </w:pPr>
    <w:rPr>
      <w:rFonts w:ascii="Verdana" w:hAnsi="Verdana" w:cs="Verdana"/>
      <w:lang w:val="en-US" w:eastAsia="en-US"/>
    </w:rPr>
  </w:style>
  <w:style w:type="paragraph" w:customStyle="1" w:styleId="just">
    <w:name w:val="just"/>
    <w:uiPriority w:val="99"/>
    <w:qFormat/>
    <w:rsid w:val="005D3FD6"/>
    <w:pPr>
      <w:spacing w:before="100" w:beforeAutospacing="1" w:after="100" w:afterAutospacing="1"/>
      <w:jc w:val="both"/>
    </w:pPr>
    <w:rPr>
      <w:rFonts w:ascii="Arial" w:hAnsi="Arial" w:cs="Arial"/>
      <w:color w:val="000000"/>
      <w:sz w:val="24"/>
      <w:szCs w:val="24"/>
    </w:rPr>
  </w:style>
  <w:style w:type="paragraph" w:customStyle="1" w:styleId="6-1">
    <w:name w:val="6.Табл.-1уровень"/>
    <w:uiPriority w:val="99"/>
    <w:qFormat/>
    <w:rsid w:val="005D3FD6"/>
    <w:pPr>
      <w:widowControl w:val="0"/>
      <w:spacing w:before="20"/>
      <w:ind w:left="283" w:right="57" w:hanging="170"/>
    </w:pPr>
    <w:rPr>
      <w:sz w:val="22"/>
      <w:szCs w:val="22"/>
    </w:rPr>
  </w:style>
  <w:style w:type="paragraph" w:customStyle="1" w:styleId="6-2">
    <w:name w:val="6.Табл.-2уровень"/>
    <w:basedOn w:val="6-1"/>
    <w:uiPriority w:val="99"/>
    <w:qFormat/>
    <w:rsid w:val="005D3FD6"/>
    <w:pPr>
      <w:spacing w:before="0"/>
      <w:ind w:left="454"/>
    </w:pPr>
  </w:style>
  <w:style w:type="paragraph" w:customStyle="1" w:styleId="6-3">
    <w:name w:val="6.Табл.-3уровень"/>
    <w:basedOn w:val="6-1"/>
    <w:uiPriority w:val="99"/>
    <w:qFormat/>
    <w:rsid w:val="005D3FD6"/>
    <w:pPr>
      <w:spacing w:before="0"/>
      <w:ind w:left="624"/>
    </w:pPr>
  </w:style>
  <w:style w:type="paragraph" w:customStyle="1" w:styleId="6-">
    <w:name w:val="6.Табл.-данные"/>
    <w:basedOn w:val="6-1"/>
    <w:uiPriority w:val="99"/>
    <w:qFormat/>
    <w:rsid w:val="005D3FD6"/>
    <w:pPr>
      <w:suppressAutoHyphens/>
      <w:spacing w:before="0"/>
      <w:ind w:left="57" w:firstLine="0"/>
      <w:jc w:val="right"/>
    </w:pPr>
    <w:rPr>
      <w:lang w:val="en-US"/>
    </w:rPr>
  </w:style>
  <w:style w:type="paragraph" w:customStyle="1" w:styleId="Style3">
    <w:name w:val="Style3"/>
    <w:uiPriority w:val="99"/>
    <w:qFormat/>
    <w:rsid w:val="005D3FD6"/>
    <w:pPr>
      <w:widowControl w:val="0"/>
      <w:autoSpaceDE w:val="0"/>
      <w:autoSpaceDN w:val="0"/>
      <w:adjustRightInd w:val="0"/>
      <w:spacing w:line="320" w:lineRule="exact"/>
      <w:jc w:val="both"/>
    </w:pPr>
    <w:rPr>
      <w:sz w:val="24"/>
      <w:szCs w:val="24"/>
    </w:rPr>
  </w:style>
  <w:style w:type="paragraph" w:customStyle="1" w:styleId="Style10">
    <w:name w:val="Style10"/>
    <w:uiPriority w:val="99"/>
    <w:qFormat/>
    <w:rsid w:val="005D3FD6"/>
    <w:pPr>
      <w:widowControl w:val="0"/>
      <w:autoSpaceDE w:val="0"/>
      <w:autoSpaceDN w:val="0"/>
      <w:adjustRightInd w:val="0"/>
      <w:jc w:val="center"/>
    </w:pPr>
    <w:rPr>
      <w:sz w:val="24"/>
      <w:szCs w:val="24"/>
    </w:rPr>
  </w:style>
  <w:style w:type="paragraph" w:customStyle="1" w:styleId="Style13">
    <w:name w:val="Style13"/>
    <w:uiPriority w:val="99"/>
    <w:qFormat/>
    <w:rsid w:val="005D3FD6"/>
    <w:pPr>
      <w:widowControl w:val="0"/>
      <w:autoSpaceDE w:val="0"/>
      <w:autoSpaceDN w:val="0"/>
      <w:adjustRightInd w:val="0"/>
    </w:pPr>
    <w:rPr>
      <w:sz w:val="24"/>
      <w:szCs w:val="24"/>
    </w:rPr>
  </w:style>
  <w:style w:type="paragraph" w:customStyle="1" w:styleId="Style28">
    <w:name w:val="Style28"/>
    <w:uiPriority w:val="99"/>
    <w:qFormat/>
    <w:rsid w:val="005D3FD6"/>
    <w:pPr>
      <w:widowControl w:val="0"/>
      <w:autoSpaceDE w:val="0"/>
      <w:autoSpaceDN w:val="0"/>
      <w:adjustRightInd w:val="0"/>
      <w:spacing w:line="206" w:lineRule="exact"/>
      <w:jc w:val="center"/>
    </w:pPr>
    <w:rPr>
      <w:sz w:val="24"/>
      <w:szCs w:val="24"/>
    </w:rPr>
  </w:style>
  <w:style w:type="paragraph" w:customStyle="1" w:styleId="Style40">
    <w:name w:val="Style40"/>
    <w:uiPriority w:val="99"/>
    <w:qFormat/>
    <w:rsid w:val="005D3FD6"/>
    <w:pPr>
      <w:widowControl w:val="0"/>
      <w:autoSpaceDE w:val="0"/>
      <w:autoSpaceDN w:val="0"/>
      <w:adjustRightInd w:val="0"/>
    </w:pPr>
    <w:rPr>
      <w:sz w:val="24"/>
      <w:szCs w:val="24"/>
    </w:rPr>
  </w:style>
  <w:style w:type="paragraph" w:customStyle="1" w:styleId="smallnews">
    <w:name w:val="small_news"/>
    <w:uiPriority w:val="99"/>
    <w:qFormat/>
    <w:rsid w:val="005D3FD6"/>
    <w:pPr>
      <w:spacing w:before="100" w:beforeAutospacing="1" w:after="100" w:afterAutospacing="1"/>
    </w:pPr>
    <w:rPr>
      <w:sz w:val="24"/>
      <w:szCs w:val="24"/>
    </w:rPr>
  </w:style>
  <w:style w:type="paragraph" w:customStyle="1" w:styleId="smallnews1">
    <w:name w:val="small_news_1"/>
    <w:uiPriority w:val="99"/>
    <w:qFormat/>
    <w:rsid w:val="005D3FD6"/>
    <w:pPr>
      <w:spacing w:before="100" w:beforeAutospacing="1" w:after="100" w:afterAutospacing="1"/>
    </w:pPr>
    <w:rPr>
      <w:sz w:val="24"/>
      <w:szCs w:val="24"/>
    </w:rPr>
  </w:style>
  <w:style w:type="paragraph" w:customStyle="1" w:styleId="jui">
    <w:name w:val="jui"/>
    <w:uiPriority w:val="99"/>
    <w:qFormat/>
    <w:rsid w:val="005D3FD6"/>
    <w:pPr>
      <w:suppressAutoHyphens/>
      <w:ind w:firstLine="300"/>
      <w:jc w:val="both"/>
    </w:pPr>
    <w:rPr>
      <w:sz w:val="24"/>
      <w:szCs w:val="24"/>
      <w:lang w:eastAsia="ar-SA"/>
    </w:rPr>
  </w:style>
  <w:style w:type="paragraph" w:customStyle="1" w:styleId="Style4">
    <w:name w:val="Style4"/>
    <w:uiPriority w:val="99"/>
    <w:qFormat/>
    <w:rsid w:val="005D3FD6"/>
    <w:pPr>
      <w:widowControl w:val="0"/>
      <w:autoSpaceDE w:val="0"/>
      <w:autoSpaceDN w:val="0"/>
      <w:adjustRightInd w:val="0"/>
      <w:spacing w:line="278" w:lineRule="exact"/>
    </w:pPr>
    <w:rPr>
      <w:sz w:val="24"/>
      <w:szCs w:val="24"/>
    </w:rPr>
  </w:style>
  <w:style w:type="paragraph" w:customStyle="1" w:styleId="Style7">
    <w:name w:val="Style7"/>
    <w:uiPriority w:val="99"/>
    <w:qFormat/>
    <w:rsid w:val="005D3FD6"/>
    <w:pPr>
      <w:widowControl w:val="0"/>
      <w:autoSpaceDE w:val="0"/>
      <w:autoSpaceDN w:val="0"/>
      <w:adjustRightInd w:val="0"/>
      <w:spacing w:line="277" w:lineRule="exact"/>
      <w:jc w:val="both"/>
    </w:pPr>
    <w:rPr>
      <w:sz w:val="24"/>
      <w:szCs w:val="24"/>
    </w:rPr>
  </w:style>
  <w:style w:type="paragraph" w:customStyle="1" w:styleId="headertext">
    <w:name w:val="headertext"/>
    <w:uiPriority w:val="99"/>
    <w:qFormat/>
    <w:rsid w:val="005D3FD6"/>
    <w:pPr>
      <w:spacing w:before="100" w:beforeAutospacing="1" w:after="100" w:afterAutospacing="1"/>
    </w:pPr>
    <w:rPr>
      <w:sz w:val="24"/>
      <w:szCs w:val="24"/>
    </w:rPr>
  </w:style>
  <w:style w:type="paragraph" w:customStyle="1" w:styleId="formattext">
    <w:name w:val="formattext"/>
    <w:uiPriority w:val="99"/>
    <w:qFormat/>
    <w:rsid w:val="005D3FD6"/>
    <w:pPr>
      <w:spacing w:before="100" w:beforeAutospacing="1" w:after="100" w:afterAutospacing="1"/>
    </w:pPr>
    <w:rPr>
      <w:sz w:val="24"/>
      <w:szCs w:val="24"/>
    </w:rPr>
  </w:style>
  <w:style w:type="paragraph" w:customStyle="1" w:styleId="27">
    <w:name w:val="Абзац списка2"/>
    <w:qFormat/>
    <w:rsid w:val="005D3FD6"/>
    <w:pPr>
      <w:spacing w:after="200" w:line="276" w:lineRule="auto"/>
      <w:ind w:left="720"/>
      <w:contextualSpacing/>
    </w:pPr>
    <w:rPr>
      <w:rFonts w:ascii="Calibri" w:hAnsi="Calibri"/>
      <w:sz w:val="22"/>
      <w:szCs w:val="22"/>
      <w:lang w:eastAsia="en-US"/>
    </w:rPr>
  </w:style>
  <w:style w:type="paragraph" w:customStyle="1" w:styleId="fn2r">
    <w:name w:val="fn2r"/>
    <w:qFormat/>
    <w:rsid w:val="005D3FD6"/>
    <w:pPr>
      <w:spacing w:before="100" w:beforeAutospacing="1" w:after="100" w:afterAutospacing="1"/>
    </w:pPr>
    <w:rPr>
      <w:sz w:val="24"/>
      <w:szCs w:val="24"/>
    </w:rPr>
  </w:style>
  <w:style w:type="paragraph" w:customStyle="1" w:styleId="Standard">
    <w:name w:val="Standard"/>
    <w:qFormat/>
    <w:rsid w:val="005D3FD6"/>
    <w:pPr>
      <w:suppressAutoHyphens/>
      <w:autoSpaceDN w:val="0"/>
    </w:pPr>
    <w:rPr>
      <w:kern w:val="3"/>
      <w:sz w:val="24"/>
      <w:szCs w:val="24"/>
    </w:rPr>
  </w:style>
  <w:style w:type="paragraph" w:customStyle="1" w:styleId="formattexttopleveltext">
    <w:name w:val="formattext topleveltext"/>
    <w:qFormat/>
    <w:rsid w:val="005D3FD6"/>
    <w:pPr>
      <w:spacing w:before="100" w:beforeAutospacing="1" w:after="100" w:afterAutospacing="1"/>
    </w:pPr>
    <w:rPr>
      <w:sz w:val="24"/>
      <w:szCs w:val="24"/>
    </w:rPr>
  </w:style>
  <w:style w:type="paragraph" w:customStyle="1" w:styleId="aff9">
    <w:name w:val="Знак Знак Знак Знак Знак Знак"/>
    <w:uiPriority w:val="99"/>
    <w:qFormat/>
    <w:rsid w:val="005D3FD6"/>
    <w:pPr>
      <w:widowControl w:val="0"/>
      <w:adjustRightInd w:val="0"/>
      <w:spacing w:after="160" w:line="240" w:lineRule="exact"/>
      <w:jc w:val="right"/>
    </w:pPr>
    <w:rPr>
      <w:rFonts w:ascii="Arial" w:hAnsi="Arial" w:cs="Arial"/>
      <w:lang w:val="en-GB" w:eastAsia="en-US"/>
    </w:rPr>
  </w:style>
  <w:style w:type="paragraph" w:customStyle="1" w:styleId="affa">
    <w:name w:val="А.Заголовок"/>
    <w:uiPriority w:val="99"/>
    <w:qFormat/>
    <w:rsid w:val="005D3FD6"/>
    <w:pPr>
      <w:spacing w:before="240" w:after="240"/>
      <w:ind w:right="4678"/>
      <w:jc w:val="both"/>
    </w:pPr>
    <w:rPr>
      <w:sz w:val="28"/>
      <w:szCs w:val="28"/>
    </w:rPr>
  </w:style>
  <w:style w:type="paragraph" w:customStyle="1" w:styleId="28">
    <w:name w:val="Без интервала2"/>
    <w:uiPriority w:val="99"/>
    <w:qFormat/>
    <w:rsid w:val="005D3FD6"/>
    <w:rPr>
      <w:sz w:val="24"/>
      <w:szCs w:val="24"/>
    </w:rPr>
  </w:style>
  <w:style w:type="paragraph" w:customStyle="1" w:styleId="western">
    <w:name w:val="western"/>
    <w:uiPriority w:val="99"/>
    <w:qFormat/>
    <w:rsid w:val="005D3FD6"/>
    <w:pPr>
      <w:spacing w:before="100" w:beforeAutospacing="1" w:after="100" w:afterAutospacing="1"/>
    </w:pPr>
    <w:rPr>
      <w:sz w:val="24"/>
      <w:szCs w:val="24"/>
    </w:rPr>
  </w:style>
  <w:style w:type="paragraph" w:customStyle="1" w:styleId="ConsPlusTitlePage">
    <w:name w:val="ConsPlusTitlePage"/>
    <w:uiPriority w:val="99"/>
    <w:qFormat/>
    <w:rsid w:val="005D3FD6"/>
    <w:pPr>
      <w:widowControl w:val="0"/>
      <w:autoSpaceDE w:val="0"/>
      <w:autoSpaceDN w:val="0"/>
      <w:adjustRightInd w:val="0"/>
    </w:pPr>
    <w:rPr>
      <w:rFonts w:ascii="Tahoma" w:hAnsi="Tahoma" w:cs="Tahoma"/>
    </w:rPr>
  </w:style>
  <w:style w:type="paragraph" w:customStyle="1" w:styleId="ConsPlusJurTerm">
    <w:name w:val="ConsPlusJurTerm"/>
    <w:qFormat/>
    <w:rsid w:val="005D3FD6"/>
    <w:pPr>
      <w:widowControl w:val="0"/>
      <w:autoSpaceDE w:val="0"/>
      <w:autoSpaceDN w:val="0"/>
      <w:adjustRightInd w:val="0"/>
    </w:pPr>
    <w:rPr>
      <w:rFonts w:ascii="Arial" w:hAnsi="Arial" w:cs="Arial"/>
    </w:rPr>
  </w:style>
  <w:style w:type="paragraph" w:customStyle="1" w:styleId="ConsPlusTextList">
    <w:name w:val="ConsPlusTextList"/>
    <w:uiPriority w:val="99"/>
    <w:qFormat/>
    <w:rsid w:val="005D3FD6"/>
    <w:pPr>
      <w:widowControl w:val="0"/>
      <w:autoSpaceDE w:val="0"/>
      <w:autoSpaceDN w:val="0"/>
      <w:adjustRightInd w:val="0"/>
    </w:pPr>
    <w:rPr>
      <w:rFonts w:ascii="Arial" w:hAnsi="Arial" w:cs="Arial"/>
    </w:rPr>
  </w:style>
  <w:style w:type="paragraph" w:customStyle="1" w:styleId="ConsPlusTextList1">
    <w:name w:val="ConsPlusTextList1"/>
    <w:uiPriority w:val="99"/>
    <w:qFormat/>
    <w:rsid w:val="005D3FD6"/>
    <w:pPr>
      <w:widowControl w:val="0"/>
      <w:autoSpaceDE w:val="0"/>
      <w:autoSpaceDN w:val="0"/>
      <w:adjustRightInd w:val="0"/>
    </w:pPr>
    <w:rPr>
      <w:rFonts w:ascii="Arial" w:hAnsi="Arial" w:cs="Arial"/>
    </w:rPr>
  </w:style>
  <w:style w:type="paragraph" w:customStyle="1" w:styleId="s1">
    <w:name w:val="s_1"/>
    <w:qFormat/>
    <w:rsid w:val="005D3FD6"/>
    <w:pPr>
      <w:spacing w:before="100" w:beforeAutospacing="1" w:after="100" w:afterAutospacing="1"/>
    </w:pPr>
    <w:rPr>
      <w:sz w:val="24"/>
      <w:szCs w:val="24"/>
    </w:rPr>
  </w:style>
  <w:style w:type="paragraph" w:customStyle="1" w:styleId="affb">
    <w:name w:val="Прижатый влево"/>
    <w:next w:val="a"/>
    <w:uiPriority w:val="99"/>
    <w:qFormat/>
    <w:rsid w:val="005D3FD6"/>
    <w:pPr>
      <w:widowControl w:val="0"/>
      <w:autoSpaceDE w:val="0"/>
      <w:autoSpaceDN w:val="0"/>
      <w:adjustRightInd w:val="0"/>
    </w:pPr>
    <w:rPr>
      <w:rFonts w:ascii="Arial" w:hAnsi="Arial" w:cs="Arial"/>
      <w:sz w:val="24"/>
      <w:szCs w:val="24"/>
    </w:rPr>
  </w:style>
  <w:style w:type="paragraph" w:customStyle="1" w:styleId="affc">
    <w:name w:val="Нормальный (таблица)"/>
    <w:next w:val="a"/>
    <w:uiPriority w:val="99"/>
    <w:qFormat/>
    <w:rsid w:val="005D3FD6"/>
    <w:pPr>
      <w:widowControl w:val="0"/>
      <w:autoSpaceDE w:val="0"/>
      <w:autoSpaceDN w:val="0"/>
      <w:adjustRightInd w:val="0"/>
      <w:jc w:val="both"/>
    </w:pPr>
    <w:rPr>
      <w:rFonts w:ascii="Arial" w:hAnsi="Arial" w:cs="Arial"/>
      <w:sz w:val="24"/>
      <w:szCs w:val="24"/>
    </w:rPr>
  </w:style>
  <w:style w:type="paragraph" w:customStyle="1" w:styleId="printj">
    <w:name w:val="printj"/>
    <w:uiPriority w:val="99"/>
    <w:qFormat/>
    <w:rsid w:val="005D3FD6"/>
    <w:pPr>
      <w:spacing w:before="100" w:beforeAutospacing="1" w:after="100" w:afterAutospacing="1"/>
    </w:pPr>
    <w:rPr>
      <w:sz w:val="24"/>
      <w:szCs w:val="24"/>
    </w:rPr>
  </w:style>
  <w:style w:type="paragraph" w:customStyle="1" w:styleId="noindent">
    <w:name w:val="noindent"/>
    <w:uiPriority w:val="99"/>
    <w:qFormat/>
    <w:rsid w:val="005D3FD6"/>
    <w:pPr>
      <w:spacing w:before="100" w:beforeAutospacing="1" w:after="100" w:afterAutospacing="1"/>
    </w:pPr>
    <w:rPr>
      <w:sz w:val="24"/>
      <w:szCs w:val="24"/>
    </w:rPr>
  </w:style>
  <w:style w:type="paragraph" w:customStyle="1" w:styleId="affd">
    <w:name w:val="Акты"/>
    <w:qFormat/>
    <w:rsid w:val="005D3FD6"/>
    <w:pPr>
      <w:suppressAutoHyphens/>
      <w:ind w:firstLine="709"/>
      <w:jc w:val="both"/>
    </w:pPr>
    <w:rPr>
      <w:sz w:val="28"/>
      <w:szCs w:val="28"/>
      <w:lang w:eastAsia="ar-SA"/>
    </w:rPr>
  </w:style>
  <w:style w:type="paragraph" w:customStyle="1" w:styleId="35">
    <w:name w:val="Абзац списка3"/>
    <w:qFormat/>
    <w:rsid w:val="005D3FD6"/>
    <w:pPr>
      <w:spacing w:after="200" w:line="276" w:lineRule="auto"/>
      <w:ind w:left="720"/>
      <w:contextualSpacing/>
    </w:pPr>
    <w:rPr>
      <w:rFonts w:ascii="Calibri" w:eastAsia="Calibri" w:hAnsi="Calibri"/>
      <w:sz w:val="22"/>
      <w:szCs w:val="22"/>
      <w:lang w:eastAsia="en-US"/>
    </w:rPr>
  </w:style>
  <w:style w:type="paragraph" w:customStyle="1" w:styleId="36">
    <w:name w:val="Без интервала3"/>
    <w:qFormat/>
    <w:rsid w:val="005D3FD6"/>
    <w:rPr>
      <w:rFonts w:ascii="Calibri" w:eastAsia="Calibri" w:hAnsi="Calibri"/>
      <w:sz w:val="22"/>
      <w:szCs w:val="22"/>
      <w:lang w:eastAsia="en-US"/>
    </w:rPr>
  </w:style>
  <w:style w:type="paragraph" w:customStyle="1" w:styleId="affe">
    <w:name w:val="Знак Знак Знак Знак"/>
    <w:qFormat/>
    <w:rsid w:val="005D3FD6"/>
    <w:pPr>
      <w:spacing w:after="160" w:line="240" w:lineRule="exact"/>
    </w:pPr>
    <w:rPr>
      <w:rFonts w:ascii="Verdana" w:hAnsi="Verdana"/>
      <w:lang w:val="en-US" w:eastAsia="en-US"/>
    </w:rPr>
  </w:style>
  <w:style w:type="paragraph" w:customStyle="1" w:styleId="1f2">
    <w:name w:val="Заголовок1"/>
    <w:next w:val="af7"/>
    <w:uiPriority w:val="99"/>
    <w:qFormat/>
    <w:rsid w:val="005D3FD6"/>
    <w:pPr>
      <w:keepNext/>
      <w:suppressAutoHyphens/>
      <w:spacing w:before="240" w:after="120"/>
    </w:pPr>
    <w:rPr>
      <w:rFonts w:ascii="Arial" w:eastAsia="DejaVu Sans" w:hAnsi="Arial" w:cs="DejaVu Sans"/>
      <w:sz w:val="28"/>
      <w:szCs w:val="28"/>
      <w:lang w:eastAsia="ar-SA"/>
    </w:rPr>
  </w:style>
  <w:style w:type="paragraph" w:customStyle="1" w:styleId="1f3">
    <w:name w:val="Подзаголовок1"/>
    <w:next w:val="a"/>
    <w:qFormat/>
    <w:rsid w:val="005D3FD6"/>
    <w:rPr>
      <w:rFonts w:ascii="Cambria" w:hAnsi="Cambria"/>
      <w:i/>
      <w:iCs/>
      <w:color w:val="4F81BD"/>
      <w:spacing w:val="15"/>
      <w:sz w:val="24"/>
      <w:szCs w:val="24"/>
      <w:lang w:eastAsia="zh-CN"/>
    </w:rPr>
  </w:style>
  <w:style w:type="paragraph" w:customStyle="1" w:styleId="1f4">
    <w:name w:val="Название1"/>
    <w:next w:val="a"/>
    <w:qFormat/>
    <w:rsid w:val="005D3FD6"/>
    <w:pPr>
      <w:pBdr>
        <w:bottom w:val="single" w:sz="8" w:space="4" w:color="4F81BD"/>
      </w:pBdr>
      <w:spacing w:after="300"/>
      <w:contextualSpacing/>
    </w:pPr>
    <w:rPr>
      <w:rFonts w:ascii="Cambria" w:hAnsi="Cambria"/>
      <w:color w:val="17365D"/>
      <w:spacing w:val="5"/>
      <w:kern w:val="28"/>
      <w:sz w:val="52"/>
      <w:szCs w:val="52"/>
      <w:lang w:eastAsia="zh-CN"/>
    </w:rPr>
  </w:style>
  <w:style w:type="paragraph" w:customStyle="1" w:styleId="xl63">
    <w:name w:val="xl63"/>
    <w:qFormat/>
    <w:rsid w:val="005D3FD6"/>
    <w:pPr>
      <w:spacing w:before="100" w:beforeAutospacing="1" w:after="100" w:afterAutospacing="1"/>
      <w:jc w:val="center"/>
    </w:pPr>
    <w:rPr>
      <w:sz w:val="24"/>
      <w:szCs w:val="24"/>
    </w:rPr>
  </w:style>
  <w:style w:type="paragraph" w:customStyle="1" w:styleId="xl64">
    <w:name w:val="xl64"/>
    <w:qFormat/>
    <w:rsid w:val="005D3FD6"/>
    <w:pPr>
      <w:spacing w:before="100" w:beforeAutospacing="1" w:after="100" w:afterAutospacing="1"/>
    </w:pPr>
    <w:rPr>
      <w:sz w:val="24"/>
      <w:szCs w:val="24"/>
    </w:rPr>
  </w:style>
  <w:style w:type="character" w:customStyle="1" w:styleId="1f5">
    <w:name w:val="Подзаголовок Знак1"/>
    <w:basedOn w:val="a0"/>
    <w:uiPriority w:val="11"/>
    <w:rsid w:val="005D3FD6"/>
    <w:rPr>
      <w:rFonts w:asciiTheme="majorHAnsi" w:eastAsiaTheme="majorEastAsia" w:hAnsiTheme="majorHAnsi" w:cstheme="majorBidi"/>
      <w:i/>
      <w:iCs/>
      <w:color w:val="4F81BD" w:themeColor="accent1"/>
      <w:spacing w:val="15"/>
      <w:sz w:val="24"/>
      <w:szCs w:val="24"/>
    </w:rPr>
  </w:style>
  <w:style w:type="character" w:customStyle="1" w:styleId="FontStyle13">
    <w:name w:val="Font Style13"/>
    <w:uiPriority w:val="99"/>
    <w:rsid w:val="005D3FD6"/>
    <w:rPr>
      <w:rFonts w:ascii="Times New Roman" w:hAnsi="Times New Roman" w:cs="Times New Roman" w:hint="default"/>
      <w:sz w:val="22"/>
      <w:szCs w:val="22"/>
    </w:rPr>
  </w:style>
  <w:style w:type="character" w:customStyle="1" w:styleId="FontStyle25">
    <w:name w:val="Font Style25"/>
    <w:uiPriority w:val="99"/>
    <w:rsid w:val="005D3FD6"/>
    <w:rPr>
      <w:rFonts w:ascii="Times New Roman" w:hAnsi="Times New Roman" w:cs="Times New Roman" w:hint="default"/>
      <w:sz w:val="20"/>
      <w:szCs w:val="20"/>
    </w:rPr>
  </w:style>
  <w:style w:type="character" w:customStyle="1" w:styleId="FontStyle18">
    <w:name w:val="Font Style18"/>
    <w:uiPriority w:val="99"/>
    <w:rsid w:val="005D3FD6"/>
    <w:rPr>
      <w:rFonts w:ascii="Times New Roman" w:hAnsi="Times New Roman" w:cs="Times New Roman" w:hint="default"/>
      <w:spacing w:val="10"/>
      <w:sz w:val="24"/>
      <w:szCs w:val="24"/>
    </w:rPr>
  </w:style>
  <w:style w:type="character" w:customStyle="1" w:styleId="afff">
    <w:name w:val="Основной текст + Курсив"/>
    <w:uiPriority w:val="99"/>
    <w:rsid w:val="005D3FD6"/>
    <w:rPr>
      <w:rFonts w:ascii="Times New Roman" w:hAnsi="Times New Roman" w:cs="Times New Roman" w:hint="default"/>
      <w:i/>
      <w:iCs/>
      <w:spacing w:val="0"/>
      <w:sz w:val="26"/>
      <w:szCs w:val="26"/>
    </w:rPr>
  </w:style>
  <w:style w:type="character" w:customStyle="1" w:styleId="Candara">
    <w:name w:val="Основной текст + Candara"/>
    <w:aliases w:val="12 pt,Интервал 0 pt1"/>
    <w:uiPriority w:val="99"/>
    <w:rsid w:val="005D3FD6"/>
    <w:rPr>
      <w:rFonts w:ascii="Candara" w:hAnsi="Candara" w:cs="Candara" w:hint="default"/>
      <w:spacing w:val="-10"/>
      <w:sz w:val="24"/>
      <w:szCs w:val="24"/>
    </w:rPr>
  </w:style>
  <w:style w:type="character" w:customStyle="1" w:styleId="BodyTextChar">
    <w:name w:val="Body Text Char"/>
    <w:uiPriority w:val="99"/>
    <w:locked/>
    <w:rsid w:val="005D3FD6"/>
    <w:rPr>
      <w:sz w:val="24"/>
      <w:szCs w:val="24"/>
      <w:lang w:eastAsia="ru-RU"/>
    </w:rPr>
  </w:style>
  <w:style w:type="character" w:customStyle="1" w:styleId="afff0">
    <w:name w:val="Символ сноски"/>
    <w:uiPriority w:val="99"/>
    <w:rsid w:val="005D3FD6"/>
  </w:style>
  <w:style w:type="character" w:customStyle="1" w:styleId="HTMLPreformattedChar">
    <w:name w:val="HTML Preformatted Char"/>
    <w:uiPriority w:val="99"/>
    <w:locked/>
    <w:rsid w:val="005D3FD6"/>
    <w:rPr>
      <w:rFonts w:ascii="Courier New" w:hAnsi="Courier New" w:cs="Courier New" w:hint="default"/>
      <w:lang w:eastAsia="ru-RU"/>
    </w:rPr>
  </w:style>
  <w:style w:type="character" w:customStyle="1" w:styleId="HTML1">
    <w:name w:val="Стандартный HTML Знак1"/>
    <w:uiPriority w:val="99"/>
    <w:rsid w:val="005D3FD6"/>
    <w:rPr>
      <w:rFonts w:ascii="Consolas" w:hAnsi="Consolas" w:cs="Consolas" w:hint="default"/>
      <w:sz w:val="20"/>
      <w:szCs w:val="20"/>
      <w:lang w:eastAsia="ru-RU"/>
    </w:rPr>
  </w:style>
  <w:style w:type="character" w:customStyle="1" w:styleId="HeaderChar">
    <w:name w:val="Header Char"/>
    <w:uiPriority w:val="99"/>
    <w:locked/>
    <w:rsid w:val="005D3FD6"/>
    <w:rPr>
      <w:sz w:val="24"/>
      <w:szCs w:val="24"/>
      <w:lang w:eastAsia="ru-RU"/>
    </w:rPr>
  </w:style>
  <w:style w:type="character" w:customStyle="1" w:styleId="style41">
    <w:name w:val="style41"/>
    <w:uiPriority w:val="99"/>
    <w:rsid w:val="005D3FD6"/>
    <w:rPr>
      <w:b/>
      <w:bCs/>
      <w:sz w:val="24"/>
      <w:szCs w:val="24"/>
    </w:rPr>
  </w:style>
  <w:style w:type="character" w:customStyle="1" w:styleId="FontStyle44">
    <w:name w:val="Font Style44"/>
    <w:uiPriority w:val="99"/>
    <w:rsid w:val="005D3FD6"/>
    <w:rPr>
      <w:rFonts w:ascii="Times New Roman" w:hAnsi="Times New Roman" w:cs="Times New Roman" w:hint="default"/>
      <w:sz w:val="26"/>
      <w:szCs w:val="26"/>
    </w:rPr>
  </w:style>
  <w:style w:type="character" w:customStyle="1" w:styleId="FontStyle47">
    <w:name w:val="Font Style47"/>
    <w:uiPriority w:val="99"/>
    <w:rsid w:val="005D3FD6"/>
    <w:rPr>
      <w:rFonts w:ascii="Times New Roman" w:hAnsi="Times New Roman" w:cs="Times New Roman" w:hint="default"/>
      <w:b/>
      <w:bCs/>
      <w:sz w:val="12"/>
      <w:szCs w:val="12"/>
    </w:rPr>
  </w:style>
  <w:style w:type="character" w:customStyle="1" w:styleId="FontStyle56">
    <w:name w:val="Font Style56"/>
    <w:uiPriority w:val="99"/>
    <w:rsid w:val="005D3FD6"/>
    <w:rPr>
      <w:rFonts w:ascii="Times New Roman" w:hAnsi="Times New Roman" w:cs="Times New Roman" w:hint="default"/>
      <w:b/>
      <w:bCs/>
      <w:sz w:val="18"/>
      <w:szCs w:val="18"/>
    </w:rPr>
  </w:style>
  <w:style w:type="character" w:customStyle="1" w:styleId="apple-converted-space">
    <w:name w:val="apple-converted-space"/>
    <w:rsid w:val="005D3FD6"/>
  </w:style>
  <w:style w:type="character" w:customStyle="1" w:styleId="highlight">
    <w:name w:val="highlight"/>
    <w:uiPriority w:val="99"/>
    <w:rsid w:val="005D3FD6"/>
  </w:style>
  <w:style w:type="character" w:customStyle="1" w:styleId="blk">
    <w:name w:val="blk"/>
    <w:basedOn w:val="a0"/>
    <w:rsid w:val="005D3FD6"/>
  </w:style>
  <w:style w:type="character" w:customStyle="1" w:styleId="nobr">
    <w:name w:val="nobr"/>
    <w:basedOn w:val="a0"/>
    <w:rsid w:val="005D3FD6"/>
  </w:style>
  <w:style w:type="character" w:customStyle="1" w:styleId="29">
    <w:name w:val="Основной текст (2)_"/>
    <w:rsid w:val="005D3FD6"/>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a">
    <w:name w:val="Основной текст (2) + Полужирный"/>
    <w:rsid w:val="005D3FD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b">
    <w:name w:val="Основной текст (2)"/>
    <w:rsid w:val="005D3FD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Знак Знак6"/>
    <w:rsid w:val="005D3FD6"/>
    <w:rPr>
      <w:rFonts w:ascii="Cambria" w:hAnsi="Cambria" w:hint="default"/>
      <w:b/>
      <w:bCs/>
      <w:color w:val="4F81BD"/>
      <w:sz w:val="26"/>
      <w:szCs w:val="26"/>
      <w:lang w:bidi="ar-SA"/>
    </w:rPr>
  </w:style>
  <w:style w:type="character" w:customStyle="1" w:styleId="51">
    <w:name w:val="Знак Знак5"/>
    <w:rsid w:val="005D3FD6"/>
    <w:rPr>
      <w:rFonts w:ascii="Cambria" w:hAnsi="Cambria" w:hint="default"/>
      <w:b/>
      <w:bCs/>
      <w:color w:val="4F81BD"/>
      <w:lang w:bidi="ar-SA"/>
    </w:rPr>
  </w:style>
  <w:style w:type="character" w:customStyle="1" w:styleId="9pt">
    <w:name w:val="Основной текст + 9 pt"/>
    <w:aliases w:val="Полужирный"/>
    <w:basedOn w:val="af6"/>
    <w:rsid w:val="005D3FD6"/>
    <w:rPr>
      <w:b/>
      <w:bCs/>
      <w:sz w:val="18"/>
      <w:szCs w:val="18"/>
      <w:shd w:val="clear" w:color="auto" w:fill="FFFFFF"/>
    </w:rPr>
  </w:style>
  <w:style w:type="character" w:customStyle="1" w:styleId="209">
    <w:name w:val="Основной текст (209)"/>
    <w:basedOn w:val="a0"/>
    <w:rsid w:val="005D3FD6"/>
    <w:rPr>
      <w:rFonts w:ascii="Times New Roman" w:hAnsi="Times New Roman" w:cs="Times New Roman" w:hint="default"/>
      <w:spacing w:val="0"/>
      <w:sz w:val="27"/>
      <w:szCs w:val="27"/>
    </w:rPr>
  </w:style>
  <w:style w:type="character" w:customStyle="1" w:styleId="afff1">
    <w:name w:val="Гипертекстовая ссылка"/>
    <w:uiPriority w:val="99"/>
    <w:rsid w:val="005D3FD6"/>
    <w:rPr>
      <w:rFonts w:ascii="Times New Roman" w:hAnsi="Times New Roman" w:cs="Times New Roman" w:hint="default"/>
      <w:b/>
      <w:bCs w:val="0"/>
      <w:color w:val="106BBE"/>
    </w:rPr>
  </w:style>
  <w:style w:type="character" w:customStyle="1" w:styleId="afff2">
    <w:name w:val="Цветовое выделение"/>
    <w:uiPriority w:val="99"/>
    <w:rsid w:val="005D3FD6"/>
    <w:rPr>
      <w:b/>
      <w:bCs w:val="0"/>
      <w:color w:val="26282F"/>
    </w:rPr>
  </w:style>
  <w:style w:type="character" w:customStyle="1" w:styleId="afff3">
    <w:name w:val="Заголовок Знак"/>
    <w:uiPriority w:val="99"/>
    <w:locked/>
    <w:rsid w:val="005D3FD6"/>
    <w:rPr>
      <w:rFonts w:ascii="Times New Roman" w:hAnsi="Times New Roman" w:cs="Times New Roman" w:hint="default"/>
      <w:sz w:val="20"/>
      <w:szCs w:val="20"/>
      <w:lang w:eastAsia="ru-RU"/>
    </w:rPr>
  </w:style>
  <w:style w:type="character" w:customStyle="1" w:styleId="FontStyle15">
    <w:name w:val="Font Style15"/>
    <w:uiPriority w:val="99"/>
    <w:rsid w:val="005D3FD6"/>
    <w:rPr>
      <w:rFonts w:ascii="Times New Roman" w:hAnsi="Times New Roman" w:cs="Times New Roman" w:hint="default"/>
      <w:b/>
      <w:bCs/>
      <w:sz w:val="26"/>
      <w:szCs w:val="26"/>
    </w:rPr>
  </w:style>
  <w:style w:type="character" w:customStyle="1" w:styleId="1f6">
    <w:name w:val="Гиперссылка1"/>
    <w:uiPriority w:val="99"/>
    <w:rsid w:val="005D3FD6"/>
    <w:rPr>
      <w:color w:val="0000FF"/>
      <w:u w:val="single"/>
    </w:rPr>
  </w:style>
  <w:style w:type="character" w:customStyle="1" w:styleId="WW8Num6z0">
    <w:name w:val="WW8Num6z0"/>
    <w:rsid w:val="005D3FD6"/>
    <w:rPr>
      <w:rFonts w:ascii="Symbol" w:hAnsi="Symbol" w:hint="default"/>
    </w:rPr>
  </w:style>
  <w:style w:type="character" w:customStyle="1" w:styleId="2c">
    <w:name w:val="Название Знак2"/>
    <w:basedOn w:val="a0"/>
    <w:uiPriority w:val="10"/>
    <w:rsid w:val="005D3FD6"/>
    <w:rPr>
      <w:rFonts w:asciiTheme="majorHAnsi" w:eastAsiaTheme="majorEastAsia" w:hAnsiTheme="majorHAnsi" w:cstheme="majorBidi" w:hint="default"/>
      <w:color w:val="17365D" w:themeColor="text2" w:themeShade="BF"/>
      <w:spacing w:val="5"/>
      <w:kern w:val="28"/>
      <w:sz w:val="52"/>
      <w:szCs w:val="52"/>
    </w:rPr>
  </w:style>
  <w:style w:type="table" w:styleId="-3">
    <w:name w:val="Table List 3"/>
    <w:basedOn w:val="a1"/>
    <w:uiPriority w:val="99"/>
    <w:semiHidden/>
    <w:unhideWhenUsed/>
    <w:rsid w:val="005D3FD6"/>
    <w:pPr>
      <w:spacing w:after="200" w:line="276" w:lineRule="auto"/>
    </w:pPr>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afff4">
    <w:name w:val="Table Grid"/>
    <w:basedOn w:val="a1"/>
    <w:uiPriority w:val="59"/>
    <w:rsid w:val="005D3FD6"/>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етка таблицы1"/>
    <w:basedOn w:val="a1"/>
    <w:uiPriority w:val="59"/>
    <w:rsid w:val="005D3FD6"/>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uiPriority w:val="59"/>
    <w:rsid w:val="005D3FD6"/>
    <w:rPr>
      <w:rFonts w:ascii="Cambria" w:eastAsiaTheme="minorHAnsi"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uiPriority w:val="59"/>
    <w:rsid w:val="005D3FD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uiPriority w:val="59"/>
    <w:rsid w:val="005D3FD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uiPriority w:val="59"/>
    <w:rsid w:val="005D3FD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2">
    <w:name w:val="Абзац списка5"/>
    <w:basedOn w:val="a"/>
    <w:rsid w:val="005D3FD6"/>
    <w:pPr>
      <w:spacing w:after="200" w:line="276" w:lineRule="auto"/>
      <w:ind w:left="720"/>
    </w:pPr>
    <w:rPr>
      <w:rFonts w:ascii="Calibri" w:hAnsi="Calibri"/>
      <w:sz w:val="22"/>
      <w:szCs w:val="22"/>
      <w:lang w:eastAsia="en-US"/>
    </w:rPr>
  </w:style>
  <w:style w:type="character" w:styleId="afff5">
    <w:name w:val="page number"/>
    <w:basedOn w:val="a0"/>
    <w:rsid w:val="005D3FD6"/>
  </w:style>
  <w:style w:type="character" w:styleId="afff6">
    <w:name w:val="Emphasis"/>
    <w:qFormat/>
    <w:rsid w:val="005D3FD6"/>
    <w:rPr>
      <w:i/>
      <w:iCs/>
    </w:rPr>
  </w:style>
  <w:style w:type="character" w:styleId="afff7">
    <w:name w:val="Strong"/>
    <w:uiPriority w:val="22"/>
    <w:qFormat/>
    <w:rsid w:val="005D3FD6"/>
    <w:rPr>
      <w:b/>
      <w:bCs/>
    </w:rPr>
  </w:style>
  <w:style w:type="character" w:customStyle="1" w:styleId="Bodytext3">
    <w:name w:val="Body text (3)_"/>
    <w:basedOn w:val="a0"/>
    <w:link w:val="Bodytext30"/>
    <w:rsid w:val="005D3FD6"/>
    <w:rPr>
      <w:b/>
      <w:bCs/>
      <w:sz w:val="22"/>
      <w:szCs w:val="22"/>
      <w:shd w:val="clear" w:color="auto" w:fill="FFFFFF"/>
    </w:rPr>
  </w:style>
  <w:style w:type="paragraph" w:customStyle="1" w:styleId="Bodytext30">
    <w:name w:val="Body text (3)"/>
    <w:basedOn w:val="a"/>
    <w:link w:val="Bodytext3"/>
    <w:rsid w:val="005D3FD6"/>
    <w:pPr>
      <w:widowControl w:val="0"/>
      <w:shd w:val="clear" w:color="auto" w:fill="FFFFFF"/>
      <w:spacing w:after="60" w:line="0" w:lineRule="atLeast"/>
      <w:jc w:val="center"/>
    </w:pPr>
    <w:rPr>
      <w:b/>
      <w:bCs/>
      <w:sz w:val="22"/>
      <w:szCs w:val="22"/>
    </w:rPr>
  </w:style>
  <w:style w:type="character" w:customStyle="1" w:styleId="Bodytext2">
    <w:name w:val="Body text (2)_"/>
    <w:basedOn w:val="a0"/>
    <w:rsid w:val="005D3FD6"/>
    <w:rPr>
      <w:rFonts w:ascii="Times New Roman" w:eastAsia="Times New Roman" w:hAnsi="Times New Roman" w:cs="Times New Roman"/>
      <w:b w:val="0"/>
      <w:bCs w:val="0"/>
      <w:i w:val="0"/>
      <w:iCs w:val="0"/>
      <w:smallCaps w:val="0"/>
      <w:strike w:val="0"/>
      <w:u w:val="none"/>
    </w:rPr>
  </w:style>
  <w:style w:type="character" w:customStyle="1" w:styleId="Bodytext20">
    <w:name w:val="Body text (2)"/>
    <w:basedOn w:val="Bodytext2"/>
    <w:rsid w:val="005D3FD6"/>
    <w:rPr>
      <w:color w:val="000000"/>
      <w:spacing w:val="0"/>
      <w:w w:val="100"/>
      <w:position w:val="0"/>
      <w:sz w:val="24"/>
      <w:szCs w:val="24"/>
      <w:lang w:val="ru-RU" w:eastAsia="ru-RU" w:bidi="ru-RU"/>
    </w:rPr>
  </w:style>
  <w:style w:type="character" w:customStyle="1" w:styleId="Bodytext6">
    <w:name w:val="Body text (6)_"/>
    <w:basedOn w:val="a0"/>
    <w:rsid w:val="005D3FD6"/>
    <w:rPr>
      <w:rFonts w:ascii="Times New Roman" w:eastAsia="Times New Roman" w:hAnsi="Times New Roman" w:cs="Times New Roman"/>
      <w:b/>
      <w:bCs/>
      <w:i/>
      <w:iCs/>
      <w:smallCaps w:val="0"/>
      <w:strike w:val="0"/>
      <w:u w:val="none"/>
    </w:rPr>
  </w:style>
  <w:style w:type="character" w:customStyle="1" w:styleId="Bodytext60">
    <w:name w:val="Body text (6)"/>
    <w:basedOn w:val="Bodytext6"/>
    <w:rsid w:val="005D3FD6"/>
    <w:rPr>
      <w:color w:val="000000"/>
      <w:spacing w:val="0"/>
      <w:w w:val="100"/>
      <w:position w:val="0"/>
      <w:sz w:val="24"/>
      <w:szCs w:val="24"/>
      <w:lang w:val="ru-RU" w:eastAsia="ru-RU" w:bidi="ru-RU"/>
    </w:rPr>
  </w:style>
  <w:style w:type="character" w:customStyle="1" w:styleId="Headerorfooter">
    <w:name w:val="Header or footer_"/>
    <w:basedOn w:val="a0"/>
    <w:rsid w:val="005D3FD6"/>
    <w:rPr>
      <w:rFonts w:ascii="Times New Roman" w:eastAsia="Times New Roman" w:hAnsi="Times New Roman" w:cs="Times New Roman"/>
      <w:b/>
      <w:bCs/>
      <w:i/>
      <w:iCs/>
      <w:smallCaps w:val="0"/>
      <w:strike w:val="0"/>
      <w:u w:val="none"/>
    </w:rPr>
  </w:style>
  <w:style w:type="character" w:customStyle="1" w:styleId="HeaderorfooterNotItalic">
    <w:name w:val="Header or footer + Not Italic"/>
    <w:basedOn w:val="Headerorfooter"/>
    <w:rsid w:val="005D3FD6"/>
    <w:rPr>
      <w:color w:val="000000"/>
      <w:spacing w:val="0"/>
      <w:w w:val="100"/>
      <w:position w:val="0"/>
      <w:sz w:val="24"/>
      <w:szCs w:val="24"/>
      <w:lang w:val="ru-RU" w:eastAsia="ru-RU" w:bidi="ru-RU"/>
    </w:rPr>
  </w:style>
  <w:style w:type="character" w:customStyle="1" w:styleId="Headerorfooter11ptNotItalic">
    <w:name w:val="Header or footer + 11 pt;Not Italic"/>
    <w:basedOn w:val="Headerorfooter"/>
    <w:rsid w:val="005D3FD6"/>
    <w:rPr>
      <w:color w:val="000000"/>
      <w:spacing w:val="0"/>
      <w:w w:val="100"/>
      <w:position w:val="0"/>
      <w:sz w:val="22"/>
      <w:szCs w:val="22"/>
      <w:lang w:val="ru-RU" w:eastAsia="ru-RU" w:bidi="ru-RU"/>
    </w:rPr>
  </w:style>
  <w:style w:type="character" w:customStyle="1" w:styleId="Headerorfooter0">
    <w:name w:val="Header or footer"/>
    <w:basedOn w:val="Headerorfooter"/>
    <w:rsid w:val="005D3FD6"/>
    <w:rPr>
      <w:color w:val="000000"/>
      <w:spacing w:val="0"/>
      <w:w w:val="100"/>
      <w:position w:val="0"/>
      <w:sz w:val="24"/>
      <w:szCs w:val="24"/>
      <w:lang w:val="ru-RU" w:eastAsia="ru-RU" w:bidi="ru-RU"/>
    </w:rPr>
  </w:style>
  <w:style w:type="character" w:customStyle="1" w:styleId="WW8Num1z0">
    <w:name w:val="WW8Num1z0"/>
    <w:rsid w:val="005D3FD6"/>
    <w:rPr>
      <w:b w:val="0"/>
    </w:rPr>
  </w:style>
  <w:style w:type="character" w:customStyle="1" w:styleId="WW8Num1z1">
    <w:name w:val="WW8Num1z1"/>
    <w:rsid w:val="005D3FD6"/>
    <w:rPr>
      <w:rFonts w:ascii="Times New Roman" w:eastAsia="Times New Roman" w:hAnsi="Times New Roman" w:cs="Times New Roman"/>
    </w:rPr>
  </w:style>
  <w:style w:type="character" w:customStyle="1" w:styleId="WW8Num2z0">
    <w:name w:val="WW8Num2z0"/>
    <w:rsid w:val="005D3FD6"/>
    <w:rPr>
      <w:b w:val="0"/>
    </w:rPr>
  </w:style>
  <w:style w:type="character" w:customStyle="1" w:styleId="WW8Num2z1">
    <w:name w:val="WW8Num2z1"/>
    <w:rsid w:val="005D3FD6"/>
    <w:rPr>
      <w:rFonts w:ascii="Times New Roman" w:eastAsia="Times New Roman" w:hAnsi="Times New Roman" w:cs="Times New Roman"/>
    </w:rPr>
  </w:style>
  <w:style w:type="character" w:customStyle="1" w:styleId="WW8Num4z0">
    <w:name w:val="WW8Num4z0"/>
    <w:rsid w:val="005D3FD6"/>
    <w:rPr>
      <w:b w:val="0"/>
    </w:rPr>
  </w:style>
  <w:style w:type="character" w:customStyle="1" w:styleId="WW8Num4z1">
    <w:name w:val="WW8Num4z1"/>
    <w:rsid w:val="005D3FD6"/>
    <w:rPr>
      <w:rFonts w:ascii="Times New Roman" w:eastAsia="Times New Roman" w:hAnsi="Times New Roman" w:cs="Times New Roman"/>
    </w:rPr>
  </w:style>
  <w:style w:type="character" w:customStyle="1" w:styleId="1f8">
    <w:name w:val="Основной шрифт абзаца1"/>
    <w:rsid w:val="005D3FD6"/>
  </w:style>
  <w:style w:type="character" w:customStyle="1" w:styleId="highlighthighlightactive">
    <w:name w:val="highlight highlight_active"/>
    <w:basedOn w:val="1f8"/>
    <w:rsid w:val="005D3FD6"/>
  </w:style>
  <w:style w:type="character" w:customStyle="1" w:styleId="1f9">
    <w:name w:val="Знак Знак1"/>
    <w:rsid w:val="005D3FD6"/>
    <w:rPr>
      <w:rFonts w:eastAsia="SimSun"/>
      <w:b/>
      <w:bCs/>
      <w:sz w:val="22"/>
      <w:szCs w:val="22"/>
    </w:rPr>
  </w:style>
  <w:style w:type="character" w:customStyle="1" w:styleId="afff8">
    <w:name w:val="Знак Знак"/>
    <w:rsid w:val="005D3FD6"/>
    <w:rPr>
      <w:rFonts w:eastAsia="SimSun"/>
      <w:sz w:val="28"/>
      <w:szCs w:val="28"/>
    </w:rPr>
  </w:style>
  <w:style w:type="paragraph" w:styleId="afff9">
    <w:name w:val="List"/>
    <w:basedOn w:val="af7"/>
    <w:rsid w:val="005D3FD6"/>
    <w:pPr>
      <w:suppressAutoHyphens/>
    </w:pPr>
    <w:rPr>
      <w:rFonts w:eastAsia="SimSun" w:cs="Mangal"/>
      <w:lang w:eastAsia="ar-SA"/>
    </w:rPr>
  </w:style>
  <w:style w:type="paragraph" w:customStyle="1" w:styleId="1fa">
    <w:name w:val="Указатель1"/>
    <w:basedOn w:val="a"/>
    <w:rsid w:val="005D3FD6"/>
    <w:pPr>
      <w:suppressLineNumbers/>
      <w:suppressAutoHyphens/>
    </w:pPr>
    <w:rPr>
      <w:rFonts w:eastAsia="SimSun" w:cs="Mangal"/>
      <w:lang w:eastAsia="ar-SA"/>
    </w:rPr>
  </w:style>
  <w:style w:type="paragraph" w:customStyle="1" w:styleId="afffa">
    <w:name w:val="Знак Знак Знак Знак Знак Знак Знак Знак Знак Знак Знак Знак Знак Знак Знак Знак"/>
    <w:basedOn w:val="a"/>
    <w:rsid w:val="005D3FD6"/>
    <w:pPr>
      <w:widowControl w:val="0"/>
      <w:suppressAutoHyphens/>
      <w:spacing w:after="160" w:line="240" w:lineRule="exact"/>
      <w:jc w:val="right"/>
    </w:pPr>
    <w:rPr>
      <w:rFonts w:ascii="Arial" w:hAnsi="Arial" w:cs="Arial"/>
      <w:sz w:val="20"/>
      <w:szCs w:val="20"/>
      <w:lang w:val="en-GB" w:eastAsia="ar-SA"/>
    </w:rPr>
  </w:style>
  <w:style w:type="paragraph" w:customStyle="1" w:styleId="afffb">
    <w:name w:val="Содержимое врезки"/>
    <w:basedOn w:val="af7"/>
    <w:rsid w:val="005D3FD6"/>
    <w:pPr>
      <w:suppressAutoHyphens/>
    </w:pPr>
    <w:rPr>
      <w:rFonts w:eastAsia="SimSun"/>
      <w:lang w:eastAsia="ar-SA"/>
    </w:rPr>
  </w:style>
  <w:style w:type="paragraph" w:customStyle="1" w:styleId="afffc">
    <w:name w:val="Содержимое таблицы"/>
    <w:basedOn w:val="a"/>
    <w:rsid w:val="005D3FD6"/>
    <w:pPr>
      <w:suppressLineNumbers/>
      <w:suppressAutoHyphens/>
    </w:pPr>
    <w:rPr>
      <w:rFonts w:eastAsia="SimSun"/>
      <w:lang w:eastAsia="ar-SA"/>
    </w:rPr>
  </w:style>
  <w:style w:type="paragraph" w:customStyle="1" w:styleId="afffd">
    <w:name w:val="Заголовок таблицы"/>
    <w:basedOn w:val="afffc"/>
    <w:rsid w:val="005D3FD6"/>
    <w:pPr>
      <w:jc w:val="center"/>
    </w:pPr>
    <w:rPr>
      <w:b/>
      <w:bCs/>
    </w:rPr>
  </w:style>
  <w:style w:type="character" w:customStyle="1" w:styleId="b-message-heademail">
    <w:name w:val="b-message-head__email"/>
    <w:rsid w:val="005D3FD6"/>
  </w:style>
  <w:style w:type="paragraph" w:customStyle="1" w:styleId="acenter">
    <w:name w:val="acenter"/>
    <w:basedOn w:val="a"/>
    <w:rsid w:val="005D3FD6"/>
    <w:pPr>
      <w:spacing w:before="100" w:beforeAutospacing="1" w:after="100" w:afterAutospacing="1"/>
    </w:pPr>
  </w:style>
  <w:style w:type="paragraph" w:customStyle="1" w:styleId="p3">
    <w:name w:val="p3"/>
    <w:rsid w:val="005D3FD6"/>
    <w:pPr>
      <w:spacing w:before="100" w:after="100"/>
    </w:pPr>
    <w:rPr>
      <w:sz w:val="24"/>
    </w:rPr>
  </w:style>
  <w:style w:type="character" w:styleId="afffe">
    <w:name w:val="footnote reference"/>
    <w:uiPriority w:val="99"/>
    <w:unhideWhenUsed/>
    <w:rsid w:val="005D3FD6"/>
    <w:rPr>
      <w:vertAlign w:val="superscript"/>
    </w:rPr>
  </w:style>
  <w:style w:type="table" w:customStyle="1" w:styleId="37">
    <w:name w:val="Сетка таблицы3"/>
    <w:basedOn w:val="a1"/>
    <w:next w:val="afff4"/>
    <w:uiPriority w:val="59"/>
    <w:rsid w:val="005D3FD6"/>
    <w:rPr>
      <w:rFonts w:ascii="Cambria" w:eastAsiaTheme="minorHAnsi"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4"/>
    <w:uiPriority w:val="59"/>
    <w:rsid w:val="005D3FD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4"/>
    <w:uiPriority w:val="59"/>
    <w:rsid w:val="005D3FD6"/>
    <w:rPr>
      <w:rFonts w:ascii="Cambria" w:eastAsiaTheme="minorHAnsi"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
    <w:name w:val="Основной текст_"/>
    <w:basedOn w:val="a0"/>
    <w:link w:val="41"/>
    <w:rsid w:val="005D3FD6"/>
    <w:rPr>
      <w:sz w:val="23"/>
      <w:szCs w:val="23"/>
      <w:shd w:val="clear" w:color="auto" w:fill="FFFFFF"/>
    </w:rPr>
  </w:style>
  <w:style w:type="paragraph" w:customStyle="1" w:styleId="41">
    <w:name w:val="Основной текст4"/>
    <w:basedOn w:val="a"/>
    <w:link w:val="affff"/>
    <w:rsid w:val="005D3FD6"/>
    <w:pPr>
      <w:widowControl w:val="0"/>
      <w:shd w:val="clear" w:color="auto" w:fill="FFFFFF"/>
      <w:spacing w:after="60" w:line="0" w:lineRule="atLeast"/>
      <w:jc w:val="right"/>
    </w:pPr>
    <w:rPr>
      <w:sz w:val="23"/>
      <w:szCs w:val="23"/>
    </w:rPr>
  </w:style>
  <w:style w:type="character" w:customStyle="1" w:styleId="0pt">
    <w:name w:val="Основной текст + Интервал 0 pt"/>
    <w:basedOn w:val="affff"/>
    <w:rsid w:val="005D3FD6"/>
    <w:rPr>
      <w:color w:val="000000"/>
      <w:spacing w:val="10"/>
      <w:w w:val="100"/>
      <w:position w:val="0"/>
      <w:lang w:val="ru-RU"/>
    </w:rPr>
  </w:style>
  <w:style w:type="character" w:customStyle="1" w:styleId="affff0">
    <w:name w:val="Колонтитул_"/>
    <w:basedOn w:val="a0"/>
    <w:rsid w:val="005D3FD6"/>
    <w:rPr>
      <w:rFonts w:ascii="Times New Roman" w:eastAsia="Times New Roman" w:hAnsi="Times New Roman" w:cs="Times New Roman"/>
      <w:b w:val="0"/>
      <w:bCs w:val="0"/>
      <w:i w:val="0"/>
      <w:iCs w:val="0"/>
      <w:smallCaps w:val="0"/>
      <w:strike w:val="0"/>
      <w:sz w:val="23"/>
      <w:szCs w:val="23"/>
      <w:u w:val="none"/>
    </w:rPr>
  </w:style>
  <w:style w:type="character" w:customStyle="1" w:styleId="affff1">
    <w:name w:val="Колонтитул"/>
    <w:basedOn w:val="affff0"/>
    <w:rsid w:val="005D3FD6"/>
    <w:rPr>
      <w:color w:val="000000"/>
      <w:spacing w:val="0"/>
      <w:w w:val="100"/>
      <w:position w:val="0"/>
      <w:lang w:val="ru-RU"/>
    </w:rPr>
  </w:style>
  <w:style w:type="character" w:customStyle="1" w:styleId="1fb">
    <w:name w:val="Основной текст1"/>
    <w:basedOn w:val="affff"/>
    <w:rsid w:val="005D3FD6"/>
    <w:rPr>
      <w:color w:val="000000"/>
      <w:spacing w:val="0"/>
      <w:w w:val="100"/>
      <w:position w:val="0"/>
      <w:u w:val="single"/>
      <w:lang w:val="ru-RU"/>
    </w:rPr>
  </w:style>
  <w:style w:type="character" w:customStyle="1" w:styleId="Exact">
    <w:name w:val="Подпись к картинке Exact"/>
    <w:basedOn w:val="a0"/>
    <w:link w:val="affff2"/>
    <w:rsid w:val="005D3FD6"/>
    <w:rPr>
      <w:rFonts w:ascii="Constantia" w:eastAsia="Constantia" w:hAnsi="Constantia" w:cs="Constantia"/>
      <w:spacing w:val="-15"/>
      <w:sz w:val="26"/>
      <w:szCs w:val="26"/>
      <w:shd w:val="clear" w:color="auto" w:fill="FFFFFF"/>
    </w:rPr>
  </w:style>
  <w:style w:type="paragraph" w:customStyle="1" w:styleId="affff2">
    <w:name w:val="Подпись к картинке"/>
    <w:basedOn w:val="a"/>
    <w:link w:val="Exact"/>
    <w:rsid w:val="005D3FD6"/>
    <w:pPr>
      <w:widowControl w:val="0"/>
      <w:shd w:val="clear" w:color="auto" w:fill="FFFFFF"/>
      <w:spacing w:line="0" w:lineRule="atLeast"/>
    </w:pPr>
    <w:rPr>
      <w:rFonts w:ascii="Constantia" w:eastAsia="Constantia" w:hAnsi="Constantia" w:cs="Constantia"/>
      <w:spacing w:val="-15"/>
      <w:sz w:val="26"/>
      <w:szCs w:val="26"/>
    </w:rPr>
  </w:style>
  <w:style w:type="character" w:customStyle="1" w:styleId="2e">
    <w:name w:val="Основной текст2"/>
    <w:basedOn w:val="affff"/>
    <w:rsid w:val="005D3FD6"/>
    <w:rPr>
      <w:color w:val="000000"/>
      <w:spacing w:val="0"/>
      <w:w w:val="100"/>
      <w:position w:val="0"/>
      <w:u w:val="single"/>
      <w:lang w:val="ru-RU"/>
    </w:rPr>
  </w:style>
  <w:style w:type="character" w:customStyle="1" w:styleId="38">
    <w:name w:val="Основной текст3"/>
    <w:basedOn w:val="affff"/>
    <w:rsid w:val="005D3FD6"/>
    <w:rPr>
      <w:color w:val="000000"/>
      <w:spacing w:val="0"/>
      <w:w w:val="100"/>
      <w:position w:val="0"/>
      <w:lang w:val="ru-RU"/>
    </w:rPr>
  </w:style>
  <w:style w:type="character" w:customStyle="1" w:styleId="2Exact">
    <w:name w:val="Подпись к картинке (2) Exact"/>
    <w:basedOn w:val="a0"/>
    <w:link w:val="2f"/>
    <w:rsid w:val="005D3FD6"/>
    <w:rPr>
      <w:rFonts w:ascii="Arial" w:eastAsia="Arial" w:hAnsi="Arial" w:cs="Arial"/>
      <w:spacing w:val="9"/>
      <w:sz w:val="14"/>
      <w:szCs w:val="14"/>
      <w:shd w:val="clear" w:color="auto" w:fill="FFFFFF"/>
    </w:rPr>
  </w:style>
  <w:style w:type="paragraph" w:customStyle="1" w:styleId="2f">
    <w:name w:val="Подпись к картинке (2)"/>
    <w:basedOn w:val="a"/>
    <w:link w:val="2Exact"/>
    <w:rsid w:val="005D3FD6"/>
    <w:pPr>
      <w:widowControl w:val="0"/>
      <w:shd w:val="clear" w:color="auto" w:fill="FFFFFF"/>
      <w:spacing w:line="0" w:lineRule="atLeast"/>
    </w:pPr>
    <w:rPr>
      <w:rFonts w:ascii="Arial" w:eastAsia="Arial" w:hAnsi="Arial" w:cs="Arial"/>
      <w:spacing w:val="9"/>
      <w:sz w:val="14"/>
      <w:szCs w:val="14"/>
    </w:rPr>
  </w:style>
  <w:style w:type="character" w:customStyle="1" w:styleId="0ptExact">
    <w:name w:val="Подпись к картинке + Интервал 0 pt Exact"/>
    <w:basedOn w:val="Exact"/>
    <w:rsid w:val="005D3FD6"/>
    <w:rPr>
      <w:rFonts w:ascii="Arial" w:eastAsia="Arial" w:hAnsi="Arial" w:cs="Arial"/>
      <w:b w:val="0"/>
      <w:bCs w:val="0"/>
      <w:i w:val="0"/>
      <w:iCs w:val="0"/>
      <w:smallCaps w:val="0"/>
      <w:strike w:val="0"/>
      <w:color w:val="000000"/>
      <w:spacing w:val="4"/>
      <w:w w:val="100"/>
      <w:position w:val="0"/>
      <w:sz w:val="17"/>
      <w:szCs w:val="17"/>
      <w:u w:val="none"/>
      <w:lang w:val="ru-RU"/>
    </w:rPr>
  </w:style>
  <w:style w:type="character" w:customStyle="1" w:styleId="2Exact0">
    <w:name w:val="Основной текст (2) Exact"/>
    <w:basedOn w:val="a0"/>
    <w:rsid w:val="005D3FD6"/>
    <w:rPr>
      <w:rFonts w:ascii="Times New Roman" w:eastAsia="Times New Roman" w:hAnsi="Times New Roman" w:cs="Times New Roman"/>
      <w:b w:val="0"/>
      <w:bCs w:val="0"/>
      <w:i/>
      <w:iCs/>
      <w:smallCaps w:val="0"/>
      <w:strike w:val="0"/>
      <w:sz w:val="21"/>
      <w:szCs w:val="21"/>
      <w:u w:val="none"/>
    </w:rPr>
  </w:style>
  <w:style w:type="character" w:customStyle="1" w:styleId="3Exact">
    <w:name w:val="Основной текст (3) Exact"/>
    <w:basedOn w:val="a0"/>
    <w:link w:val="39"/>
    <w:rsid w:val="005D3FD6"/>
    <w:rPr>
      <w:rFonts w:ascii="Consolas" w:eastAsia="Consolas" w:hAnsi="Consolas" w:cs="Consolas"/>
      <w:b/>
      <w:bCs/>
      <w:spacing w:val="21"/>
      <w:sz w:val="43"/>
      <w:szCs w:val="43"/>
      <w:shd w:val="clear" w:color="auto" w:fill="FFFFFF"/>
    </w:rPr>
  </w:style>
  <w:style w:type="paragraph" w:customStyle="1" w:styleId="39">
    <w:name w:val="Основной текст (3)"/>
    <w:basedOn w:val="a"/>
    <w:link w:val="3Exact"/>
    <w:rsid w:val="005D3FD6"/>
    <w:pPr>
      <w:widowControl w:val="0"/>
      <w:shd w:val="clear" w:color="auto" w:fill="FFFFFF"/>
      <w:spacing w:before="180" w:line="0" w:lineRule="atLeast"/>
    </w:pPr>
    <w:rPr>
      <w:rFonts w:ascii="Consolas" w:eastAsia="Consolas" w:hAnsi="Consolas" w:cs="Consolas"/>
      <w:b/>
      <w:bCs/>
      <w:spacing w:val="21"/>
      <w:sz w:val="43"/>
      <w:szCs w:val="43"/>
    </w:rPr>
  </w:style>
  <w:style w:type="character" w:customStyle="1" w:styleId="3-2ptExact">
    <w:name w:val="Основной текст (3) + Интервал -2 pt Exact"/>
    <w:basedOn w:val="3Exact"/>
    <w:rsid w:val="005D3FD6"/>
    <w:rPr>
      <w:color w:val="000000"/>
      <w:spacing w:val="-52"/>
      <w:w w:val="100"/>
      <w:position w:val="0"/>
      <w:lang w:val="ru-RU"/>
    </w:rPr>
  </w:style>
  <w:style w:type="character" w:customStyle="1" w:styleId="4Exact">
    <w:name w:val="Основной текст (4) Exact"/>
    <w:basedOn w:val="a0"/>
    <w:link w:val="42"/>
    <w:rsid w:val="005D3FD6"/>
    <w:rPr>
      <w:b/>
      <w:bCs/>
      <w:spacing w:val="7"/>
      <w:sz w:val="22"/>
      <w:szCs w:val="22"/>
      <w:shd w:val="clear" w:color="auto" w:fill="FFFFFF"/>
      <w:lang w:val="en-US"/>
    </w:rPr>
  </w:style>
  <w:style w:type="paragraph" w:customStyle="1" w:styleId="42">
    <w:name w:val="Основной текст (4)"/>
    <w:basedOn w:val="a"/>
    <w:link w:val="4Exact"/>
    <w:rsid w:val="005D3FD6"/>
    <w:pPr>
      <w:widowControl w:val="0"/>
      <w:shd w:val="clear" w:color="auto" w:fill="FFFFFF"/>
      <w:spacing w:line="0" w:lineRule="atLeast"/>
    </w:pPr>
    <w:rPr>
      <w:b/>
      <w:bCs/>
      <w:spacing w:val="7"/>
      <w:sz w:val="22"/>
      <w:szCs w:val="22"/>
      <w:lang w:val="en-US"/>
    </w:rPr>
  </w:style>
  <w:style w:type="character" w:customStyle="1" w:styleId="5Exact">
    <w:name w:val="Основной текст (5) Exact"/>
    <w:basedOn w:val="a0"/>
    <w:link w:val="53"/>
    <w:rsid w:val="005D3FD6"/>
    <w:rPr>
      <w:rFonts w:ascii="Verdana" w:eastAsia="Verdana" w:hAnsi="Verdana" w:cs="Verdana"/>
      <w:b/>
      <w:bCs/>
      <w:spacing w:val="-16"/>
      <w:sz w:val="31"/>
      <w:szCs w:val="31"/>
      <w:shd w:val="clear" w:color="auto" w:fill="FFFFFF"/>
    </w:rPr>
  </w:style>
  <w:style w:type="paragraph" w:customStyle="1" w:styleId="53">
    <w:name w:val="Основной текст (5)"/>
    <w:basedOn w:val="a"/>
    <w:link w:val="5Exact"/>
    <w:rsid w:val="005D3FD6"/>
    <w:pPr>
      <w:widowControl w:val="0"/>
      <w:shd w:val="clear" w:color="auto" w:fill="FFFFFF"/>
      <w:spacing w:after="180" w:line="0" w:lineRule="atLeast"/>
    </w:pPr>
    <w:rPr>
      <w:rFonts w:ascii="Verdana" w:eastAsia="Verdana" w:hAnsi="Verdana" w:cs="Verdana"/>
      <w:b/>
      <w:bCs/>
      <w:spacing w:val="-16"/>
      <w:sz w:val="31"/>
      <w:szCs w:val="31"/>
    </w:rPr>
  </w:style>
  <w:style w:type="character" w:customStyle="1" w:styleId="6Exact">
    <w:name w:val="Основной текст (6) Exact"/>
    <w:basedOn w:val="a0"/>
    <w:link w:val="63"/>
    <w:rsid w:val="005D3FD6"/>
    <w:rPr>
      <w:rFonts w:ascii="Verdana" w:eastAsia="Verdana" w:hAnsi="Verdana" w:cs="Verdana"/>
      <w:b/>
      <w:bCs/>
      <w:sz w:val="44"/>
      <w:szCs w:val="44"/>
      <w:shd w:val="clear" w:color="auto" w:fill="FFFFFF"/>
    </w:rPr>
  </w:style>
  <w:style w:type="paragraph" w:customStyle="1" w:styleId="63">
    <w:name w:val="Основной текст (6)"/>
    <w:basedOn w:val="a"/>
    <w:link w:val="6Exact"/>
    <w:rsid w:val="005D3FD6"/>
    <w:pPr>
      <w:widowControl w:val="0"/>
      <w:shd w:val="clear" w:color="auto" w:fill="FFFFFF"/>
      <w:spacing w:before="180" w:line="0" w:lineRule="atLeast"/>
      <w:jc w:val="right"/>
    </w:pPr>
    <w:rPr>
      <w:rFonts w:ascii="Verdana" w:eastAsia="Verdana" w:hAnsi="Verdana" w:cs="Verdana"/>
      <w:b/>
      <w:bCs/>
      <w:sz w:val="44"/>
      <w:szCs w:val="44"/>
    </w:rPr>
  </w:style>
  <w:style w:type="character" w:customStyle="1" w:styleId="7Exact">
    <w:name w:val="Основной текст (7) Exact"/>
    <w:basedOn w:val="a0"/>
    <w:link w:val="71"/>
    <w:rsid w:val="005D3FD6"/>
    <w:rPr>
      <w:rFonts w:ascii="Consolas" w:eastAsia="Consolas" w:hAnsi="Consolas" w:cs="Consolas"/>
      <w:i/>
      <w:iCs/>
      <w:sz w:val="43"/>
      <w:szCs w:val="43"/>
      <w:shd w:val="clear" w:color="auto" w:fill="FFFFFF"/>
    </w:rPr>
  </w:style>
  <w:style w:type="paragraph" w:customStyle="1" w:styleId="71">
    <w:name w:val="Основной текст (7)"/>
    <w:basedOn w:val="a"/>
    <w:link w:val="7Exact"/>
    <w:rsid w:val="005D3FD6"/>
    <w:pPr>
      <w:widowControl w:val="0"/>
      <w:shd w:val="clear" w:color="auto" w:fill="FFFFFF"/>
      <w:spacing w:line="0" w:lineRule="atLeast"/>
    </w:pPr>
    <w:rPr>
      <w:rFonts w:ascii="Consolas" w:eastAsia="Consolas" w:hAnsi="Consolas" w:cs="Consolas"/>
      <w:i/>
      <w:iCs/>
      <w:sz w:val="43"/>
      <w:szCs w:val="43"/>
    </w:rPr>
  </w:style>
  <w:style w:type="character" w:customStyle="1" w:styleId="8Exact">
    <w:name w:val="Основной текст (8) Exact"/>
    <w:basedOn w:val="a0"/>
    <w:link w:val="8"/>
    <w:rsid w:val="005D3FD6"/>
    <w:rPr>
      <w:rFonts w:ascii="Century Gothic" w:eastAsia="Century Gothic" w:hAnsi="Century Gothic" w:cs="Century Gothic"/>
      <w:spacing w:val="-5"/>
      <w:sz w:val="54"/>
      <w:szCs w:val="54"/>
      <w:shd w:val="clear" w:color="auto" w:fill="FFFFFF"/>
    </w:rPr>
  </w:style>
  <w:style w:type="paragraph" w:customStyle="1" w:styleId="8">
    <w:name w:val="Основной текст (8)"/>
    <w:basedOn w:val="a"/>
    <w:link w:val="8Exact"/>
    <w:rsid w:val="005D3FD6"/>
    <w:pPr>
      <w:widowControl w:val="0"/>
      <w:shd w:val="clear" w:color="auto" w:fill="FFFFFF"/>
      <w:spacing w:line="0" w:lineRule="atLeast"/>
    </w:pPr>
    <w:rPr>
      <w:rFonts w:ascii="Century Gothic" w:eastAsia="Century Gothic" w:hAnsi="Century Gothic" w:cs="Century Gothic"/>
      <w:spacing w:val="-5"/>
      <w:sz w:val="54"/>
      <w:szCs w:val="54"/>
    </w:rPr>
  </w:style>
  <w:style w:type="character" w:customStyle="1" w:styleId="Exact0">
    <w:name w:val="Основной текст Exact"/>
    <w:basedOn w:val="a0"/>
    <w:rsid w:val="005D3FD6"/>
    <w:rPr>
      <w:rFonts w:ascii="Times New Roman" w:eastAsia="Times New Roman" w:hAnsi="Times New Roman" w:cs="Times New Roman"/>
      <w:b w:val="0"/>
      <w:bCs w:val="0"/>
      <w:i w:val="0"/>
      <w:iCs w:val="0"/>
      <w:smallCaps w:val="0"/>
      <w:strike w:val="0"/>
      <w:spacing w:val="12"/>
      <w:sz w:val="21"/>
      <w:szCs w:val="21"/>
      <w:u w:val="none"/>
    </w:rPr>
  </w:style>
  <w:style w:type="character" w:customStyle="1" w:styleId="Consolas10pt-2pt">
    <w:name w:val="Основной текст + Consolas;10 pt;Интервал -2 pt"/>
    <w:basedOn w:val="affff"/>
    <w:rsid w:val="005D3FD6"/>
    <w:rPr>
      <w:rFonts w:ascii="Consolas" w:eastAsia="Consolas" w:hAnsi="Consolas" w:cs="Consolas"/>
      <w:b w:val="0"/>
      <w:bCs w:val="0"/>
      <w:i w:val="0"/>
      <w:iCs w:val="0"/>
      <w:smallCaps w:val="0"/>
      <w:strike w:val="0"/>
      <w:color w:val="000000"/>
      <w:spacing w:val="-40"/>
      <w:w w:val="100"/>
      <w:position w:val="0"/>
      <w:sz w:val="20"/>
      <w:szCs w:val="20"/>
      <w:u w:val="none"/>
      <w:lang w:val="ru-RU"/>
    </w:rPr>
  </w:style>
  <w:style w:type="character" w:customStyle="1" w:styleId="Consolas215pt-2pt">
    <w:name w:val="Основной текст + Consolas;21;5 pt;Полужирный;Интервал -2 pt"/>
    <w:basedOn w:val="affff"/>
    <w:rsid w:val="005D3FD6"/>
    <w:rPr>
      <w:rFonts w:ascii="Consolas" w:eastAsia="Consolas" w:hAnsi="Consolas" w:cs="Consolas"/>
      <w:b/>
      <w:bCs/>
      <w:i w:val="0"/>
      <w:iCs w:val="0"/>
      <w:smallCaps w:val="0"/>
      <w:strike w:val="0"/>
      <w:color w:val="000000"/>
      <w:spacing w:val="-52"/>
      <w:w w:val="100"/>
      <w:position w:val="0"/>
      <w:sz w:val="43"/>
      <w:szCs w:val="43"/>
      <w:u w:val="none"/>
      <w:lang w:val="ru-RU"/>
    </w:rPr>
  </w:style>
  <w:style w:type="character" w:customStyle="1" w:styleId="Consolas215pt1pt">
    <w:name w:val="Основной текст + Consolas;21;5 pt;Полужирный;Интервал 1 pt"/>
    <w:basedOn w:val="affff"/>
    <w:rsid w:val="005D3FD6"/>
    <w:rPr>
      <w:rFonts w:ascii="Consolas" w:eastAsia="Consolas" w:hAnsi="Consolas" w:cs="Consolas"/>
      <w:b/>
      <w:bCs/>
      <w:i w:val="0"/>
      <w:iCs w:val="0"/>
      <w:smallCaps w:val="0"/>
      <w:strike w:val="0"/>
      <w:color w:val="000000"/>
      <w:spacing w:val="21"/>
      <w:w w:val="100"/>
      <w:position w:val="0"/>
      <w:sz w:val="43"/>
      <w:szCs w:val="43"/>
      <w:u w:val="none"/>
      <w:lang w:val="ru-RU"/>
    </w:rPr>
  </w:style>
  <w:style w:type="character" w:customStyle="1" w:styleId="ArialNarrow245pt0pt">
    <w:name w:val="Основной текст + Arial Narrow;24;5 pt;Интервал 0 pt"/>
    <w:basedOn w:val="affff"/>
    <w:rsid w:val="005D3FD6"/>
    <w:rPr>
      <w:rFonts w:ascii="Arial Narrow" w:eastAsia="Arial Narrow" w:hAnsi="Arial Narrow" w:cs="Arial Narrow"/>
      <w:b w:val="0"/>
      <w:bCs w:val="0"/>
      <w:i w:val="0"/>
      <w:iCs w:val="0"/>
      <w:smallCaps w:val="0"/>
      <w:strike w:val="0"/>
      <w:color w:val="000000"/>
      <w:spacing w:val="0"/>
      <w:w w:val="100"/>
      <w:position w:val="0"/>
      <w:sz w:val="49"/>
      <w:szCs w:val="49"/>
      <w:u w:val="none"/>
    </w:rPr>
  </w:style>
  <w:style w:type="character" w:customStyle="1" w:styleId="9Exact">
    <w:name w:val="Основной текст (9) Exact"/>
    <w:basedOn w:val="a0"/>
    <w:link w:val="91"/>
    <w:rsid w:val="005D3FD6"/>
    <w:rPr>
      <w:rFonts w:ascii="Consolas" w:eastAsia="Consolas" w:hAnsi="Consolas" w:cs="Consolas"/>
      <w:b/>
      <w:bCs/>
      <w:i/>
      <w:iCs/>
      <w:sz w:val="33"/>
      <w:szCs w:val="33"/>
      <w:shd w:val="clear" w:color="auto" w:fill="FFFFFF"/>
    </w:rPr>
  </w:style>
  <w:style w:type="paragraph" w:customStyle="1" w:styleId="91">
    <w:name w:val="Основной текст (9)"/>
    <w:basedOn w:val="a"/>
    <w:link w:val="9Exact"/>
    <w:rsid w:val="005D3FD6"/>
    <w:pPr>
      <w:widowControl w:val="0"/>
      <w:shd w:val="clear" w:color="auto" w:fill="FFFFFF"/>
      <w:spacing w:line="0" w:lineRule="atLeast"/>
    </w:pPr>
    <w:rPr>
      <w:rFonts w:ascii="Consolas" w:eastAsia="Consolas" w:hAnsi="Consolas" w:cs="Consolas"/>
      <w:b/>
      <w:bCs/>
      <w:i/>
      <w:iCs/>
      <w:sz w:val="33"/>
      <w:szCs w:val="33"/>
    </w:rPr>
  </w:style>
  <w:style w:type="character" w:customStyle="1" w:styleId="10Exact">
    <w:name w:val="Основной текст (10) Exact"/>
    <w:basedOn w:val="a0"/>
    <w:link w:val="100"/>
    <w:rsid w:val="005D3FD6"/>
    <w:rPr>
      <w:i/>
      <w:iCs/>
      <w:spacing w:val="-15"/>
      <w:sz w:val="39"/>
      <w:szCs w:val="39"/>
      <w:shd w:val="clear" w:color="auto" w:fill="FFFFFF"/>
      <w:lang w:val="en-US"/>
    </w:rPr>
  </w:style>
  <w:style w:type="paragraph" w:customStyle="1" w:styleId="100">
    <w:name w:val="Основной текст (10)"/>
    <w:basedOn w:val="a"/>
    <w:link w:val="10Exact"/>
    <w:rsid w:val="005D3FD6"/>
    <w:pPr>
      <w:widowControl w:val="0"/>
      <w:shd w:val="clear" w:color="auto" w:fill="FFFFFF"/>
      <w:spacing w:line="0" w:lineRule="atLeast"/>
    </w:pPr>
    <w:rPr>
      <w:i/>
      <w:iCs/>
      <w:spacing w:val="-15"/>
      <w:sz w:val="39"/>
      <w:szCs w:val="39"/>
      <w:lang w:val="en-US"/>
    </w:rPr>
  </w:style>
  <w:style w:type="character" w:customStyle="1" w:styleId="110">
    <w:name w:val="Основной текст (11)_"/>
    <w:basedOn w:val="a0"/>
    <w:link w:val="111"/>
    <w:rsid w:val="005D3FD6"/>
    <w:rPr>
      <w:rFonts w:ascii="Consolas" w:eastAsia="Consolas" w:hAnsi="Consolas" w:cs="Consolas"/>
      <w:i/>
      <w:iCs/>
      <w:spacing w:val="-40"/>
      <w:shd w:val="clear" w:color="auto" w:fill="FFFFFF"/>
    </w:rPr>
  </w:style>
  <w:style w:type="paragraph" w:customStyle="1" w:styleId="111">
    <w:name w:val="Основной текст (11)"/>
    <w:basedOn w:val="a"/>
    <w:link w:val="110"/>
    <w:rsid w:val="005D3FD6"/>
    <w:pPr>
      <w:widowControl w:val="0"/>
      <w:shd w:val="clear" w:color="auto" w:fill="FFFFFF"/>
      <w:spacing w:after="240" w:line="0" w:lineRule="atLeast"/>
    </w:pPr>
    <w:rPr>
      <w:rFonts w:ascii="Consolas" w:eastAsia="Consolas" w:hAnsi="Consolas" w:cs="Consolas"/>
      <w:i/>
      <w:iCs/>
      <w:spacing w:val="-40"/>
      <w:sz w:val="20"/>
      <w:szCs w:val="20"/>
    </w:rPr>
  </w:style>
  <w:style w:type="paragraph" w:customStyle="1" w:styleId="dktexjustify">
    <w:name w:val="dktexjustify"/>
    <w:basedOn w:val="a"/>
    <w:rsid w:val="005D3FD6"/>
    <w:pPr>
      <w:spacing w:before="100" w:beforeAutospacing="1" w:after="100" w:afterAutospacing="1"/>
    </w:pPr>
  </w:style>
  <w:style w:type="character" w:styleId="affff3">
    <w:name w:val="annotation reference"/>
    <w:basedOn w:val="a0"/>
    <w:uiPriority w:val="99"/>
    <w:unhideWhenUsed/>
    <w:rsid w:val="005D3FD6"/>
    <w:rPr>
      <w:sz w:val="16"/>
      <w:szCs w:val="16"/>
    </w:rPr>
  </w:style>
  <w:style w:type="paragraph" w:styleId="affff4">
    <w:name w:val="Revision"/>
    <w:hidden/>
    <w:uiPriority w:val="99"/>
    <w:semiHidden/>
    <w:rsid w:val="005D3FD6"/>
    <w:rPr>
      <w:rFonts w:eastAsiaTheme="minorHAnsi" w:cstheme="minorBidi"/>
      <w:sz w:val="28"/>
      <w:szCs w:val="22"/>
      <w:lang w:eastAsia="en-US"/>
    </w:rPr>
  </w:style>
  <w:style w:type="numbering" w:customStyle="1" w:styleId="1fc">
    <w:name w:val="Нет списка1"/>
    <w:next w:val="a2"/>
    <w:uiPriority w:val="99"/>
    <w:semiHidden/>
    <w:unhideWhenUsed/>
    <w:rsid w:val="005D3FD6"/>
  </w:style>
  <w:style w:type="numbering" w:customStyle="1" w:styleId="2f0">
    <w:name w:val="Нет списка2"/>
    <w:next w:val="a2"/>
    <w:uiPriority w:val="99"/>
    <w:semiHidden/>
    <w:unhideWhenUsed/>
    <w:rsid w:val="005D3FD6"/>
  </w:style>
  <w:style w:type="character" w:styleId="affff5">
    <w:name w:val="endnote reference"/>
    <w:basedOn w:val="a0"/>
    <w:uiPriority w:val="99"/>
    <w:semiHidden/>
    <w:unhideWhenUsed/>
    <w:rsid w:val="005D3FD6"/>
    <w:rPr>
      <w:vertAlign w:val="superscript"/>
    </w:rPr>
  </w:style>
  <w:style w:type="table" w:customStyle="1" w:styleId="112">
    <w:name w:val="Сетка таблицы11"/>
    <w:basedOn w:val="a1"/>
    <w:next w:val="afff4"/>
    <w:uiPriority w:val="59"/>
    <w:rsid w:val="005D3FD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fff4"/>
    <w:uiPriority w:val="59"/>
    <w:rsid w:val="005D3FD6"/>
    <w:rPr>
      <w:rFonts w:ascii="Cambria" w:eastAsiaTheme="minorHAnsi"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f4"/>
    <w:uiPriority w:val="59"/>
    <w:rsid w:val="005D3FD6"/>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4"/>
    <w:uiPriority w:val="59"/>
    <w:rsid w:val="005D3FD6"/>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5D3FD6"/>
    <w:pPr>
      <w:spacing w:after="200" w:line="276" w:lineRule="auto"/>
    </w:pPr>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4">
    <w:name w:val="Сетка таблицы5"/>
    <w:basedOn w:val="a1"/>
    <w:next w:val="afff4"/>
    <w:uiPriority w:val="59"/>
    <w:rsid w:val="005D3FD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4"/>
    <w:uiPriority w:val="59"/>
    <w:rsid w:val="005D3FD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4"/>
    <w:uiPriority w:val="59"/>
    <w:rsid w:val="005D3FD6"/>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fff4"/>
    <w:uiPriority w:val="59"/>
    <w:rsid w:val="005D3FD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4"/>
    <w:uiPriority w:val="59"/>
    <w:rsid w:val="005D3FD6"/>
    <w:rPr>
      <w:rFonts w:ascii="Cambria" w:eastAsia="Calibri"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4"/>
    <w:uiPriority w:val="59"/>
    <w:rsid w:val="005D3FD6"/>
    <w:rPr>
      <w:rFonts w:ascii="Cambria" w:eastAsia="Calibri"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1">
    <w:name w:val="Текст сноски Знак2"/>
    <w:basedOn w:val="a0"/>
    <w:uiPriority w:val="99"/>
    <w:semiHidden/>
    <w:locked/>
    <w:rsid w:val="001C2802"/>
    <w:rPr>
      <w:sz w:val="20"/>
      <w:szCs w:val="20"/>
    </w:rPr>
  </w:style>
  <w:style w:type="character" w:customStyle="1" w:styleId="csd85882851">
    <w:name w:val="csd85882851"/>
    <w:rsid w:val="001C2802"/>
    <w:rPr>
      <w:rFonts w:ascii="Times New Roman" w:hAnsi="Times New Roman" w:cs="Times New Roman" w:hint="default"/>
      <w:b w:val="0"/>
      <w:bCs w:val="0"/>
      <w:i w:val="0"/>
      <w:iCs w:val="0"/>
      <w:color w:val="000000"/>
      <w:sz w:val="24"/>
      <w:szCs w:val="24"/>
      <w:shd w:val="clear" w:color="auto" w:fill="FFFFFF"/>
    </w:rPr>
  </w:style>
  <w:style w:type="character" w:customStyle="1" w:styleId="csd973fb061">
    <w:name w:val="csd973fb061"/>
    <w:rsid w:val="001C2802"/>
    <w:rPr>
      <w:rFonts w:ascii="Times New Roman" w:hAnsi="Times New Roman" w:cs="Times New Roman" w:hint="default"/>
      <w:b w:val="0"/>
      <w:bCs w:val="0"/>
      <w:i w:val="0"/>
      <w:iCs w:val="0"/>
      <w:color w:val="000000"/>
      <w:sz w:val="22"/>
      <w:szCs w:val="22"/>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F51CBE5C167D099824FA11E1B1125DEBA52E4010BF7486B4A67EB81E2486B9FA459A3FA61E1009e3iCL" TargetMode="External"/><Relationship Id="rId18" Type="http://schemas.openxmlformats.org/officeDocument/2006/relationships/hyperlink" Target="consultantplus://offline/ref=7C0A7380B68D115D61CE0C9E10E6686965945CA041EFF9D912FF30CA6EA1472F913E9BD7x469F" TargetMode="External"/><Relationship Id="rId26" Type="http://schemas.openxmlformats.org/officeDocument/2006/relationships/hyperlink" Target="consultantplus://offline/ref=EFF6C6125FC237289132893B9B112A1B8650E9A8B2B8C3BA044D502F8A486C68FEB4B20D94ACFFB78507F0NF05H" TargetMode="External"/><Relationship Id="rId3" Type="http://schemas.openxmlformats.org/officeDocument/2006/relationships/styles" Target="styles.xml"/><Relationship Id="rId21" Type="http://schemas.openxmlformats.org/officeDocument/2006/relationships/hyperlink" Target="consultantplus://offline/ref=4F1F942D894AADA81F28290080B0452A9A9E7488D463E90393EA905E8BCDF0520141C72DD31CD2DE911B550DA0D011A20AbDV0H" TargetMode="External"/><Relationship Id="rId7" Type="http://schemas.openxmlformats.org/officeDocument/2006/relationships/endnotes" Target="endnotes.xml"/><Relationship Id="rId12" Type="http://schemas.openxmlformats.org/officeDocument/2006/relationships/hyperlink" Target="consultantplus://offline/ref=A05D7559EC9D641362BF4AD77D6F37BF9F440B3E3051F5A771F9F552ECa1e7L" TargetMode="External"/><Relationship Id="rId17" Type="http://schemas.openxmlformats.org/officeDocument/2006/relationships/hyperlink" Target="consultantplus://offline/ref=4F1F942D894AADA81F28290080B0452A9A9E7488D462EB0396E8905E8BCDF0520141C72DD31CD2DE911B550DA0D011A20AbDV0H" TargetMode="External"/><Relationship Id="rId25" Type="http://schemas.openxmlformats.org/officeDocument/2006/relationships/hyperlink" Target="consultantplus://offline/ref=EFF6C6125FC237289132893B9B112A1B8650E9A8B2B8C3BA044D502F8A486C68FEB4B20D94ACFFB78507F0NF05H" TargetMode="External"/><Relationship Id="rId2" Type="http://schemas.openxmlformats.org/officeDocument/2006/relationships/numbering" Target="numbering.xml"/><Relationship Id="rId16" Type="http://schemas.openxmlformats.org/officeDocument/2006/relationships/hyperlink" Target="consultantplus://offline/ref=4F1F942D894AADA81F28290080B0452A9A9E7488D463E90393EA905E8BCDF0520141C72DC11C8AD2931A4A0BA4C547F34F8DC97FB930E51C0639A95CbCVBH" TargetMode="External"/><Relationship Id="rId20" Type="http://schemas.openxmlformats.org/officeDocument/2006/relationships/hyperlink" Target="consultantplus://offline/ref=6064F8DFD93374F550D0DE7BB4D83E98F6322D1C07F0B42FC6444979F12707E00FCE604DAF5BFE1FD14D27g22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5D7559EC9D641362BF4AD77D6F37BF9F440B3E3051F5A771F9F552EC17DEC15E05C88A1871CFA1aBe5L" TargetMode="External"/><Relationship Id="rId24" Type="http://schemas.openxmlformats.org/officeDocument/2006/relationships/hyperlink" Target="consultantplus://offline/ref=6049C615F5A8A8D44A4E40E92B20F6FC8E2A85EEBC087521434AB7B1756780433C723880CEK0P4P" TargetMode="External"/><Relationship Id="rId5" Type="http://schemas.openxmlformats.org/officeDocument/2006/relationships/webSettings" Target="webSettings.xml"/><Relationship Id="rId15" Type="http://schemas.openxmlformats.org/officeDocument/2006/relationships/hyperlink" Target="consultantplus://offline/ref=DCB75F79EF15EA9D1DA9D8CD1010F9DA70C2342CFF8852A810C871D4C4D9B9FF305ECAF2026C6067C7C14F5A4DC1F4A20759E34AB0D221E15E7B575EeAMDN" TargetMode="External"/><Relationship Id="rId23" Type="http://schemas.openxmlformats.org/officeDocument/2006/relationships/hyperlink" Target="http://sosnogorsk.org/administration_mr_sosnogorsk/otdel/economic"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393C9B07FB1DCE44C0EA041FFDF28C525CE622CF1AC592E7AAF34479B5C76369503E95F01AF1E3E4B44C3B53A04DE450864C103E93E3715123CB2DFAwEQ2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snogorsk.org/strukturnye/zhkh/heat-scheme/the-updating-scheme-of-a-heat-supply-of-municipal-formation-urban-settlement-of-sosnogorsk-in-2020/" TargetMode="External"/><Relationship Id="rId22" Type="http://schemas.openxmlformats.org/officeDocument/2006/relationships/hyperlink" Target="consultantplus://offline/ref=10FCCBD59F97A55FCCBB10989EFF63DDF7EA134A1C984F22668A9F929AB36B9B7E8C97E45BC3ACD39A0F19A68405B003CA3ED2E9M6n7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C5BA9-7401-4FB8-B3FB-626301CA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82</Pages>
  <Words>41824</Words>
  <Characters>238403</Characters>
  <Application>Microsoft Office Word</Application>
  <DocSecurity>0</DocSecurity>
  <Lines>1986</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"Сосногорск"</Company>
  <LinksUpToDate>false</LinksUpToDate>
  <CharactersWithSpaces>279668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Бакатович</dc:creator>
  <cp:keywords/>
  <dc:description/>
  <cp:lastModifiedBy>Бакатович</cp:lastModifiedBy>
  <cp:revision>271</cp:revision>
  <cp:lastPrinted>2019-07-22T13:54:00Z</cp:lastPrinted>
  <dcterms:created xsi:type="dcterms:W3CDTF">2019-07-11T09:23:00Z</dcterms:created>
  <dcterms:modified xsi:type="dcterms:W3CDTF">2019-07-23T12:53:00Z</dcterms:modified>
</cp:coreProperties>
</file>