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AC" w:rsidRPr="00AB1F60" w:rsidRDefault="002518AC" w:rsidP="003C75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F60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2518AC" w:rsidRPr="00AB1F60" w:rsidRDefault="002518AC" w:rsidP="003C75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F60">
        <w:rPr>
          <w:rFonts w:ascii="Times New Roman" w:hAnsi="Times New Roman" w:cs="Times New Roman"/>
          <w:sz w:val="26"/>
          <w:szCs w:val="26"/>
        </w:rPr>
        <w:t xml:space="preserve">руководителем администрации </w:t>
      </w:r>
    </w:p>
    <w:p w:rsidR="00CB0D55" w:rsidRPr="00AB1F60" w:rsidRDefault="002518AC" w:rsidP="003C75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F60">
        <w:rPr>
          <w:rFonts w:ascii="Times New Roman" w:hAnsi="Times New Roman" w:cs="Times New Roman"/>
          <w:sz w:val="26"/>
          <w:szCs w:val="26"/>
        </w:rPr>
        <w:t>муниципального района «Сосногорск»</w:t>
      </w:r>
    </w:p>
    <w:p w:rsidR="002518AC" w:rsidRPr="00AB1F60" w:rsidRDefault="002518AC" w:rsidP="003C75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18AC" w:rsidRPr="00AB1F60" w:rsidRDefault="002518AC" w:rsidP="003C75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F60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FA5622">
        <w:rPr>
          <w:rFonts w:ascii="Times New Roman" w:hAnsi="Times New Roman" w:cs="Times New Roman"/>
          <w:sz w:val="26"/>
          <w:szCs w:val="26"/>
        </w:rPr>
        <w:t xml:space="preserve">В.И. </w:t>
      </w:r>
      <w:proofErr w:type="spellStart"/>
      <w:r w:rsidR="00FA5622">
        <w:rPr>
          <w:rFonts w:ascii="Times New Roman" w:hAnsi="Times New Roman" w:cs="Times New Roman"/>
          <w:sz w:val="26"/>
          <w:szCs w:val="26"/>
        </w:rPr>
        <w:t>Шомесов</w:t>
      </w:r>
      <w:proofErr w:type="spellEnd"/>
    </w:p>
    <w:p w:rsidR="003C7500" w:rsidRDefault="00B7558D" w:rsidP="003C7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«_____» ______________2017 </w:t>
      </w:r>
    </w:p>
    <w:p w:rsidR="003C7500" w:rsidRPr="004239DF" w:rsidRDefault="003C7500" w:rsidP="003C7500">
      <w:pPr>
        <w:rPr>
          <w:rFonts w:ascii="Times New Roman" w:hAnsi="Times New Roman" w:cs="Times New Roman"/>
          <w:sz w:val="16"/>
          <w:szCs w:val="16"/>
        </w:rPr>
      </w:pPr>
    </w:p>
    <w:p w:rsidR="002518AC" w:rsidRPr="007905FE" w:rsidRDefault="003C7500" w:rsidP="003C7500">
      <w:pPr>
        <w:tabs>
          <w:tab w:val="left" w:pos="394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5F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94A47" w:rsidRDefault="003C7500" w:rsidP="003C7500">
      <w:pPr>
        <w:tabs>
          <w:tab w:val="left" w:pos="394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5FE">
        <w:rPr>
          <w:rFonts w:ascii="Times New Roman" w:hAnsi="Times New Roman" w:cs="Times New Roman"/>
          <w:b/>
          <w:sz w:val="26"/>
          <w:szCs w:val="26"/>
        </w:rPr>
        <w:t>О</w:t>
      </w:r>
      <w:r w:rsidR="00AB2952">
        <w:rPr>
          <w:rFonts w:ascii="Times New Roman" w:hAnsi="Times New Roman" w:cs="Times New Roman"/>
          <w:b/>
          <w:sz w:val="26"/>
          <w:szCs w:val="26"/>
        </w:rPr>
        <w:t xml:space="preserve">Б ОТДЕЛЕ ЭКОНОМИЧЕСКОГО РАЗВИТИЯ И ПОТРЕБИТЕЛЬСКОГО РЫНКА </w:t>
      </w:r>
      <w:r w:rsidRPr="007905FE">
        <w:rPr>
          <w:rFonts w:ascii="Times New Roman" w:hAnsi="Times New Roman" w:cs="Times New Roman"/>
          <w:b/>
          <w:sz w:val="26"/>
          <w:szCs w:val="26"/>
        </w:rPr>
        <w:t>АДМИНИСТРАЦИИ МУНИЦИПАЛЬНОГО РАЙОНА «СОСНОГОРСК»</w:t>
      </w:r>
    </w:p>
    <w:p w:rsidR="00E97595" w:rsidRPr="004239DF" w:rsidRDefault="00E97595" w:rsidP="003C7500">
      <w:pPr>
        <w:tabs>
          <w:tab w:val="left" w:pos="3944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4A47" w:rsidRDefault="00F94A47" w:rsidP="00F94A4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4A47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:rsidR="004C5E52" w:rsidRPr="008262DB" w:rsidRDefault="00AB2952" w:rsidP="00C60707">
      <w:pPr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2DB">
        <w:rPr>
          <w:rFonts w:ascii="Times New Roman" w:eastAsia="Calibri" w:hAnsi="Times New Roman" w:cs="Times New Roman"/>
          <w:sz w:val="26"/>
          <w:szCs w:val="26"/>
        </w:rPr>
        <w:t xml:space="preserve">Отдел экономического развития и потребительского рынка </w:t>
      </w:r>
      <w:r w:rsidR="00F94A47" w:rsidRPr="008262DB">
        <w:rPr>
          <w:rFonts w:ascii="Times New Roman" w:eastAsia="Calibri" w:hAnsi="Times New Roman" w:cs="Times New Roman"/>
          <w:sz w:val="26"/>
          <w:szCs w:val="26"/>
        </w:rPr>
        <w:t xml:space="preserve"> администрации муниципальног</w:t>
      </w:r>
      <w:r w:rsidR="00E71ABD" w:rsidRPr="008262DB">
        <w:rPr>
          <w:rFonts w:ascii="Times New Roman" w:eastAsia="Calibri" w:hAnsi="Times New Roman" w:cs="Times New Roman"/>
          <w:sz w:val="26"/>
          <w:szCs w:val="26"/>
        </w:rPr>
        <w:t xml:space="preserve">о района «Сосногорск» (далее – </w:t>
      </w:r>
      <w:r w:rsidRPr="008262DB">
        <w:rPr>
          <w:rFonts w:ascii="Times New Roman" w:eastAsia="Calibri" w:hAnsi="Times New Roman" w:cs="Times New Roman"/>
          <w:sz w:val="26"/>
          <w:szCs w:val="26"/>
        </w:rPr>
        <w:t>Отдел</w:t>
      </w:r>
      <w:r w:rsidR="00F94A47" w:rsidRPr="008262DB">
        <w:rPr>
          <w:rFonts w:ascii="Times New Roman" w:eastAsia="Calibri" w:hAnsi="Times New Roman" w:cs="Times New Roman"/>
          <w:sz w:val="26"/>
          <w:szCs w:val="26"/>
        </w:rPr>
        <w:t>) является структурным подразделением администрации муниципального района «Сосногорск» (далее - Администрация</w:t>
      </w:r>
      <w:r w:rsidR="004C5E52" w:rsidRPr="008262DB">
        <w:rPr>
          <w:rFonts w:ascii="Times New Roman" w:hAnsi="Times New Roman" w:cs="Times New Roman"/>
          <w:sz w:val="26"/>
          <w:szCs w:val="26"/>
        </w:rPr>
        <w:t>).</w:t>
      </w:r>
    </w:p>
    <w:p w:rsidR="000936FB" w:rsidRPr="008262DB" w:rsidRDefault="000936FB" w:rsidP="00C6070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наименование </w:t>
      </w:r>
      <w:r w:rsidR="00E71ABD"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2952"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экономического развития и потребительского рынка </w:t>
      </w:r>
      <w:r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района «</w:t>
      </w:r>
      <w:r w:rsidR="00E71ABD"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Сосногорск</w:t>
      </w:r>
      <w:r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936FB" w:rsidRPr="008262DB" w:rsidRDefault="000936FB" w:rsidP="00C607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Сокращенное наименование –  </w:t>
      </w:r>
      <w:r w:rsidR="00AB2952"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ЭР и ПР</w:t>
      </w:r>
      <w:r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1ABD" w:rsidRPr="008262DB" w:rsidRDefault="00AB2952" w:rsidP="00C6070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E71ABD"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свою деятельность под общим руководством руководителя Администрации находится в непосредственном подчинении </w:t>
      </w:r>
      <w:r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 заместителя руководителя</w:t>
      </w:r>
      <w:r w:rsidR="00E71ABD"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Администрации.</w:t>
      </w:r>
    </w:p>
    <w:p w:rsidR="00F94A47" w:rsidRPr="008262DB" w:rsidRDefault="00F94A47" w:rsidP="00C60707">
      <w:pPr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262DB">
        <w:rPr>
          <w:rFonts w:ascii="Times New Roman" w:eastAsia="Calibri" w:hAnsi="Times New Roman" w:cs="Times New Roman"/>
          <w:sz w:val="26"/>
          <w:szCs w:val="26"/>
        </w:rPr>
        <w:t xml:space="preserve">В своей деятельности </w:t>
      </w:r>
      <w:r w:rsidR="00AB2952" w:rsidRPr="008262DB">
        <w:rPr>
          <w:rFonts w:ascii="Times New Roman" w:eastAsia="Calibri" w:hAnsi="Times New Roman" w:cs="Times New Roman"/>
          <w:sz w:val="26"/>
          <w:szCs w:val="26"/>
        </w:rPr>
        <w:t>отдел</w:t>
      </w:r>
      <w:r w:rsidRPr="008262DB">
        <w:rPr>
          <w:rFonts w:ascii="Times New Roman" w:eastAsia="Calibri" w:hAnsi="Times New Roman" w:cs="Times New Roman"/>
          <w:sz w:val="26"/>
          <w:szCs w:val="26"/>
        </w:rPr>
        <w:t xml:space="preserve"> руководствуется Кон</w:t>
      </w:r>
      <w:r w:rsidR="009E66DE" w:rsidRPr="008262DB">
        <w:rPr>
          <w:rFonts w:ascii="Times New Roman" w:eastAsia="Calibri" w:hAnsi="Times New Roman" w:cs="Times New Roman"/>
          <w:sz w:val="26"/>
          <w:szCs w:val="26"/>
        </w:rPr>
        <w:t>ституцией Российской Федерации</w:t>
      </w:r>
      <w:r w:rsidRPr="008262D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97595" w:rsidRPr="008262DB">
        <w:rPr>
          <w:rFonts w:ascii="Times New Roman" w:eastAsia="Calibri" w:hAnsi="Times New Roman" w:cs="Times New Roman"/>
          <w:sz w:val="26"/>
          <w:szCs w:val="26"/>
        </w:rPr>
        <w:t xml:space="preserve">Трудовым кодексом Российской Федерации, </w:t>
      </w:r>
      <w:r w:rsidR="00CF5165" w:rsidRPr="008262DB">
        <w:rPr>
          <w:rFonts w:ascii="Times New Roman" w:eastAsia="Calibri" w:hAnsi="Times New Roman" w:cs="Times New Roman"/>
          <w:sz w:val="26"/>
          <w:szCs w:val="26"/>
        </w:rPr>
        <w:t>Федеральным</w:t>
      </w:r>
      <w:r w:rsidR="00E97595" w:rsidRPr="008262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5165" w:rsidRPr="008262DB">
        <w:rPr>
          <w:rFonts w:ascii="Times New Roman" w:eastAsia="Calibri" w:hAnsi="Times New Roman" w:cs="Times New Roman"/>
          <w:sz w:val="26"/>
          <w:szCs w:val="26"/>
        </w:rPr>
        <w:t>законом</w:t>
      </w:r>
      <w:r w:rsidR="00E97595" w:rsidRPr="008262DB">
        <w:rPr>
          <w:rFonts w:ascii="Times New Roman" w:eastAsia="Calibri" w:hAnsi="Times New Roman" w:cs="Times New Roman"/>
          <w:sz w:val="26"/>
          <w:szCs w:val="26"/>
        </w:rPr>
        <w:t xml:space="preserve"> от 06.10.</w:t>
      </w:r>
      <w:r w:rsidR="00A93403" w:rsidRPr="008262DB">
        <w:rPr>
          <w:rFonts w:ascii="Times New Roman" w:eastAsia="Calibri" w:hAnsi="Times New Roman" w:cs="Times New Roman"/>
          <w:sz w:val="26"/>
          <w:szCs w:val="26"/>
        </w:rPr>
        <w:t xml:space="preserve">2003 № </w:t>
      </w:r>
      <w:r w:rsidR="005E3D7B" w:rsidRPr="008262DB">
        <w:rPr>
          <w:rFonts w:ascii="Times New Roman" w:eastAsia="Calibri" w:hAnsi="Times New Roman" w:cs="Times New Roman"/>
          <w:sz w:val="26"/>
          <w:szCs w:val="26"/>
        </w:rPr>
        <w:t>131</w:t>
      </w:r>
      <w:r w:rsidR="009E66DE" w:rsidRPr="008262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3403" w:rsidRPr="008262DB">
        <w:rPr>
          <w:rFonts w:ascii="Times New Roman" w:eastAsia="Calibri" w:hAnsi="Times New Roman" w:cs="Times New Roman"/>
          <w:sz w:val="26"/>
          <w:szCs w:val="26"/>
        </w:rPr>
        <w:t>-</w:t>
      </w:r>
      <w:r w:rsidR="005E3D7B" w:rsidRPr="008262DB">
        <w:rPr>
          <w:rFonts w:ascii="Times New Roman" w:eastAsia="Calibri" w:hAnsi="Times New Roman" w:cs="Times New Roman"/>
          <w:sz w:val="26"/>
          <w:szCs w:val="26"/>
        </w:rPr>
        <w:t xml:space="preserve"> Ф</w:t>
      </w:r>
      <w:r w:rsidR="00A93403" w:rsidRPr="008262DB">
        <w:rPr>
          <w:rFonts w:ascii="Times New Roman" w:eastAsia="Calibri" w:hAnsi="Times New Roman" w:cs="Times New Roman"/>
          <w:sz w:val="26"/>
          <w:szCs w:val="26"/>
        </w:rPr>
        <w:t>З «Об общих принципах организации</w:t>
      </w:r>
      <w:r w:rsidR="00CF5165" w:rsidRPr="008262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3403" w:rsidRPr="008262DB">
        <w:rPr>
          <w:rFonts w:ascii="Times New Roman" w:eastAsia="Calibri" w:hAnsi="Times New Roman" w:cs="Times New Roman"/>
          <w:sz w:val="26"/>
          <w:szCs w:val="26"/>
        </w:rPr>
        <w:t>местного самоуправления в Российской Федерации», Федеральным законом</w:t>
      </w:r>
      <w:r w:rsidR="00CF5165" w:rsidRPr="008262DB">
        <w:rPr>
          <w:rFonts w:ascii="Times New Roman" w:eastAsia="Calibri" w:hAnsi="Times New Roman" w:cs="Times New Roman"/>
          <w:sz w:val="26"/>
          <w:szCs w:val="26"/>
        </w:rPr>
        <w:t xml:space="preserve"> от 27.07.2006 № 152-ФЗ «О персональных данных», Федеральным законом от 02.03.2007 № 25-ФЗ «О муниципальной службе в Российской Федерации», </w:t>
      </w:r>
      <w:r w:rsidR="00517050" w:rsidRPr="008262DB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25.12.2008 № 273 – ФЗ «О противодействии коррупции», </w:t>
      </w:r>
      <w:r w:rsidR="0014020E" w:rsidRPr="008262DB">
        <w:rPr>
          <w:rFonts w:ascii="Times New Roman" w:eastAsia="Calibri" w:hAnsi="Times New Roman" w:cs="Times New Roman"/>
          <w:sz w:val="26"/>
          <w:szCs w:val="26"/>
        </w:rPr>
        <w:t>Законом Российской Федерации от 05.03.1992</w:t>
      </w:r>
      <w:r w:rsidR="0014020E" w:rsidRPr="008262DB">
        <w:rPr>
          <w:rFonts w:ascii="Times New Roman" w:hAnsi="Times New Roman" w:cs="Times New Roman"/>
          <w:sz w:val="26"/>
          <w:szCs w:val="26"/>
        </w:rPr>
        <w:t xml:space="preserve"> </w:t>
      </w:r>
      <w:r w:rsidR="0014020E" w:rsidRPr="008262DB">
        <w:rPr>
          <w:rFonts w:ascii="Times New Roman" w:eastAsia="Calibri" w:hAnsi="Times New Roman" w:cs="Times New Roman"/>
          <w:sz w:val="26"/>
          <w:szCs w:val="26"/>
        </w:rPr>
        <w:t>№</w:t>
      </w:r>
      <w:r w:rsidR="0014020E" w:rsidRPr="008262DB">
        <w:rPr>
          <w:rFonts w:ascii="Times New Roman" w:hAnsi="Times New Roman" w:cs="Times New Roman"/>
          <w:sz w:val="26"/>
          <w:szCs w:val="26"/>
        </w:rPr>
        <w:t xml:space="preserve"> </w:t>
      </w:r>
      <w:r w:rsidR="0014020E" w:rsidRPr="008262DB">
        <w:rPr>
          <w:rFonts w:ascii="Times New Roman" w:eastAsia="Calibri" w:hAnsi="Times New Roman" w:cs="Times New Roman"/>
          <w:sz w:val="26"/>
          <w:szCs w:val="26"/>
        </w:rPr>
        <w:t>2446-1 «О безопасности»</w:t>
      </w:r>
      <w:r w:rsidR="0014020E" w:rsidRPr="008262DB">
        <w:rPr>
          <w:rFonts w:ascii="Times New Roman" w:hAnsi="Times New Roman" w:cs="Times New Roman"/>
          <w:sz w:val="26"/>
          <w:szCs w:val="26"/>
        </w:rPr>
        <w:t xml:space="preserve">, </w:t>
      </w:r>
      <w:r w:rsidR="0014020E" w:rsidRPr="008262DB">
        <w:rPr>
          <w:rFonts w:ascii="Times New Roman" w:eastAsia="Calibri" w:hAnsi="Times New Roman" w:cs="Times New Roman"/>
          <w:sz w:val="26"/>
          <w:szCs w:val="26"/>
        </w:rPr>
        <w:t>Законом Российской Федерации от 21.12.1994</w:t>
      </w:r>
      <w:r w:rsidR="0014020E" w:rsidRPr="008262DB">
        <w:rPr>
          <w:rFonts w:ascii="Times New Roman" w:hAnsi="Times New Roman" w:cs="Times New Roman"/>
          <w:sz w:val="26"/>
          <w:szCs w:val="26"/>
        </w:rPr>
        <w:t xml:space="preserve"> </w:t>
      </w:r>
      <w:r w:rsidR="0014020E" w:rsidRPr="008262DB">
        <w:rPr>
          <w:rFonts w:ascii="Times New Roman" w:eastAsia="Calibri" w:hAnsi="Times New Roman" w:cs="Times New Roman"/>
          <w:sz w:val="26"/>
          <w:szCs w:val="26"/>
        </w:rPr>
        <w:t>№69-ФЗ «О пожарной безопасности»</w:t>
      </w:r>
      <w:r w:rsidR="00845629" w:rsidRPr="008262DB">
        <w:rPr>
          <w:rFonts w:ascii="Times New Roman" w:hAnsi="Times New Roman" w:cs="Times New Roman"/>
          <w:sz w:val="26"/>
          <w:szCs w:val="26"/>
        </w:rPr>
        <w:t>,</w:t>
      </w:r>
      <w:r w:rsidR="00845629" w:rsidRPr="008262DB">
        <w:rPr>
          <w:sz w:val="26"/>
          <w:szCs w:val="26"/>
        </w:rPr>
        <w:t xml:space="preserve"> </w:t>
      </w:r>
      <w:r w:rsidR="00845629" w:rsidRPr="008262DB">
        <w:rPr>
          <w:rFonts w:ascii="Times New Roman" w:eastAsia="Calibri" w:hAnsi="Times New Roman" w:cs="Times New Roman"/>
          <w:sz w:val="26"/>
          <w:szCs w:val="26"/>
        </w:rPr>
        <w:t>Законом Российской Федерации от 27.12.2002</w:t>
      </w:r>
      <w:r w:rsidR="00845629" w:rsidRPr="008262DB">
        <w:rPr>
          <w:rFonts w:ascii="Times New Roman" w:hAnsi="Times New Roman" w:cs="Times New Roman"/>
          <w:sz w:val="26"/>
          <w:szCs w:val="26"/>
        </w:rPr>
        <w:t xml:space="preserve"> </w:t>
      </w:r>
      <w:r w:rsidR="00845629" w:rsidRPr="008262DB">
        <w:rPr>
          <w:rFonts w:ascii="Times New Roman" w:eastAsia="Calibri" w:hAnsi="Times New Roman" w:cs="Times New Roman"/>
          <w:sz w:val="26"/>
          <w:szCs w:val="26"/>
        </w:rPr>
        <w:t>№</w:t>
      </w:r>
      <w:r w:rsidR="00845629" w:rsidRPr="008262DB">
        <w:rPr>
          <w:rFonts w:ascii="Times New Roman" w:hAnsi="Times New Roman" w:cs="Times New Roman"/>
          <w:sz w:val="26"/>
          <w:szCs w:val="26"/>
        </w:rPr>
        <w:t xml:space="preserve"> </w:t>
      </w:r>
      <w:r w:rsidR="00845629" w:rsidRPr="008262DB">
        <w:rPr>
          <w:rFonts w:ascii="Times New Roman" w:eastAsia="Calibri" w:hAnsi="Times New Roman" w:cs="Times New Roman"/>
          <w:sz w:val="26"/>
          <w:szCs w:val="26"/>
        </w:rPr>
        <w:t>184-ФЗ</w:t>
      </w:r>
      <w:r w:rsidR="00845629" w:rsidRPr="008262DB">
        <w:rPr>
          <w:rFonts w:ascii="Times New Roman" w:hAnsi="Times New Roman" w:cs="Times New Roman"/>
          <w:sz w:val="26"/>
          <w:szCs w:val="26"/>
        </w:rPr>
        <w:t xml:space="preserve"> </w:t>
      </w:r>
      <w:r w:rsidR="00845629" w:rsidRPr="008262DB">
        <w:rPr>
          <w:rFonts w:ascii="Times New Roman" w:eastAsia="Calibri" w:hAnsi="Times New Roman" w:cs="Times New Roman"/>
          <w:sz w:val="26"/>
          <w:szCs w:val="26"/>
        </w:rPr>
        <w:t>«О техническом регулировании»</w:t>
      </w:r>
      <w:r w:rsidR="00845629" w:rsidRPr="008262DB">
        <w:rPr>
          <w:rFonts w:ascii="Times New Roman" w:hAnsi="Times New Roman" w:cs="Times New Roman"/>
          <w:sz w:val="26"/>
          <w:szCs w:val="26"/>
        </w:rPr>
        <w:t>,</w:t>
      </w:r>
      <w:r w:rsidR="00845629" w:rsidRPr="008262DB">
        <w:rPr>
          <w:rFonts w:ascii="Calibri" w:eastAsia="Calibri" w:hAnsi="Calibri" w:cs="Times New Roman"/>
          <w:sz w:val="26"/>
          <w:szCs w:val="26"/>
        </w:rPr>
        <w:t xml:space="preserve"> </w:t>
      </w:r>
      <w:r w:rsidR="0014020E" w:rsidRPr="008262DB">
        <w:rPr>
          <w:rFonts w:ascii="Calibri" w:eastAsia="Calibri" w:hAnsi="Calibri" w:cs="Times New Roman"/>
          <w:sz w:val="26"/>
          <w:szCs w:val="26"/>
        </w:rPr>
        <w:t xml:space="preserve"> </w:t>
      </w:r>
      <w:r w:rsidR="00517050" w:rsidRPr="008262DB">
        <w:rPr>
          <w:rFonts w:ascii="Times New Roman" w:eastAsia="Calibri" w:hAnsi="Times New Roman" w:cs="Times New Roman"/>
          <w:sz w:val="26"/>
          <w:szCs w:val="26"/>
        </w:rPr>
        <w:t xml:space="preserve">другими федеральными законами, иными нормативными </w:t>
      </w:r>
      <w:r w:rsidR="009E66DE" w:rsidRPr="008262DB">
        <w:rPr>
          <w:rFonts w:ascii="Times New Roman" w:eastAsia="Calibri" w:hAnsi="Times New Roman" w:cs="Times New Roman"/>
          <w:sz w:val="26"/>
          <w:szCs w:val="26"/>
        </w:rPr>
        <w:t>правовыми</w:t>
      </w:r>
      <w:r w:rsidR="00517050" w:rsidRPr="008262DB">
        <w:rPr>
          <w:rFonts w:ascii="Times New Roman" w:eastAsia="Calibri" w:hAnsi="Times New Roman" w:cs="Times New Roman"/>
          <w:sz w:val="26"/>
          <w:szCs w:val="26"/>
        </w:rPr>
        <w:t xml:space="preserve"> актами Росси</w:t>
      </w:r>
      <w:r w:rsidR="009E66DE" w:rsidRPr="008262DB">
        <w:rPr>
          <w:rFonts w:ascii="Times New Roman" w:eastAsia="Calibri" w:hAnsi="Times New Roman" w:cs="Times New Roman"/>
          <w:sz w:val="26"/>
          <w:szCs w:val="26"/>
        </w:rPr>
        <w:t>й</w:t>
      </w:r>
      <w:r w:rsidR="00517050" w:rsidRPr="008262DB">
        <w:rPr>
          <w:rFonts w:ascii="Times New Roman" w:eastAsia="Calibri" w:hAnsi="Times New Roman" w:cs="Times New Roman"/>
          <w:sz w:val="26"/>
          <w:szCs w:val="26"/>
        </w:rPr>
        <w:t>с</w:t>
      </w:r>
      <w:r w:rsidR="009E66DE" w:rsidRPr="008262DB">
        <w:rPr>
          <w:rFonts w:ascii="Times New Roman" w:eastAsia="Calibri" w:hAnsi="Times New Roman" w:cs="Times New Roman"/>
          <w:sz w:val="26"/>
          <w:szCs w:val="26"/>
        </w:rPr>
        <w:t>к</w:t>
      </w:r>
      <w:r w:rsidR="00517050" w:rsidRPr="008262DB">
        <w:rPr>
          <w:rFonts w:ascii="Times New Roman" w:eastAsia="Calibri" w:hAnsi="Times New Roman" w:cs="Times New Roman"/>
          <w:sz w:val="26"/>
          <w:szCs w:val="26"/>
        </w:rPr>
        <w:t>ой Федерации, касающимися деятельности органа местного самоуправления, структурного подразделения</w:t>
      </w:r>
      <w:r w:rsidR="009E66DE" w:rsidRPr="008262DB">
        <w:rPr>
          <w:rFonts w:ascii="Times New Roman" w:eastAsia="Calibri" w:hAnsi="Times New Roman" w:cs="Times New Roman"/>
          <w:sz w:val="26"/>
          <w:szCs w:val="26"/>
        </w:rPr>
        <w:t>, Конституцией Республики Коми</w:t>
      </w:r>
      <w:r w:rsidR="00810FB2" w:rsidRPr="008262DB">
        <w:rPr>
          <w:rFonts w:ascii="Times New Roman" w:eastAsia="Calibri" w:hAnsi="Times New Roman" w:cs="Times New Roman"/>
          <w:sz w:val="26"/>
          <w:szCs w:val="26"/>
        </w:rPr>
        <w:t xml:space="preserve">, Законом Республики Коми от 21.12.2007 № 133 – РЗ </w:t>
      </w:r>
      <w:r w:rsidR="008F4C55" w:rsidRPr="008262DB">
        <w:rPr>
          <w:rFonts w:ascii="Times New Roman" w:eastAsia="Calibri" w:hAnsi="Times New Roman" w:cs="Times New Roman"/>
          <w:sz w:val="26"/>
          <w:szCs w:val="26"/>
        </w:rPr>
        <w:t>«О некоторых вопросах муниципальной службы в Республике Коми»</w:t>
      </w:r>
      <w:r w:rsidR="00092E07" w:rsidRPr="008262DB">
        <w:rPr>
          <w:rFonts w:ascii="Times New Roman" w:eastAsia="Calibri" w:hAnsi="Times New Roman" w:cs="Times New Roman"/>
          <w:sz w:val="26"/>
          <w:szCs w:val="26"/>
        </w:rPr>
        <w:t>, Законом Республики Ко</w:t>
      </w:r>
      <w:r w:rsidR="008F4C55" w:rsidRPr="008262DB">
        <w:rPr>
          <w:rFonts w:ascii="Times New Roman" w:eastAsia="Calibri" w:hAnsi="Times New Roman" w:cs="Times New Roman"/>
          <w:sz w:val="26"/>
          <w:szCs w:val="26"/>
        </w:rPr>
        <w:t>ми от 29.09.2008 № 82 – РЗ «О противодействии коррупции в Республики Коми»</w:t>
      </w:r>
      <w:r w:rsidR="007C5B53" w:rsidRPr="008262DB">
        <w:rPr>
          <w:rFonts w:ascii="Times New Roman" w:eastAsia="Calibri" w:hAnsi="Times New Roman" w:cs="Times New Roman"/>
          <w:sz w:val="26"/>
          <w:szCs w:val="26"/>
        </w:rPr>
        <w:t>, другими законами Республики Коми, иными нормативными правовыми актами Республики Коми, касающимися деятельности органа м</w:t>
      </w:r>
      <w:r w:rsidR="00911DED" w:rsidRPr="008262DB">
        <w:rPr>
          <w:rFonts w:ascii="Times New Roman" w:eastAsia="Calibri" w:hAnsi="Times New Roman" w:cs="Times New Roman"/>
          <w:sz w:val="26"/>
          <w:szCs w:val="26"/>
        </w:rPr>
        <w:t>естного са</w:t>
      </w:r>
      <w:r w:rsidR="007C5B53" w:rsidRPr="008262DB">
        <w:rPr>
          <w:rFonts w:ascii="Times New Roman" w:eastAsia="Calibri" w:hAnsi="Times New Roman" w:cs="Times New Roman"/>
          <w:sz w:val="26"/>
          <w:szCs w:val="26"/>
        </w:rPr>
        <w:t>моуправления</w:t>
      </w:r>
      <w:r w:rsidR="00911DED" w:rsidRPr="008262DB">
        <w:rPr>
          <w:rFonts w:ascii="Times New Roman" w:eastAsia="Calibri" w:hAnsi="Times New Roman" w:cs="Times New Roman"/>
          <w:sz w:val="26"/>
          <w:szCs w:val="26"/>
        </w:rPr>
        <w:t>, структурного подразделения, Уставом муниципального образования муниципального района «Сосногорск», решениями Совета муниципального района «Сосногорск»</w:t>
      </w:r>
      <w:r w:rsidR="005E36D9" w:rsidRPr="008262DB">
        <w:rPr>
          <w:rFonts w:ascii="Times New Roman" w:eastAsia="Calibri" w:hAnsi="Times New Roman" w:cs="Times New Roman"/>
          <w:sz w:val="26"/>
          <w:szCs w:val="26"/>
        </w:rPr>
        <w:t>, Положение об администрации, отделе,</w:t>
      </w:r>
      <w:r w:rsidR="00425A2B" w:rsidRPr="008262DB">
        <w:rPr>
          <w:rFonts w:ascii="Times New Roman" w:eastAsia="Calibri" w:hAnsi="Times New Roman" w:cs="Times New Roman"/>
          <w:sz w:val="26"/>
          <w:szCs w:val="26"/>
        </w:rPr>
        <w:t xml:space="preserve"> секторе,</w:t>
      </w:r>
      <w:r w:rsidR="005E36D9" w:rsidRPr="008262DB">
        <w:rPr>
          <w:rFonts w:ascii="Times New Roman" w:eastAsia="Calibri" w:hAnsi="Times New Roman" w:cs="Times New Roman"/>
          <w:sz w:val="26"/>
          <w:szCs w:val="26"/>
        </w:rPr>
        <w:t xml:space="preserve"> Кодексом этики и служебного поведения муниципальных служащих, иными </w:t>
      </w:r>
      <w:r w:rsidR="005C24BA" w:rsidRPr="008262DB">
        <w:rPr>
          <w:rFonts w:ascii="Times New Roman" w:eastAsia="Calibri" w:hAnsi="Times New Roman" w:cs="Times New Roman"/>
          <w:sz w:val="26"/>
          <w:szCs w:val="26"/>
        </w:rPr>
        <w:t>муниципальными</w:t>
      </w:r>
      <w:r w:rsidR="005E36D9" w:rsidRPr="008262DB">
        <w:rPr>
          <w:rFonts w:ascii="Times New Roman" w:eastAsia="Calibri" w:hAnsi="Times New Roman" w:cs="Times New Roman"/>
          <w:sz w:val="26"/>
          <w:szCs w:val="26"/>
        </w:rPr>
        <w:t xml:space="preserve"> нормативными</w:t>
      </w:r>
      <w:r w:rsidR="005C24BA" w:rsidRPr="008262DB">
        <w:rPr>
          <w:rFonts w:ascii="Times New Roman" w:eastAsia="Calibri" w:hAnsi="Times New Roman" w:cs="Times New Roman"/>
          <w:sz w:val="26"/>
          <w:szCs w:val="26"/>
        </w:rPr>
        <w:t xml:space="preserve"> правовыми актами, документами, регламентирующими работу со служебной информацией, а также настоящим Положением</w:t>
      </w:r>
      <w:r w:rsidR="00845629" w:rsidRPr="008262D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3211E" w:rsidRPr="008262DB" w:rsidRDefault="005E3D7B" w:rsidP="00C60707">
      <w:pPr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33211E"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свою деятельность во взаимодействии со структурными подразделениями Администрации,</w:t>
      </w:r>
      <w:r w:rsidR="008C5FF6"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отраслевыми (функциональными) органами Администрации, являющи</w:t>
      </w:r>
      <w:r w:rsidR="00425A2B"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8C5FF6"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юридическими лицами,</w:t>
      </w:r>
      <w:r w:rsidR="0033211E"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 установленном порядке с федеральными органами государственной власти, органами государственной власти Республики Коми, государственными органами Республики Коми, иными органами местного самоуправления и организациями.</w:t>
      </w:r>
    </w:p>
    <w:p w:rsidR="00EC1FA6" w:rsidRPr="004239DF" w:rsidRDefault="00EC1FA6" w:rsidP="00EC1FA6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FA6" w:rsidRPr="008262DB" w:rsidRDefault="00EC1FA6" w:rsidP="00EC1F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2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</w:t>
      </w:r>
      <w:r w:rsidRPr="008262DB">
        <w:rPr>
          <w:rFonts w:ascii="Times New Roman" w:hAnsi="Times New Roman" w:cs="Times New Roman"/>
          <w:b/>
          <w:sz w:val="26"/>
          <w:szCs w:val="26"/>
        </w:rPr>
        <w:t xml:space="preserve"> СТРУКТУРА </w:t>
      </w:r>
      <w:r w:rsidR="001E3A17" w:rsidRPr="008262DB">
        <w:rPr>
          <w:rFonts w:ascii="Times New Roman" w:hAnsi="Times New Roman" w:cs="Times New Roman"/>
          <w:b/>
          <w:sz w:val="26"/>
          <w:szCs w:val="26"/>
        </w:rPr>
        <w:t>ОТДЕЛА</w:t>
      </w:r>
    </w:p>
    <w:p w:rsidR="00EC1FA6" w:rsidRPr="008262DB" w:rsidRDefault="00EC1FA6" w:rsidP="00EC1FA6">
      <w:pPr>
        <w:pStyle w:val="a3"/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2DB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5E3D7B" w:rsidRPr="008262DB">
        <w:rPr>
          <w:rFonts w:ascii="Times New Roman" w:hAnsi="Times New Roman" w:cs="Times New Roman"/>
          <w:sz w:val="26"/>
          <w:szCs w:val="26"/>
        </w:rPr>
        <w:t>отдела</w:t>
      </w:r>
      <w:r w:rsidRPr="008262DB">
        <w:rPr>
          <w:rFonts w:ascii="Times New Roman" w:hAnsi="Times New Roman" w:cs="Times New Roman"/>
          <w:sz w:val="26"/>
          <w:szCs w:val="26"/>
        </w:rPr>
        <w:t xml:space="preserve"> входят следующие должности:</w:t>
      </w:r>
    </w:p>
    <w:p w:rsidR="00EC1FA6" w:rsidRPr="008262DB" w:rsidRDefault="00EC1FA6" w:rsidP="00EC1F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62DB">
        <w:rPr>
          <w:rFonts w:ascii="Times New Roman" w:hAnsi="Times New Roman" w:cs="Times New Roman"/>
          <w:sz w:val="26"/>
          <w:szCs w:val="26"/>
        </w:rPr>
        <w:t xml:space="preserve">- руководитель </w:t>
      </w:r>
      <w:r w:rsidR="005E3D7B" w:rsidRPr="008262DB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8262DB">
        <w:rPr>
          <w:rFonts w:ascii="Times New Roman" w:hAnsi="Times New Roman" w:cs="Times New Roman"/>
          <w:sz w:val="26"/>
          <w:szCs w:val="26"/>
        </w:rPr>
        <w:t>– 1 штатная единица;</w:t>
      </w:r>
    </w:p>
    <w:p w:rsidR="005E3D7B" w:rsidRPr="008262DB" w:rsidRDefault="00EC1FA6" w:rsidP="00EC1F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62DB">
        <w:rPr>
          <w:rFonts w:ascii="Times New Roman" w:hAnsi="Times New Roman" w:cs="Times New Roman"/>
          <w:sz w:val="26"/>
          <w:szCs w:val="26"/>
        </w:rPr>
        <w:t xml:space="preserve">- </w:t>
      </w:r>
      <w:r w:rsidR="005E3D7B" w:rsidRPr="008262DB">
        <w:rPr>
          <w:rFonts w:ascii="Times New Roman" w:hAnsi="Times New Roman" w:cs="Times New Roman"/>
          <w:sz w:val="26"/>
          <w:szCs w:val="26"/>
        </w:rPr>
        <w:t>главный специалист – 1 штатная единица;</w:t>
      </w:r>
    </w:p>
    <w:p w:rsidR="00EC1FA6" w:rsidRPr="008262DB" w:rsidRDefault="005E3D7B" w:rsidP="00EC1F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62DB">
        <w:rPr>
          <w:rFonts w:ascii="Times New Roman" w:hAnsi="Times New Roman" w:cs="Times New Roman"/>
          <w:sz w:val="26"/>
          <w:szCs w:val="26"/>
        </w:rPr>
        <w:t xml:space="preserve">- </w:t>
      </w:r>
      <w:r w:rsidR="00A367C9" w:rsidRPr="008262DB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FA5622" w:rsidRPr="008262DB">
        <w:rPr>
          <w:rFonts w:ascii="Times New Roman" w:hAnsi="Times New Roman" w:cs="Times New Roman"/>
          <w:sz w:val="26"/>
          <w:szCs w:val="26"/>
        </w:rPr>
        <w:t>специалист</w:t>
      </w:r>
      <w:r w:rsidR="00FA5622">
        <w:rPr>
          <w:rFonts w:ascii="Times New Roman" w:hAnsi="Times New Roman" w:cs="Times New Roman"/>
          <w:sz w:val="26"/>
          <w:szCs w:val="26"/>
        </w:rPr>
        <w:t xml:space="preserve"> 4 квалификационного уровня </w:t>
      </w:r>
      <w:r w:rsidR="00EC1FA6" w:rsidRPr="008262DB">
        <w:rPr>
          <w:rFonts w:ascii="Times New Roman" w:hAnsi="Times New Roman" w:cs="Times New Roman"/>
          <w:sz w:val="26"/>
          <w:szCs w:val="26"/>
        </w:rPr>
        <w:t xml:space="preserve">– </w:t>
      </w:r>
      <w:r w:rsidR="00A367C9" w:rsidRPr="008262DB">
        <w:rPr>
          <w:rFonts w:ascii="Times New Roman" w:hAnsi="Times New Roman" w:cs="Times New Roman"/>
          <w:sz w:val="26"/>
          <w:szCs w:val="26"/>
        </w:rPr>
        <w:t>1 штатная</w:t>
      </w:r>
      <w:r w:rsidR="00EC1FA6" w:rsidRPr="008262DB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A367C9" w:rsidRPr="008262DB">
        <w:rPr>
          <w:rFonts w:ascii="Times New Roman" w:hAnsi="Times New Roman" w:cs="Times New Roman"/>
          <w:sz w:val="26"/>
          <w:szCs w:val="26"/>
        </w:rPr>
        <w:t>а</w:t>
      </w:r>
      <w:r w:rsidR="00EC1FA6" w:rsidRPr="008262DB">
        <w:rPr>
          <w:rFonts w:ascii="Times New Roman" w:hAnsi="Times New Roman" w:cs="Times New Roman"/>
          <w:sz w:val="26"/>
          <w:szCs w:val="26"/>
        </w:rPr>
        <w:t>;</w:t>
      </w:r>
    </w:p>
    <w:p w:rsidR="00A367C9" w:rsidRDefault="00A367C9" w:rsidP="00EC1F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62DB">
        <w:rPr>
          <w:rFonts w:ascii="Times New Roman" w:hAnsi="Times New Roman" w:cs="Times New Roman"/>
          <w:sz w:val="26"/>
          <w:szCs w:val="26"/>
        </w:rPr>
        <w:t xml:space="preserve">- </w:t>
      </w:r>
      <w:r w:rsidR="005E3D7B" w:rsidRPr="008262DB">
        <w:rPr>
          <w:rFonts w:ascii="Times New Roman" w:hAnsi="Times New Roman" w:cs="Times New Roman"/>
          <w:sz w:val="26"/>
          <w:szCs w:val="26"/>
        </w:rPr>
        <w:t>специалист</w:t>
      </w:r>
      <w:r w:rsidR="00FA5622">
        <w:rPr>
          <w:rFonts w:ascii="Times New Roman" w:hAnsi="Times New Roman" w:cs="Times New Roman"/>
          <w:sz w:val="26"/>
          <w:szCs w:val="26"/>
        </w:rPr>
        <w:t xml:space="preserve"> 2 квалификационного уровня</w:t>
      </w:r>
      <w:r w:rsidR="00577A96">
        <w:rPr>
          <w:rFonts w:ascii="Times New Roman" w:hAnsi="Times New Roman" w:cs="Times New Roman"/>
          <w:sz w:val="26"/>
          <w:szCs w:val="26"/>
        </w:rPr>
        <w:t xml:space="preserve"> – 1 штатная единица;</w:t>
      </w:r>
    </w:p>
    <w:p w:rsidR="00577A96" w:rsidRPr="008262DB" w:rsidRDefault="00577A96" w:rsidP="00EC1F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62DB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2 квалификационного уровня – 1 штатная единица.</w:t>
      </w:r>
    </w:p>
    <w:p w:rsidR="00EC1FA6" w:rsidRPr="008262DB" w:rsidRDefault="00EC1FA6" w:rsidP="00EC1FA6">
      <w:pPr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2DB">
        <w:rPr>
          <w:rFonts w:ascii="Times New Roman" w:hAnsi="Times New Roman" w:cs="Times New Roman"/>
          <w:sz w:val="26"/>
          <w:szCs w:val="26"/>
        </w:rPr>
        <w:t xml:space="preserve">Непосредственное руководство деятельностью </w:t>
      </w:r>
      <w:r w:rsidR="005E3D7B" w:rsidRPr="008262DB">
        <w:rPr>
          <w:rFonts w:ascii="Times New Roman" w:hAnsi="Times New Roman" w:cs="Times New Roman"/>
          <w:sz w:val="26"/>
          <w:szCs w:val="26"/>
        </w:rPr>
        <w:t>отдела</w:t>
      </w:r>
      <w:r w:rsidRPr="008262DB">
        <w:rPr>
          <w:rFonts w:ascii="Times New Roman" w:hAnsi="Times New Roman" w:cs="Times New Roman"/>
          <w:sz w:val="26"/>
          <w:szCs w:val="26"/>
        </w:rPr>
        <w:t xml:space="preserve"> </w:t>
      </w:r>
      <w:r w:rsidR="005E3D7B" w:rsidRPr="008262DB">
        <w:rPr>
          <w:rFonts w:ascii="Times New Roman" w:hAnsi="Times New Roman" w:cs="Times New Roman"/>
          <w:sz w:val="26"/>
          <w:szCs w:val="26"/>
        </w:rPr>
        <w:t>осуществляет руководитель отдел</w:t>
      </w:r>
      <w:r w:rsidRPr="008262DB">
        <w:rPr>
          <w:rFonts w:ascii="Times New Roman" w:hAnsi="Times New Roman" w:cs="Times New Roman"/>
          <w:sz w:val="26"/>
          <w:szCs w:val="26"/>
        </w:rPr>
        <w:t>а.</w:t>
      </w:r>
    </w:p>
    <w:p w:rsidR="00EC1FA6" w:rsidRPr="008262DB" w:rsidRDefault="00EC1FA6" w:rsidP="00EC1FA6">
      <w:pPr>
        <w:pStyle w:val="a4"/>
        <w:numPr>
          <w:ilvl w:val="1"/>
          <w:numId w:val="6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8262DB">
        <w:rPr>
          <w:sz w:val="26"/>
          <w:szCs w:val="26"/>
        </w:rPr>
        <w:t xml:space="preserve">В период временного отсутствия руководителя </w:t>
      </w:r>
      <w:r w:rsidR="005E3D7B" w:rsidRPr="008262DB">
        <w:rPr>
          <w:sz w:val="26"/>
          <w:szCs w:val="26"/>
        </w:rPr>
        <w:t>отдела</w:t>
      </w:r>
      <w:r w:rsidRPr="008262DB">
        <w:rPr>
          <w:sz w:val="26"/>
          <w:szCs w:val="26"/>
        </w:rPr>
        <w:t xml:space="preserve"> его обязанности исполняет </w:t>
      </w:r>
      <w:r w:rsidR="005E3D7B" w:rsidRPr="008262DB">
        <w:rPr>
          <w:sz w:val="26"/>
          <w:szCs w:val="26"/>
        </w:rPr>
        <w:t>главный</w:t>
      </w:r>
      <w:r w:rsidR="00A367C9" w:rsidRPr="008262DB">
        <w:rPr>
          <w:sz w:val="26"/>
          <w:szCs w:val="26"/>
        </w:rPr>
        <w:t xml:space="preserve"> специалист</w:t>
      </w:r>
      <w:r w:rsidRPr="008262DB">
        <w:rPr>
          <w:sz w:val="26"/>
          <w:szCs w:val="26"/>
        </w:rPr>
        <w:t>, назначаемый в установленном порядке.</w:t>
      </w:r>
    </w:p>
    <w:p w:rsidR="00EC1FA6" w:rsidRPr="004239DF" w:rsidRDefault="00EC1FA6" w:rsidP="00EC1FA6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3211E" w:rsidRPr="008262DB" w:rsidRDefault="00EC1FA6" w:rsidP="00AB1F60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6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3309A9" w:rsidRPr="00C946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ЗАДАЧИ</w:t>
      </w:r>
      <w:r w:rsidR="0033211E" w:rsidRPr="00C946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50899" w:rsidRPr="00C946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ОТДЕЛА</w:t>
      </w:r>
    </w:p>
    <w:p w:rsidR="0033211E" w:rsidRPr="008262DB" w:rsidRDefault="00425A2B" w:rsidP="00E5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3211E"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Основными задачами </w:t>
      </w:r>
      <w:r w:rsidR="005E3D7B"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="0033211E"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> являются: </w:t>
      </w:r>
    </w:p>
    <w:p w:rsidR="005E3D7B" w:rsidRPr="008262DB" w:rsidRDefault="00E50899" w:rsidP="00E508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5E3D7B"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Установление, изменение и отмена местных налогов и сборов муниципального образования муниципального района «Сосногорск»;</w:t>
      </w:r>
    </w:p>
    <w:p w:rsidR="00A5048C" w:rsidRPr="008262DB" w:rsidRDefault="005E3D7B" w:rsidP="00E508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E50899"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048C" w:rsidRPr="008262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программ (стратегий, концепций) комплексного социально-экономического развития муниципального образования муниципального района «Сосногорск»;</w:t>
      </w:r>
    </w:p>
    <w:p w:rsidR="00A5048C" w:rsidRPr="00E50899" w:rsidRDefault="00A5048C" w:rsidP="00E508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899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Организация сбора статистических показателей, характеризующих состояние экономики и социальной сферы муниципального образования муниципального района «Сосногорск»;</w:t>
      </w:r>
    </w:p>
    <w:p w:rsidR="00205D9F" w:rsidRPr="00E50899" w:rsidRDefault="00A5048C" w:rsidP="00E5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89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A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205D9F" w:rsidRPr="00E50899">
        <w:rPr>
          <w:rFonts w:ascii="Times New Roman" w:hAnsi="Times New Roman" w:cs="Times New Roman"/>
          <w:sz w:val="26"/>
          <w:szCs w:val="26"/>
        </w:rPr>
        <w:t>Осуществление анализа социально-экономического положения муниципального образования</w:t>
      </w:r>
      <w:r w:rsidR="00205D9F" w:rsidRPr="00E50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«Сосногорск»;</w:t>
      </w:r>
    </w:p>
    <w:p w:rsidR="00E50899" w:rsidRPr="00E50899" w:rsidRDefault="00E50899" w:rsidP="00E5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A8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899">
        <w:rPr>
          <w:rFonts w:ascii="Times New Roman" w:hAnsi="Times New Roman" w:cs="Times New Roman"/>
          <w:sz w:val="26"/>
          <w:szCs w:val="26"/>
        </w:rPr>
        <w:t>Формирование прогноза социально-экономического развития муниципального образования на очередной финансовый год и плановый период;</w:t>
      </w:r>
    </w:p>
    <w:p w:rsidR="00CC1442" w:rsidRDefault="00E50899" w:rsidP="00CC14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6) Создание условий для обеспечения поселений, входящих в состав муниципального района, услугами общественного питания, торговли и бытового обслуживания;</w:t>
      </w:r>
    </w:p>
    <w:p w:rsidR="00682566" w:rsidRPr="006360F4" w:rsidRDefault="007E2E75" w:rsidP="006825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50899" w:rsidRPr="00636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A4A79" w:rsidRPr="00636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899" w:rsidRPr="006360F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развитию малого и среднего предпринимательства;</w:t>
      </w:r>
    </w:p>
    <w:p w:rsidR="00682566" w:rsidRPr="00CF5238" w:rsidRDefault="007E2E75" w:rsidP="006825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82566" w:rsidRPr="00CF5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682566" w:rsidRPr="00CF5238">
        <w:rPr>
          <w:rFonts w:ascii="Times New Roman" w:eastAsia="Times New Roman" w:hAnsi="Times New Roman" w:cs="Times New Roman"/>
          <w:sz w:val="26"/>
          <w:szCs w:val="26"/>
        </w:rPr>
        <w:t>Анализ развития малого и среднего предпринимательства в муниципальном образовании муниципальном районе «Сосногорск» и разработка программ (или планов/мероприятий) по совершенствованию этой работы.</w:t>
      </w:r>
    </w:p>
    <w:p w:rsidR="00E50899" w:rsidRPr="006360F4" w:rsidRDefault="007E2E75" w:rsidP="00E35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</w:t>
      </w:r>
      <w:r w:rsidR="00E50899" w:rsidRPr="006360F4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Создание условий для развития сельскохозяйственного производства в поселениях, расширение рынка сельскохозяйственной продукции, сырья и продовольствия;</w:t>
      </w:r>
    </w:p>
    <w:p w:rsidR="00E50899" w:rsidRPr="006360F4" w:rsidRDefault="007E2E75" w:rsidP="00E508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</w:t>
      </w:r>
      <w:r w:rsidR="00E50899" w:rsidRPr="006360F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50899" w:rsidRPr="006360F4">
        <w:rPr>
          <w:rFonts w:ascii="Times New Roman" w:hAnsi="Times New Roman" w:cs="Times New Roman"/>
          <w:sz w:val="26"/>
          <w:szCs w:val="26"/>
        </w:rPr>
        <w:t xml:space="preserve"> Согласование стоимости платных услуг, оказываемых муниципальными учреждениями;</w:t>
      </w:r>
    </w:p>
    <w:p w:rsidR="00E50899" w:rsidRPr="006360F4" w:rsidRDefault="007E2E75" w:rsidP="00E35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11</w:t>
      </w:r>
      <w:r w:rsidR="00E50899" w:rsidRPr="00636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50899" w:rsidRPr="006360F4">
        <w:rPr>
          <w:rFonts w:ascii="Times New Roman" w:hAnsi="Times New Roman" w:cs="Times New Roman"/>
          <w:sz w:val="26"/>
          <w:szCs w:val="26"/>
        </w:rPr>
        <w:t xml:space="preserve">Разработка проектов муниципальных правовых актов администрации </w:t>
      </w:r>
      <w:proofErr w:type="gramStart"/>
      <w:r w:rsidR="00E50899" w:rsidRPr="006360F4">
        <w:rPr>
          <w:rFonts w:ascii="Times New Roman" w:hAnsi="Times New Roman" w:cs="Times New Roman"/>
          <w:sz w:val="26"/>
          <w:szCs w:val="26"/>
        </w:rPr>
        <w:t>по вопроса</w:t>
      </w:r>
      <w:r w:rsidR="00CC1442" w:rsidRPr="006360F4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CC1442" w:rsidRPr="006360F4">
        <w:rPr>
          <w:rFonts w:ascii="Times New Roman" w:hAnsi="Times New Roman" w:cs="Times New Roman"/>
          <w:sz w:val="26"/>
          <w:szCs w:val="26"/>
        </w:rPr>
        <w:t xml:space="preserve"> входящим в компетенцию отдела.</w:t>
      </w:r>
    </w:p>
    <w:p w:rsidR="00E50899" w:rsidRPr="004239DF" w:rsidRDefault="00E50899" w:rsidP="00E35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211E" w:rsidRPr="0015706C" w:rsidRDefault="008C5FF6" w:rsidP="0015706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ФУНКЦИИ </w:t>
      </w:r>
      <w:r w:rsidR="00CA4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ОТДЕЛА</w:t>
      </w:r>
    </w:p>
    <w:p w:rsidR="00A83874" w:rsidRPr="001B4CA6" w:rsidRDefault="00A83874" w:rsidP="001A5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1B4CA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4A79" w:rsidRPr="001B4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</w:t>
      </w:r>
      <w:r w:rsidRPr="001B4C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решения об определении вида деятельности, в отношении которых вводится единый налог на вмененный доход (ЕНВД) для отдельных видов предпринимательской деятельности на территории муниципального образования; определение значения корректирующего коэффициента базовой доходности К2, учитывающего совокупность особенностей ведения предпринимательской деятельности; определение показателей, учитывающих особенности ведения предпринимательской деятельности;</w:t>
      </w:r>
    </w:p>
    <w:p w:rsidR="00806FFF" w:rsidRPr="00474CED" w:rsidRDefault="00806FFF" w:rsidP="001A5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CED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Подготовка проекта решения о налоге на имущество физических лиц на территории городского поселения «Сосногорск»;</w:t>
      </w:r>
    </w:p>
    <w:p w:rsidR="00806FFF" w:rsidRPr="00474CED" w:rsidRDefault="00806FFF" w:rsidP="001A5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CED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Подготовка проекта решения о земельном налоге на территории городского поселения «Сосногорск»;</w:t>
      </w:r>
    </w:p>
    <w:p w:rsidR="00CA4A79" w:rsidRPr="001B4CA6" w:rsidRDefault="00806FFF" w:rsidP="001A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A83874" w:rsidRPr="001B4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A83874" w:rsidRPr="001B4CA6">
        <w:rPr>
          <w:rFonts w:ascii="Times New Roman" w:hAnsi="Times New Roman" w:cs="Times New Roman"/>
          <w:sz w:val="26"/>
          <w:szCs w:val="26"/>
        </w:rPr>
        <w:t>Формирование Стратегии социально-экономического развития муниципального образования муниципального района «Сосногорск»;</w:t>
      </w:r>
    </w:p>
    <w:p w:rsidR="00A83874" w:rsidRPr="001B4CA6" w:rsidRDefault="00806FFF" w:rsidP="001A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hAnsi="Times New Roman" w:cs="Times New Roman"/>
          <w:sz w:val="26"/>
          <w:szCs w:val="26"/>
        </w:rPr>
        <w:t>5</w:t>
      </w:r>
      <w:r w:rsidR="00A83874" w:rsidRPr="001B4CA6">
        <w:rPr>
          <w:rFonts w:ascii="Times New Roman" w:hAnsi="Times New Roman" w:cs="Times New Roman"/>
          <w:sz w:val="26"/>
          <w:szCs w:val="26"/>
        </w:rPr>
        <w:t>) Разработка и осуществление мониторинга Комплексного плана мероприятий администрации МО МР «Сосногорск» по реализации Стратегии социально-экономического развития МО МР «Сосногорск»;</w:t>
      </w:r>
    </w:p>
    <w:p w:rsidR="00D63E94" w:rsidRPr="001B4CA6" w:rsidRDefault="002662AC" w:rsidP="001A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hAnsi="Times New Roman" w:cs="Times New Roman"/>
          <w:sz w:val="26"/>
          <w:szCs w:val="26"/>
        </w:rPr>
        <w:t>6</w:t>
      </w:r>
      <w:r w:rsidR="00D63E94" w:rsidRPr="001B4CA6">
        <w:rPr>
          <w:rFonts w:ascii="Times New Roman" w:hAnsi="Times New Roman" w:cs="Times New Roman"/>
          <w:sz w:val="26"/>
          <w:szCs w:val="26"/>
        </w:rPr>
        <w:t>) Формирование и предоставление в Совет муниципального образования муниципального района «Сосногорск» в новой редакции индикаторов Стратегии социально-экономического развития муниципального образования муниципального района «Сосногорск»;</w:t>
      </w:r>
    </w:p>
    <w:p w:rsidR="00D63E94" w:rsidRPr="001B4CA6" w:rsidRDefault="002662AC" w:rsidP="001A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hAnsi="Times New Roman" w:cs="Times New Roman"/>
          <w:sz w:val="26"/>
          <w:szCs w:val="26"/>
        </w:rPr>
        <w:t>7</w:t>
      </w:r>
      <w:r w:rsidR="00D63E94" w:rsidRPr="001B4CA6">
        <w:rPr>
          <w:rFonts w:ascii="Times New Roman" w:hAnsi="Times New Roman" w:cs="Times New Roman"/>
          <w:sz w:val="26"/>
          <w:szCs w:val="26"/>
        </w:rPr>
        <w:t>) Формирование ежегодного сводного отчета по реализации Комплексного плана мероприятий администрации МР «Сосногорск» по реализации Стратегии социально-экономического развития муниципального образования муниципального района «Сосногорск»</w:t>
      </w:r>
      <w:r w:rsidR="004C428B" w:rsidRPr="001B4CA6">
        <w:rPr>
          <w:rFonts w:ascii="Times New Roman" w:hAnsi="Times New Roman" w:cs="Times New Roman"/>
          <w:sz w:val="26"/>
          <w:szCs w:val="26"/>
        </w:rPr>
        <w:t>;</w:t>
      </w:r>
    </w:p>
    <w:p w:rsidR="00A83874" w:rsidRPr="001B4CA6" w:rsidRDefault="002662AC" w:rsidP="001A5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A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84796" w:rsidRPr="001B4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A84796" w:rsidRPr="001B4CA6">
        <w:rPr>
          <w:rFonts w:ascii="Times New Roman" w:hAnsi="Times New Roman" w:cs="Times New Roman"/>
          <w:sz w:val="26"/>
          <w:szCs w:val="26"/>
        </w:rPr>
        <w:t>Содействие отраслевым (функциональным) органам, структурным подразделениям администрации МОМР «Сосногорск» в разработке, корректировке муниципальных программ;</w:t>
      </w:r>
    </w:p>
    <w:p w:rsidR="00A83874" w:rsidRPr="001B4CA6" w:rsidRDefault="002662AC" w:rsidP="001A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hAnsi="Times New Roman" w:cs="Times New Roman"/>
          <w:sz w:val="26"/>
          <w:szCs w:val="26"/>
        </w:rPr>
        <w:t>9</w:t>
      </w:r>
      <w:r w:rsidR="00A84796" w:rsidRPr="001B4CA6">
        <w:rPr>
          <w:rFonts w:ascii="Times New Roman" w:hAnsi="Times New Roman" w:cs="Times New Roman"/>
          <w:sz w:val="26"/>
          <w:szCs w:val="26"/>
        </w:rPr>
        <w:t xml:space="preserve">) </w:t>
      </w:r>
      <w:r w:rsidR="00B1120E" w:rsidRPr="001B4CA6">
        <w:rPr>
          <w:rFonts w:ascii="Times New Roman" w:hAnsi="Times New Roman" w:cs="Times New Roman"/>
          <w:sz w:val="26"/>
          <w:szCs w:val="26"/>
        </w:rPr>
        <w:t xml:space="preserve">Проведение оценки эффективности реализации </w:t>
      </w:r>
      <w:r w:rsidR="001E3387" w:rsidRPr="001B4CA6">
        <w:rPr>
          <w:rFonts w:ascii="Times New Roman" w:hAnsi="Times New Roman" w:cs="Times New Roman"/>
          <w:sz w:val="26"/>
          <w:szCs w:val="26"/>
        </w:rPr>
        <w:t>муниципальных, ф</w:t>
      </w:r>
      <w:r w:rsidR="00A84796" w:rsidRPr="001B4CA6">
        <w:rPr>
          <w:rFonts w:ascii="Times New Roman" w:hAnsi="Times New Roman" w:cs="Times New Roman"/>
          <w:sz w:val="26"/>
          <w:szCs w:val="26"/>
        </w:rPr>
        <w:t>ормирование сводного годового доклада о ходе реализации муниципальных программ;</w:t>
      </w:r>
    </w:p>
    <w:p w:rsidR="00DD5B85" w:rsidRPr="001B4CA6" w:rsidRDefault="002662AC" w:rsidP="001A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84796" w:rsidRPr="001B4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A84796" w:rsidRPr="001B4CA6">
        <w:rPr>
          <w:rFonts w:ascii="Times New Roman" w:hAnsi="Times New Roman" w:cs="Times New Roman"/>
          <w:sz w:val="26"/>
          <w:szCs w:val="26"/>
        </w:rPr>
        <w:t>Формирование ежеквартальной аналитической записки о социально-экономическом развитии муниципального образования муниципального района «Сосногорск»;</w:t>
      </w:r>
      <w:r w:rsidR="00DD5B85" w:rsidRPr="001B4C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041" w:rsidRPr="001B4CA6" w:rsidRDefault="002662AC" w:rsidP="0084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hAnsi="Times New Roman" w:cs="Times New Roman"/>
          <w:sz w:val="26"/>
          <w:szCs w:val="26"/>
        </w:rPr>
        <w:t>11</w:t>
      </w:r>
      <w:r w:rsidR="00840041" w:rsidRPr="001B4CA6">
        <w:rPr>
          <w:rFonts w:ascii="Times New Roman" w:hAnsi="Times New Roman" w:cs="Times New Roman"/>
          <w:sz w:val="26"/>
          <w:szCs w:val="26"/>
        </w:rPr>
        <w:t xml:space="preserve">) Подготовка докладов о социально-экономическом развитии муниципального образования муниципального района «Сосногорск»; </w:t>
      </w:r>
    </w:p>
    <w:p w:rsidR="00A84796" w:rsidRPr="001B4CA6" w:rsidRDefault="002662AC" w:rsidP="001A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hAnsi="Times New Roman" w:cs="Times New Roman"/>
          <w:sz w:val="26"/>
          <w:szCs w:val="26"/>
        </w:rPr>
        <w:t>12</w:t>
      </w:r>
      <w:r w:rsidR="00DD5B85" w:rsidRPr="001B4CA6">
        <w:rPr>
          <w:rFonts w:ascii="Times New Roman" w:hAnsi="Times New Roman" w:cs="Times New Roman"/>
          <w:sz w:val="26"/>
          <w:szCs w:val="26"/>
        </w:rPr>
        <w:t>) Подготовка статистических форм «1-МО» и «Приложение к 1-МО»;</w:t>
      </w:r>
    </w:p>
    <w:p w:rsidR="001E3A17" w:rsidRPr="001B4CA6" w:rsidRDefault="002662AC" w:rsidP="001A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hAnsi="Times New Roman" w:cs="Times New Roman"/>
          <w:sz w:val="26"/>
          <w:szCs w:val="26"/>
        </w:rPr>
        <w:t>13</w:t>
      </w:r>
      <w:r w:rsidR="00A84796" w:rsidRPr="001B4CA6">
        <w:rPr>
          <w:rFonts w:ascii="Times New Roman" w:hAnsi="Times New Roman" w:cs="Times New Roman"/>
          <w:sz w:val="26"/>
          <w:szCs w:val="26"/>
        </w:rPr>
        <w:t>) Разработка ежегодного Плана мероприятий администрации МО МР «Сосногорск» по реализации основных положений Послания Президента РФ Федеральному Собранию РФ;</w:t>
      </w:r>
      <w:r w:rsidR="000153A3" w:rsidRPr="001B4C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A17" w:rsidRPr="001B4CA6" w:rsidRDefault="002662AC" w:rsidP="001A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hAnsi="Times New Roman" w:cs="Times New Roman"/>
          <w:sz w:val="26"/>
          <w:szCs w:val="26"/>
        </w:rPr>
        <w:t>14</w:t>
      </w:r>
      <w:r w:rsidR="000153A3" w:rsidRPr="001B4CA6">
        <w:rPr>
          <w:rFonts w:ascii="Times New Roman" w:hAnsi="Times New Roman" w:cs="Times New Roman"/>
          <w:sz w:val="26"/>
          <w:szCs w:val="26"/>
        </w:rPr>
        <w:t xml:space="preserve">) </w:t>
      </w:r>
      <w:r w:rsidR="001E3A17" w:rsidRPr="001B4CA6">
        <w:rPr>
          <w:rFonts w:ascii="Times New Roman" w:hAnsi="Times New Roman" w:cs="Times New Roman"/>
          <w:sz w:val="26"/>
          <w:szCs w:val="26"/>
        </w:rPr>
        <w:t>Мониторинг реализации Указов Президента Российской Федерации от 7 мая 2012 № 596-606, размещение информации в системе ГАС «Управление»;</w:t>
      </w:r>
    </w:p>
    <w:p w:rsidR="000153A3" w:rsidRPr="001B4CA6" w:rsidRDefault="002662AC" w:rsidP="001A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hAnsi="Times New Roman" w:cs="Times New Roman"/>
          <w:sz w:val="26"/>
          <w:szCs w:val="26"/>
        </w:rPr>
        <w:t>15</w:t>
      </w:r>
      <w:r w:rsidR="001E3A17" w:rsidRPr="001B4CA6">
        <w:rPr>
          <w:rFonts w:ascii="Times New Roman" w:hAnsi="Times New Roman" w:cs="Times New Roman"/>
          <w:sz w:val="26"/>
          <w:szCs w:val="26"/>
        </w:rPr>
        <w:t xml:space="preserve">) </w:t>
      </w:r>
      <w:r w:rsidR="000153A3" w:rsidRPr="001B4CA6">
        <w:rPr>
          <w:rFonts w:ascii="Times New Roman" w:hAnsi="Times New Roman" w:cs="Times New Roman"/>
          <w:sz w:val="26"/>
          <w:szCs w:val="26"/>
        </w:rPr>
        <w:t>Разработка Плана первоочередных мероприятий по обеспечению устойчивого развития экономики и социальной стабильности муниципального района «Сосногорск»;</w:t>
      </w:r>
    </w:p>
    <w:p w:rsidR="000153A3" w:rsidRPr="001B4CA6" w:rsidRDefault="002662AC" w:rsidP="001A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hAnsi="Times New Roman" w:cs="Times New Roman"/>
          <w:sz w:val="26"/>
          <w:szCs w:val="26"/>
        </w:rPr>
        <w:t>16</w:t>
      </w:r>
      <w:r w:rsidR="000153A3" w:rsidRPr="001B4CA6">
        <w:rPr>
          <w:rFonts w:ascii="Times New Roman" w:hAnsi="Times New Roman" w:cs="Times New Roman"/>
          <w:sz w:val="26"/>
          <w:szCs w:val="26"/>
        </w:rPr>
        <w:t xml:space="preserve">) </w:t>
      </w:r>
      <w:r w:rsidR="00840041" w:rsidRPr="001B4CA6">
        <w:rPr>
          <w:rFonts w:ascii="Times New Roman" w:hAnsi="Times New Roman" w:cs="Times New Roman"/>
          <w:sz w:val="26"/>
          <w:szCs w:val="26"/>
        </w:rPr>
        <w:t>Осуществление м</w:t>
      </w:r>
      <w:r w:rsidR="000153A3" w:rsidRPr="001B4CA6">
        <w:rPr>
          <w:rFonts w:ascii="Times New Roman" w:hAnsi="Times New Roman" w:cs="Times New Roman"/>
          <w:sz w:val="26"/>
          <w:szCs w:val="26"/>
        </w:rPr>
        <w:t>ониторинг</w:t>
      </w:r>
      <w:r w:rsidR="00840041" w:rsidRPr="001B4CA6">
        <w:rPr>
          <w:rFonts w:ascii="Times New Roman" w:hAnsi="Times New Roman" w:cs="Times New Roman"/>
          <w:sz w:val="26"/>
          <w:szCs w:val="26"/>
        </w:rPr>
        <w:t>а</w:t>
      </w:r>
      <w:r w:rsidR="000153A3" w:rsidRPr="001B4CA6">
        <w:rPr>
          <w:rFonts w:ascii="Times New Roman" w:hAnsi="Times New Roman" w:cs="Times New Roman"/>
          <w:sz w:val="26"/>
          <w:szCs w:val="26"/>
        </w:rPr>
        <w:t xml:space="preserve"> реализации Плана первоочередных мероприятий по обеспечению устойчивого развития экономики и социальной стабильности муниципального района «Сосногорск»;</w:t>
      </w:r>
    </w:p>
    <w:p w:rsidR="000153A3" w:rsidRPr="001B4CA6" w:rsidRDefault="002662AC" w:rsidP="001A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hAnsi="Times New Roman" w:cs="Times New Roman"/>
          <w:sz w:val="26"/>
          <w:szCs w:val="26"/>
        </w:rPr>
        <w:t>17</w:t>
      </w:r>
      <w:r w:rsidR="000153A3" w:rsidRPr="001B4CA6">
        <w:rPr>
          <w:rFonts w:ascii="Times New Roman" w:hAnsi="Times New Roman" w:cs="Times New Roman"/>
          <w:sz w:val="26"/>
          <w:szCs w:val="26"/>
        </w:rPr>
        <w:t xml:space="preserve">) </w:t>
      </w:r>
      <w:r w:rsidR="00840041" w:rsidRPr="001B4CA6">
        <w:rPr>
          <w:rFonts w:ascii="Times New Roman" w:hAnsi="Times New Roman" w:cs="Times New Roman"/>
          <w:sz w:val="26"/>
          <w:szCs w:val="26"/>
        </w:rPr>
        <w:t>Осуществление м</w:t>
      </w:r>
      <w:r w:rsidR="000153A3" w:rsidRPr="001B4CA6">
        <w:rPr>
          <w:rFonts w:ascii="Times New Roman" w:hAnsi="Times New Roman" w:cs="Times New Roman"/>
          <w:sz w:val="26"/>
          <w:szCs w:val="26"/>
        </w:rPr>
        <w:t>ониторинг</w:t>
      </w:r>
      <w:r w:rsidR="00840041" w:rsidRPr="001B4CA6">
        <w:rPr>
          <w:rFonts w:ascii="Times New Roman" w:hAnsi="Times New Roman" w:cs="Times New Roman"/>
          <w:sz w:val="26"/>
          <w:szCs w:val="26"/>
        </w:rPr>
        <w:t>а</w:t>
      </w:r>
      <w:r w:rsidR="000153A3" w:rsidRPr="001B4CA6">
        <w:rPr>
          <w:rFonts w:ascii="Times New Roman" w:hAnsi="Times New Roman" w:cs="Times New Roman"/>
          <w:sz w:val="26"/>
          <w:szCs w:val="26"/>
        </w:rPr>
        <w:t xml:space="preserve"> реализации Комплекса мер по стимулированию ОМСУ к привлечению инвестиций и наращиванию налогового потенциала;</w:t>
      </w:r>
    </w:p>
    <w:p w:rsidR="00A84796" w:rsidRPr="001B4CA6" w:rsidRDefault="00D63E94" w:rsidP="001A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hAnsi="Times New Roman" w:cs="Times New Roman"/>
          <w:sz w:val="26"/>
          <w:szCs w:val="26"/>
        </w:rPr>
        <w:t>1</w:t>
      </w:r>
      <w:r w:rsidR="002662AC" w:rsidRPr="001B4CA6">
        <w:rPr>
          <w:rFonts w:ascii="Times New Roman" w:hAnsi="Times New Roman" w:cs="Times New Roman"/>
          <w:sz w:val="26"/>
          <w:szCs w:val="26"/>
        </w:rPr>
        <w:t>8</w:t>
      </w:r>
      <w:r w:rsidR="00A84796" w:rsidRPr="001B4CA6">
        <w:rPr>
          <w:rFonts w:ascii="Times New Roman" w:hAnsi="Times New Roman" w:cs="Times New Roman"/>
          <w:sz w:val="26"/>
          <w:szCs w:val="26"/>
        </w:rPr>
        <w:t>) Формирование ежегодного Доклада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период;</w:t>
      </w:r>
    </w:p>
    <w:p w:rsidR="00A84796" w:rsidRPr="001B4CA6" w:rsidRDefault="00DD5B85" w:rsidP="001A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hAnsi="Times New Roman" w:cs="Times New Roman"/>
          <w:sz w:val="26"/>
          <w:szCs w:val="26"/>
        </w:rPr>
        <w:t>1</w:t>
      </w:r>
      <w:r w:rsidR="002662AC" w:rsidRPr="001B4CA6">
        <w:rPr>
          <w:rFonts w:ascii="Times New Roman" w:hAnsi="Times New Roman" w:cs="Times New Roman"/>
          <w:sz w:val="26"/>
          <w:szCs w:val="26"/>
        </w:rPr>
        <w:t>9</w:t>
      </w:r>
      <w:r w:rsidR="00A84796" w:rsidRPr="001B4CA6">
        <w:rPr>
          <w:rFonts w:ascii="Times New Roman" w:hAnsi="Times New Roman" w:cs="Times New Roman"/>
          <w:sz w:val="26"/>
          <w:szCs w:val="26"/>
        </w:rPr>
        <w:t xml:space="preserve">) Формирование ежегодного Отчета руководителя администрации перед Советом </w:t>
      </w:r>
      <w:r w:rsidR="007447D3" w:rsidRPr="001B4CA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="00A84796" w:rsidRPr="001B4CA6">
        <w:rPr>
          <w:rFonts w:ascii="Times New Roman" w:hAnsi="Times New Roman" w:cs="Times New Roman"/>
          <w:sz w:val="26"/>
          <w:szCs w:val="26"/>
        </w:rPr>
        <w:t xml:space="preserve">«Сосногорск» об итогах деятельности администрации </w:t>
      </w:r>
      <w:r w:rsidR="007447D3" w:rsidRPr="001B4CA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="00A84796" w:rsidRPr="001B4CA6">
        <w:rPr>
          <w:rFonts w:ascii="Times New Roman" w:hAnsi="Times New Roman" w:cs="Times New Roman"/>
          <w:sz w:val="26"/>
          <w:szCs w:val="26"/>
        </w:rPr>
        <w:t>«Сосногорск» и планах на очередной  год;</w:t>
      </w:r>
    </w:p>
    <w:p w:rsidR="00DD5B85" w:rsidRPr="00474CED" w:rsidRDefault="002662AC" w:rsidP="001A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CED">
        <w:rPr>
          <w:rFonts w:ascii="Times New Roman" w:hAnsi="Times New Roman" w:cs="Times New Roman"/>
          <w:sz w:val="26"/>
          <w:szCs w:val="26"/>
        </w:rPr>
        <w:t>20</w:t>
      </w:r>
      <w:r w:rsidR="00DD5B85" w:rsidRPr="00474CED">
        <w:rPr>
          <w:rFonts w:ascii="Times New Roman" w:hAnsi="Times New Roman" w:cs="Times New Roman"/>
          <w:sz w:val="26"/>
          <w:szCs w:val="26"/>
        </w:rPr>
        <w:t>) Разработка предварительного и уточненного прогноза социально-экономического развития муниципального образования на очередной финансовый год и плановый период;</w:t>
      </w:r>
    </w:p>
    <w:p w:rsidR="00DD5B85" w:rsidRPr="001B4CA6" w:rsidRDefault="002662AC" w:rsidP="001A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hAnsi="Times New Roman" w:cs="Times New Roman"/>
          <w:sz w:val="26"/>
          <w:szCs w:val="26"/>
        </w:rPr>
        <w:t>21</w:t>
      </w:r>
      <w:r w:rsidR="00DD5B85" w:rsidRPr="001B4CA6">
        <w:rPr>
          <w:rFonts w:ascii="Times New Roman" w:hAnsi="Times New Roman" w:cs="Times New Roman"/>
          <w:sz w:val="26"/>
          <w:szCs w:val="26"/>
        </w:rPr>
        <w:t xml:space="preserve">) </w:t>
      </w:r>
      <w:r w:rsidR="007447D3" w:rsidRPr="001B4CA6">
        <w:rPr>
          <w:rFonts w:ascii="Times New Roman" w:hAnsi="Times New Roman" w:cs="Times New Roman"/>
          <w:sz w:val="26"/>
          <w:szCs w:val="26"/>
        </w:rPr>
        <w:t>Проведение работы по Комплексу мер по реализации кадровой политики муниципального образования муниципального района «Сосногорск»;</w:t>
      </w:r>
    </w:p>
    <w:p w:rsidR="00A84796" w:rsidRPr="001B4CA6" w:rsidRDefault="002662AC" w:rsidP="001A5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A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0153A3" w:rsidRPr="001B4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7447D3" w:rsidRPr="001B4C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прогноза трудовых ресурсов муниципального образования муниципального района «Сосногорск»;</w:t>
      </w:r>
    </w:p>
    <w:p w:rsidR="007447D3" w:rsidRPr="001B4CA6" w:rsidRDefault="002662AC" w:rsidP="007447D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23</w:t>
      </w:r>
      <w:r w:rsidR="007447D3" w:rsidRPr="001B4C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447D3" w:rsidRPr="001B4CA6">
        <w:rPr>
          <w:rFonts w:ascii="Times New Roman" w:hAnsi="Times New Roman" w:cs="Times New Roman"/>
          <w:sz w:val="26"/>
          <w:szCs w:val="26"/>
        </w:rPr>
        <w:t xml:space="preserve"> Формирование прогноза объемов закупаемой продукции для муниципальных нужд муниципального образования муниципального района «Сосногорск»;</w:t>
      </w:r>
    </w:p>
    <w:p w:rsidR="007447D3" w:rsidRPr="001B4CA6" w:rsidRDefault="002662AC" w:rsidP="007447D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hAnsi="Times New Roman" w:cs="Times New Roman"/>
          <w:sz w:val="26"/>
          <w:szCs w:val="26"/>
        </w:rPr>
        <w:t>24</w:t>
      </w:r>
      <w:r w:rsidR="007447D3" w:rsidRPr="001B4CA6">
        <w:rPr>
          <w:rFonts w:ascii="Times New Roman" w:hAnsi="Times New Roman" w:cs="Times New Roman"/>
          <w:sz w:val="26"/>
          <w:szCs w:val="26"/>
        </w:rPr>
        <w:t xml:space="preserve">) </w:t>
      </w:r>
      <w:r w:rsidR="00840041" w:rsidRPr="001B4CA6">
        <w:rPr>
          <w:rFonts w:ascii="Times New Roman" w:hAnsi="Times New Roman" w:cs="Times New Roman"/>
          <w:sz w:val="26"/>
          <w:szCs w:val="26"/>
        </w:rPr>
        <w:t>Осуществление мониторинга реализации программы поэтапного совершенствования системы оплаты труда в муниципальных учреждениях;</w:t>
      </w:r>
    </w:p>
    <w:p w:rsidR="00270DEC" w:rsidRPr="00474CED" w:rsidRDefault="005B3BD5" w:rsidP="00A838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hAnsi="Times New Roman" w:cs="Times New Roman"/>
          <w:sz w:val="26"/>
          <w:szCs w:val="26"/>
        </w:rPr>
        <w:t>25</w:t>
      </w:r>
      <w:r w:rsidR="00840041" w:rsidRPr="001B4CA6">
        <w:rPr>
          <w:rFonts w:ascii="Times New Roman" w:hAnsi="Times New Roman" w:cs="Times New Roman"/>
          <w:sz w:val="26"/>
          <w:szCs w:val="26"/>
        </w:rPr>
        <w:t xml:space="preserve">) </w:t>
      </w:r>
      <w:r w:rsidR="00270DEC" w:rsidRPr="001B4CA6">
        <w:rPr>
          <w:rFonts w:ascii="Times New Roman" w:hAnsi="Times New Roman" w:cs="Times New Roman"/>
          <w:sz w:val="26"/>
          <w:szCs w:val="26"/>
        </w:rPr>
        <w:t>Организация работы с отраслевыми (функциональными) органами, структурными подразделениями администрации и формир</w:t>
      </w:r>
      <w:r w:rsidR="00F073B5" w:rsidRPr="001B4CA6">
        <w:rPr>
          <w:rFonts w:ascii="Times New Roman" w:hAnsi="Times New Roman" w:cs="Times New Roman"/>
          <w:sz w:val="26"/>
          <w:szCs w:val="26"/>
        </w:rPr>
        <w:t>ование сводной информации</w:t>
      </w:r>
      <w:r w:rsidR="00270DEC" w:rsidRPr="001B4CA6">
        <w:rPr>
          <w:rFonts w:ascii="Times New Roman" w:hAnsi="Times New Roman" w:cs="Times New Roman"/>
          <w:sz w:val="26"/>
          <w:szCs w:val="26"/>
        </w:rPr>
        <w:t xml:space="preserve"> о</w:t>
      </w:r>
      <w:r w:rsidR="00F073B5" w:rsidRPr="001B4CA6">
        <w:rPr>
          <w:rFonts w:ascii="Times New Roman" w:hAnsi="Times New Roman" w:cs="Times New Roman"/>
          <w:sz w:val="26"/>
          <w:szCs w:val="26"/>
        </w:rPr>
        <w:t xml:space="preserve"> применении</w:t>
      </w:r>
      <w:r w:rsidR="00270DEC" w:rsidRPr="001B4CA6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опыта, отраженного в </w:t>
      </w:r>
      <w:r w:rsidR="00270DEC" w:rsidRPr="00474CED">
        <w:rPr>
          <w:rFonts w:ascii="Times New Roman" w:hAnsi="Times New Roman" w:cs="Times New Roman"/>
          <w:sz w:val="26"/>
          <w:szCs w:val="26"/>
        </w:rPr>
        <w:t xml:space="preserve">базе данных лучших практик муниципальных образований Республики Коми; </w:t>
      </w:r>
    </w:p>
    <w:p w:rsidR="005B3BD5" w:rsidRPr="00474CED" w:rsidRDefault="005B3BD5" w:rsidP="00A838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74CED">
        <w:rPr>
          <w:rFonts w:ascii="Times New Roman" w:hAnsi="Times New Roman" w:cs="Times New Roman"/>
          <w:sz w:val="26"/>
          <w:szCs w:val="26"/>
        </w:rPr>
        <w:t xml:space="preserve">26) Осуществляет мониторинг реализации </w:t>
      </w:r>
      <w:r w:rsidR="00B65EE2" w:rsidRPr="00474CED">
        <w:rPr>
          <w:rFonts w:ascii="Times New Roman" w:hAnsi="Times New Roman" w:cs="Times New Roman"/>
          <w:sz w:val="26"/>
          <w:szCs w:val="26"/>
        </w:rPr>
        <w:t>народных проектов в рамках проекта «Народный бюджет»;</w:t>
      </w:r>
    </w:p>
    <w:p w:rsidR="00053070" w:rsidRPr="00474CED" w:rsidRDefault="00053070" w:rsidP="00A838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74CED">
        <w:rPr>
          <w:rFonts w:ascii="Times New Roman" w:hAnsi="Times New Roman" w:cs="Times New Roman"/>
          <w:sz w:val="26"/>
          <w:szCs w:val="26"/>
        </w:rPr>
        <w:t>27) Формирует перечень Народных проектов в рамках проекта «Народный бюджет»;</w:t>
      </w:r>
    </w:p>
    <w:p w:rsidR="00270DEC" w:rsidRPr="001B4CA6" w:rsidRDefault="00053070" w:rsidP="00A838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hAnsi="Times New Roman" w:cs="Times New Roman"/>
          <w:sz w:val="26"/>
          <w:szCs w:val="26"/>
        </w:rPr>
        <w:t>28</w:t>
      </w:r>
      <w:r w:rsidR="00A5337A" w:rsidRPr="001B4CA6">
        <w:rPr>
          <w:rFonts w:ascii="Times New Roman" w:hAnsi="Times New Roman" w:cs="Times New Roman"/>
          <w:sz w:val="26"/>
          <w:szCs w:val="26"/>
        </w:rPr>
        <w:t xml:space="preserve">) </w:t>
      </w:r>
      <w:r w:rsidR="00E01DFB" w:rsidRPr="001B4CA6">
        <w:rPr>
          <w:rFonts w:ascii="Times New Roman" w:hAnsi="Times New Roman" w:cs="Times New Roman"/>
          <w:sz w:val="26"/>
          <w:szCs w:val="26"/>
        </w:rPr>
        <w:t>П</w:t>
      </w:r>
      <w:r w:rsidR="00270DEC" w:rsidRPr="001B4CA6">
        <w:rPr>
          <w:rFonts w:ascii="Times New Roman" w:hAnsi="Times New Roman" w:cs="Times New Roman"/>
          <w:sz w:val="26"/>
          <w:szCs w:val="26"/>
        </w:rPr>
        <w:t>ринимает участие в пределах своей компетенции в работе по формированию проекта бюджета МО</w:t>
      </w:r>
      <w:r w:rsidR="008262DB" w:rsidRPr="001B4CA6">
        <w:rPr>
          <w:rFonts w:ascii="Times New Roman" w:hAnsi="Times New Roman" w:cs="Times New Roman"/>
          <w:sz w:val="26"/>
          <w:szCs w:val="26"/>
        </w:rPr>
        <w:t>МР «</w:t>
      </w:r>
      <w:r w:rsidR="00A5337A" w:rsidRPr="001B4CA6">
        <w:rPr>
          <w:rFonts w:ascii="Times New Roman" w:hAnsi="Times New Roman" w:cs="Times New Roman"/>
          <w:sz w:val="26"/>
          <w:szCs w:val="26"/>
        </w:rPr>
        <w:t>Сосногорск</w:t>
      </w:r>
      <w:r w:rsidR="00270DEC" w:rsidRPr="001B4CA6">
        <w:rPr>
          <w:rFonts w:ascii="Times New Roman" w:hAnsi="Times New Roman" w:cs="Times New Roman"/>
          <w:sz w:val="26"/>
          <w:szCs w:val="26"/>
        </w:rPr>
        <w:t xml:space="preserve">» на очередной финансовый год и плановый период; </w:t>
      </w:r>
    </w:p>
    <w:p w:rsidR="00270DEC" w:rsidRPr="001B4CA6" w:rsidRDefault="00053070" w:rsidP="00A838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hAnsi="Times New Roman" w:cs="Times New Roman"/>
          <w:sz w:val="26"/>
          <w:szCs w:val="26"/>
        </w:rPr>
        <w:t>29</w:t>
      </w:r>
      <w:r w:rsidR="00A5337A" w:rsidRPr="001B4CA6">
        <w:rPr>
          <w:rFonts w:ascii="Times New Roman" w:hAnsi="Times New Roman" w:cs="Times New Roman"/>
          <w:sz w:val="26"/>
          <w:szCs w:val="26"/>
        </w:rPr>
        <w:t>)</w:t>
      </w:r>
      <w:r w:rsidR="00E01DFB" w:rsidRPr="001B4CA6">
        <w:rPr>
          <w:rFonts w:ascii="Times New Roman" w:hAnsi="Times New Roman" w:cs="Times New Roman"/>
          <w:sz w:val="26"/>
          <w:szCs w:val="26"/>
        </w:rPr>
        <w:t xml:space="preserve"> О</w:t>
      </w:r>
      <w:r w:rsidR="00270DEC" w:rsidRPr="001B4CA6">
        <w:rPr>
          <w:rFonts w:ascii="Times New Roman" w:hAnsi="Times New Roman" w:cs="Times New Roman"/>
          <w:sz w:val="26"/>
          <w:szCs w:val="26"/>
        </w:rPr>
        <w:t xml:space="preserve">рганизует и участвует в работе </w:t>
      </w:r>
      <w:r w:rsidR="00A5337A" w:rsidRPr="001B4CA6">
        <w:rPr>
          <w:rFonts w:ascii="Times New Roman" w:hAnsi="Times New Roman" w:cs="Times New Roman"/>
          <w:sz w:val="26"/>
          <w:szCs w:val="26"/>
        </w:rPr>
        <w:t>муниципальной рабочей группе по вопросам взаимодействия администрации МР «Сосногорск» и организаций работающих на территории района</w:t>
      </w:r>
      <w:r w:rsidR="00270DEC" w:rsidRPr="001B4CA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70DEC" w:rsidRPr="001B4CA6" w:rsidRDefault="00053070" w:rsidP="00A838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hAnsi="Times New Roman" w:cs="Times New Roman"/>
          <w:sz w:val="26"/>
          <w:szCs w:val="26"/>
        </w:rPr>
        <w:t>30</w:t>
      </w:r>
      <w:r w:rsidR="00E01DFB" w:rsidRPr="001B4CA6">
        <w:rPr>
          <w:rFonts w:ascii="Times New Roman" w:hAnsi="Times New Roman" w:cs="Times New Roman"/>
          <w:sz w:val="26"/>
          <w:szCs w:val="26"/>
        </w:rPr>
        <w:t>) О</w:t>
      </w:r>
      <w:r w:rsidR="00270DEC" w:rsidRPr="001B4CA6">
        <w:rPr>
          <w:rFonts w:ascii="Times New Roman" w:hAnsi="Times New Roman" w:cs="Times New Roman"/>
          <w:sz w:val="26"/>
          <w:szCs w:val="26"/>
        </w:rPr>
        <w:t xml:space="preserve">рганизует работу для последующей оценки социальной и экономической эффективности предоставленных налоговых льгот по налогам и сборам учреждениям, финансируемым из бюджета </w:t>
      </w:r>
      <w:r w:rsidR="00E01DFB" w:rsidRPr="001B4CA6">
        <w:rPr>
          <w:rFonts w:ascii="Times New Roman" w:hAnsi="Times New Roman" w:cs="Times New Roman"/>
          <w:sz w:val="26"/>
          <w:szCs w:val="26"/>
        </w:rPr>
        <w:t>МО МР «Сосногорск»;</w:t>
      </w:r>
    </w:p>
    <w:p w:rsidR="00270DEC" w:rsidRPr="001B4CA6" w:rsidRDefault="00053070" w:rsidP="00A838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hAnsi="Times New Roman" w:cs="Times New Roman"/>
          <w:sz w:val="26"/>
          <w:szCs w:val="26"/>
        </w:rPr>
        <w:t>31</w:t>
      </w:r>
      <w:r w:rsidR="00E01DFB" w:rsidRPr="001B4CA6">
        <w:rPr>
          <w:rFonts w:ascii="Times New Roman" w:hAnsi="Times New Roman" w:cs="Times New Roman"/>
          <w:sz w:val="26"/>
          <w:szCs w:val="26"/>
        </w:rPr>
        <w:t>) П</w:t>
      </w:r>
      <w:r w:rsidR="00270DEC" w:rsidRPr="001B4CA6">
        <w:rPr>
          <w:rFonts w:ascii="Times New Roman" w:hAnsi="Times New Roman" w:cs="Times New Roman"/>
          <w:sz w:val="26"/>
          <w:szCs w:val="26"/>
        </w:rPr>
        <w:t xml:space="preserve">ринимает участие в подготовке предложений по совершенствованию системы оплаты труда работников муниципальных учреждений; </w:t>
      </w:r>
    </w:p>
    <w:p w:rsidR="00270DEC" w:rsidRPr="001B4CA6" w:rsidRDefault="00053070" w:rsidP="00A838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4CA6">
        <w:rPr>
          <w:rFonts w:ascii="Times New Roman" w:hAnsi="Times New Roman" w:cs="Times New Roman"/>
          <w:sz w:val="26"/>
          <w:szCs w:val="26"/>
        </w:rPr>
        <w:t>32</w:t>
      </w:r>
      <w:r w:rsidR="00E01DFB" w:rsidRPr="001B4CA6">
        <w:rPr>
          <w:rFonts w:ascii="Times New Roman" w:hAnsi="Times New Roman" w:cs="Times New Roman"/>
          <w:sz w:val="26"/>
          <w:szCs w:val="26"/>
        </w:rPr>
        <w:t>) О</w:t>
      </w:r>
      <w:r w:rsidR="00270DEC" w:rsidRPr="001B4CA6">
        <w:rPr>
          <w:rFonts w:ascii="Times New Roman" w:hAnsi="Times New Roman" w:cs="Times New Roman"/>
          <w:sz w:val="26"/>
          <w:szCs w:val="26"/>
        </w:rPr>
        <w:t>рганизует и принимает участие в работе балансовой комиссии по итогам деятельности муниципальных унитарных предприятий МО</w:t>
      </w:r>
      <w:r w:rsidR="00E01DFB" w:rsidRPr="001B4CA6">
        <w:rPr>
          <w:rFonts w:ascii="Times New Roman" w:hAnsi="Times New Roman" w:cs="Times New Roman"/>
          <w:sz w:val="26"/>
          <w:szCs w:val="26"/>
        </w:rPr>
        <w:t>МР «Сосногорск</w:t>
      </w:r>
      <w:r w:rsidR="00270DEC" w:rsidRPr="001B4CA6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270DEC" w:rsidRPr="001B4CA6" w:rsidRDefault="00474CED" w:rsidP="00A838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E01DFB" w:rsidRPr="001B4CA6">
        <w:rPr>
          <w:rFonts w:ascii="Times New Roman" w:hAnsi="Times New Roman" w:cs="Times New Roman"/>
          <w:sz w:val="26"/>
          <w:szCs w:val="26"/>
        </w:rPr>
        <w:t>)</w:t>
      </w:r>
      <w:r w:rsidR="00270DEC" w:rsidRPr="001B4CA6">
        <w:rPr>
          <w:rFonts w:ascii="Times New Roman" w:hAnsi="Times New Roman" w:cs="Times New Roman"/>
          <w:sz w:val="26"/>
          <w:szCs w:val="26"/>
        </w:rPr>
        <w:t xml:space="preserve"> </w:t>
      </w:r>
      <w:r w:rsidR="00E01DFB" w:rsidRPr="001B4CA6">
        <w:rPr>
          <w:rFonts w:ascii="Times New Roman" w:hAnsi="Times New Roman" w:cs="Times New Roman"/>
          <w:sz w:val="26"/>
          <w:szCs w:val="26"/>
        </w:rPr>
        <w:t>Ф</w:t>
      </w:r>
      <w:r w:rsidR="00270DEC" w:rsidRPr="001B4CA6">
        <w:rPr>
          <w:rFonts w:ascii="Times New Roman" w:hAnsi="Times New Roman" w:cs="Times New Roman"/>
          <w:sz w:val="26"/>
          <w:szCs w:val="26"/>
        </w:rPr>
        <w:t>ормирует перечень муниципальных программ;</w:t>
      </w:r>
    </w:p>
    <w:p w:rsidR="00270DEC" w:rsidRPr="001B4CA6" w:rsidRDefault="00474CED" w:rsidP="00A838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E01DFB" w:rsidRPr="001B4CA6">
        <w:rPr>
          <w:rFonts w:ascii="Times New Roman" w:hAnsi="Times New Roman" w:cs="Times New Roman"/>
          <w:sz w:val="26"/>
          <w:szCs w:val="26"/>
        </w:rPr>
        <w:t>) О</w:t>
      </w:r>
      <w:r w:rsidR="00270DEC" w:rsidRPr="001B4CA6">
        <w:rPr>
          <w:rFonts w:ascii="Times New Roman" w:hAnsi="Times New Roman" w:cs="Times New Roman"/>
          <w:sz w:val="26"/>
          <w:szCs w:val="26"/>
        </w:rPr>
        <w:t xml:space="preserve">существляет координацию по разработке, корректировке муниципальных программ в пределах своей компетенции; </w:t>
      </w:r>
    </w:p>
    <w:p w:rsidR="00270DEC" w:rsidRPr="001B4CA6" w:rsidRDefault="00474CED" w:rsidP="00A838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E01DFB" w:rsidRPr="001B4CA6">
        <w:rPr>
          <w:rFonts w:ascii="Times New Roman" w:hAnsi="Times New Roman" w:cs="Times New Roman"/>
          <w:sz w:val="26"/>
          <w:szCs w:val="26"/>
        </w:rPr>
        <w:t xml:space="preserve">) </w:t>
      </w:r>
      <w:r w:rsidR="00270DEC" w:rsidRPr="001B4CA6">
        <w:rPr>
          <w:rFonts w:ascii="Times New Roman" w:hAnsi="Times New Roman" w:cs="Times New Roman"/>
          <w:sz w:val="26"/>
          <w:szCs w:val="26"/>
        </w:rPr>
        <w:t xml:space="preserve">рассматривает проекты муниципальных программ, изменения в программы в соответствии с установленной сферой деятельности; </w:t>
      </w:r>
    </w:p>
    <w:p w:rsidR="00270DEC" w:rsidRPr="001B4CA6" w:rsidRDefault="00474CED" w:rsidP="00A838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E01DFB" w:rsidRPr="001B4CA6">
        <w:rPr>
          <w:rFonts w:ascii="Times New Roman" w:hAnsi="Times New Roman" w:cs="Times New Roman"/>
          <w:sz w:val="26"/>
          <w:szCs w:val="26"/>
        </w:rPr>
        <w:t>) Р</w:t>
      </w:r>
      <w:r w:rsidR="00270DEC" w:rsidRPr="001B4CA6">
        <w:rPr>
          <w:rFonts w:ascii="Times New Roman" w:hAnsi="Times New Roman" w:cs="Times New Roman"/>
          <w:sz w:val="26"/>
          <w:szCs w:val="26"/>
        </w:rPr>
        <w:t>ассматр</w:t>
      </w:r>
      <w:r w:rsidR="00053070" w:rsidRPr="001B4CA6">
        <w:rPr>
          <w:rFonts w:ascii="Times New Roman" w:hAnsi="Times New Roman" w:cs="Times New Roman"/>
          <w:sz w:val="26"/>
          <w:szCs w:val="26"/>
        </w:rPr>
        <w:t>ивает комплексные планы мероприятий</w:t>
      </w:r>
      <w:r w:rsidR="00270DEC" w:rsidRPr="001B4CA6">
        <w:rPr>
          <w:rFonts w:ascii="Times New Roman" w:hAnsi="Times New Roman" w:cs="Times New Roman"/>
          <w:sz w:val="26"/>
          <w:szCs w:val="26"/>
        </w:rPr>
        <w:t xml:space="preserve"> по реализации муниципальных программ в соответствии с установленной сферой деятельности;</w:t>
      </w:r>
    </w:p>
    <w:p w:rsidR="00840041" w:rsidRPr="001B4CA6" w:rsidRDefault="00474CED" w:rsidP="00A838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E01DFB" w:rsidRPr="001B4CA6">
        <w:rPr>
          <w:rFonts w:ascii="Times New Roman" w:hAnsi="Times New Roman" w:cs="Times New Roman"/>
          <w:sz w:val="26"/>
          <w:szCs w:val="26"/>
        </w:rPr>
        <w:t>) О</w:t>
      </w:r>
      <w:r w:rsidR="00840041" w:rsidRPr="001B4CA6">
        <w:rPr>
          <w:rFonts w:ascii="Times New Roman" w:hAnsi="Times New Roman" w:cs="Times New Roman"/>
          <w:sz w:val="26"/>
          <w:szCs w:val="26"/>
        </w:rPr>
        <w:t xml:space="preserve">существляет ввод данных об основных социально-экономических показателях, характеризующих муниципальное образование, в «Паспорт муниципальных образований» в составе регионального сегмента государственной автоматизированной системы «Управление»; </w:t>
      </w:r>
    </w:p>
    <w:p w:rsidR="00E01DFB" w:rsidRPr="001B4CA6" w:rsidRDefault="00474CED" w:rsidP="00A838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E01DFB" w:rsidRPr="001B4CA6">
        <w:rPr>
          <w:rFonts w:ascii="Times New Roman" w:hAnsi="Times New Roman" w:cs="Times New Roman"/>
          <w:sz w:val="26"/>
          <w:szCs w:val="26"/>
        </w:rPr>
        <w:t>) Ф</w:t>
      </w:r>
      <w:r w:rsidR="00840041" w:rsidRPr="001B4CA6">
        <w:rPr>
          <w:rFonts w:ascii="Times New Roman" w:hAnsi="Times New Roman" w:cs="Times New Roman"/>
          <w:sz w:val="26"/>
          <w:szCs w:val="26"/>
        </w:rPr>
        <w:t xml:space="preserve">ормирует информацию о социально-экономическом положении муниципального образования для размещения в региональном сегменте государственной автоматизированной системы «Управление»; </w:t>
      </w:r>
    </w:p>
    <w:p w:rsidR="00840041" w:rsidRPr="001B4CA6" w:rsidRDefault="00474CED" w:rsidP="00A838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E01DFB" w:rsidRPr="001B4CA6">
        <w:rPr>
          <w:rFonts w:ascii="Times New Roman" w:hAnsi="Times New Roman" w:cs="Times New Roman"/>
          <w:sz w:val="26"/>
          <w:szCs w:val="26"/>
        </w:rPr>
        <w:t>) О</w:t>
      </w:r>
      <w:r w:rsidR="00840041" w:rsidRPr="001B4CA6">
        <w:rPr>
          <w:rFonts w:ascii="Times New Roman" w:hAnsi="Times New Roman" w:cs="Times New Roman"/>
          <w:sz w:val="26"/>
          <w:szCs w:val="26"/>
        </w:rPr>
        <w:t>существляет мониторинг реализации инвестиционных проектов на территории муниципального образования</w:t>
      </w:r>
      <w:r w:rsidR="00E01DFB" w:rsidRPr="001B4CA6">
        <w:rPr>
          <w:rFonts w:ascii="Times New Roman" w:hAnsi="Times New Roman" w:cs="Times New Roman"/>
          <w:sz w:val="26"/>
          <w:szCs w:val="26"/>
        </w:rPr>
        <w:t>;</w:t>
      </w:r>
    </w:p>
    <w:p w:rsidR="00E01DFB" w:rsidRPr="001B4CA6" w:rsidRDefault="00474CED" w:rsidP="00E01D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E01DFB" w:rsidRPr="001B4CA6">
        <w:rPr>
          <w:rFonts w:ascii="Times New Roman" w:hAnsi="Times New Roman" w:cs="Times New Roman"/>
          <w:sz w:val="26"/>
          <w:szCs w:val="26"/>
        </w:rPr>
        <w:t>) Осуществляет проверку расчетов стоимости платных услуг, оказываемых муниципальными унитарными предприятиями и муниципальными учреждениями;</w:t>
      </w:r>
    </w:p>
    <w:p w:rsidR="00696430" w:rsidRPr="001B4CA6" w:rsidRDefault="00474CED" w:rsidP="006964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41</w:t>
      </w:r>
      <w:r w:rsidR="00354981" w:rsidRPr="001B4CA6">
        <w:rPr>
          <w:rFonts w:ascii="Times New Roman" w:hAnsi="Times New Roman" w:cs="Times New Roman"/>
          <w:bCs/>
          <w:sz w:val="26"/>
          <w:szCs w:val="26"/>
        </w:rPr>
        <w:t>) У</w:t>
      </w:r>
      <w:r w:rsidR="00696430" w:rsidRPr="001B4CA6">
        <w:rPr>
          <w:rFonts w:ascii="Times New Roman" w:hAnsi="Times New Roman" w:cs="Times New Roman"/>
          <w:bCs/>
          <w:sz w:val="26"/>
          <w:szCs w:val="26"/>
        </w:rPr>
        <w:t xml:space="preserve">частвует в разработке проектов законодательных и </w:t>
      </w:r>
      <w:proofErr w:type="gramStart"/>
      <w:r w:rsidR="00696430" w:rsidRPr="001B4CA6">
        <w:rPr>
          <w:rFonts w:ascii="Times New Roman" w:hAnsi="Times New Roman" w:cs="Times New Roman"/>
          <w:bCs/>
          <w:sz w:val="26"/>
          <w:szCs w:val="26"/>
        </w:rPr>
        <w:t>иных  нормативных</w:t>
      </w:r>
      <w:proofErr w:type="gramEnd"/>
      <w:r w:rsidR="00696430" w:rsidRPr="001B4CA6">
        <w:rPr>
          <w:rFonts w:ascii="Times New Roman" w:hAnsi="Times New Roman" w:cs="Times New Roman"/>
          <w:bCs/>
          <w:sz w:val="26"/>
          <w:szCs w:val="26"/>
        </w:rPr>
        <w:t xml:space="preserve">  актов  в области предпринимательства; </w:t>
      </w:r>
    </w:p>
    <w:p w:rsidR="00696430" w:rsidRPr="001B4CA6" w:rsidRDefault="00474CED" w:rsidP="006964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42</w:t>
      </w:r>
      <w:r w:rsidR="00354981" w:rsidRPr="001B4CA6">
        <w:rPr>
          <w:rFonts w:ascii="Times New Roman" w:hAnsi="Times New Roman" w:cs="Times New Roman"/>
          <w:bCs/>
          <w:sz w:val="26"/>
          <w:szCs w:val="26"/>
        </w:rPr>
        <w:t>) У</w:t>
      </w:r>
      <w:r w:rsidR="00696430" w:rsidRPr="001B4CA6">
        <w:rPr>
          <w:rFonts w:ascii="Times New Roman" w:hAnsi="Times New Roman" w:cs="Times New Roman"/>
          <w:bCs/>
          <w:sz w:val="26"/>
          <w:szCs w:val="26"/>
        </w:rPr>
        <w:t xml:space="preserve">частвует в разработке и осуществляет реализацию </w:t>
      </w:r>
      <w:proofErr w:type="gramStart"/>
      <w:r w:rsidR="00696430" w:rsidRPr="001B4CA6">
        <w:rPr>
          <w:rFonts w:ascii="Times New Roman" w:hAnsi="Times New Roman" w:cs="Times New Roman"/>
          <w:bCs/>
          <w:sz w:val="26"/>
          <w:szCs w:val="26"/>
        </w:rPr>
        <w:t>муниципальных  программ</w:t>
      </w:r>
      <w:proofErr w:type="gramEnd"/>
      <w:r w:rsidR="00696430" w:rsidRPr="001B4CA6">
        <w:rPr>
          <w:rFonts w:ascii="Times New Roman" w:hAnsi="Times New Roman" w:cs="Times New Roman"/>
          <w:bCs/>
          <w:sz w:val="26"/>
          <w:szCs w:val="26"/>
        </w:rPr>
        <w:t xml:space="preserve"> по вопросам развития предпринимательства.</w:t>
      </w:r>
    </w:p>
    <w:p w:rsidR="00696430" w:rsidRPr="001B4CA6" w:rsidRDefault="00474CED" w:rsidP="006964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43</w:t>
      </w:r>
      <w:r w:rsidR="00696430" w:rsidRPr="001B4CA6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gramStart"/>
      <w:r w:rsidR="00354981" w:rsidRPr="001B4CA6">
        <w:rPr>
          <w:rFonts w:ascii="Times New Roman" w:hAnsi="Times New Roman" w:cs="Times New Roman"/>
          <w:sz w:val="26"/>
          <w:szCs w:val="26"/>
        </w:rPr>
        <w:t>В</w:t>
      </w:r>
      <w:r w:rsidR="00696430" w:rsidRPr="001B4CA6">
        <w:rPr>
          <w:rFonts w:ascii="Times New Roman" w:hAnsi="Times New Roman" w:cs="Times New Roman"/>
          <w:sz w:val="26"/>
          <w:szCs w:val="26"/>
        </w:rPr>
        <w:t>едет  информационную</w:t>
      </w:r>
      <w:proofErr w:type="gramEnd"/>
      <w:r w:rsidR="00696430" w:rsidRPr="001B4CA6">
        <w:rPr>
          <w:rFonts w:ascii="Times New Roman" w:hAnsi="Times New Roman" w:cs="Times New Roman"/>
          <w:sz w:val="26"/>
          <w:szCs w:val="26"/>
        </w:rPr>
        <w:t xml:space="preserve"> базу о наличии и  расположении  объектов  торговли, общественного питания и бытового обслуживания населения на территории МОМР «Сосногорск»;</w:t>
      </w:r>
    </w:p>
    <w:p w:rsidR="00696430" w:rsidRPr="001B4CA6" w:rsidRDefault="00474CED" w:rsidP="006964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="00354981" w:rsidRPr="001B4CA6">
        <w:rPr>
          <w:rFonts w:ascii="Times New Roman" w:hAnsi="Times New Roman" w:cs="Times New Roman"/>
          <w:sz w:val="26"/>
          <w:szCs w:val="26"/>
        </w:rPr>
        <w:t>) О</w:t>
      </w:r>
      <w:r w:rsidR="00696430" w:rsidRPr="001B4CA6">
        <w:rPr>
          <w:rFonts w:ascii="Times New Roman" w:hAnsi="Times New Roman" w:cs="Times New Roman"/>
          <w:sz w:val="26"/>
          <w:szCs w:val="26"/>
        </w:rPr>
        <w:t xml:space="preserve">существляет взаимодействие по вопросам предпринимательской </w:t>
      </w:r>
      <w:proofErr w:type="gramStart"/>
      <w:r w:rsidR="00696430" w:rsidRPr="001B4CA6">
        <w:rPr>
          <w:rFonts w:ascii="Times New Roman" w:hAnsi="Times New Roman" w:cs="Times New Roman"/>
          <w:sz w:val="26"/>
          <w:szCs w:val="26"/>
        </w:rPr>
        <w:t>деятельности  с</w:t>
      </w:r>
      <w:proofErr w:type="gramEnd"/>
      <w:r w:rsidR="00696430" w:rsidRPr="001B4CA6">
        <w:rPr>
          <w:rFonts w:ascii="Times New Roman" w:hAnsi="Times New Roman" w:cs="Times New Roman"/>
          <w:sz w:val="26"/>
          <w:szCs w:val="26"/>
        </w:rPr>
        <w:t xml:space="preserve"> государственными, муниципальными и негосударственными </w:t>
      </w:r>
      <w:r w:rsidR="00696430" w:rsidRPr="001B4CA6">
        <w:rPr>
          <w:rFonts w:ascii="Times New Roman" w:hAnsi="Times New Roman" w:cs="Times New Roman"/>
          <w:sz w:val="26"/>
          <w:szCs w:val="26"/>
        </w:rPr>
        <w:lastRenderedPageBreak/>
        <w:t>предприятиями, учреждениями и организациями, а так же управлениями и отделами администрации МОМР «Сосногорск»;</w:t>
      </w:r>
    </w:p>
    <w:p w:rsidR="00696430" w:rsidRPr="001B4CA6" w:rsidRDefault="00474CED" w:rsidP="006964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354981" w:rsidRPr="001B4CA6">
        <w:rPr>
          <w:rFonts w:ascii="Times New Roman" w:hAnsi="Times New Roman" w:cs="Times New Roman"/>
          <w:sz w:val="26"/>
          <w:szCs w:val="26"/>
        </w:rPr>
        <w:t>) О</w:t>
      </w:r>
      <w:r w:rsidR="00696430" w:rsidRPr="001B4CA6">
        <w:rPr>
          <w:rFonts w:ascii="Times New Roman" w:hAnsi="Times New Roman" w:cs="Times New Roman"/>
          <w:sz w:val="26"/>
          <w:szCs w:val="26"/>
        </w:rPr>
        <w:t xml:space="preserve">казывает консультационные, информационные и </w:t>
      </w:r>
      <w:proofErr w:type="gramStart"/>
      <w:r w:rsidR="00696430" w:rsidRPr="001B4CA6">
        <w:rPr>
          <w:rFonts w:ascii="Times New Roman" w:hAnsi="Times New Roman" w:cs="Times New Roman"/>
          <w:sz w:val="26"/>
          <w:szCs w:val="26"/>
        </w:rPr>
        <w:t>справочные  услуги</w:t>
      </w:r>
      <w:proofErr w:type="gramEnd"/>
      <w:r w:rsidR="00696430" w:rsidRPr="001B4CA6">
        <w:rPr>
          <w:rFonts w:ascii="Times New Roman" w:hAnsi="Times New Roman" w:cs="Times New Roman"/>
          <w:sz w:val="26"/>
          <w:szCs w:val="26"/>
        </w:rPr>
        <w:t xml:space="preserve"> в области предпринимательской деятельности;</w:t>
      </w:r>
    </w:p>
    <w:p w:rsidR="00696430" w:rsidRPr="001B4CA6" w:rsidRDefault="00474CED" w:rsidP="006964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354981" w:rsidRPr="001B4CA6">
        <w:rPr>
          <w:rFonts w:ascii="Times New Roman" w:hAnsi="Times New Roman" w:cs="Times New Roman"/>
          <w:sz w:val="26"/>
          <w:szCs w:val="26"/>
        </w:rPr>
        <w:t>) О</w:t>
      </w:r>
      <w:r w:rsidR="00696430" w:rsidRPr="001B4CA6">
        <w:rPr>
          <w:rFonts w:ascii="Times New Roman" w:hAnsi="Times New Roman" w:cs="Times New Roman"/>
          <w:sz w:val="26"/>
          <w:szCs w:val="26"/>
        </w:rPr>
        <w:t xml:space="preserve">рганизует участие </w:t>
      </w:r>
      <w:proofErr w:type="gramStart"/>
      <w:r w:rsidR="00696430" w:rsidRPr="001B4CA6">
        <w:rPr>
          <w:rFonts w:ascii="Times New Roman" w:hAnsi="Times New Roman" w:cs="Times New Roman"/>
          <w:sz w:val="26"/>
          <w:szCs w:val="26"/>
        </w:rPr>
        <w:t>в  проведении</w:t>
      </w:r>
      <w:proofErr w:type="gramEnd"/>
      <w:r w:rsidR="00696430" w:rsidRPr="001B4CA6">
        <w:rPr>
          <w:rFonts w:ascii="Times New Roman" w:hAnsi="Times New Roman" w:cs="Times New Roman"/>
          <w:sz w:val="26"/>
          <w:szCs w:val="26"/>
        </w:rPr>
        <w:t xml:space="preserve"> республиканских и городских праздников, ярмарок, семинаров, конкурс</w:t>
      </w:r>
      <w:r w:rsidR="00354981" w:rsidRPr="001B4CA6">
        <w:rPr>
          <w:rFonts w:ascii="Times New Roman" w:hAnsi="Times New Roman" w:cs="Times New Roman"/>
          <w:sz w:val="26"/>
          <w:szCs w:val="26"/>
        </w:rPr>
        <w:t>ов профессионального мастерства;</w:t>
      </w:r>
    </w:p>
    <w:p w:rsidR="00696430" w:rsidRPr="001B4CA6" w:rsidRDefault="00474CED" w:rsidP="006964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354981" w:rsidRPr="001B4CA6">
        <w:rPr>
          <w:rFonts w:ascii="Times New Roman" w:hAnsi="Times New Roman" w:cs="Times New Roman"/>
          <w:sz w:val="26"/>
          <w:szCs w:val="26"/>
        </w:rPr>
        <w:t>) О</w:t>
      </w:r>
      <w:r w:rsidR="00696430" w:rsidRPr="001B4CA6">
        <w:rPr>
          <w:rFonts w:ascii="Times New Roman" w:hAnsi="Times New Roman" w:cs="Times New Roman"/>
          <w:sz w:val="26"/>
          <w:szCs w:val="26"/>
        </w:rPr>
        <w:t>существляет организацию ярмарок выходного дня на территории МО МР «Сосногорск»;</w:t>
      </w:r>
    </w:p>
    <w:p w:rsidR="00696430" w:rsidRPr="001B4CA6" w:rsidRDefault="00474CED" w:rsidP="006964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354981" w:rsidRPr="001B4CA6">
        <w:rPr>
          <w:rFonts w:ascii="Times New Roman" w:hAnsi="Times New Roman" w:cs="Times New Roman"/>
          <w:sz w:val="26"/>
          <w:szCs w:val="26"/>
        </w:rPr>
        <w:t>) О</w:t>
      </w:r>
      <w:r w:rsidR="00696430" w:rsidRPr="001B4CA6">
        <w:rPr>
          <w:rFonts w:ascii="Times New Roman" w:hAnsi="Times New Roman" w:cs="Times New Roman"/>
          <w:sz w:val="26"/>
          <w:szCs w:val="26"/>
        </w:rPr>
        <w:t>рганизует работу Оперативного штаба по мониторингу и реагированию на изменение конъюнктуры рынков товаров первой необходимости на территории МОМР «Сосногорск»;</w:t>
      </w:r>
    </w:p>
    <w:p w:rsidR="00696430" w:rsidRPr="001B4CA6" w:rsidRDefault="00474CED" w:rsidP="006964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354981" w:rsidRPr="001B4CA6">
        <w:rPr>
          <w:rFonts w:ascii="Times New Roman" w:hAnsi="Times New Roman" w:cs="Times New Roman"/>
          <w:sz w:val="26"/>
          <w:szCs w:val="26"/>
        </w:rPr>
        <w:t>) В</w:t>
      </w:r>
      <w:r w:rsidR="00696430" w:rsidRPr="001B4CA6">
        <w:rPr>
          <w:rFonts w:ascii="Times New Roman" w:hAnsi="Times New Roman" w:cs="Times New Roman"/>
          <w:sz w:val="26"/>
          <w:szCs w:val="26"/>
        </w:rPr>
        <w:t xml:space="preserve">едёт прием граждан, </w:t>
      </w:r>
      <w:proofErr w:type="gramStart"/>
      <w:r w:rsidR="00696430" w:rsidRPr="001B4CA6">
        <w:rPr>
          <w:rFonts w:ascii="Times New Roman" w:hAnsi="Times New Roman" w:cs="Times New Roman"/>
          <w:sz w:val="26"/>
          <w:szCs w:val="26"/>
        </w:rPr>
        <w:t>рассматривает  письменные</w:t>
      </w:r>
      <w:proofErr w:type="gramEnd"/>
      <w:r w:rsidR="00696430" w:rsidRPr="001B4CA6">
        <w:rPr>
          <w:rFonts w:ascii="Times New Roman" w:hAnsi="Times New Roman" w:cs="Times New Roman"/>
          <w:sz w:val="26"/>
          <w:szCs w:val="26"/>
        </w:rPr>
        <w:t xml:space="preserve"> и устные обращения граждан, принимает по ним необходимые меры в пределах своей компетенции;</w:t>
      </w:r>
    </w:p>
    <w:p w:rsidR="00D26A61" w:rsidRPr="00006DAE" w:rsidRDefault="00474CED" w:rsidP="00D26A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354981" w:rsidRPr="001B4CA6">
        <w:rPr>
          <w:rFonts w:ascii="Times New Roman" w:hAnsi="Times New Roman" w:cs="Times New Roman"/>
          <w:sz w:val="26"/>
          <w:szCs w:val="26"/>
        </w:rPr>
        <w:t>) В</w:t>
      </w:r>
      <w:r w:rsidR="00696430" w:rsidRPr="001B4CA6">
        <w:rPr>
          <w:rFonts w:ascii="Times New Roman" w:hAnsi="Times New Roman" w:cs="Times New Roman"/>
          <w:sz w:val="26"/>
          <w:szCs w:val="26"/>
        </w:rPr>
        <w:t xml:space="preserve">заимодействует с контролирующими органами по вопросам соблюдения </w:t>
      </w:r>
      <w:r w:rsidR="00696430" w:rsidRPr="00006DAE">
        <w:rPr>
          <w:rFonts w:ascii="Times New Roman" w:hAnsi="Times New Roman" w:cs="Times New Roman"/>
          <w:sz w:val="26"/>
          <w:szCs w:val="26"/>
        </w:rPr>
        <w:t xml:space="preserve">норм и правил торговли, общественного питания и бытового обслуживания населения, в рамках полномочий, переданных </w:t>
      </w:r>
      <w:r w:rsidR="00354981" w:rsidRPr="00006DAE">
        <w:rPr>
          <w:rFonts w:ascii="Times New Roman" w:hAnsi="Times New Roman" w:cs="Times New Roman"/>
          <w:sz w:val="26"/>
          <w:szCs w:val="26"/>
        </w:rPr>
        <w:t>муниципальным образованиям;</w:t>
      </w:r>
    </w:p>
    <w:p w:rsidR="009C648A" w:rsidRPr="00006DAE" w:rsidRDefault="007E2E75" w:rsidP="00D26A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6DAE">
        <w:rPr>
          <w:rFonts w:ascii="Times New Roman" w:hAnsi="Times New Roman" w:cs="Times New Roman"/>
          <w:bCs/>
          <w:sz w:val="26"/>
          <w:szCs w:val="26"/>
        </w:rPr>
        <w:t>51</w:t>
      </w:r>
      <w:r w:rsidR="00D26A61" w:rsidRPr="00006DAE">
        <w:rPr>
          <w:rFonts w:ascii="Times New Roman" w:hAnsi="Times New Roman" w:cs="Times New Roman"/>
          <w:bCs/>
          <w:sz w:val="26"/>
          <w:szCs w:val="26"/>
        </w:rPr>
        <w:t xml:space="preserve">) Формирует ежегодный </w:t>
      </w:r>
      <w:r w:rsidR="009C648A" w:rsidRPr="00006DAE">
        <w:rPr>
          <w:rFonts w:ascii="Times New Roman" w:hAnsi="Times New Roman" w:cs="Times New Roman"/>
          <w:bCs/>
          <w:sz w:val="26"/>
          <w:szCs w:val="26"/>
        </w:rPr>
        <w:t xml:space="preserve">календарный </w:t>
      </w:r>
      <w:r w:rsidR="00D26A61" w:rsidRPr="00006DAE">
        <w:rPr>
          <w:rFonts w:ascii="Times New Roman" w:hAnsi="Times New Roman" w:cs="Times New Roman"/>
          <w:bCs/>
          <w:sz w:val="26"/>
          <w:szCs w:val="26"/>
        </w:rPr>
        <w:t xml:space="preserve">план проведения </w:t>
      </w:r>
      <w:proofErr w:type="gramStart"/>
      <w:r w:rsidR="00D26A61" w:rsidRPr="00006DAE">
        <w:rPr>
          <w:rFonts w:ascii="Times New Roman" w:hAnsi="Times New Roman" w:cs="Times New Roman"/>
          <w:bCs/>
          <w:sz w:val="26"/>
          <w:szCs w:val="26"/>
        </w:rPr>
        <w:t xml:space="preserve">проверок </w:t>
      </w:r>
      <w:r w:rsidR="009C648A" w:rsidRPr="00006DAE">
        <w:rPr>
          <w:rFonts w:ascii="Times New Roman" w:hAnsi="Times New Roman" w:cs="Times New Roman"/>
          <w:bCs/>
          <w:sz w:val="26"/>
          <w:szCs w:val="26"/>
        </w:rPr>
        <w:t xml:space="preserve"> соблюдения</w:t>
      </w:r>
      <w:proofErr w:type="gramEnd"/>
      <w:r w:rsidR="009C648A" w:rsidRPr="00006DAE">
        <w:rPr>
          <w:rFonts w:ascii="Times New Roman" w:hAnsi="Times New Roman" w:cs="Times New Roman"/>
          <w:bCs/>
          <w:sz w:val="26"/>
          <w:szCs w:val="26"/>
        </w:rPr>
        <w:t xml:space="preserve"> условий, целей и порядка предоставления субсидий субъектам малого и среднего предпринимательства </w:t>
      </w:r>
      <w:r w:rsidR="000D7851" w:rsidRPr="00006DAE">
        <w:rPr>
          <w:rFonts w:ascii="Times New Roman" w:hAnsi="Times New Roman" w:cs="Times New Roman"/>
          <w:bCs/>
          <w:sz w:val="26"/>
          <w:szCs w:val="26"/>
        </w:rPr>
        <w:t>из бюджета муниципального образования муниципального района «Сосногорск»;</w:t>
      </w:r>
    </w:p>
    <w:p w:rsidR="000D7851" w:rsidRPr="00006DAE" w:rsidRDefault="007E2E75" w:rsidP="000D78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6DAE">
        <w:rPr>
          <w:rFonts w:ascii="Times New Roman" w:hAnsi="Times New Roman" w:cs="Times New Roman"/>
          <w:bCs/>
          <w:sz w:val="26"/>
          <w:szCs w:val="26"/>
        </w:rPr>
        <w:t>52</w:t>
      </w:r>
      <w:r w:rsidR="000D7851" w:rsidRPr="00006DAE">
        <w:rPr>
          <w:rFonts w:ascii="Times New Roman" w:hAnsi="Times New Roman" w:cs="Times New Roman"/>
          <w:bCs/>
          <w:sz w:val="26"/>
          <w:szCs w:val="26"/>
        </w:rPr>
        <w:t xml:space="preserve">) Организует проведение </w:t>
      </w:r>
      <w:proofErr w:type="gramStart"/>
      <w:r w:rsidR="000D7851" w:rsidRPr="00006DAE">
        <w:rPr>
          <w:rFonts w:ascii="Times New Roman" w:hAnsi="Times New Roman" w:cs="Times New Roman"/>
          <w:bCs/>
          <w:sz w:val="26"/>
          <w:szCs w:val="26"/>
        </w:rPr>
        <w:t>проверок  соблюдения</w:t>
      </w:r>
      <w:proofErr w:type="gramEnd"/>
      <w:r w:rsidR="000D7851" w:rsidRPr="00006DAE">
        <w:rPr>
          <w:rFonts w:ascii="Times New Roman" w:hAnsi="Times New Roman" w:cs="Times New Roman"/>
          <w:bCs/>
          <w:sz w:val="26"/>
          <w:szCs w:val="26"/>
        </w:rPr>
        <w:t xml:space="preserve"> условий, целей и порядка предоставления субсидий субъектам малого и среднего предпринимательства из бюджета муниципального образования муниципального района «Сосногорск»;</w:t>
      </w:r>
    </w:p>
    <w:p w:rsidR="000D7851" w:rsidRPr="00006DAE" w:rsidRDefault="007E2E75" w:rsidP="000D78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6DAE">
        <w:rPr>
          <w:rFonts w:ascii="Times New Roman" w:hAnsi="Times New Roman" w:cs="Times New Roman"/>
          <w:bCs/>
          <w:sz w:val="26"/>
          <w:szCs w:val="26"/>
        </w:rPr>
        <w:t>53</w:t>
      </w:r>
      <w:r w:rsidR="000D7851" w:rsidRPr="00006DAE">
        <w:rPr>
          <w:rFonts w:ascii="Times New Roman" w:hAnsi="Times New Roman" w:cs="Times New Roman"/>
          <w:bCs/>
          <w:sz w:val="26"/>
          <w:szCs w:val="26"/>
        </w:rPr>
        <w:t xml:space="preserve">) Готовит акты по результатам проведения </w:t>
      </w:r>
      <w:proofErr w:type="gramStart"/>
      <w:r w:rsidR="000D7851" w:rsidRPr="00006DAE">
        <w:rPr>
          <w:rFonts w:ascii="Times New Roman" w:hAnsi="Times New Roman" w:cs="Times New Roman"/>
          <w:bCs/>
          <w:sz w:val="26"/>
          <w:szCs w:val="26"/>
        </w:rPr>
        <w:t>проверок  соблюдения</w:t>
      </w:r>
      <w:proofErr w:type="gramEnd"/>
      <w:r w:rsidR="000D7851" w:rsidRPr="00006DAE">
        <w:rPr>
          <w:rFonts w:ascii="Times New Roman" w:hAnsi="Times New Roman" w:cs="Times New Roman"/>
          <w:bCs/>
          <w:sz w:val="26"/>
          <w:szCs w:val="26"/>
        </w:rPr>
        <w:t xml:space="preserve"> условий, целей и порядка предоставления субсидий субъектам малого и среднего предпринимательства из бюджета муниципального образования муниципального района «Сосногорск</w:t>
      </w:r>
      <w:r w:rsidR="00D5020E" w:rsidRPr="00006DAE">
        <w:rPr>
          <w:rFonts w:ascii="Times New Roman" w:hAnsi="Times New Roman" w:cs="Times New Roman"/>
          <w:bCs/>
          <w:sz w:val="26"/>
          <w:szCs w:val="26"/>
        </w:rPr>
        <w:t>».</w:t>
      </w:r>
    </w:p>
    <w:p w:rsidR="00006DAE" w:rsidRPr="00006DAE" w:rsidRDefault="007E2E75" w:rsidP="00006D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6DAE">
        <w:rPr>
          <w:rFonts w:ascii="Times New Roman" w:hAnsi="Times New Roman" w:cs="Times New Roman"/>
          <w:bCs/>
          <w:sz w:val="26"/>
          <w:szCs w:val="26"/>
        </w:rPr>
        <w:t>54</w:t>
      </w:r>
      <w:r w:rsidR="00C90F6E" w:rsidRPr="00006DAE">
        <w:rPr>
          <w:rFonts w:ascii="Times New Roman" w:hAnsi="Times New Roman" w:cs="Times New Roman"/>
          <w:bCs/>
          <w:sz w:val="26"/>
          <w:szCs w:val="26"/>
        </w:rPr>
        <w:t>) Формирует реестр субъектов малого и среднего предпринимательства получателей финансовой поддержки.</w:t>
      </w:r>
    </w:p>
    <w:p w:rsidR="00006DAE" w:rsidRPr="00006DAE" w:rsidRDefault="00006DAE" w:rsidP="00006D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6DAE">
        <w:rPr>
          <w:rFonts w:ascii="Times New Roman" w:hAnsi="Times New Roman" w:cs="Times New Roman"/>
          <w:bCs/>
          <w:sz w:val="26"/>
          <w:szCs w:val="26"/>
        </w:rPr>
        <w:t xml:space="preserve">55) </w:t>
      </w:r>
      <w:r w:rsidRPr="00006DAE">
        <w:rPr>
          <w:rFonts w:ascii="Times New Roman" w:hAnsi="Times New Roman" w:cs="Times New Roman"/>
          <w:sz w:val="26"/>
          <w:szCs w:val="26"/>
        </w:rPr>
        <w:t xml:space="preserve">Проводит </w:t>
      </w:r>
      <w:r w:rsidRPr="00006DAE">
        <w:rPr>
          <w:rFonts w:ascii="Times New Roman" w:hAnsi="Times New Roman" w:cs="Times New Roman"/>
          <w:sz w:val="26"/>
          <w:szCs w:val="26"/>
        </w:rPr>
        <w:t>оценк</w:t>
      </w:r>
      <w:r w:rsidRPr="00006DAE">
        <w:rPr>
          <w:rFonts w:ascii="Times New Roman" w:hAnsi="Times New Roman" w:cs="Times New Roman"/>
          <w:sz w:val="26"/>
          <w:szCs w:val="26"/>
        </w:rPr>
        <w:t>у</w:t>
      </w:r>
      <w:r w:rsidRPr="00006DAE">
        <w:rPr>
          <w:rFonts w:ascii="Times New Roman" w:hAnsi="Times New Roman" w:cs="Times New Roman"/>
          <w:sz w:val="26"/>
          <w:szCs w:val="26"/>
        </w:rPr>
        <w:t xml:space="preserve"> регулирующего воздействия проектов муниципальных нормативных правовых актов муниципального района «Сосногорск», устанавливающих новые или изменяющих ранее предусмотренные обязанности для субъектов предпринимательской и инвестиционной деятельности;</w:t>
      </w:r>
    </w:p>
    <w:p w:rsidR="00006DAE" w:rsidRPr="00006DAE" w:rsidRDefault="00006DAE" w:rsidP="00006D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6DAE">
        <w:rPr>
          <w:rFonts w:ascii="Times New Roman" w:hAnsi="Times New Roman" w:cs="Times New Roman"/>
          <w:bCs/>
          <w:sz w:val="26"/>
          <w:szCs w:val="26"/>
        </w:rPr>
        <w:t xml:space="preserve">56) </w:t>
      </w:r>
      <w:r w:rsidRPr="00006DAE">
        <w:rPr>
          <w:rFonts w:ascii="Times New Roman" w:hAnsi="Times New Roman" w:cs="Times New Roman"/>
          <w:sz w:val="26"/>
          <w:szCs w:val="26"/>
        </w:rPr>
        <w:t>Проводит</w:t>
      </w:r>
      <w:r w:rsidRPr="00006DAE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006DAE">
        <w:rPr>
          <w:rFonts w:ascii="Times New Roman" w:hAnsi="Times New Roman" w:cs="Times New Roman"/>
          <w:sz w:val="26"/>
          <w:szCs w:val="26"/>
        </w:rPr>
        <w:t>у</w:t>
      </w:r>
      <w:r w:rsidRPr="00006DAE"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актов муниципального района «Сосногорск», затрагивающих вопросы осуществления предпринимательской и инвестиционной деятельности;</w:t>
      </w:r>
    </w:p>
    <w:p w:rsidR="00006DAE" w:rsidRPr="00006DAE" w:rsidRDefault="00006DAE" w:rsidP="00006D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6DAE">
        <w:rPr>
          <w:rFonts w:ascii="Times New Roman" w:hAnsi="Times New Roman" w:cs="Times New Roman"/>
          <w:bCs/>
          <w:sz w:val="26"/>
          <w:szCs w:val="26"/>
        </w:rPr>
        <w:t xml:space="preserve">57) </w:t>
      </w:r>
      <w:r w:rsidRPr="00006DAE">
        <w:rPr>
          <w:rFonts w:ascii="Times New Roman" w:hAnsi="Times New Roman" w:cs="Times New Roman"/>
          <w:sz w:val="26"/>
          <w:szCs w:val="26"/>
        </w:rPr>
        <w:t>Готовит</w:t>
      </w:r>
      <w:r w:rsidRPr="00006DAE">
        <w:rPr>
          <w:rFonts w:ascii="Times New Roman" w:hAnsi="Times New Roman" w:cs="Times New Roman"/>
          <w:sz w:val="26"/>
          <w:szCs w:val="26"/>
        </w:rPr>
        <w:t xml:space="preserve"> Отчет по «дорожной карте» «Об утверждении Плана мероприятий» по содействию развитию конкуренции в Республике Коми.</w:t>
      </w:r>
    </w:p>
    <w:p w:rsidR="000D7851" w:rsidRPr="007E2E75" w:rsidRDefault="000D7851" w:rsidP="000D78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11913" w:rsidRPr="00711913" w:rsidRDefault="00711913" w:rsidP="0015706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ДЕЯТЕЛЬНОСТИ </w:t>
      </w:r>
      <w:r w:rsidR="006F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</w:t>
      </w:r>
    </w:p>
    <w:p w:rsidR="0033211E" w:rsidRPr="00711913" w:rsidRDefault="0033211E" w:rsidP="00D8718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C66">
        <w:rPr>
          <w:rFonts w:ascii="Verdana" w:eastAsia="Times New Roman" w:hAnsi="Verdana" w:cs="Times New Roman"/>
          <w:b/>
          <w:sz w:val="26"/>
          <w:szCs w:val="26"/>
          <w:lang w:eastAsia="ru-RU"/>
        </w:rPr>
        <w:t> </w:t>
      </w:r>
      <w:r w:rsidR="00F64DF5" w:rsidRPr="00CC5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CC5C66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711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Pr="00711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возложенных на него задач имеет право:</w:t>
      </w:r>
    </w:p>
    <w:p w:rsidR="0033211E" w:rsidRPr="00711913" w:rsidRDefault="0033211E" w:rsidP="0071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запрашивать и получать в установленном порядке от </w:t>
      </w:r>
      <w:r w:rsidR="00502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структурных подразделений Администрации, </w:t>
      </w:r>
      <w:r w:rsidRPr="00711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органов, органов местного самоуправления и организаций необходимые сведения и материалы, связанные с деятельностью </w:t>
      </w:r>
      <w:r w:rsidR="00F4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711913">
        <w:rPr>
          <w:rFonts w:ascii="Times New Roman" w:eastAsia="Times New Roman" w:hAnsi="Times New Roman" w:cs="Times New Roman"/>
          <w:sz w:val="26"/>
          <w:szCs w:val="26"/>
          <w:lang w:eastAsia="ru-RU"/>
        </w:rPr>
        <w:t>  в соответствии с настоящим Положением; </w:t>
      </w:r>
    </w:p>
    <w:p w:rsidR="0033211E" w:rsidRPr="00711913" w:rsidRDefault="0033211E" w:rsidP="0071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привлекать в установленном порядке специалистов Администрации для проработки вопросов, находящихся в компетенции </w:t>
      </w:r>
      <w:r w:rsidR="00F4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711913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</w:p>
    <w:p w:rsidR="0033211E" w:rsidRPr="00711913" w:rsidRDefault="0033211E" w:rsidP="0071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участвовать по поручению руководителя Администрации в работе комиссий, совещаний и других мероприятий Администрации, по вопросам, относящимся к компетенции </w:t>
      </w:r>
      <w:r w:rsidR="00F4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711913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</w:p>
    <w:p w:rsidR="0033211E" w:rsidRPr="00711913" w:rsidRDefault="0033211E" w:rsidP="0071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913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пользоваться информационными базами данных Администрации; </w:t>
      </w:r>
    </w:p>
    <w:p w:rsidR="0033211E" w:rsidRPr="00711913" w:rsidRDefault="0033211E" w:rsidP="0071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9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5) создавать в установленном порядке и в пределах своей компетенции рабочие группы, комиссии, а также осуществлять иные мероприятия в целях реализации задач, возложенных на </w:t>
      </w:r>
      <w:r w:rsidR="00F4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Pr="00711913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</w:p>
    <w:p w:rsidR="0033211E" w:rsidRPr="00711913" w:rsidRDefault="009739C4" w:rsidP="0071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6)</w:t>
      </w:r>
      <w:r w:rsidR="0033211E" w:rsidRPr="0071191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Информационное, документационное, материально-техническое обеспечение деятельности </w:t>
      </w:r>
      <w:r w:rsidR="00F4530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Отдела</w:t>
      </w:r>
      <w:r w:rsidR="0033211E" w:rsidRPr="0071191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осуществляется</w:t>
      </w:r>
      <w:r w:rsidR="0033211E" w:rsidRPr="0071191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3211E" w:rsidRPr="0071191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Администрацией</w:t>
      </w:r>
      <w:r w:rsidR="00C6070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33211E" w:rsidRDefault="0033211E" w:rsidP="0033211E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3E3E3E"/>
          <w:sz w:val="14"/>
          <w:szCs w:val="14"/>
          <w:lang w:eastAsia="ru-RU"/>
        </w:rPr>
      </w:pPr>
      <w:r w:rsidRPr="0033211E">
        <w:rPr>
          <w:rFonts w:ascii="Verdana" w:eastAsia="Times New Roman" w:hAnsi="Verdana" w:cs="Times New Roman"/>
          <w:color w:val="3E3E3E"/>
          <w:sz w:val="14"/>
          <w:szCs w:val="14"/>
          <w:lang w:eastAsia="ru-RU"/>
        </w:rPr>
        <w:t> </w:t>
      </w:r>
    </w:p>
    <w:p w:rsidR="0033211E" w:rsidRPr="00341401" w:rsidRDefault="00341401" w:rsidP="0015706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14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ОРГАНИЗАЦИЯ ДЕЯТЕЛЬНОСТИ </w:t>
      </w:r>
      <w:r w:rsidR="006C3C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ОТДЕЛА</w:t>
      </w:r>
    </w:p>
    <w:p w:rsidR="00900E18" w:rsidRPr="00C46A8F" w:rsidRDefault="00F4530B" w:rsidP="00C46A8F">
      <w:pPr>
        <w:pStyle w:val="a3"/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33211E" w:rsidRPr="00C46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возглавляет </w:t>
      </w:r>
      <w:r w:rsidR="00900E18" w:rsidRPr="00C46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="0033211E" w:rsidRPr="00C46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назначается на должность и освобождается от должности </w:t>
      </w:r>
      <w:r w:rsidR="00900E18" w:rsidRPr="00C46A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</w:t>
      </w:r>
      <w:r w:rsidR="0033211E" w:rsidRPr="00C46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Администрации.</w:t>
      </w:r>
    </w:p>
    <w:p w:rsidR="00CA5632" w:rsidRPr="00C46A8F" w:rsidRDefault="00CA5632" w:rsidP="00C46A8F">
      <w:pPr>
        <w:pStyle w:val="a3"/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="00F4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="0033211E" w:rsidRPr="00C46A8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5632" w:rsidRDefault="0033211E" w:rsidP="00CA5632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руководство деятельностью </w:t>
      </w:r>
      <w:r w:rsidR="00F4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CA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несет ответственность за выполнение задач, возложенных на </w:t>
      </w:r>
      <w:r w:rsidR="00F4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Pr="00CA56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542C" w:rsidRDefault="0033211E" w:rsidP="00CA5632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без доверенности представляет  </w:t>
      </w:r>
      <w:r w:rsidR="00F4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Pr="00CA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отношениях  с органами государственной власти, органами местного самоуправления и организациями; </w:t>
      </w:r>
      <w:r w:rsidRPr="00CA56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F5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CA5632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подписывает заключения, письма и иные документы в пределах своей компетенции; </w:t>
      </w:r>
      <w:r w:rsidRPr="00CA56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F5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CA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осуществляет планирование деятельности </w:t>
      </w:r>
      <w:r w:rsidR="00F4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CA5632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утверждает план работы, а также отче</w:t>
      </w:r>
      <w:r w:rsidR="009F5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 о его выполнении исполнение </w:t>
      </w:r>
      <w:r w:rsidR="00F4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</w:t>
      </w:r>
      <w:r w:rsidRPr="00CA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 и функций, определенных настоящим Положением, в соответствии с действующим законодательством и нормативными документами;</w:t>
      </w:r>
    </w:p>
    <w:p w:rsidR="004133AC" w:rsidRDefault="0033211E" w:rsidP="00CA5632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обеспечивает соблюдение сотрудниками </w:t>
      </w:r>
      <w:r w:rsidR="00F4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CA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правил внутреннего трудового распорядка, должностных инструкций;</w:t>
      </w:r>
    </w:p>
    <w:p w:rsidR="004133AC" w:rsidRDefault="0033211E" w:rsidP="00CA5632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выполняет иные поручения руководителя Администрации, </w:t>
      </w:r>
      <w:r w:rsidR="004133A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руководителя администрации муниципального района «Сосногорск»</w:t>
      </w:r>
      <w:r w:rsidRPr="00CA56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211E" w:rsidRDefault="007159EA" w:rsidP="00CA5632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33211E" w:rsidRPr="00CA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Сотрудники </w:t>
      </w:r>
      <w:r w:rsidR="006C3C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="0033211E" w:rsidRPr="00CA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несут ответственность за невыполнение и (или) ненадлежащее выполнение своих обязанностей в соответствии с законодательством Российской Федерации, законодательством Республики Коми, муниципальными правовыми актами и их должностными инструкциями.</w:t>
      </w:r>
    </w:p>
    <w:p w:rsidR="0033211E" w:rsidRPr="0033211E" w:rsidRDefault="0033211E" w:rsidP="00FB35F2">
      <w:pPr>
        <w:pStyle w:val="a3"/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 w:cs="Times New Roman"/>
          <w:color w:val="3E3E3E"/>
          <w:sz w:val="14"/>
          <w:szCs w:val="14"/>
          <w:lang w:eastAsia="ru-RU"/>
        </w:rPr>
      </w:pPr>
      <w:r w:rsidRPr="0033211E">
        <w:rPr>
          <w:rFonts w:ascii="Verdana" w:eastAsia="Times New Roman" w:hAnsi="Verdana" w:cs="Times New Roman"/>
          <w:color w:val="3E3E3E"/>
          <w:sz w:val="14"/>
          <w:szCs w:val="14"/>
          <w:lang w:eastAsia="ru-RU"/>
        </w:rPr>
        <w:t> </w:t>
      </w:r>
    </w:p>
    <w:p w:rsidR="00DC1587" w:rsidRDefault="00621686" w:rsidP="00C46A8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1686">
        <w:rPr>
          <w:rFonts w:ascii="Times New Roman" w:hAnsi="Times New Roman" w:cs="Times New Roman"/>
          <w:b/>
          <w:sz w:val="26"/>
          <w:szCs w:val="26"/>
        </w:rPr>
        <w:t xml:space="preserve">ПРАВА </w:t>
      </w:r>
      <w:r w:rsidR="006C3C7C">
        <w:rPr>
          <w:rFonts w:ascii="Times New Roman" w:hAnsi="Times New Roman" w:cs="Times New Roman"/>
          <w:b/>
          <w:sz w:val="26"/>
          <w:szCs w:val="26"/>
        </w:rPr>
        <w:t>ОТДЕЛА</w:t>
      </w:r>
    </w:p>
    <w:p w:rsidR="00DC1587" w:rsidRPr="00494D5C" w:rsidRDefault="00FB35F2" w:rsidP="00DC158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21686" w:rsidRPr="00494D5C">
        <w:rPr>
          <w:rFonts w:ascii="Times New Roman" w:hAnsi="Times New Roman" w:cs="Times New Roman"/>
          <w:color w:val="000000"/>
          <w:sz w:val="26"/>
          <w:szCs w:val="26"/>
        </w:rPr>
        <w:t xml:space="preserve">.1. </w:t>
      </w:r>
      <w:r w:rsidR="006C3C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Отдел экономического развития и потребительского рынка </w:t>
      </w:r>
      <w:r w:rsidR="00DC1587" w:rsidRPr="00494D5C">
        <w:rPr>
          <w:rFonts w:ascii="Times New Roman" w:eastAsia="Calibri" w:hAnsi="Times New Roman" w:cs="Times New Roman"/>
          <w:color w:val="000000"/>
          <w:sz w:val="26"/>
          <w:szCs w:val="26"/>
        </w:rPr>
        <w:t>для решения возложенных на него задач имеет право:</w:t>
      </w:r>
    </w:p>
    <w:p w:rsidR="00DC1587" w:rsidRPr="00494D5C" w:rsidRDefault="00DC1587" w:rsidP="00DC158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4D5C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="00621686" w:rsidRPr="00494D5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494D5C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E71ECA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494D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апрашивать в установленном порядке от структурных подразделений </w:t>
      </w:r>
      <w:r w:rsidR="00494D5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494D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информацию (материалы) по вопросам, </w:t>
      </w:r>
      <w:r w:rsidR="00494D5C">
        <w:rPr>
          <w:rFonts w:ascii="Times New Roman" w:hAnsi="Times New Roman" w:cs="Times New Roman"/>
          <w:color w:val="000000"/>
          <w:sz w:val="26"/>
          <w:szCs w:val="26"/>
        </w:rPr>
        <w:t xml:space="preserve">входящим в компетенцию </w:t>
      </w:r>
      <w:r w:rsidR="006C3C7C">
        <w:rPr>
          <w:rFonts w:ascii="Times New Roman" w:hAnsi="Times New Roman" w:cs="Times New Roman"/>
          <w:color w:val="000000"/>
          <w:sz w:val="26"/>
          <w:szCs w:val="26"/>
        </w:rPr>
        <w:t>Отдела</w:t>
      </w:r>
      <w:r w:rsidR="00494D5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C1587" w:rsidRPr="00494D5C" w:rsidRDefault="006C3C7C" w:rsidP="00DC158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="00621686" w:rsidRPr="00494D5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DC1587" w:rsidRPr="00494D5C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E71ECA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DC1587" w:rsidRPr="00494D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роводить проверки структурных подразделений </w:t>
      </w:r>
      <w:r w:rsidR="00AF03F2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DC1587" w:rsidRPr="00494D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вопросам, входящим в компетенцию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Отдела</w:t>
      </w:r>
      <w:r w:rsidR="00494D5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C1587" w:rsidRPr="00494D5C" w:rsidRDefault="006C3C7C" w:rsidP="00DC1587">
      <w:pPr>
        <w:shd w:val="clear" w:color="auto" w:fill="FFFFFF"/>
        <w:tabs>
          <w:tab w:val="left" w:pos="993"/>
          <w:tab w:val="left" w:pos="132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="00621686" w:rsidRPr="00494D5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DC1587" w:rsidRPr="00494D5C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E71ECA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DC1587" w:rsidRPr="00494D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онтролировать расходование средств, выделяемых на финансирование приоритетных направлений деятельности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Отдела</w:t>
      </w:r>
      <w:r w:rsidR="00494D5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C1587" w:rsidRPr="00494D5C" w:rsidRDefault="006C3C7C" w:rsidP="00DC1587">
      <w:pPr>
        <w:shd w:val="clear" w:color="auto" w:fill="FFFFFF"/>
        <w:tabs>
          <w:tab w:val="left" w:pos="993"/>
          <w:tab w:val="left" w:pos="132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621686" w:rsidRPr="00494D5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DC1587" w:rsidRPr="00494D5C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E71ECA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DC1587" w:rsidRPr="00494D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носить предложения по вопросам, входящим в компетенцию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Отдела</w:t>
      </w:r>
      <w:r w:rsidR="00DC1587" w:rsidRPr="00494D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(в виде проектов)</w:t>
      </w:r>
      <w:r w:rsidR="00494D5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21686" w:rsidRPr="00494D5C" w:rsidRDefault="006C3C7C" w:rsidP="00AF03F2">
      <w:pPr>
        <w:shd w:val="clear" w:color="auto" w:fill="FFFFFF"/>
        <w:tabs>
          <w:tab w:val="left" w:pos="1458"/>
        </w:tabs>
        <w:spacing w:after="0" w:line="240" w:lineRule="auto"/>
        <w:ind w:left="4" w:firstLine="56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F03F2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621686" w:rsidRPr="00494D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E71EC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21686" w:rsidRPr="00494D5C">
        <w:rPr>
          <w:rFonts w:ascii="Times New Roman" w:eastAsia="Calibri" w:hAnsi="Times New Roman" w:cs="Times New Roman"/>
          <w:color w:val="000000"/>
          <w:sz w:val="26"/>
          <w:szCs w:val="26"/>
        </w:rPr>
        <w:t>существл</w:t>
      </w:r>
      <w:r w:rsidR="00AF03F2">
        <w:rPr>
          <w:rFonts w:ascii="Times New Roman" w:hAnsi="Times New Roman" w:cs="Times New Roman"/>
          <w:color w:val="000000"/>
          <w:sz w:val="26"/>
          <w:szCs w:val="26"/>
        </w:rPr>
        <w:t>ять</w:t>
      </w:r>
      <w:r w:rsidR="00621686" w:rsidRPr="00494D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рамках своей компетенции ведения </w:t>
      </w:r>
      <w:r w:rsidR="00621686" w:rsidRPr="00494D5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делопроизводства, формирование и отправление/получение корреспонденции </w:t>
      </w:r>
      <w:r w:rsidR="00621686" w:rsidRPr="00494D5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и другой информации по электронным каналам связи.</w:t>
      </w:r>
    </w:p>
    <w:p w:rsidR="00621686" w:rsidRPr="00494D5C" w:rsidRDefault="00AF03F2" w:rsidP="00AF03F2">
      <w:pPr>
        <w:shd w:val="clear" w:color="auto" w:fill="FFFFFF"/>
        <w:tabs>
          <w:tab w:val="left" w:pos="1350"/>
        </w:tabs>
        <w:spacing w:after="0" w:line="240" w:lineRule="auto"/>
        <w:ind w:left="11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6C3C7C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621686" w:rsidRPr="00494D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233F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21686" w:rsidRPr="00494D5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существл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ять</w:t>
      </w:r>
      <w:r w:rsidR="00621686" w:rsidRPr="00494D5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 w:rsidR="00621686" w:rsidRPr="00494D5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ведения нормативно-справочной </w:t>
      </w:r>
      <w:r w:rsidR="00621686" w:rsidRPr="00494D5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информации, относящейся к функциям </w:t>
      </w:r>
      <w:r w:rsidR="006C3C7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Отдела</w:t>
      </w:r>
      <w:r w:rsidR="008233FB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 w:rsidR="00621686" w:rsidRPr="00494D5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</w:t>
      </w:r>
    </w:p>
    <w:p w:rsidR="00621686" w:rsidRPr="004239DF" w:rsidRDefault="00621686" w:rsidP="00DC1587">
      <w:pPr>
        <w:shd w:val="clear" w:color="auto" w:fill="FFFFFF"/>
        <w:tabs>
          <w:tab w:val="left" w:pos="993"/>
          <w:tab w:val="left" w:pos="132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C1587" w:rsidRPr="008233FB" w:rsidRDefault="00621686" w:rsidP="00C46A8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233FB">
        <w:rPr>
          <w:rFonts w:ascii="Times New Roman" w:hAnsi="Times New Roman" w:cs="Times New Roman"/>
          <w:b/>
          <w:sz w:val="26"/>
          <w:szCs w:val="26"/>
        </w:rPr>
        <w:t xml:space="preserve">ОТВЕТСТВЕННОСТЬ </w:t>
      </w:r>
      <w:r w:rsidR="006C3C7C">
        <w:rPr>
          <w:rFonts w:ascii="Times New Roman" w:hAnsi="Times New Roman" w:cs="Times New Roman"/>
          <w:b/>
          <w:sz w:val="26"/>
          <w:szCs w:val="26"/>
        </w:rPr>
        <w:t>ОТДЕЛА</w:t>
      </w:r>
    </w:p>
    <w:p w:rsidR="00DC1587" w:rsidRPr="00DC1587" w:rsidRDefault="00FB35F2" w:rsidP="00BE34BC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233FB">
        <w:rPr>
          <w:rFonts w:ascii="Times New Roman" w:hAnsi="Times New Roman" w:cs="Times New Roman"/>
          <w:sz w:val="26"/>
          <w:szCs w:val="26"/>
        </w:rPr>
        <w:t xml:space="preserve">.1. </w:t>
      </w:r>
      <w:r w:rsidR="006C3C7C">
        <w:rPr>
          <w:rFonts w:ascii="Times New Roman" w:eastAsia="Calibri" w:hAnsi="Times New Roman" w:cs="Times New Roman"/>
          <w:sz w:val="26"/>
          <w:szCs w:val="26"/>
        </w:rPr>
        <w:t>Отдел экономического развития и потребительского рынка</w:t>
      </w:r>
      <w:r w:rsidR="008233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1587" w:rsidRPr="00DC1587">
        <w:rPr>
          <w:rFonts w:ascii="Times New Roman" w:eastAsia="Calibri" w:hAnsi="Times New Roman" w:cs="Times New Roman"/>
          <w:sz w:val="26"/>
          <w:szCs w:val="26"/>
        </w:rPr>
        <w:t>несет ответственность за:</w:t>
      </w:r>
    </w:p>
    <w:p w:rsidR="00DC1587" w:rsidRPr="005C7520" w:rsidRDefault="00DC1587" w:rsidP="00BE34BC">
      <w:pPr>
        <w:shd w:val="clear" w:color="auto" w:fill="FFFFFF"/>
        <w:tabs>
          <w:tab w:val="left" w:pos="993"/>
          <w:tab w:val="left" w:pos="114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C7520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="008233FB" w:rsidRPr="005C752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5C752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C7520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5C7520">
        <w:rPr>
          <w:rFonts w:ascii="Times New Roman" w:eastAsia="Calibri" w:hAnsi="Times New Roman" w:cs="Times New Roman"/>
          <w:sz w:val="26"/>
          <w:szCs w:val="26"/>
        </w:rPr>
        <w:t xml:space="preserve">ачественное и своевременное выполнение возложенных настоящим Положением на </w:t>
      </w:r>
      <w:r w:rsidR="006C3C7C">
        <w:rPr>
          <w:rFonts w:ascii="Times New Roman" w:eastAsia="Calibri" w:hAnsi="Times New Roman" w:cs="Times New Roman"/>
          <w:sz w:val="26"/>
          <w:szCs w:val="26"/>
        </w:rPr>
        <w:t>Отдел</w:t>
      </w:r>
      <w:r w:rsidRPr="005C7520">
        <w:rPr>
          <w:rFonts w:ascii="Times New Roman" w:eastAsia="Calibri" w:hAnsi="Times New Roman" w:cs="Times New Roman"/>
          <w:sz w:val="26"/>
          <w:szCs w:val="26"/>
        </w:rPr>
        <w:t xml:space="preserve"> задач и функций, выполнение плана работы по всем направлениям деятельности</w:t>
      </w:r>
      <w:r w:rsidR="005C752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C1587" w:rsidRPr="005C7520" w:rsidRDefault="00DC1587" w:rsidP="00BE34BC">
      <w:pPr>
        <w:shd w:val="clear" w:color="auto" w:fill="FFFFFF"/>
        <w:tabs>
          <w:tab w:val="left" w:pos="993"/>
          <w:tab w:val="left" w:pos="114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C7520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="008233FB" w:rsidRPr="005C752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5C752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C752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5C752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воевременность и правильность проведения инструктажа на рабочем месте, а также с </w:t>
      </w:r>
      <w:r w:rsidR="005C7520">
        <w:rPr>
          <w:rFonts w:ascii="Times New Roman" w:hAnsi="Times New Roman" w:cs="Times New Roman"/>
          <w:color w:val="000000"/>
          <w:sz w:val="26"/>
          <w:szCs w:val="26"/>
        </w:rPr>
        <w:t>работниками;</w:t>
      </w:r>
    </w:p>
    <w:p w:rsidR="00DC1587" w:rsidRPr="005C7520" w:rsidRDefault="00DC1587" w:rsidP="00BE34BC">
      <w:pPr>
        <w:shd w:val="clear" w:color="auto" w:fill="FFFFFF"/>
        <w:tabs>
          <w:tab w:val="left" w:pos="993"/>
          <w:tab w:val="left" w:pos="114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C7520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3</w:t>
      </w:r>
      <w:r w:rsidR="008233FB" w:rsidRPr="005C752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5C752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C7520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5C752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 обеспечение для </w:t>
      </w:r>
      <w:r w:rsidR="005C7520">
        <w:rPr>
          <w:rFonts w:ascii="Times New Roman" w:hAnsi="Times New Roman" w:cs="Times New Roman"/>
          <w:color w:val="000000"/>
          <w:sz w:val="26"/>
          <w:szCs w:val="26"/>
        </w:rPr>
        <w:t>работников Администрации</w:t>
      </w:r>
      <w:r w:rsidRPr="005C752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безопасных условий труда и обучения.</w:t>
      </w:r>
    </w:p>
    <w:p w:rsidR="00DC1587" w:rsidRPr="005C7520" w:rsidRDefault="00DC1587" w:rsidP="00BE34BC">
      <w:pPr>
        <w:shd w:val="clear" w:color="auto" w:fill="FFFFFF"/>
        <w:tabs>
          <w:tab w:val="left" w:pos="993"/>
          <w:tab w:val="left" w:pos="114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C7520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8233FB" w:rsidRPr="005C752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5C752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85FDE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5C7520">
        <w:rPr>
          <w:rFonts w:ascii="Times New Roman" w:eastAsia="Calibri" w:hAnsi="Times New Roman" w:cs="Times New Roman"/>
          <w:color w:val="000000"/>
          <w:sz w:val="26"/>
          <w:szCs w:val="26"/>
        </w:rPr>
        <w:t>а своевременность предоставления отчетности</w:t>
      </w:r>
      <w:r w:rsidR="00085FD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85FDE" w:rsidRDefault="005C7520" w:rsidP="00BE34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5) </w:t>
      </w:r>
      <w:r w:rsidR="008233FB" w:rsidRPr="005C7520"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 w:rsidR="008233FB" w:rsidRPr="005C7520">
        <w:rPr>
          <w:rFonts w:ascii="Times New Roman" w:eastAsia="Calibri" w:hAnsi="Times New Roman" w:cs="Times New Roman"/>
          <w:color w:val="000000"/>
          <w:spacing w:val="4"/>
          <w:sz w:val="26"/>
          <w:szCs w:val="26"/>
        </w:rPr>
        <w:t xml:space="preserve">существление в соответствии с законодательством Российской Федерации работы по комплектованию, хранению, учету и использованию </w:t>
      </w:r>
      <w:r w:rsidR="008233FB" w:rsidRPr="005C7520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архивных документов, образовавшихся в ходе деятельности </w:t>
      </w:r>
      <w:r w:rsidR="00FC4BD2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отдела</w:t>
      </w:r>
      <w:r w:rsidR="008233FB" w:rsidRPr="005C7520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.</w:t>
      </w:r>
    </w:p>
    <w:p w:rsidR="00BE34BC" w:rsidRDefault="00BE34BC" w:rsidP="00BE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C7C" w:rsidRDefault="006C3C7C" w:rsidP="00BE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00" w:rsidRPr="00085FDE" w:rsidRDefault="00085FDE" w:rsidP="00085F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FDE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085FDE" w:rsidRPr="00085FDE" w:rsidRDefault="006C3C7C" w:rsidP="00085F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</w:t>
      </w:r>
      <w:r w:rsidR="00085FDE" w:rsidRPr="00085FDE">
        <w:rPr>
          <w:rFonts w:ascii="Times New Roman" w:hAnsi="Times New Roman" w:cs="Times New Roman"/>
          <w:sz w:val="26"/>
          <w:szCs w:val="26"/>
        </w:rPr>
        <w:t xml:space="preserve">аместитель руководителя администрации </w:t>
      </w:r>
    </w:p>
    <w:p w:rsidR="00085FDE" w:rsidRPr="00085FDE" w:rsidRDefault="00085FDE" w:rsidP="00085FDE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FDE">
        <w:rPr>
          <w:rFonts w:ascii="Times New Roman" w:hAnsi="Times New Roman" w:cs="Times New Roman"/>
          <w:sz w:val="26"/>
          <w:szCs w:val="26"/>
        </w:rPr>
        <w:t>муниципального района «Сос</w:t>
      </w:r>
      <w:r w:rsidR="00FA5622">
        <w:rPr>
          <w:rFonts w:ascii="Times New Roman" w:hAnsi="Times New Roman" w:cs="Times New Roman"/>
          <w:sz w:val="26"/>
          <w:szCs w:val="26"/>
        </w:rPr>
        <w:t>ногорск»</w:t>
      </w:r>
      <w:r w:rsidR="00FA5622">
        <w:rPr>
          <w:rFonts w:ascii="Times New Roman" w:hAnsi="Times New Roman" w:cs="Times New Roman"/>
          <w:sz w:val="26"/>
          <w:szCs w:val="26"/>
        </w:rPr>
        <w:tab/>
        <w:t>________________   С.В. Дегтяренко</w:t>
      </w:r>
    </w:p>
    <w:p w:rsidR="00085FDE" w:rsidRDefault="00085FDE" w:rsidP="00085FDE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C7C" w:rsidRPr="00085FDE" w:rsidRDefault="006C3C7C" w:rsidP="00085FDE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5FDE" w:rsidRDefault="00085FDE" w:rsidP="00085FDE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FDE">
        <w:rPr>
          <w:rFonts w:ascii="Times New Roman" w:hAnsi="Times New Roman" w:cs="Times New Roman"/>
          <w:sz w:val="26"/>
          <w:szCs w:val="26"/>
        </w:rPr>
        <w:t>Руководитель отдела</w:t>
      </w:r>
      <w:r w:rsidR="006C3C7C">
        <w:rPr>
          <w:rFonts w:ascii="Times New Roman" w:hAnsi="Times New Roman" w:cs="Times New Roman"/>
          <w:sz w:val="26"/>
          <w:szCs w:val="26"/>
        </w:rPr>
        <w:t xml:space="preserve"> экономического развития</w:t>
      </w:r>
    </w:p>
    <w:p w:rsidR="006C3C7C" w:rsidRDefault="006C3C7C" w:rsidP="00085FDE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потребительского рынка </w:t>
      </w:r>
      <w:r w:rsidR="00085FDE" w:rsidRPr="00085FDE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E34BC" w:rsidRDefault="00085FDE" w:rsidP="00085FDE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FDE">
        <w:rPr>
          <w:rFonts w:ascii="Times New Roman" w:hAnsi="Times New Roman" w:cs="Times New Roman"/>
          <w:sz w:val="26"/>
          <w:szCs w:val="26"/>
        </w:rPr>
        <w:t>муниципального района «Сосногорск»</w:t>
      </w:r>
      <w:r>
        <w:rPr>
          <w:rFonts w:ascii="Times New Roman" w:hAnsi="Times New Roman" w:cs="Times New Roman"/>
          <w:sz w:val="26"/>
          <w:szCs w:val="26"/>
        </w:rPr>
        <w:t>__________ С.</w:t>
      </w:r>
      <w:r w:rsidR="00AE37DE">
        <w:rPr>
          <w:rFonts w:ascii="Times New Roman" w:hAnsi="Times New Roman" w:cs="Times New Roman"/>
          <w:sz w:val="26"/>
          <w:szCs w:val="26"/>
        </w:rPr>
        <w:t>В. Рубцова</w:t>
      </w:r>
    </w:p>
    <w:p w:rsidR="00D8718D" w:rsidRDefault="00D8718D" w:rsidP="00233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C7C" w:rsidRDefault="006C3C7C" w:rsidP="00233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C7C" w:rsidRDefault="006C3C7C" w:rsidP="00233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5FDE" w:rsidRDefault="00BE34BC" w:rsidP="00BE3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Ознакомлены:</w:t>
      </w:r>
    </w:p>
    <w:p w:rsidR="00BE34BC" w:rsidRDefault="00FA5622" w:rsidP="00233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«___»__________2017 </w:t>
      </w:r>
      <w:r w:rsidR="00BE34BC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6C3C7C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6C3C7C">
        <w:rPr>
          <w:rFonts w:ascii="Times New Roman" w:hAnsi="Times New Roman" w:cs="Times New Roman"/>
          <w:sz w:val="26"/>
          <w:szCs w:val="26"/>
        </w:rPr>
        <w:t>Уляшова</w:t>
      </w:r>
      <w:proofErr w:type="spellEnd"/>
    </w:p>
    <w:p w:rsidR="00233254" w:rsidRDefault="00233254" w:rsidP="00233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34BC" w:rsidRDefault="00FA5622" w:rsidP="00233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«___»__________2017</w:t>
      </w:r>
      <w:r w:rsidR="00BE34BC">
        <w:rPr>
          <w:rFonts w:ascii="Times New Roman" w:hAnsi="Times New Roman" w:cs="Times New Roman"/>
          <w:sz w:val="26"/>
          <w:szCs w:val="26"/>
        </w:rPr>
        <w:t xml:space="preserve"> _______________ </w:t>
      </w:r>
      <w:r w:rsidR="006C3C7C">
        <w:rPr>
          <w:rFonts w:ascii="Times New Roman" w:hAnsi="Times New Roman" w:cs="Times New Roman"/>
          <w:sz w:val="26"/>
          <w:szCs w:val="26"/>
        </w:rPr>
        <w:t xml:space="preserve">М.О. </w:t>
      </w:r>
      <w:proofErr w:type="spellStart"/>
      <w:r w:rsidR="006C3C7C">
        <w:rPr>
          <w:rFonts w:ascii="Times New Roman" w:hAnsi="Times New Roman" w:cs="Times New Roman"/>
          <w:sz w:val="26"/>
          <w:szCs w:val="26"/>
        </w:rPr>
        <w:t>Дуркина</w:t>
      </w:r>
      <w:proofErr w:type="spellEnd"/>
    </w:p>
    <w:p w:rsidR="00FA5622" w:rsidRDefault="00FA5622" w:rsidP="00FA56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5622" w:rsidRDefault="00FA5622" w:rsidP="00FA56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«___»__________2017 _______________ А.Е. Панасова</w:t>
      </w:r>
    </w:p>
    <w:p w:rsidR="008F632C" w:rsidRPr="00BE34BC" w:rsidRDefault="008F632C" w:rsidP="00FA56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632C" w:rsidRDefault="008F632C" w:rsidP="008F63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«___»__________2017 _______________ С.В. Головнева</w:t>
      </w:r>
    </w:p>
    <w:p w:rsidR="00FA5622" w:rsidRPr="00BE34BC" w:rsidRDefault="00FA5622" w:rsidP="00233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A5622" w:rsidRPr="00BE34BC" w:rsidSect="004239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643"/>
    <w:multiLevelType w:val="hybridMultilevel"/>
    <w:tmpl w:val="1B14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23FD"/>
    <w:multiLevelType w:val="hybridMultilevel"/>
    <w:tmpl w:val="AB66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B079F"/>
    <w:multiLevelType w:val="multilevel"/>
    <w:tmpl w:val="358E11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34567D"/>
    <w:multiLevelType w:val="hybridMultilevel"/>
    <w:tmpl w:val="9060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97FC8"/>
    <w:multiLevelType w:val="multilevel"/>
    <w:tmpl w:val="CFC68C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4DF03C2B"/>
    <w:multiLevelType w:val="multilevel"/>
    <w:tmpl w:val="065AF3C6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C845BA"/>
    <w:multiLevelType w:val="hybridMultilevel"/>
    <w:tmpl w:val="D0E4310C"/>
    <w:lvl w:ilvl="0" w:tplc="6D32BA84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65CD4251"/>
    <w:multiLevelType w:val="hybridMultilevel"/>
    <w:tmpl w:val="0CEE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2024F"/>
    <w:multiLevelType w:val="multilevel"/>
    <w:tmpl w:val="75E0A1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 w15:restartNumberingAfterBreak="0">
    <w:nsid w:val="765E422A"/>
    <w:multiLevelType w:val="hybridMultilevel"/>
    <w:tmpl w:val="5A3AE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C1BE4"/>
    <w:multiLevelType w:val="hybridMultilevel"/>
    <w:tmpl w:val="5A40C35A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AC"/>
    <w:rsid w:val="00006DAE"/>
    <w:rsid w:val="000153A3"/>
    <w:rsid w:val="00040EC3"/>
    <w:rsid w:val="000410A2"/>
    <w:rsid w:val="00053070"/>
    <w:rsid w:val="00085FDE"/>
    <w:rsid w:val="00092E07"/>
    <w:rsid w:val="000936FB"/>
    <w:rsid w:val="000D7851"/>
    <w:rsid w:val="000F297B"/>
    <w:rsid w:val="00102307"/>
    <w:rsid w:val="00123942"/>
    <w:rsid w:val="0014020E"/>
    <w:rsid w:val="00151CC4"/>
    <w:rsid w:val="0015706C"/>
    <w:rsid w:val="00194288"/>
    <w:rsid w:val="001A28B5"/>
    <w:rsid w:val="001A57AE"/>
    <w:rsid w:val="001B4CA6"/>
    <w:rsid w:val="001E3387"/>
    <w:rsid w:val="001E3A17"/>
    <w:rsid w:val="001E3C32"/>
    <w:rsid w:val="00205D9F"/>
    <w:rsid w:val="00233254"/>
    <w:rsid w:val="002518AC"/>
    <w:rsid w:val="0025676F"/>
    <w:rsid w:val="002662AC"/>
    <w:rsid w:val="00270DEC"/>
    <w:rsid w:val="00292FD1"/>
    <w:rsid w:val="002A74FC"/>
    <w:rsid w:val="002B3D5C"/>
    <w:rsid w:val="002E24A3"/>
    <w:rsid w:val="003309A9"/>
    <w:rsid w:val="0033211E"/>
    <w:rsid w:val="00341401"/>
    <w:rsid w:val="00354981"/>
    <w:rsid w:val="00370487"/>
    <w:rsid w:val="00384C93"/>
    <w:rsid w:val="003C7500"/>
    <w:rsid w:val="003E1272"/>
    <w:rsid w:val="004133AC"/>
    <w:rsid w:val="004239DF"/>
    <w:rsid w:val="00425A2B"/>
    <w:rsid w:val="00447FD6"/>
    <w:rsid w:val="0045581E"/>
    <w:rsid w:val="00474CED"/>
    <w:rsid w:val="00494D5C"/>
    <w:rsid w:val="004B5564"/>
    <w:rsid w:val="004C2943"/>
    <w:rsid w:val="004C428B"/>
    <w:rsid w:val="004C5E52"/>
    <w:rsid w:val="004E6848"/>
    <w:rsid w:val="005022F9"/>
    <w:rsid w:val="00517050"/>
    <w:rsid w:val="00523919"/>
    <w:rsid w:val="00526CA3"/>
    <w:rsid w:val="00565E78"/>
    <w:rsid w:val="00572BCF"/>
    <w:rsid w:val="00577A96"/>
    <w:rsid w:val="005B3BD5"/>
    <w:rsid w:val="005C24BA"/>
    <w:rsid w:val="005C7520"/>
    <w:rsid w:val="005D41C9"/>
    <w:rsid w:val="005D48B5"/>
    <w:rsid w:val="005E36D9"/>
    <w:rsid w:val="005E3D7B"/>
    <w:rsid w:val="00621686"/>
    <w:rsid w:val="006360F4"/>
    <w:rsid w:val="00641719"/>
    <w:rsid w:val="00682566"/>
    <w:rsid w:val="00696430"/>
    <w:rsid w:val="006C3C7C"/>
    <w:rsid w:val="006C7E4A"/>
    <w:rsid w:val="006F3B65"/>
    <w:rsid w:val="00711913"/>
    <w:rsid w:val="007159EA"/>
    <w:rsid w:val="0072745D"/>
    <w:rsid w:val="007447D3"/>
    <w:rsid w:val="007905FE"/>
    <w:rsid w:val="00790900"/>
    <w:rsid w:val="00797E9E"/>
    <w:rsid w:val="007C5B53"/>
    <w:rsid w:val="007E2E75"/>
    <w:rsid w:val="00806FFF"/>
    <w:rsid w:val="00810FB2"/>
    <w:rsid w:val="00817FDA"/>
    <w:rsid w:val="008233FB"/>
    <w:rsid w:val="008262DB"/>
    <w:rsid w:val="00840041"/>
    <w:rsid w:val="00845629"/>
    <w:rsid w:val="0088795B"/>
    <w:rsid w:val="008C5FF6"/>
    <w:rsid w:val="008D66FF"/>
    <w:rsid w:val="008E0162"/>
    <w:rsid w:val="008F4C55"/>
    <w:rsid w:val="008F632C"/>
    <w:rsid w:val="00900E18"/>
    <w:rsid w:val="00911DED"/>
    <w:rsid w:val="009739C4"/>
    <w:rsid w:val="00991C5A"/>
    <w:rsid w:val="00996458"/>
    <w:rsid w:val="009B44B5"/>
    <w:rsid w:val="009C648A"/>
    <w:rsid w:val="009E07DA"/>
    <w:rsid w:val="009E66DE"/>
    <w:rsid w:val="009F542C"/>
    <w:rsid w:val="00A367C9"/>
    <w:rsid w:val="00A5048C"/>
    <w:rsid w:val="00A5337A"/>
    <w:rsid w:val="00A83874"/>
    <w:rsid w:val="00A84796"/>
    <w:rsid w:val="00A93403"/>
    <w:rsid w:val="00AB1F60"/>
    <w:rsid w:val="00AB2952"/>
    <w:rsid w:val="00AC2BCB"/>
    <w:rsid w:val="00AE37DE"/>
    <w:rsid w:val="00AE44F0"/>
    <w:rsid w:val="00AF03F2"/>
    <w:rsid w:val="00AF6A24"/>
    <w:rsid w:val="00B1120E"/>
    <w:rsid w:val="00B32B7C"/>
    <w:rsid w:val="00B65EE2"/>
    <w:rsid w:val="00B7558D"/>
    <w:rsid w:val="00BE34BC"/>
    <w:rsid w:val="00C214A4"/>
    <w:rsid w:val="00C46A8F"/>
    <w:rsid w:val="00C60707"/>
    <w:rsid w:val="00C71DD3"/>
    <w:rsid w:val="00C909CF"/>
    <w:rsid w:val="00C90F6E"/>
    <w:rsid w:val="00C94648"/>
    <w:rsid w:val="00CA4A79"/>
    <w:rsid w:val="00CA5632"/>
    <w:rsid w:val="00CB0D55"/>
    <w:rsid w:val="00CC1442"/>
    <w:rsid w:val="00CC5C66"/>
    <w:rsid w:val="00CE3FE5"/>
    <w:rsid w:val="00CF5165"/>
    <w:rsid w:val="00CF5238"/>
    <w:rsid w:val="00D26A61"/>
    <w:rsid w:val="00D273B2"/>
    <w:rsid w:val="00D5020E"/>
    <w:rsid w:val="00D63E94"/>
    <w:rsid w:val="00D8718D"/>
    <w:rsid w:val="00DC1587"/>
    <w:rsid w:val="00DD5B85"/>
    <w:rsid w:val="00DF423D"/>
    <w:rsid w:val="00E01DFB"/>
    <w:rsid w:val="00E02149"/>
    <w:rsid w:val="00E35233"/>
    <w:rsid w:val="00E50899"/>
    <w:rsid w:val="00E71ABD"/>
    <w:rsid w:val="00E71ECA"/>
    <w:rsid w:val="00E97595"/>
    <w:rsid w:val="00EC1FA6"/>
    <w:rsid w:val="00F073B5"/>
    <w:rsid w:val="00F40B23"/>
    <w:rsid w:val="00F4530B"/>
    <w:rsid w:val="00F64DF5"/>
    <w:rsid w:val="00F94A47"/>
    <w:rsid w:val="00FA5622"/>
    <w:rsid w:val="00FB35F2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C496"/>
  <w15:docId w15:val="{3752273F-2855-413B-ADC2-93965B79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55"/>
  </w:style>
  <w:style w:type="paragraph" w:styleId="3">
    <w:name w:val="heading 3"/>
    <w:basedOn w:val="a"/>
    <w:link w:val="30"/>
    <w:uiPriority w:val="9"/>
    <w:qFormat/>
    <w:rsid w:val="003321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rsid w:val="00F94A47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321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3211E"/>
  </w:style>
  <w:style w:type="paragraph" w:styleId="a3">
    <w:name w:val="List Paragraph"/>
    <w:basedOn w:val="a"/>
    <w:uiPriority w:val="34"/>
    <w:qFormat/>
    <w:rsid w:val="0033211E"/>
    <w:pPr>
      <w:ind w:left="720"/>
      <w:contextualSpacing/>
    </w:pPr>
  </w:style>
  <w:style w:type="paragraph" w:styleId="a4">
    <w:name w:val="Normal (Web)"/>
    <w:basedOn w:val="a"/>
    <w:uiPriority w:val="99"/>
    <w:rsid w:val="00EC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96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964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96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4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Рубцова Светлана</cp:lastModifiedBy>
  <cp:revision>6</cp:revision>
  <cp:lastPrinted>2017-10-17T15:55:00Z</cp:lastPrinted>
  <dcterms:created xsi:type="dcterms:W3CDTF">2018-01-11T12:04:00Z</dcterms:created>
  <dcterms:modified xsi:type="dcterms:W3CDTF">2018-01-16T06:37:00Z</dcterms:modified>
</cp:coreProperties>
</file>