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E6" w:rsidRDefault="00513F9B" w:rsidP="000347E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7560" cy="935355"/>
            <wp:effectExtent l="19050" t="0" r="254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C6" w:rsidRDefault="00494AC6" w:rsidP="00E66778">
      <w:pPr>
        <w:rPr>
          <w:rFonts w:ascii="Arial" w:hAnsi="Arial"/>
        </w:rPr>
      </w:pPr>
    </w:p>
    <w:p w:rsidR="0073231C" w:rsidRPr="0073231C" w:rsidRDefault="00494AC6" w:rsidP="0073231C">
      <w:pPr>
        <w:jc w:val="center"/>
        <w:rPr>
          <w:b/>
          <w:bCs/>
        </w:rPr>
      </w:pPr>
      <w:r w:rsidRPr="0073231C">
        <w:rPr>
          <w:b/>
        </w:rPr>
        <w:t xml:space="preserve">СОВЕТ МУНИЦИПАЛЬНОГО РАЙОНА </w:t>
      </w:r>
      <w:r w:rsidRPr="0073231C">
        <w:rPr>
          <w:b/>
          <w:bCs/>
        </w:rPr>
        <w:t>«СОСНОГОРСК»</w:t>
      </w:r>
    </w:p>
    <w:p w:rsidR="0073231C" w:rsidRDefault="0073231C" w:rsidP="0073231C">
      <w:pPr>
        <w:jc w:val="center"/>
        <w:rPr>
          <w:b/>
          <w:bCs/>
        </w:rPr>
      </w:pPr>
      <w:r w:rsidRPr="0073231C">
        <w:rPr>
          <w:b/>
        </w:rPr>
        <w:t xml:space="preserve"> </w:t>
      </w:r>
      <w:r>
        <w:rPr>
          <w:b/>
        </w:rPr>
        <w:t xml:space="preserve">«СОСНОГОРСК» МУНИЦИПАЛЬНÖЙ РАЙОНСА </w:t>
      </w:r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</w:p>
    <w:p w:rsidR="00494AC6" w:rsidRDefault="00494AC6" w:rsidP="00E66778">
      <w:pPr>
        <w:pStyle w:val="1"/>
        <w:jc w:val="center"/>
        <w:rPr>
          <w:bCs/>
          <w:sz w:val="24"/>
          <w:szCs w:val="24"/>
        </w:rPr>
      </w:pPr>
    </w:p>
    <w:p w:rsidR="00494AC6" w:rsidRPr="00494AC6" w:rsidRDefault="00494AC6" w:rsidP="00E66778">
      <w:pPr>
        <w:tabs>
          <w:tab w:val="left" w:pos="9360"/>
        </w:tabs>
        <w:ind w:right="97"/>
        <w:jc w:val="center"/>
      </w:pPr>
      <w:r>
        <w:t>____________________________________________________________________________</w:t>
      </w:r>
      <w:r w:rsidRPr="00494AC6">
        <w:t>__</w:t>
      </w:r>
    </w:p>
    <w:p w:rsidR="00494AC6" w:rsidRDefault="00494AC6" w:rsidP="00E66778">
      <w:pPr>
        <w:pStyle w:val="1"/>
        <w:jc w:val="center"/>
        <w:rPr>
          <w:bCs/>
        </w:rPr>
      </w:pPr>
    </w:p>
    <w:p w:rsidR="0073231C" w:rsidRDefault="00494AC6" w:rsidP="0073231C">
      <w:pPr>
        <w:pStyle w:val="3"/>
        <w:rPr>
          <w:sz w:val="24"/>
        </w:rPr>
      </w:pPr>
      <w:r>
        <w:rPr>
          <w:sz w:val="24"/>
        </w:rPr>
        <w:t>РЕШЕНИЕ</w:t>
      </w:r>
    </w:p>
    <w:p w:rsidR="0073231C" w:rsidRDefault="0073231C" w:rsidP="0073231C">
      <w:pPr>
        <w:pStyle w:val="3"/>
        <w:rPr>
          <w:bCs w:val="0"/>
          <w:sz w:val="24"/>
        </w:rPr>
      </w:pPr>
      <w:r w:rsidRPr="0073231C">
        <w:rPr>
          <w:sz w:val="24"/>
        </w:rPr>
        <w:t xml:space="preserve"> </w:t>
      </w:r>
      <w:r>
        <w:rPr>
          <w:sz w:val="24"/>
        </w:rPr>
        <w:t>КЫВКÖРТÖД</w:t>
      </w:r>
    </w:p>
    <w:p w:rsidR="00494AC6" w:rsidRDefault="00494AC6" w:rsidP="00E66778">
      <w:pPr>
        <w:pStyle w:val="3"/>
        <w:rPr>
          <w:sz w:val="24"/>
        </w:rPr>
      </w:pPr>
    </w:p>
    <w:p w:rsidR="00494AC6" w:rsidRDefault="00494AC6" w:rsidP="00E66778"/>
    <w:p w:rsidR="00494AC6" w:rsidRPr="008B281C" w:rsidRDefault="00FE279C" w:rsidP="00E66778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«</w:t>
      </w:r>
      <w:r w:rsidR="008B281C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5E685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B281C">
        <w:rPr>
          <w:sz w:val="28"/>
          <w:szCs w:val="28"/>
        </w:rPr>
        <w:t>02</w:t>
      </w:r>
      <w:r>
        <w:rPr>
          <w:sz w:val="28"/>
          <w:szCs w:val="28"/>
        </w:rPr>
        <w:t>______</w:t>
      </w:r>
      <w:r w:rsidR="005E685C">
        <w:rPr>
          <w:sz w:val="28"/>
          <w:szCs w:val="28"/>
        </w:rPr>
        <w:t xml:space="preserve"> </w:t>
      </w:r>
      <w:r w:rsidR="00494AC6">
        <w:rPr>
          <w:sz w:val="28"/>
          <w:szCs w:val="28"/>
        </w:rPr>
        <w:t>20</w:t>
      </w:r>
      <w:r w:rsidR="00D26FD2">
        <w:rPr>
          <w:sz w:val="28"/>
          <w:szCs w:val="28"/>
        </w:rPr>
        <w:t>1</w:t>
      </w:r>
      <w:r w:rsidR="00525780">
        <w:rPr>
          <w:sz w:val="28"/>
          <w:szCs w:val="28"/>
        </w:rPr>
        <w:t>7</w:t>
      </w:r>
      <w:r w:rsidR="00494AC6">
        <w:rPr>
          <w:sz w:val="28"/>
          <w:szCs w:val="28"/>
        </w:rPr>
        <w:t xml:space="preserve"> года                                                               </w:t>
      </w:r>
      <w:r w:rsidR="00A95302">
        <w:rPr>
          <w:sz w:val="28"/>
          <w:szCs w:val="28"/>
        </w:rPr>
        <w:t xml:space="preserve">  </w:t>
      </w:r>
      <w:r w:rsidR="005E685C">
        <w:rPr>
          <w:sz w:val="28"/>
          <w:szCs w:val="28"/>
        </w:rPr>
        <w:t xml:space="preserve">         </w:t>
      </w:r>
      <w:r w:rsidR="00A95302">
        <w:rPr>
          <w:sz w:val="28"/>
          <w:szCs w:val="28"/>
        </w:rPr>
        <w:t xml:space="preserve">  </w:t>
      </w:r>
      <w:r w:rsidR="005E685C">
        <w:rPr>
          <w:sz w:val="28"/>
          <w:szCs w:val="28"/>
        </w:rPr>
        <w:t xml:space="preserve"> № </w:t>
      </w:r>
      <w:r w:rsidR="008B281C">
        <w:rPr>
          <w:sz w:val="28"/>
          <w:szCs w:val="28"/>
          <w:u w:val="single"/>
          <w:lang w:val="en-US"/>
        </w:rPr>
        <w:t>XV-115</w:t>
      </w:r>
    </w:p>
    <w:p w:rsidR="00494AC6" w:rsidRDefault="00494AC6" w:rsidP="00E66778">
      <w:pPr>
        <w:jc w:val="both"/>
        <w:rPr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494AC6" w:rsidRPr="004B6902" w:rsidRDefault="004B6902" w:rsidP="00A129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FE279C">
        <w:rPr>
          <w:b/>
          <w:sz w:val="28"/>
          <w:szCs w:val="28"/>
        </w:rPr>
        <w:t xml:space="preserve">б утверждении </w:t>
      </w:r>
      <w:r w:rsidR="00A12983">
        <w:rPr>
          <w:b/>
          <w:sz w:val="28"/>
          <w:szCs w:val="28"/>
        </w:rPr>
        <w:t xml:space="preserve">Положения о </w:t>
      </w:r>
      <w:r w:rsidR="00FE279C">
        <w:rPr>
          <w:b/>
          <w:sz w:val="28"/>
          <w:szCs w:val="28"/>
        </w:rPr>
        <w:t>порядк</w:t>
      </w:r>
      <w:r w:rsidR="00A12983">
        <w:rPr>
          <w:b/>
          <w:sz w:val="28"/>
          <w:szCs w:val="28"/>
        </w:rPr>
        <w:t>е</w:t>
      </w:r>
      <w:r w:rsidR="00FE279C">
        <w:rPr>
          <w:b/>
          <w:sz w:val="28"/>
          <w:szCs w:val="28"/>
        </w:rPr>
        <w:t xml:space="preserve"> определения размера арендной платы за земельные участки, находящиеся в собственности муниципального </w:t>
      </w:r>
      <w:r>
        <w:rPr>
          <w:b/>
          <w:sz w:val="28"/>
          <w:szCs w:val="28"/>
        </w:rPr>
        <w:t>образования муниципального района «Сосногорск»</w:t>
      </w:r>
      <w:r w:rsidR="00FE279C">
        <w:rPr>
          <w:b/>
          <w:sz w:val="28"/>
          <w:szCs w:val="28"/>
        </w:rPr>
        <w:t>, предоставленные в аренду без торгов</w:t>
      </w:r>
    </w:p>
    <w:p w:rsidR="009025B3" w:rsidRDefault="009025B3" w:rsidP="00D26FD2">
      <w:pPr>
        <w:jc w:val="center"/>
      </w:pPr>
    </w:p>
    <w:p w:rsidR="009025B3" w:rsidRDefault="008D306C" w:rsidP="008D306C">
      <w:pPr>
        <w:pStyle w:val="a3"/>
        <w:ind w:firstLine="708"/>
        <w:jc w:val="both"/>
      </w:pPr>
      <w:r w:rsidRPr="008D306C">
        <w:t xml:space="preserve">В </w:t>
      </w:r>
      <w:r w:rsidR="00D36B7C">
        <w:t>соответствии с</w:t>
      </w:r>
      <w:r w:rsidR="00FE279C">
        <w:t xml:space="preserve"> подпунктом 3 пункта 3 статьи 39.7, статьёй 65 Земельного кодекса Российской Федерации, Постановлением Правительства Республики Коми от 01.03.2015 № 90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торгов» </w:t>
      </w:r>
    </w:p>
    <w:p w:rsidR="00255281" w:rsidRDefault="00255281" w:rsidP="00E66778">
      <w:pPr>
        <w:pStyle w:val="a3"/>
      </w:pPr>
    </w:p>
    <w:p w:rsidR="009025B3" w:rsidRDefault="00494AC6" w:rsidP="009E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«Сосногорск»</w:t>
      </w:r>
      <w:r w:rsidR="00FF3E76">
        <w:rPr>
          <w:b/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255281" w:rsidRDefault="00255281" w:rsidP="00E66778">
      <w:pPr>
        <w:jc w:val="both"/>
        <w:rPr>
          <w:b/>
          <w:sz w:val="28"/>
          <w:szCs w:val="28"/>
        </w:rPr>
      </w:pPr>
    </w:p>
    <w:p w:rsidR="00FE279C" w:rsidRDefault="00225A04" w:rsidP="00D86B35">
      <w:pPr>
        <w:tabs>
          <w:tab w:val="left" w:pos="360"/>
        </w:tabs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FE279C">
        <w:rPr>
          <w:sz w:val="28"/>
        </w:rPr>
        <w:t xml:space="preserve">Утвердить </w:t>
      </w:r>
      <w:r w:rsidR="00A12983">
        <w:rPr>
          <w:sz w:val="28"/>
        </w:rPr>
        <w:t xml:space="preserve">Положение о </w:t>
      </w:r>
      <w:r w:rsidR="00FE279C">
        <w:rPr>
          <w:sz w:val="28"/>
        </w:rPr>
        <w:t>порядк</w:t>
      </w:r>
      <w:r w:rsidR="00A12983">
        <w:rPr>
          <w:sz w:val="28"/>
        </w:rPr>
        <w:t>е</w:t>
      </w:r>
      <w:r w:rsidR="00FE279C">
        <w:rPr>
          <w:sz w:val="28"/>
        </w:rPr>
        <w:t xml:space="preserve"> определения размера арендной платы за земельные участки, находящиеся в собственности муниципального образования </w:t>
      </w:r>
      <w:r w:rsidR="00D86B35" w:rsidRPr="00D86B35">
        <w:rPr>
          <w:sz w:val="28"/>
        </w:rPr>
        <w:t>муниципального района «Сосногорск»</w:t>
      </w:r>
      <w:r w:rsidR="00FE279C">
        <w:rPr>
          <w:sz w:val="28"/>
        </w:rPr>
        <w:t>, предоставленные без торгов, согласно приложению к настоящему решению.</w:t>
      </w:r>
    </w:p>
    <w:p w:rsidR="00FF3E76" w:rsidRPr="00FF3E76" w:rsidRDefault="00D86B35" w:rsidP="00FE7D21">
      <w:pPr>
        <w:tabs>
          <w:tab w:val="left" w:pos="360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834922">
        <w:rPr>
          <w:sz w:val="28"/>
        </w:rPr>
        <w:t xml:space="preserve">. </w:t>
      </w:r>
      <w:r w:rsidR="00FF3E76">
        <w:rPr>
          <w:sz w:val="28"/>
        </w:rPr>
        <w:t xml:space="preserve">Отменить решение Совета муниципального района «Сосногорск» от 30.11.2012 № </w:t>
      </w:r>
      <w:r w:rsidR="00FF3E76">
        <w:rPr>
          <w:sz w:val="28"/>
          <w:lang w:val="en-US"/>
        </w:rPr>
        <w:t>XXV</w:t>
      </w:r>
      <w:r w:rsidR="00FF3E76">
        <w:rPr>
          <w:sz w:val="28"/>
        </w:rPr>
        <w:t>-204 «О порядке определения размера арендной платы, порядке, условиях и сроках внесения арендной платы за земли, находящиеся в собственности муниципального образования муниципального района «Сосногорск».</w:t>
      </w:r>
    </w:p>
    <w:p w:rsidR="00325B71" w:rsidRDefault="00FF3E76" w:rsidP="00FF3E76">
      <w:pPr>
        <w:tabs>
          <w:tab w:val="left" w:pos="360"/>
          <w:tab w:val="left" w:pos="851"/>
          <w:tab w:val="left" w:pos="1134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="00FE7D21">
        <w:rPr>
          <w:sz w:val="28"/>
        </w:rPr>
        <w:t xml:space="preserve">Настоящее решение вступает в силу со дня </w:t>
      </w:r>
      <w:r w:rsidR="00D86B35">
        <w:rPr>
          <w:sz w:val="28"/>
        </w:rPr>
        <w:t xml:space="preserve">его </w:t>
      </w:r>
      <w:r>
        <w:rPr>
          <w:sz w:val="28"/>
        </w:rPr>
        <w:t>официального опубликования</w:t>
      </w:r>
      <w:r w:rsidR="00D86B35">
        <w:rPr>
          <w:sz w:val="28"/>
        </w:rPr>
        <w:t>.</w:t>
      </w:r>
    </w:p>
    <w:p w:rsidR="00FE279C" w:rsidRDefault="00FE279C" w:rsidP="00FE7D21">
      <w:pPr>
        <w:tabs>
          <w:tab w:val="left" w:pos="360"/>
        </w:tabs>
        <w:ind w:firstLine="720"/>
        <w:jc w:val="both"/>
        <w:rPr>
          <w:sz w:val="28"/>
        </w:rPr>
      </w:pPr>
    </w:p>
    <w:p w:rsidR="00485C33" w:rsidRDefault="00485C33" w:rsidP="009C70A5">
      <w:pPr>
        <w:tabs>
          <w:tab w:val="left" w:pos="360"/>
        </w:tabs>
        <w:rPr>
          <w:sz w:val="28"/>
        </w:rPr>
      </w:pPr>
    </w:p>
    <w:p w:rsidR="00525780" w:rsidRDefault="00525780" w:rsidP="00E6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4A1F">
        <w:rPr>
          <w:sz w:val="28"/>
          <w:szCs w:val="28"/>
        </w:rPr>
        <w:t>муниципального района «Сосногорск»</w:t>
      </w:r>
      <w:r>
        <w:rPr>
          <w:sz w:val="28"/>
          <w:szCs w:val="28"/>
        </w:rPr>
        <w:t>-</w:t>
      </w:r>
    </w:p>
    <w:p w:rsidR="00E67C91" w:rsidRPr="00494AC6" w:rsidRDefault="00525780" w:rsidP="00E6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района </w:t>
      </w:r>
      <w:r w:rsidR="00FE279C">
        <w:rPr>
          <w:sz w:val="28"/>
          <w:szCs w:val="28"/>
        </w:rPr>
        <w:t xml:space="preserve">                                          </w:t>
      </w:r>
      <w:r w:rsidR="00F14A1F">
        <w:rPr>
          <w:sz w:val="28"/>
          <w:szCs w:val="28"/>
        </w:rPr>
        <w:t xml:space="preserve">  </w:t>
      </w:r>
      <w:r w:rsidR="00FE27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В.Г. Гаврилов</w:t>
      </w:r>
    </w:p>
    <w:p w:rsidR="00494AC6" w:rsidRDefault="00494AC6" w:rsidP="00E66778">
      <w:pPr>
        <w:jc w:val="both"/>
        <w:rPr>
          <w:lang w:val="en-US"/>
        </w:rPr>
      </w:pPr>
    </w:p>
    <w:p w:rsidR="008B281C" w:rsidRDefault="008B281C" w:rsidP="00E66778">
      <w:pPr>
        <w:jc w:val="both"/>
        <w:rPr>
          <w:lang w:val="en-US"/>
        </w:rPr>
      </w:pPr>
    </w:p>
    <w:p w:rsidR="008B281C" w:rsidRDefault="008B281C" w:rsidP="00E66778">
      <w:pPr>
        <w:jc w:val="both"/>
        <w:rPr>
          <w:lang w:val="en-US"/>
        </w:rPr>
      </w:pPr>
    </w:p>
    <w:p w:rsidR="008B281C" w:rsidRDefault="008B281C" w:rsidP="00E66778">
      <w:pPr>
        <w:jc w:val="both"/>
        <w:rPr>
          <w:lang w:val="en-US"/>
        </w:rPr>
      </w:pPr>
    </w:p>
    <w:p w:rsidR="008B281C" w:rsidRDefault="008B281C" w:rsidP="00E66778">
      <w:pPr>
        <w:jc w:val="both"/>
        <w:rPr>
          <w:lang w:val="en-US"/>
        </w:rPr>
      </w:pPr>
    </w:p>
    <w:p w:rsidR="008B281C" w:rsidRDefault="008B281C" w:rsidP="008B281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B281C" w:rsidRDefault="008B281C" w:rsidP="008B28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E102A7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 w:rsidRPr="00E102A7">
        <w:rPr>
          <w:sz w:val="22"/>
          <w:szCs w:val="22"/>
        </w:rPr>
        <w:t xml:space="preserve"> Совета</w:t>
      </w:r>
      <w:r>
        <w:rPr>
          <w:sz w:val="22"/>
          <w:szCs w:val="22"/>
        </w:rPr>
        <w:t xml:space="preserve"> муниципального</w:t>
      </w:r>
    </w:p>
    <w:p w:rsidR="008B281C" w:rsidRDefault="008B281C" w:rsidP="008B28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«Сосногорск»</w:t>
      </w:r>
    </w:p>
    <w:p w:rsidR="008B281C" w:rsidRPr="008B281C" w:rsidRDefault="008B281C" w:rsidP="008B281C">
      <w:pPr>
        <w:jc w:val="right"/>
        <w:rPr>
          <w:sz w:val="22"/>
          <w:szCs w:val="22"/>
          <w:u w:val="single"/>
        </w:rPr>
      </w:pPr>
      <w:r w:rsidRPr="00E102A7">
        <w:rPr>
          <w:sz w:val="22"/>
          <w:szCs w:val="22"/>
        </w:rPr>
        <w:t>от «_</w:t>
      </w:r>
      <w:r>
        <w:rPr>
          <w:sz w:val="22"/>
          <w:szCs w:val="22"/>
          <w:lang w:val="en-US"/>
        </w:rPr>
        <w:t>10</w:t>
      </w:r>
      <w:r w:rsidRPr="00E102A7">
        <w:rPr>
          <w:sz w:val="22"/>
          <w:szCs w:val="22"/>
        </w:rPr>
        <w:t xml:space="preserve">_» </w:t>
      </w:r>
      <w:r>
        <w:rPr>
          <w:sz w:val="22"/>
          <w:szCs w:val="22"/>
        </w:rPr>
        <w:t xml:space="preserve"> ____</w:t>
      </w:r>
      <w:r>
        <w:rPr>
          <w:sz w:val="22"/>
          <w:szCs w:val="22"/>
          <w:lang w:val="en-US"/>
        </w:rPr>
        <w:t>02</w:t>
      </w:r>
      <w:r>
        <w:rPr>
          <w:sz w:val="22"/>
          <w:szCs w:val="22"/>
        </w:rPr>
        <w:t>______</w:t>
      </w:r>
      <w:r w:rsidRPr="00E102A7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102A7">
        <w:rPr>
          <w:sz w:val="22"/>
          <w:szCs w:val="22"/>
        </w:rPr>
        <w:t xml:space="preserve"> №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u w:val="single"/>
          <w:lang w:val="en-US"/>
        </w:rPr>
        <w:t>XV-115</w:t>
      </w:r>
    </w:p>
    <w:p w:rsidR="008B281C" w:rsidRDefault="008B281C" w:rsidP="008B281C">
      <w:pPr>
        <w:jc w:val="center"/>
      </w:pPr>
      <w:r>
        <w:t xml:space="preserve">                                                                                                              </w:t>
      </w:r>
    </w:p>
    <w:p w:rsidR="008B281C" w:rsidRDefault="008B281C" w:rsidP="008B28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8B281C" w:rsidRPr="008261CC" w:rsidRDefault="008B281C" w:rsidP="008B28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</w:t>
      </w:r>
      <w:r w:rsidRPr="008261CC">
        <w:rPr>
          <w:b/>
          <w:sz w:val="22"/>
          <w:szCs w:val="22"/>
        </w:rPr>
        <w:t>орядк</w:t>
      </w:r>
      <w:r>
        <w:rPr>
          <w:b/>
          <w:sz w:val="22"/>
          <w:szCs w:val="22"/>
        </w:rPr>
        <w:t>е</w:t>
      </w:r>
      <w:r w:rsidRPr="008261CC">
        <w:rPr>
          <w:b/>
          <w:sz w:val="22"/>
          <w:szCs w:val="22"/>
        </w:rPr>
        <w:t xml:space="preserve"> определения размера арендной платы за земельные участки, находящиеся в собственности муниципального образования </w:t>
      </w:r>
      <w:r>
        <w:rPr>
          <w:b/>
          <w:sz w:val="22"/>
          <w:szCs w:val="22"/>
        </w:rPr>
        <w:t>муниципального района «Сосногорск</w:t>
      </w:r>
      <w:r w:rsidRPr="008261CC">
        <w:rPr>
          <w:b/>
          <w:sz w:val="22"/>
          <w:szCs w:val="22"/>
        </w:rPr>
        <w:t>», предоставленны</w:t>
      </w:r>
      <w:r>
        <w:rPr>
          <w:b/>
          <w:sz w:val="22"/>
          <w:szCs w:val="22"/>
        </w:rPr>
        <w:t>е</w:t>
      </w:r>
      <w:r w:rsidRPr="008261CC">
        <w:rPr>
          <w:b/>
          <w:sz w:val="22"/>
          <w:szCs w:val="22"/>
        </w:rPr>
        <w:t xml:space="preserve"> в аренду без торгов</w:t>
      </w:r>
    </w:p>
    <w:p w:rsidR="008B281C" w:rsidRPr="008261CC" w:rsidRDefault="008B281C" w:rsidP="008B281C">
      <w:pPr>
        <w:jc w:val="center"/>
        <w:rPr>
          <w:b/>
          <w:sz w:val="22"/>
          <w:szCs w:val="22"/>
        </w:rPr>
      </w:pPr>
    </w:p>
    <w:p w:rsidR="008B281C" w:rsidRPr="008261CC" w:rsidRDefault="008B281C" w:rsidP="008B281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Настоящ</w:t>
      </w:r>
      <w:r>
        <w:rPr>
          <w:sz w:val="22"/>
          <w:szCs w:val="22"/>
        </w:rPr>
        <w:t xml:space="preserve">ее Положение </w:t>
      </w:r>
      <w:r w:rsidRPr="008261CC">
        <w:rPr>
          <w:sz w:val="22"/>
          <w:szCs w:val="22"/>
        </w:rPr>
        <w:t xml:space="preserve">определяет размер арендной платы, за земельные участки, находящиеся в собственности муниципального образования </w:t>
      </w:r>
      <w:r>
        <w:rPr>
          <w:sz w:val="22"/>
          <w:szCs w:val="22"/>
        </w:rPr>
        <w:t>муниципального района</w:t>
      </w:r>
      <w:r w:rsidRPr="008261CC">
        <w:rPr>
          <w:sz w:val="22"/>
          <w:szCs w:val="22"/>
        </w:rPr>
        <w:t xml:space="preserve"> «</w:t>
      </w:r>
      <w:r>
        <w:rPr>
          <w:sz w:val="22"/>
          <w:szCs w:val="22"/>
        </w:rPr>
        <w:t>Сосногорск</w:t>
      </w:r>
      <w:r w:rsidRPr="008261CC">
        <w:rPr>
          <w:sz w:val="22"/>
          <w:szCs w:val="22"/>
        </w:rPr>
        <w:t>», предоставленны</w:t>
      </w:r>
      <w:r>
        <w:rPr>
          <w:sz w:val="22"/>
          <w:szCs w:val="22"/>
        </w:rPr>
        <w:t>е</w:t>
      </w:r>
      <w:r w:rsidRPr="008261CC">
        <w:rPr>
          <w:sz w:val="22"/>
          <w:szCs w:val="22"/>
        </w:rPr>
        <w:t xml:space="preserve"> в аренду без проведения торгов (далее – Порядок).</w:t>
      </w:r>
    </w:p>
    <w:p w:rsidR="008B281C" w:rsidRPr="008261CC" w:rsidRDefault="008B281C" w:rsidP="008B281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 xml:space="preserve">Размер арендной платы при аренде земельных участков, находящихся в собственности муниципального образования </w:t>
      </w:r>
      <w:r>
        <w:rPr>
          <w:sz w:val="22"/>
          <w:szCs w:val="22"/>
        </w:rPr>
        <w:t>муниципального района «Сосногорск»</w:t>
      </w:r>
      <w:r w:rsidRPr="008261CC">
        <w:rPr>
          <w:sz w:val="22"/>
          <w:szCs w:val="22"/>
        </w:rPr>
        <w:t>, предоставленны</w:t>
      </w:r>
      <w:r>
        <w:rPr>
          <w:sz w:val="22"/>
          <w:szCs w:val="22"/>
        </w:rPr>
        <w:t>е</w:t>
      </w:r>
      <w:r w:rsidRPr="008261CC">
        <w:rPr>
          <w:sz w:val="22"/>
          <w:szCs w:val="22"/>
        </w:rPr>
        <w:t xml:space="preserve"> в аренду без торгов, определяется в процентном отношении от кадастровой стоимости земельного участка или в соответствии со ставками арендной платы.</w:t>
      </w:r>
    </w:p>
    <w:p w:rsidR="008B281C" w:rsidRPr="008261CC" w:rsidRDefault="008B281C" w:rsidP="008B281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При предоставлении земельного участка в аренду без проведения торгов для целей, указанных в настоящем пункте, годовая арендная плата определяется на основании кадастровой стоимости земельного участка в размере:</w:t>
      </w:r>
    </w:p>
    <w:p w:rsidR="008B281C" w:rsidRPr="008261C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0,3 % от кадастровой стоимости земельного участка в отношении: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участка, предоставленного для жилищного строительства или комплексного освоения в целях жилищного строительства, для освоения территории в целях строительства и эксплуатации наемного дома коммерческого и социального использования, для освоения территории в целях строительства жилья экономического класса;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участка, в случае заключения договора аренды такого земельного участка с лицом, с которым заключен договор о развитии застроенной территории, подлежащей развитию;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участка, предоставленного гражданину, имеющему в соответствии с федеральными законами, законами Республики Коми право на первоочередное или внеочередное приобретение земельных участков;</w:t>
      </w:r>
    </w:p>
    <w:p w:rsidR="008B281C" w:rsidRPr="008261C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1,5 % от кадастровой стоимости земельного участка в отношении: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 при заключении договора аренды такого земельного участка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обороте.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участка, предоставленного (занятого) для размещения 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8B281C" w:rsidRPr="008261C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0,01 % от кадастровой стоимости земельного участка в отношении: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участка, предоставленного в аренду без торгов физическому 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участка, предоставленного в аренду без торгов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налоговая база в результате уменьшения на не облагаемую налогом сумму принимается равной нулю;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участка, предоставленного в аренду без торгов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участка, в случае заключения договора аренды такого земельного участка с лицами, которым находящиеся на неделимом земельном участке здания, сооружения, помещения в них принадлежит на праве оперативного управления;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 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8B281C" w:rsidRPr="008261C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lastRenderedPageBreak/>
        <w:t xml:space="preserve">3 % от кадастровой стоимости земельного участка в отношении земельного участка, предоставленного субъектам малого предпринимательства, отнесенным в соответствии с Федеральным </w:t>
      </w:r>
      <w:hyperlink r:id="rId6" w:history="1">
        <w:r w:rsidRPr="008261CC">
          <w:rPr>
            <w:sz w:val="22"/>
            <w:szCs w:val="22"/>
          </w:rPr>
          <w:t>законом</w:t>
        </w:r>
      </w:hyperlink>
      <w:r w:rsidRPr="008261CC">
        <w:rPr>
          <w:sz w:val="22"/>
          <w:szCs w:val="22"/>
        </w:rPr>
        <w:t xml:space="preserve"> «О развитии малого и среднего предпринимательства в Российской Федерации» к малым предприятиям (далее - субъекты малого предпринимательства), и индивидуальным предпринимателям для размещения производственных зданий, предназначенных для переработки сырья и материалов, производства товаров и продукции;</w:t>
      </w:r>
    </w:p>
    <w:p w:rsidR="008B281C" w:rsidRPr="008261C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1,4 % от кадастровой стоимости земельного участка в отношении земельного участка, предоставленного (занятого) для размещения линий связи, в том числе линейно-кабельных сооружений;</w:t>
      </w:r>
    </w:p>
    <w:p w:rsidR="008B281C" w:rsidRPr="008261C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0,7 %  от кадастровой стоимости земельного участка в отношении: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</w:t>
      </w:r>
      <w:r>
        <w:rPr>
          <w:sz w:val="22"/>
          <w:szCs w:val="22"/>
        </w:rPr>
        <w:t>, очистки сточных вод, биологических очистных сооружений</w:t>
      </w:r>
      <w:r w:rsidRPr="008261CC">
        <w:rPr>
          <w:sz w:val="22"/>
          <w:szCs w:val="22"/>
        </w:rPr>
        <w:t>;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участка, предоставленного (занятого) для размещения вертодромов и посадочных площадок (за исключением объектов, расположенных на территории аэродромов, аэропортов);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земельного участка, предоставленного для строительства или реконструкции объекта, включенного в проект государственно-частного партнерства или полученного в рамках концессионного соглашения;</w:t>
      </w:r>
    </w:p>
    <w:p w:rsidR="008B281C" w:rsidRPr="008261C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1,2 % от кадастровой стоимости земельного участка в отношении земельного участка, предоставленного (занятого) для размещения объектов единой системы организации воздушного движения (за исключением объектов, расположенных на территории аэродромов, аэропортов);</w:t>
      </w:r>
    </w:p>
    <w:p w:rsidR="008B281C" w:rsidRPr="008261C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0,3 % от кадастровой стоимости земельного участка в отношении земельного участка, предоставленного (занятого) для размещения объектов, непосредственно используемых для утилизации (захоронения) твердых бытовых отходов, в том числе полигонов;</w:t>
      </w:r>
    </w:p>
    <w:p w:rsidR="008B281C" w:rsidRPr="008261C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2 % от кадастровой стоимости земельного участка в отношении земельного участка, предоставленного недропользователю для проведения работ, связанных с пользованием недрами;</w:t>
      </w:r>
    </w:p>
    <w:p w:rsidR="008B281C" w:rsidRPr="008261C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1 % от кадастровой стоимости земельного участка в отношении земельного участка, предоставленного (занятого) для размещения гидроэлектростанций, гидроаккумулирующих электростанций; других электростанций, используемых возобновляемые источники энергии; сооружений и объектов, в том числе относящихся к гидротехническим сооружениям, обслуживающих указанные электростанции;</w:t>
      </w:r>
    </w:p>
    <w:p w:rsidR="008B281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0,5% от кадастровой стоимости земельного участка в отношении земельного участка, предоставленного (занятого) для размещения объектов спорта</w:t>
      </w:r>
      <w:r>
        <w:rPr>
          <w:sz w:val="22"/>
          <w:szCs w:val="22"/>
        </w:rPr>
        <w:t>;</w:t>
      </w:r>
    </w:p>
    <w:p w:rsidR="008B281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1,5 %, но не более 0,26 руб. за кв.м, в отношении земельных участков для размещения объектов электроэнергетики (за исключением генерирующих мощностей);</w:t>
      </w:r>
    </w:p>
    <w:p w:rsidR="008B281C" w:rsidRPr="008261CC" w:rsidRDefault="008B281C" w:rsidP="008B281C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размере кадастровой стоимости земельного участка в отношении земель общего пользования,  том числе земельных участков, предоставленных для благоустройства территории общего пользования, проездов совместного пользования.</w:t>
      </w:r>
    </w:p>
    <w:p w:rsidR="008B281C" w:rsidRPr="008261CC" w:rsidRDefault="008B281C" w:rsidP="008B281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При переоформлении права постоянного (бессрочного) пользования земельными участками на право аренды земельных участков годовой размер арендной платы устанавливается в размере:</w:t>
      </w:r>
    </w:p>
    <w:p w:rsidR="008B281C" w:rsidRPr="008261CC" w:rsidRDefault="008B281C" w:rsidP="008B281C">
      <w:pPr>
        <w:ind w:left="72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- 2 % кадастровой стоимости арендуемых земельных участков;</w:t>
      </w:r>
    </w:p>
    <w:p w:rsidR="008B281C" w:rsidRPr="008261CC" w:rsidRDefault="008B281C" w:rsidP="008B281C">
      <w:pPr>
        <w:ind w:left="72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- 0,3 % кадастровой стоимости арендуемых земельных участков из земель сельскохозяйственного назначения;</w:t>
      </w:r>
    </w:p>
    <w:p w:rsidR="008B281C" w:rsidRPr="008261CC" w:rsidRDefault="008B281C" w:rsidP="008B281C">
      <w:pPr>
        <w:ind w:left="72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- 1,5 % кадастровой стоимости арендуемых земельных участков, изъятых из оборота или ограниченных в обороте.</w:t>
      </w:r>
    </w:p>
    <w:p w:rsidR="008B281C" w:rsidRPr="008261CC" w:rsidRDefault="008B281C" w:rsidP="008B281C">
      <w:pPr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t xml:space="preserve">5. </w:t>
      </w:r>
      <w:bookmarkStart w:id="0" w:name="Par15"/>
      <w:bookmarkEnd w:id="0"/>
      <w:r w:rsidRPr="008261CC">
        <w:rPr>
          <w:sz w:val="22"/>
          <w:szCs w:val="22"/>
        </w:rPr>
        <w:t>Годовая арендная плата устанавливается в отношении земельных участков, которые   предоставлены без проведения торгов для размещения:</w:t>
      </w:r>
    </w:p>
    <w:p w:rsidR="008B281C" w:rsidRPr="008261CC" w:rsidRDefault="008B281C" w:rsidP="008B281C">
      <w:pPr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tab/>
        <w:t>- инфраструктуры железнодорожного транспорта общего и необщего пользования - в  размере 11,31 руб./га в год;</w:t>
      </w:r>
    </w:p>
    <w:p w:rsidR="008B281C" w:rsidRPr="008261CC" w:rsidRDefault="008B281C" w:rsidP="008B281C">
      <w:pPr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tab/>
        <w:t>-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объектов, - в размере 0,01 руб. за кв.м;</w:t>
      </w:r>
    </w:p>
    <w:p w:rsidR="008B281C" w:rsidRPr="008261CC" w:rsidRDefault="008B281C" w:rsidP="008B281C">
      <w:pPr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tab/>
        <w:t>- тепловых станций, обслуживающих их сооружений и объектов - в размере 3,2 руб. за кв.м;</w:t>
      </w:r>
    </w:p>
    <w:p w:rsidR="008B281C" w:rsidRPr="008261CC" w:rsidRDefault="008B281C" w:rsidP="008B281C">
      <w:pPr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tab/>
        <w:t>- аэродромов и аэропортов, а также вертодромов, посадочных площадок, объектов единой системы организации воздушного движения, расположенных на территории аэродромов и аэропортов, автодромов и пляжей - в размере 0,05 руб./кв.м в год;</w:t>
      </w:r>
    </w:p>
    <w:p w:rsidR="008B281C" w:rsidRPr="008261CC" w:rsidRDefault="008B281C" w:rsidP="008B281C">
      <w:pPr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lastRenderedPageBreak/>
        <w:tab/>
        <w:t>-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 - в размере 0,01 руб. за кв.м.</w:t>
      </w:r>
    </w:p>
    <w:p w:rsidR="008B281C" w:rsidRPr="008261CC" w:rsidRDefault="008B281C" w:rsidP="008B281C">
      <w:pPr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t xml:space="preserve">6. Годовая арендная плата рассчитывается в соответствии со ставками арендной платы в отношении земельных участков, не указанных в </w:t>
      </w:r>
      <w:hyperlink r:id="rId7" w:history="1">
        <w:r w:rsidRPr="008261CC">
          <w:rPr>
            <w:sz w:val="22"/>
            <w:szCs w:val="22"/>
          </w:rPr>
          <w:t>пунктах 3</w:t>
        </w:r>
      </w:hyperlink>
      <w:r w:rsidRPr="008261CC">
        <w:rPr>
          <w:sz w:val="22"/>
          <w:szCs w:val="22"/>
        </w:rPr>
        <w:t xml:space="preserve"> - </w:t>
      </w:r>
      <w:hyperlink w:anchor="Par15" w:history="1">
        <w:r w:rsidRPr="008261CC">
          <w:rPr>
            <w:sz w:val="22"/>
            <w:szCs w:val="22"/>
          </w:rPr>
          <w:t>5</w:t>
        </w:r>
      </w:hyperlink>
      <w:r w:rsidRPr="008261CC">
        <w:rPr>
          <w:sz w:val="22"/>
          <w:szCs w:val="22"/>
        </w:rPr>
        <w:t xml:space="preserve"> настоящего Порядка, по следующей формуле:</w:t>
      </w:r>
    </w:p>
    <w:p w:rsidR="008B281C" w:rsidRPr="008261CC" w:rsidRDefault="008B281C" w:rsidP="008B281C">
      <w:pPr>
        <w:autoSpaceDE w:val="0"/>
        <w:autoSpaceDN w:val="0"/>
        <w:adjustRightInd w:val="0"/>
        <w:spacing w:before="120" w:after="120"/>
        <w:ind w:firstLine="54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А = КС x С x К, где:</w:t>
      </w:r>
    </w:p>
    <w:p w:rsidR="008B281C" w:rsidRPr="008261CC" w:rsidRDefault="008B281C" w:rsidP="008B281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А - годовой размер арендной платы (руб.);</w:t>
      </w:r>
    </w:p>
    <w:p w:rsidR="008B281C" w:rsidRPr="008261CC" w:rsidRDefault="008B281C" w:rsidP="008B281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КС - кадастровая стоимость земельного участка (руб.);</w:t>
      </w:r>
    </w:p>
    <w:p w:rsidR="008B281C" w:rsidRPr="008261CC" w:rsidRDefault="008B281C" w:rsidP="008B281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С - ставка арендной платы земельного участка;</w:t>
      </w:r>
    </w:p>
    <w:p w:rsidR="008B281C" w:rsidRPr="008261CC" w:rsidRDefault="008B281C" w:rsidP="008B281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К - коэффициент, отражающий категорию арендатора.</w:t>
      </w:r>
    </w:p>
    <w:p w:rsidR="008B281C" w:rsidRPr="008261CC" w:rsidRDefault="008B281C" w:rsidP="008B281C">
      <w:pPr>
        <w:autoSpaceDE w:val="0"/>
        <w:autoSpaceDN w:val="0"/>
        <w:adjustRightInd w:val="0"/>
        <w:spacing w:before="120"/>
        <w:ind w:left="567" w:hanging="27"/>
        <w:jc w:val="both"/>
        <w:rPr>
          <w:sz w:val="22"/>
          <w:szCs w:val="22"/>
        </w:rPr>
      </w:pPr>
      <w:r w:rsidRPr="008261CC">
        <w:rPr>
          <w:sz w:val="22"/>
          <w:szCs w:val="22"/>
        </w:rPr>
        <w:t xml:space="preserve">6.1. Ставка арендной платы земельного участка (С) устанавливается по виду его разрешенного использования в соответствии с </w:t>
      </w:r>
      <w:hyperlink r:id="rId8" w:history="1">
        <w:r w:rsidRPr="008261CC">
          <w:rPr>
            <w:sz w:val="22"/>
            <w:szCs w:val="22"/>
          </w:rPr>
          <w:t>приложением</w:t>
        </w:r>
      </w:hyperlink>
      <w:r w:rsidRPr="008261CC">
        <w:rPr>
          <w:sz w:val="22"/>
          <w:szCs w:val="22"/>
        </w:rPr>
        <w:t xml:space="preserve"> к настоящему Порядку.</w:t>
      </w:r>
    </w:p>
    <w:p w:rsidR="008B281C" w:rsidRPr="008261CC" w:rsidRDefault="008B281C" w:rsidP="008B281C">
      <w:pPr>
        <w:autoSpaceDE w:val="0"/>
        <w:autoSpaceDN w:val="0"/>
        <w:adjustRightInd w:val="0"/>
        <w:ind w:left="567" w:hanging="27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6.2. Коэффициент, отражающий категорию арендатора (К), устанавливается в размере 1, за исключением следующих категорий:</w:t>
      </w:r>
    </w:p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  <w:r w:rsidRPr="008261CC">
        <w:rPr>
          <w:sz w:val="22"/>
          <w:szCs w:val="22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3365"/>
      </w:tblGrid>
      <w:tr w:rsidR="008B281C" w:rsidRPr="005E61CD" w:rsidTr="008B281C">
        <w:tc>
          <w:tcPr>
            <w:tcW w:w="5529" w:type="dxa"/>
            <w:shd w:val="clear" w:color="auto" w:fill="auto"/>
          </w:tcPr>
          <w:p w:rsidR="008B281C" w:rsidRPr="005E61CD" w:rsidRDefault="008B281C" w:rsidP="008B281C">
            <w:pPr>
              <w:jc w:val="center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Категория арендатора</w:t>
            </w:r>
          </w:p>
        </w:tc>
        <w:tc>
          <w:tcPr>
            <w:tcW w:w="3365" w:type="dxa"/>
            <w:shd w:val="clear" w:color="auto" w:fill="auto"/>
          </w:tcPr>
          <w:p w:rsidR="008B281C" w:rsidRPr="005E61CD" w:rsidRDefault="008B281C" w:rsidP="008B281C">
            <w:pPr>
              <w:jc w:val="center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К</w:t>
            </w:r>
          </w:p>
        </w:tc>
      </w:tr>
      <w:tr w:rsidR="008B281C" w:rsidRPr="005E61CD" w:rsidTr="008B281C">
        <w:tc>
          <w:tcPr>
            <w:tcW w:w="5529" w:type="dxa"/>
            <w:shd w:val="clear" w:color="auto" w:fill="auto"/>
          </w:tcPr>
          <w:p w:rsidR="008B281C" w:rsidRPr="005E61CD" w:rsidRDefault="008B281C" w:rsidP="008B281C">
            <w:pPr>
              <w:jc w:val="both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Юридические и физические лица, которым предоставлен земельный участок в составе земель сельскохозяйственного назначения площадью:</w:t>
            </w:r>
          </w:p>
          <w:p w:rsidR="008B281C" w:rsidRPr="005E61CD" w:rsidRDefault="008B281C" w:rsidP="008B281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свыше 20 га до 50 га включительно</w:t>
            </w:r>
          </w:p>
          <w:p w:rsidR="008B281C" w:rsidRPr="005E61CD" w:rsidRDefault="008B281C" w:rsidP="008B281C">
            <w:pPr>
              <w:spacing w:after="120"/>
              <w:jc w:val="both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свыше 50 га до 200 га включительно</w:t>
            </w:r>
          </w:p>
          <w:p w:rsidR="008B281C" w:rsidRDefault="008B281C" w:rsidP="008B281C">
            <w:pPr>
              <w:jc w:val="both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свыше 200 га</w:t>
            </w:r>
            <w:r>
              <w:rPr>
                <w:sz w:val="22"/>
                <w:szCs w:val="22"/>
              </w:rPr>
              <w:t xml:space="preserve"> до 1000 га включительно</w:t>
            </w:r>
          </w:p>
          <w:p w:rsidR="008B281C" w:rsidRDefault="008B281C" w:rsidP="008B281C">
            <w:pPr>
              <w:jc w:val="both"/>
              <w:rPr>
                <w:sz w:val="22"/>
                <w:szCs w:val="22"/>
              </w:rPr>
            </w:pPr>
          </w:p>
          <w:p w:rsidR="008B281C" w:rsidRPr="005E61CD" w:rsidRDefault="008B281C" w:rsidP="008B2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1000 га</w:t>
            </w:r>
          </w:p>
        </w:tc>
        <w:tc>
          <w:tcPr>
            <w:tcW w:w="3365" w:type="dxa"/>
            <w:shd w:val="clear" w:color="auto" w:fill="auto"/>
          </w:tcPr>
          <w:p w:rsidR="008B281C" w:rsidRPr="005E61CD" w:rsidRDefault="008B281C" w:rsidP="008B281C">
            <w:pPr>
              <w:jc w:val="both"/>
              <w:rPr>
                <w:sz w:val="22"/>
                <w:szCs w:val="22"/>
              </w:rPr>
            </w:pPr>
          </w:p>
          <w:p w:rsidR="008B281C" w:rsidRPr="005E61CD" w:rsidRDefault="008B281C" w:rsidP="008B281C">
            <w:pPr>
              <w:jc w:val="both"/>
              <w:rPr>
                <w:sz w:val="22"/>
                <w:szCs w:val="22"/>
              </w:rPr>
            </w:pPr>
          </w:p>
          <w:p w:rsidR="008B281C" w:rsidRPr="005E61CD" w:rsidRDefault="008B281C" w:rsidP="008B281C">
            <w:pPr>
              <w:jc w:val="both"/>
              <w:rPr>
                <w:sz w:val="22"/>
                <w:szCs w:val="22"/>
              </w:rPr>
            </w:pPr>
          </w:p>
          <w:p w:rsidR="008B281C" w:rsidRPr="005E61CD" w:rsidRDefault="008B281C" w:rsidP="008B281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0,7</w:t>
            </w:r>
          </w:p>
          <w:p w:rsidR="008B281C" w:rsidRPr="005E61CD" w:rsidRDefault="008B281C" w:rsidP="008B281C">
            <w:pPr>
              <w:spacing w:after="120"/>
              <w:jc w:val="both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0,5</w:t>
            </w:r>
          </w:p>
          <w:p w:rsidR="008B281C" w:rsidRPr="005E61CD" w:rsidRDefault="008B281C" w:rsidP="008B281C">
            <w:pPr>
              <w:jc w:val="both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0,3</w:t>
            </w:r>
          </w:p>
          <w:p w:rsidR="008B281C" w:rsidRDefault="008B281C" w:rsidP="008B281C">
            <w:pPr>
              <w:jc w:val="both"/>
              <w:rPr>
                <w:sz w:val="22"/>
                <w:szCs w:val="22"/>
              </w:rPr>
            </w:pPr>
          </w:p>
          <w:p w:rsidR="008B281C" w:rsidRDefault="008B281C" w:rsidP="008B2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8B281C" w:rsidRPr="005E61CD" w:rsidRDefault="008B281C" w:rsidP="008B281C">
            <w:pPr>
              <w:jc w:val="both"/>
              <w:rPr>
                <w:sz w:val="22"/>
                <w:szCs w:val="22"/>
              </w:rPr>
            </w:pPr>
          </w:p>
        </w:tc>
      </w:tr>
      <w:tr w:rsidR="008B281C" w:rsidRPr="005E61CD" w:rsidTr="008B281C">
        <w:tc>
          <w:tcPr>
            <w:tcW w:w="5529" w:type="dxa"/>
            <w:shd w:val="clear" w:color="auto" w:fill="auto"/>
          </w:tcPr>
          <w:p w:rsidR="008B281C" w:rsidRPr="005E61CD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Юридические и физические лица, которым предоставлен земельный участок для строительства объекта</w:t>
            </w:r>
          </w:p>
          <w:p w:rsidR="008B281C" w:rsidRPr="005E61CD" w:rsidRDefault="008B281C" w:rsidP="008B2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5" w:type="dxa"/>
            <w:shd w:val="clear" w:color="auto" w:fill="auto"/>
          </w:tcPr>
          <w:p w:rsidR="008B281C" w:rsidRPr="005E61CD" w:rsidRDefault="008B281C" w:rsidP="008B281C">
            <w:pPr>
              <w:jc w:val="both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0,5 (действует с даты заключения договора аренды земельного участка в течение пяти лет)</w:t>
            </w:r>
          </w:p>
        </w:tc>
      </w:tr>
      <w:tr w:rsidR="008B281C" w:rsidRPr="005E61CD" w:rsidTr="008B281C">
        <w:tc>
          <w:tcPr>
            <w:tcW w:w="5529" w:type="dxa"/>
            <w:shd w:val="clear" w:color="auto" w:fill="auto"/>
          </w:tcPr>
          <w:p w:rsidR="008B281C" w:rsidRPr="005E61CD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Юридические и физические лица, которым предоставлен земельный участок для строительства объекта, в случае, если объект недвижимости на предоставленном земельном участке не введен в эксплуатацию по истечении пяти лет с даты заключения договора аренды земельного участка</w:t>
            </w:r>
          </w:p>
          <w:p w:rsidR="008B281C" w:rsidRPr="005E61CD" w:rsidRDefault="008B281C" w:rsidP="008B2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5" w:type="dxa"/>
            <w:shd w:val="clear" w:color="auto" w:fill="auto"/>
          </w:tcPr>
          <w:p w:rsidR="008B281C" w:rsidRPr="005E61CD" w:rsidRDefault="008B281C" w:rsidP="008B281C">
            <w:pPr>
              <w:jc w:val="both"/>
              <w:rPr>
                <w:sz w:val="22"/>
                <w:szCs w:val="22"/>
              </w:rPr>
            </w:pPr>
            <w:r w:rsidRPr="005E61CD">
              <w:rPr>
                <w:sz w:val="22"/>
                <w:szCs w:val="22"/>
              </w:rPr>
              <w:t>2</w:t>
            </w:r>
          </w:p>
          <w:p w:rsidR="008B281C" w:rsidRPr="005E61CD" w:rsidRDefault="008B281C" w:rsidP="008B281C">
            <w:pPr>
              <w:jc w:val="both"/>
              <w:rPr>
                <w:sz w:val="22"/>
                <w:szCs w:val="22"/>
              </w:rPr>
            </w:pPr>
          </w:p>
        </w:tc>
      </w:tr>
    </w:tbl>
    <w:p w:rsidR="008B281C" w:rsidRPr="008261CC" w:rsidRDefault="008B281C" w:rsidP="008B281C">
      <w:pPr>
        <w:ind w:left="1080"/>
        <w:jc w:val="both"/>
        <w:rPr>
          <w:sz w:val="22"/>
          <w:szCs w:val="22"/>
        </w:rPr>
      </w:pPr>
    </w:p>
    <w:p w:rsidR="008B281C" w:rsidRPr="008261CC" w:rsidRDefault="008B281C" w:rsidP="008B281C">
      <w:pPr>
        <w:numPr>
          <w:ilvl w:val="0"/>
          <w:numId w:val="3"/>
        </w:numPr>
        <w:suppressAutoHyphens/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Арендная плата за земельные участки взимается с даты фактического принятия земельного участка, указанной в акте приема-передачи земельного участка, оформленного на основании договора аренды земельного участка.</w:t>
      </w:r>
    </w:p>
    <w:p w:rsidR="008B281C" w:rsidRPr="008261CC" w:rsidRDefault="008B281C" w:rsidP="008B281C">
      <w:pPr>
        <w:numPr>
          <w:ilvl w:val="0"/>
          <w:numId w:val="3"/>
        </w:numPr>
        <w:suppressAutoHyphens/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Арендная плата подлежит оплате поквартально равными долями не позднее 25 числа последнего месяца квартала.</w:t>
      </w:r>
    </w:p>
    <w:p w:rsidR="008B281C" w:rsidRPr="008261CC" w:rsidRDefault="008B281C" w:rsidP="008B281C">
      <w:pPr>
        <w:numPr>
          <w:ilvl w:val="0"/>
          <w:numId w:val="3"/>
        </w:numPr>
        <w:suppressAutoHyphens/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t xml:space="preserve">Если на стороне арендатора земельного участка выступает несколько лиц, обладающих правами на здание (помещение в нем), находящееся на неделимом земельном участке, арендная плата определяется для каждого из них в размере, пропорциональном принадлежащей ему части данного здания. </w:t>
      </w:r>
    </w:p>
    <w:p w:rsidR="008B281C" w:rsidRPr="008261CC" w:rsidRDefault="008B281C" w:rsidP="008B281C">
      <w:pPr>
        <w:numPr>
          <w:ilvl w:val="0"/>
          <w:numId w:val="3"/>
        </w:numPr>
        <w:suppressAutoHyphens/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Расчет арендной платы является обязательным приложением к договору аренды земельного участка.</w:t>
      </w:r>
    </w:p>
    <w:p w:rsidR="008B281C" w:rsidRPr="008261CC" w:rsidRDefault="008B281C" w:rsidP="008B281C">
      <w:pPr>
        <w:numPr>
          <w:ilvl w:val="0"/>
          <w:numId w:val="3"/>
        </w:numPr>
        <w:suppressAutoHyphens/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8B281C" w:rsidRPr="008261CC" w:rsidRDefault="008B281C" w:rsidP="008B281C">
      <w:pPr>
        <w:numPr>
          <w:ilvl w:val="0"/>
          <w:numId w:val="4"/>
        </w:numPr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261CC">
        <w:rPr>
          <w:sz w:val="22"/>
          <w:szCs w:val="22"/>
        </w:rPr>
        <w:t>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8B281C" w:rsidRPr="008261CC" w:rsidRDefault="008B281C" w:rsidP="008B281C">
      <w:pPr>
        <w:numPr>
          <w:ilvl w:val="0"/>
          <w:numId w:val="4"/>
        </w:numPr>
        <w:suppressAutoHyphens/>
        <w:ind w:left="851" w:hanging="284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8B281C" w:rsidRPr="008261CC" w:rsidRDefault="008B281C" w:rsidP="008B281C">
      <w:pPr>
        <w:numPr>
          <w:ilvl w:val="0"/>
          <w:numId w:val="4"/>
        </w:numPr>
        <w:suppressAutoHyphens/>
        <w:ind w:left="851" w:hanging="284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в связи с изменением коэффициента, отражающего категорию арендатора и установленного настоящим Порядком;</w:t>
      </w:r>
    </w:p>
    <w:p w:rsidR="008B281C" w:rsidRPr="008261CC" w:rsidRDefault="008B281C" w:rsidP="008B281C">
      <w:pPr>
        <w:numPr>
          <w:ilvl w:val="0"/>
          <w:numId w:val="4"/>
        </w:numPr>
        <w:suppressAutoHyphens/>
        <w:ind w:left="851" w:hanging="284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в случае если законодательством будет установлен иной порядок исчисления арендной платы за земельные участки;</w:t>
      </w:r>
    </w:p>
    <w:p w:rsidR="008B281C" w:rsidRDefault="008B281C" w:rsidP="008B281C">
      <w:pPr>
        <w:numPr>
          <w:ilvl w:val="0"/>
          <w:numId w:val="4"/>
        </w:numPr>
        <w:suppressAutoHyphens/>
        <w:ind w:left="851" w:hanging="284"/>
        <w:jc w:val="both"/>
        <w:rPr>
          <w:sz w:val="22"/>
          <w:szCs w:val="22"/>
        </w:rPr>
      </w:pPr>
      <w:r w:rsidRPr="008261CC">
        <w:rPr>
          <w:sz w:val="22"/>
          <w:szCs w:val="22"/>
        </w:rPr>
        <w:lastRenderedPageBreak/>
        <w:t xml:space="preserve">в случае, установленном </w:t>
      </w:r>
      <w:hyperlink r:id="rId9" w:history="1">
        <w:r w:rsidRPr="008261CC">
          <w:rPr>
            <w:sz w:val="22"/>
            <w:szCs w:val="22"/>
          </w:rPr>
          <w:t xml:space="preserve">пунктом </w:t>
        </w:r>
      </w:hyperlink>
      <w:r>
        <w:rPr>
          <w:sz w:val="22"/>
          <w:szCs w:val="22"/>
        </w:rPr>
        <w:t>12 настоящего Порядка.</w:t>
      </w:r>
    </w:p>
    <w:p w:rsidR="008B281C" w:rsidRDefault="008B281C" w:rsidP="008B281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Арендная плата за земельный участок подлежит перерасчету в указанных в настоящем пункте, за исключением пункта 5, случаях со дня вступления в силу соответствующего решения.</w:t>
      </w:r>
    </w:p>
    <w:p w:rsidR="008B281C" w:rsidRDefault="008B281C" w:rsidP="008B281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перерасчете направляется арендодателем в адрес арендатора земельного участка в месячный срок:</w:t>
      </w:r>
    </w:p>
    <w:p w:rsidR="008B281C" w:rsidRDefault="008B281C" w:rsidP="008B281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со дня вступления в силу соответствующего решения (в случаях, указанных в подпунктах 1,3 и 4 настоящего пункта);</w:t>
      </w:r>
    </w:p>
    <w:p w:rsidR="008B281C" w:rsidRDefault="008B281C" w:rsidP="008B281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со дня внесения изменений в государственный кадастр недвижимости (в случае, указанном в подпункте 2 настоящего пункта).</w:t>
      </w:r>
    </w:p>
    <w:p w:rsidR="008B281C" w:rsidRPr="008261CC" w:rsidRDefault="008B281C" w:rsidP="008B281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 дня внесения изменений в государственный кадастр недвижимости </w:t>
      </w:r>
    </w:p>
    <w:p w:rsidR="008B281C" w:rsidRPr="008261CC" w:rsidRDefault="008B281C" w:rsidP="008B281C">
      <w:pPr>
        <w:numPr>
          <w:ilvl w:val="0"/>
          <w:numId w:val="3"/>
        </w:numPr>
        <w:suppressAutoHyphens/>
        <w:ind w:left="567" w:hanging="283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При заключении договора аренды земельного участка, в соответствии с которым арендная плата рассчитана на условиях, установленных пунктами 5 и 6 настоящего Порядка,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8B281C" w:rsidRPr="008261CC" w:rsidRDefault="008B281C" w:rsidP="008B281C">
      <w:pPr>
        <w:ind w:left="567"/>
        <w:jc w:val="both"/>
        <w:rPr>
          <w:sz w:val="22"/>
          <w:szCs w:val="22"/>
        </w:rPr>
      </w:pPr>
      <w:r w:rsidRPr="008261CC">
        <w:rPr>
          <w:sz w:val="22"/>
          <w:szCs w:val="22"/>
        </w:rPr>
        <w:t>В случае если заключен договор аренды земельного участка, в соответствии с которым арендная плата рассчитана на условиях, установленных пунктами 3 и 4 настоящего порядка, индексация арендной платы такого земельного участка с учетом размера уровня инфляции не производится.</w:t>
      </w:r>
    </w:p>
    <w:p w:rsidR="008B281C" w:rsidRPr="008261CC" w:rsidRDefault="008B281C" w:rsidP="008B281C">
      <w:pPr>
        <w:jc w:val="both"/>
        <w:rPr>
          <w:sz w:val="22"/>
          <w:szCs w:val="22"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  <w:lang w:val="en-US"/>
        </w:rPr>
      </w:pPr>
    </w:p>
    <w:p w:rsidR="008B281C" w:rsidRDefault="008B281C" w:rsidP="008B281C">
      <w:pPr>
        <w:jc w:val="both"/>
        <w:rPr>
          <w:b/>
          <w:lang w:val="en-US"/>
        </w:rPr>
      </w:pPr>
    </w:p>
    <w:p w:rsidR="008B281C" w:rsidRDefault="008B281C" w:rsidP="008B281C">
      <w:pPr>
        <w:jc w:val="both"/>
        <w:rPr>
          <w:b/>
          <w:lang w:val="en-US"/>
        </w:rPr>
      </w:pPr>
    </w:p>
    <w:p w:rsidR="008B281C" w:rsidRDefault="008B281C" w:rsidP="008B281C">
      <w:pPr>
        <w:jc w:val="both"/>
        <w:rPr>
          <w:b/>
          <w:lang w:val="en-US"/>
        </w:rPr>
      </w:pPr>
    </w:p>
    <w:p w:rsidR="008B281C" w:rsidRDefault="008B281C" w:rsidP="008B281C">
      <w:pPr>
        <w:jc w:val="both"/>
        <w:rPr>
          <w:b/>
          <w:lang w:val="en-US"/>
        </w:rPr>
      </w:pPr>
    </w:p>
    <w:p w:rsidR="008B281C" w:rsidRDefault="008B281C" w:rsidP="008B281C">
      <w:pPr>
        <w:jc w:val="both"/>
        <w:rPr>
          <w:b/>
          <w:lang w:val="en-US"/>
        </w:rPr>
      </w:pPr>
    </w:p>
    <w:p w:rsidR="008B281C" w:rsidRPr="008B281C" w:rsidRDefault="008B281C" w:rsidP="008B281C">
      <w:pPr>
        <w:jc w:val="both"/>
        <w:rPr>
          <w:b/>
          <w:lang w:val="en-US"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p w:rsidR="008B281C" w:rsidRPr="00DF660A" w:rsidRDefault="008B281C" w:rsidP="008B281C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</w:t>
      </w:r>
      <w:r w:rsidRPr="00DF660A">
        <w:rPr>
          <w:bCs/>
        </w:rPr>
        <w:t>иложение</w:t>
      </w:r>
    </w:p>
    <w:p w:rsidR="008B281C" w:rsidRDefault="008B281C" w:rsidP="008B281C">
      <w:pPr>
        <w:autoSpaceDE w:val="0"/>
        <w:autoSpaceDN w:val="0"/>
        <w:adjustRightInd w:val="0"/>
        <w:jc w:val="right"/>
        <w:rPr>
          <w:bCs/>
        </w:rPr>
      </w:pPr>
      <w:r w:rsidRPr="00DF660A">
        <w:rPr>
          <w:bCs/>
        </w:rPr>
        <w:t xml:space="preserve">к </w:t>
      </w:r>
      <w:r>
        <w:rPr>
          <w:bCs/>
        </w:rPr>
        <w:t>Положению о п</w:t>
      </w:r>
      <w:r w:rsidRPr="00DF660A">
        <w:rPr>
          <w:bCs/>
        </w:rPr>
        <w:t>орядк</w:t>
      </w:r>
      <w:r>
        <w:rPr>
          <w:bCs/>
        </w:rPr>
        <w:t xml:space="preserve">е </w:t>
      </w:r>
      <w:r w:rsidRPr="00DF660A">
        <w:rPr>
          <w:bCs/>
        </w:rPr>
        <w:t>определения</w:t>
      </w:r>
    </w:p>
    <w:p w:rsidR="008B281C" w:rsidRDefault="008B281C" w:rsidP="008B281C">
      <w:pPr>
        <w:autoSpaceDE w:val="0"/>
        <w:autoSpaceDN w:val="0"/>
        <w:adjustRightInd w:val="0"/>
        <w:jc w:val="right"/>
        <w:rPr>
          <w:bCs/>
        </w:rPr>
      </w:pPr>
      <w:r w:rsidRPr="00DF660A">
        <w:rPr>
          <w:bCs/>
        </w:rPr>
        <w:t xml:space="preserve"> размера арендной платы,</w:t>
      </w:r>
      <w:r>
        <w:rPr>
          <w:bCs/>
        </w:rPr>
        <w:t xml:space="preserve"> </w:t>
      </w:r>
      <w:r w:rsidRPr="00DF660A">
        <w:rPr>
          <w:bCs/>
        </w:rPr>
        <w:t>за земельные участки,</w:t>
      </w:r>
    </w:p>
    <w:p w:rsidR="008B281C" w:rsidRPr="00DF660A" w:rsidRDefault="008B281C" w:rsidP="008B281C">
      <w:pPr>
        <w:autoSpaceDE w:val="0"/>
        <w:autoSpaceDN w:val="0"/>
        <w:adjustRightInd w:val="0"/>
        <w:jc w:val="right"/>
        <w:rPr>
          <w:bCs/>
        </w:rPr>
      </w:pPr>
      <w:r w:rsidRPr="00DF660A">
        <w:rPr>
          <w:bCs/>
        </w:rPr>
        <w:t xml:space="preserve"> находящиеся</w:t>
      </w:r>
      <w:r>
        <w:rPr>
          <w:bCs/>
        </w:rPr>
        <w:t xml:space="preserve"> </w:t>
      </w:r>
      <w:r w:rsidRPr="00DF660A">
        <w:rPr>
          <w:bCs/>
        </w:rPr>
        <w:t>в собственности</w:t>
      </w:r>
      <w:r>
        <w:rPr>
          <w:bCs/>
        </w:rPr>
        <w:t xml:space="preserve"> </w:t>
      </w:r>
      <w:r w:rsidRPr="00DF660A">
        <w:rPr>
          <w:bCs/>
        </w:rPr>
        <w:t>муниципального образования</w:t>
      </w:r>
    </w:p>
    <w:p w:rsidR="008B281C" w:rsidRPr="00DF660A" w:rsidRDefault="008B281C" w:rsidP="008B281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района «Сосногорск»</w:t>
      </w:r>
      <w:r w:rsidRPr="00DF660A">
        <w:rPr>
          <w:bCs/>
        </w:rPr>
        <w:t>,</w:t>
      </w:r>
      <w:r>
        <w:rPr>
          <w:bCs/>
        </w:rPr>
        <w:t xml:space="preserve"> предоставленные</w:t>
      </w:r>
      <w:r w:rsidRPr="00DF660A">
        <w:rPr>
          <w:bCs/>
        </w:rPr>
        <w:t xml:space="preserve"> в аренду без торгов</w:t>
      </w: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center"/>
        <w:rPr>
          <w:b/>
        </w:rPr>
      </w:pPr>
      <w:r>
        <w:rPr>
          <w:b/>
        </w:rPr>
        <w:t>Ставка арендной платы земельного участка по виду разрешенного использования</w:t>
      </w:r>
    </w:p>
    <w:p w:rsidR="008B281C" w:rsidRDefault="008B281C" w:rsidP="008B281C">
      <w:pPr>
        <w:jc w:val="both"/>
        <w:rPr>
          <w:b/>
        </w:rPr>
      </w:pPr>
    </w:p>
    <w:p w:rsidR="008B281C" w:rsidRDefault="008B281C" w:rsidP="008B281C">
      <w:pPr>
        <w:jc w:val="both"/>
        <w:rPr>
          <w:b/>
        </w:rPr>
      </w:pPr>
    </w:p>
    <w:tbl>
      <w:tblPr>
        <w:tblW w:w="96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7030"/>
        <w:gridCol w:w="1807"/>
      </w:tblGrid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NN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Вид разрешенного использования земельных участков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Ставка арендной платы земельного участка (С)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</w:t>
            </w:r>
          </w:p>
        </w:tc>
        <w:tc>
          <w:tcPr>
            <w:tcW w:w="8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размещения домов среднеэтажной и многоэтажной жилой застройки, в том числе общежития предприятий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0,003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размещения домов малоэтажной жилой застройки, общежитий, предприятий, индивидуальной жилой застройки, для ведения личного подсобного хозяйства (приусадебный участок)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19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размещения гаражей и автостоянок: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1.3.1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гаражей (индивидуальных и кооперативных), используемых для личных нужд, не связанных с предпринимательской деятельностью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1.3.2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гаражей и автостоянок, используемых организациями, не связанных с коммерческой деятельностью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1.3.3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гаражей и автостоянок, используемых в коммерческих целях (в том числе и стоянки такси)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размещения объектов торговли, общественного питания и бытового обслуживания: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1.5.1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для размещения объектов торговли, в том числе рынков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1.5.2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для размещения торговых киосков и павильонов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1.5.3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 xml:space="preserve">для размещения объектов общественного питания, за исключением </w:t>
            </w:r>
            <w:hyperlink w:anchor="Par38" w:history="1">
              <w:r w:rsidRPr="002B54CB">
                <w:rPr>
                  <w:color w:val="0000FF"/>
                  <w:sz w:val="22"/>
                  <w:szCs w:val="22"/>
                </w:rPr>
                <w:t>пункта 1.5.4</w:t>
              </w:r>
            </w:hyperlink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Par38"/>
            <w:bookmarkEnd w:id="1"/>
            <w:r w:rsidRPr="002B54CB">
              <w:rPr>
                <w:sz w:val="22"/>
                <w:szCs w:val="22"/>
              </w:rPr>
              <w:t>1.5.4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для размещения объектов бытового обслуживания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1.5.5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ресторанов, кафе, баров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1.5.6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17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1.5.7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автозаправочных станций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15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размещения гостиниц и иных мест для временного проживания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15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размещения офисных зданий делового и коммерческого назначения: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1.7.1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объектов организаций, занимающихся банковской и страховой деятельностью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1.7.2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административно-офисных зданий, административно-бытовых корпусов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04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28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1.9.1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производственных и административных объектов промышленности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1.9.1.1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для размещений нефтехранилищ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1.9.2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материально-технического и продовольственного снабжения, сбыта и заготовок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1.9.3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типографий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0,164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1.9.4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объектов коммунального хозяйства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164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1.9.5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птицефабрик, хлебозаводов, хлебопекарен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1.9.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размещения объектов транспорта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1.9.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разгрузочно-погрузочных площадок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0,164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эксплуатации, содержания, строительства объектов транспорта, энергетики и связи: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1.10.1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эксплуатации, содержания, строительства объектов, в случае если не установлен размер арендной платы для земельных участков, находящихся в государственной собственности Российской Федерации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1.10.2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временные вахтовые поселки (некапитальные) для строительства и обслуживания линейных объектов (газопроводов, нефтепроводов)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размещения автодорожных вокзалов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197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1.13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культуры, искусства, религии, здания почтовой связи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015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2.</w:t>
            </w:r>
          </w:p>
        </w:tc>
        <w:tc>
          <w:tcPr>
            <w:tcW w:w="8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 xml:space="preserve">Земли промышленности, энергетики, транспорта, связи, радиовещания, телевидения, </w:t>
            </w:r>
            <w:r w:rsidRPr="002B54CB">
              <w:rPr>
                <w:sz w:val="22"/>
                <w:szCs w:val="22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производственных и административных зданий, сооружений и обслуживающих их объектов, в целях обеспечения деятельности организаций и (или) эксплуатации объектов промышленности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участки для размещения объектов капитального строительства, предназначенных для производства строительных материалов (кирпичей, пиломатериалов, цемента, железобетонных изделий, товарного бетона), столярной продукции, сборных домов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2.2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под объектами дорожного сервиса, размещенные на полосах отвода автомобильных дорог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</w:t>
            </w:r>
          </w:p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2.3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 для размещения автозаправочных станций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2.4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предназначенные для объектов нефтяной и газовой промышленности, в случае если не установлен размер арендной платы для земельных участков, находящихся в государственной собственности Российской Федерации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для проведения рекультивации, за исключением недропользователей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для эксплуатации объектов горнодобывающей промышленности, для нужд шахт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для размещения временных вахтовых городков и поселков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3.</w:t>
            </w:r>
          </w:p>
        </w:tc>
        <w:tc>
          <w:tcPr>
            <w:tcW w:w="8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3.1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Земли сельскохозяйственного назначения, пригодные под пашни, сенокосы, пастбища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3.2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Земли сельскохозяйственного назначения, занятые зданиями, строениями,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3.3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Прочие земли сельскохозяйственного назначения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3.4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Садоводческие, огороднические и дачные объединения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2B54CB">
              <w:rPr>
                <w:sz w:val="22"/>
                <w:szCs w:val="22"/>
              </w:rPr>
              <w:t>3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4.</w:t>
            </w:r>
          </w:p>
        </w:tc>
        <w:tc>
          <w:tcPr>
            <w:tcW w:w="8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Земли особо охраняемых территорий и объектов</w:t>
            </w:r>
          </w:p>
        </w:tc>
      </w:tr>
      <w:tr w:rsidR="008B281C" w:rsidRPr="002B54CB" w:rsidTr="008B28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4.1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Земельные участки, на которых размещены лечебно-оздоровительные объекты; земельные участки, используемые для рекреационного назначения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81C" w:rsidRPr="002B54CB" w:rsidRDefault="008B281C" w:rsidP="008B2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B54CB">
              <w:rPr>
                <w:sz w:val="22"/>
                <w:szCs w:val="22"/>
              </w:rPr>
              <w:t>15</w:t>
            </w:r>
          </w:p>
        </w:tc>
      </w:tr>
    </w:tbl>
    <w:p w:rsidR="008B281C" w:rsidRPr="002B54CB" w:rsidRDefault="008B281C" w:rsidP="008B281C">
      <w:pPr>
        <w:autoSpaceDE w:val="0"/>
        <w:autoSpaceDN w:val="0"/>
        <w:adjustRightInd w:val="0"/>
        <w:rPr>
          <w:sz w:val="22"/>
          <w:szCs w:val="22"/>
        </w:rPr>
      </w:pPr>
    </w:p>
    <w:p w:rsidR="008B281C" w:rsidRDefault="008B281C" w:rsidP="008B28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2B54CB">
        <w:rPr>
          <w:sz w:val="22"/>
          <w:szCs w:val="22"/>
        </w:rPr>
        <w:t>Примечание: При предоставлении земельных участков для строительства (за исключением земельных участков, предоставленных для жилищного строительства или комплексного освоения в целях жилищного строительства), применяются ставки арендной платы, установленные в настоящем Приложении в зависимости от вида использования земельного участка.</w:t>
      </w:r>
    </w:p>
    <w:p w:rsidR="008B281C" w:rsidRDefault="008B281C" w:rsidP="008B281C">
      <w:pPr>
        <w:jc w:val="both"/>
        <w:rPr>
          <w:b/>
        </w:rPr>
      </w:pPr>
    </w:p>
    <w:p w:rsidR="008B281C" w:rsidRPr="008B281C" w:rsidRDefault="008B281C" w:rsidP="00E66778">
      <w:pPr>
        <w:jc w:val="both"/>
      </w:pPr>
    </w:p>
    <w:sectPr w:rsidR="008B281C" w:rsidRPr="008B281C" w:rsidSect="006875EF">
      <w:pgSz w:w="11906" w:h="16838"/>
      <w:pgMar w:top="851" w:right="851" w:bottom="71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43F"/>
    <w:multiLevelType w:val="hybridMultilevel"/>
    <w:tmpl w:val="E166A354"/>
    <w:lvl w:ilvl="0" w:tplc="6A1885A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D66043"/>
    <w:multiLevelType w:val="hybridMultilevel"/>
    <w:tmpl w:val="7E8C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C58E5"/>
    <w:multiLevelType w:val="hybridMultilevel"/>
    <w:tmpl w:val="65FCF2E4"/>
    <w:lvl w:ilvl="0" w:tplc="3E78FB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0E41F8"/>
    <w:multiLevelType w:val="hybridMultilevel"/>
    <w:tmpl w:val="337EBFA2"/>
    <w:lvl w:ilvl="0" w:tplc="E55E011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/>
  <w:rsids>
    <w:rsidRoot w:val="005C00BB"/>
    <w:rsid w:val="00025C16"/>
    <w:rsid w:val="000347E6"/>
    <w:rsid w:val="00044B6C"/>
    <w:rsid w:val="00046981"/>
    <w:rsid w:val="00046D44"/>
    <w:rsid w:val="00053CB5"/>
    <w:rsid w:val="00061491"/>
    <w:rsid w:val="00074409"/>
    <w:rsid w:val="000B094F"/>
    <w:rsid w:val="000D5732"/>
    <w:rsid w:val="000E5293"/>
    <w:rsid w:val="00101BF6"/>
    <w:rsid w:val="00105B48"/>
    <w:rsid w:val="00105D85"/>
    <w:rsid w:val="001373DB"/>
    <w:rsid w:val="00142B22"/>
    <w:rsid w:val="001452B3"/>
    <w:rsid w:val="00145931"/>
    <w:rsid w:val="00164976"/>
    <w:rsid w:val="0018734D"/>
    <w:rsid w:val="001A4EAF"/>
    <w:rsid w:val="001A552E"/>
    <w:rsid w:val="001B0C4B"/>
    <w:rsid w:val="001B1BEB"/>
    <w:rsid w:val="00225A04"/>
    <w:rsid w:val="0023513E"/>
    <w:rsid w:val="00237AF1"/>
    <w:rsid w:val="00255281"/>
    <w:rsid w:val="002563FE"/>
    <w:rsid w:val="00256695"/>
    <w:rsid w:val="00257B55"/>
    <w:rsid w:val="002606F4"/>
    <w:rsid w:val="00265ECC"/>
    <w:rsid w:val="00266F42"/>
    <w:rsid w:val="00277840"/>
    <w:rsid w:val="00282E9D"/>
    <w:rsid w:val="002B0E83"/>
    <w:rsid w:val="002D12E8"/>
    <w:rsid w:val="002D4940"/>
    <w:rsid w:val="002F7723"/>
    <w:rsid w:val="00301090"/>
    <w:rsid w:val="00320C72"/>
    <w:rsid w:val="00325B71"/>
    <w:rsid w:val="00334ECB"/>
    <w:rsid w:val="0033519D"/>
    <w:rsid w:val="00354CC7"/>
    <w:rsid w:val="003604BD"/>
    <w:rsid w:val="00376411"/>
    <w:rsid w:val="003D3919"/>
    <w:rsid w:val="003E3FDA"/>
    <w:rsid w:val="003F2E97"/>
    <w:rsid w:val="00402FC4"/>
    <w:rsid w:val="004130D2"/>
    <w:rsid w:val="00413231"/>
    <w:rsid w:val="004213D1"/>
    <w:rsid w:val="00432F7E"/>
    <w:rsid w:val="00485C33"/>
    <w:rsid w:val="004904D7"/>
    <w:rsid w:val="00494AC6"/>
    <w:rsid w:val="004B020C"/>
    <w:rsid w:val="004B6902"/>
    <w:rsid w:val="004C5D96"/>
    <w:rsid w:val="004C60EC"/>
    <w:rsid w:val="004E578C"/>
    <w:rsid w:val="004F16CD"/>
    <w:rsid w:val="005019A8"/>
    <w:rsid w:val="00513F9B"/>
    <w:rsid w:val="00522DC3"/>
    <w:rsid w:val="00525780"/>
    <w:rsid w:val="00541B71"/>
    <w:rsid w:val="00547E91"/>
    <w:rsid w:val="00566F9F"/>
    <w:rsid w:val="005753A8"/>
    <w:rsid w:val="005816FC"/>
    <w:rsid w:val="00584468"/>
    <w:rsid w:val="00584B57"/>
    <w:rsid w:val="005C00BB"/>
    <w:rsid w:val="005C7DDF"/>
    <w:rsid w:val="005E685C"/>
    <w:rsid w:val="005F70BA"/>
    <w:rsid w:val="0062690A"/>
    <w:rsid w:val="006414D9"/>
    <w:rsid w:val="00664E88"/>
    <w:rsid w:val="0068064E"/>
    <w:rsid w:val="006826DF"/>
    <w:rsid w:val="00684085"/>
    <w:rsid w:val="006875EF"/>
    <w:rsid w:val="006A11B0"/>
    <w:rsid w:val="006C16EC"/>
    <w:rsid w:val="006E1B43"/>
    <w:rsid w:val="006E1D64"/>
    <w:rsid w:val="006E5776"/>
    <w:rsid w:val="006F4233"/>
    <w:rsid w:val="007030F1"/>
    <w:rsid w:val="007124DD"/>
    <w:rsid w:val="007168B9"/>
    <w:rsid w:val="00724F89"/>
    <w:rsid w:val="00731A7A"/>
    <w:rsid w:val="0073231C"/>
    <w:rsid w:val="00735731"/>
    <w:rsid w:val="00736193"/>
    <w:rsid w:val="0075361B"/>
    <w:rsid w:val="00757DD2"/>
    <w:rsid w:val="007738A5"/>
    <w:rsid w:val="007D20EB"/>
    <w:rsid w:val="007D5970"/>
    <w:rsid w:val="007D7078"/>
    <w:rsid w:val="007E76FF"/>
    <w:rsid w:val="008129F9"/>
    <w:rsid w:val="0081450D"/>
    <w:rsid w:val="00834922"/>
    <w:rsid w:val="008514BD"/>
    <w:rsid w:val="00852268"/>
    <w:rsid w:val="00857A55"/>
    <w:rsid w:val="00861CB2"/>
    <w:rsid w:val="008A1E11"/>
    <w:rsid w:val="008B281C"/>
    <w:rsid w:val="008C11F9"/>
    <w:rsid w:val="008D306C"/>
    <w:rsid w:val="008F375D"/>
    <w:rsid w:val="009025B3"/>
    <w:rsid w:val="009108C3"/>
    <w:rsid w:val="009247A9"/>
    <w:rsid w:val="00934F60"/>
    <w:rsid w:val="00943DAF"/>
    <w:rsid w:val="00951462"/>
    <w:rsid w:val="0095530B"/>
    <w:rsid w:val="009C70A5"/>
    <w:rsid w:val="009E40CA"/>
    <w:rsid w:val="009F1CCD"/>
    <w:rsid w:val="00A12983"/>
    <w:rsid w:val="00A12D0F"/>
    <w:rsid w:val="00A539D5"/>
    <w:rsid w:val="00A95302"/>
    <w:rsid w:val="00AC5961"/>
    <w:rsid w:val="00AD72D0"/>
    <w:rsid w:val="00AF2E91"/>
    <w:rsid w:val="00B118F9"/>
    <w:rsid w:val="00B60744"/>
    <w:rsid w:val="00B60F65"/>
    <w:rsid w:val="00B84ADC"/>
    <w:rsid w:val="00B86B64"/>
    <w:rsid w:val="00B91606"/>
    <w:rsid w:val="00B97D94"/>
    <w:rsid w:val="00BB0E31"/>
    <w:rsid w:val="00BD3021"/>
    <w:rsid w:val="00BD3F9F"/>
    <w:rsid w:val="00BD7A54"/>
    <w:rsid w:val="00C06F0A"/>
    <w:rsid w:val="00C06F70"/>
    <w:rsid w:val="00C2551F"/>
    <w:rsid w:val="00C3588B"/>
    <w:rsid w:val="00CA58E2"/>
    <w:rsid w:val="00CB24AC"/>
    <w:rsid w:val="00CE70ED"/>
    <w:rsid w:val="00CF3BCF"/>
    <w:rsid w:val="00D10F03"/>
    <w:rsid w:val="00D12E84"/>
    <w:rsid w:val="00D13E8C"/>
    <w:rsid w:val="00D155C3"/>
    <w:rsid w:val="00D26FD2"/>
    <w:rsid w:val="00D36B7C"/>
    <w:rsid w:val="00D43A48"/>
    <w:rsid w:val="00D666C5"/>
    <w:rsid w:val="00D77F80"/>
    <w:rsid w:val="00D8384E"/>
    <w:rsid w:val="00D85FBF"/>
    <w:rsid w:val="00D86B35"/>
    <w:rsid w:val="00DA743E"/>
    <w:rsid w:val="00DB6B98"/>
    <w:rsid w:val="00DC65AF"/>
    <w:rsid w:val="00DD4263"/>
    <w:rsid w:val="00DD7BE6"/>
    <w:rsid w:val="00DF172F"/>
    <w:rsid w:val="00DF76A0"/>
    <w:rsid w:val="00E02967"/>
    <w:rsid w:val="00E211FB"/>
    <w:rsid w:val="00E603D3"/>
    <w:rsid w:val="00E66778"/>
    <w:rsid w:val="00E67C91"/>
    <w:rsid w:val="00E711CA"/>
    <w:rsid w:val="00E83580"/>
    <w:rsid w:val="00E841DF"/>
    <w:rsid w:val="00E8776D"/>
    <w:rsid w:val="00E96161"/>
    <w:rsid w:val="00EC27D7"/>
    <w:rsid w:val="00EC4C02"/>
    <w:rsid w:val="00ED3B15"/>
    <w:rsid w:val="00ED3D00"/>
    <w:rsid w:val="00F040ED"/>
    <w:rsid w:val="00F14A1F"/>
    <w:rsid w:val="00F25C2F"/>
    <w:rsid w:val="00F346D1"/>
    <w:rsid w:val="00F363AA"/>
    <w:rsid w:val="00F41896"/>
    <w:rsid w:val="00F62CC0"/>
    <w:rsid w:val="00F9534D"/>
    <w:rsid w:val="00FA1B1A"/>
    <w:rsid w:val="00FA5457"/>
    <w:rsid w:val="00FE279C"/>
    <w:rsid w:val="00FE7D21"/>
    <w:rsid w:val="00F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CB2"/>
    <w:rPr>
      <w:sz w:val="24"/>
      <w:szCs w:val="24"/>
    </w:rPr>
  </w:style>
  <w:style w:type="paragraph" w:styleId="1">
    <w:name w:val="heading 1"/>
    <w:basedOn w:val="a"/>
    <w:next w:val="a"/>
    <w:qFormat/>
    <w:rsid w:val="00861CB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61CB2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861CB2"/>
    <w:pPr>
      <w:keepNext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861CB2"/>
    <w:pPr>
      <w:keepNext/>
      <w:outlineLvl w:val="3"/>
    </w:pPr>
    <w:rPr>
      <w:bCs/>
      <w:sz w:val="28"/>
    </w:rPr>
  </w:style>
  <w:style w:type="character" w:default="1" w:styleId="a0">
    <w:name w:val="Default Paragraph Font"/>
    <w:semiHidden/>
    <w:rsid w:val="00861CB2"/>
  </w:style>
  <w:style w:type="table" w:default="1" w:styleId="a1">
    <w:name w:val="Normal Table"/>
    <w:semiHidden/>
    <w:rsid w:val="00861C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61CB2"/>
  </w:style>
  <w:style w:type="paragraph" w:styleId="a3">
    <w:name w:val="Body Text"/>
    <w:basedOn w:val="a"/>
    <w:rsid w:val="00861CB2"/>
    <w:rPr>
      <w:bCs/>
      <w:sz w:val="28"/>
    </w:rPr>
  </w:style>
  <w:style w:type="paragraph" w:styleId="20">
    <w:name w:val="Body Text 2"/>
    <w:basedOn w:val="a"/>
    <w:rsid w:val="00DA743E"/>
    <w:pPr>
      <w:spacing w:after="120" w:line="480" w:lineRule="auto"/>
    </w:pPr>
  </w:style>
  <w:style w:type="table" w:styleId="a4">
    <w:name w:val="Table Grid"/>
    <w:basedOn w:val="a1"/>
    <w:rsid w:val="00F04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ED3B15"/>
    <w:pPr>
      <w:jc w:val="both"/>
    </w:pPr>
    <w:rPr>
      <w:sz w:val="28"/>
    </w:rPr>
  </w:style>
  <w:style w:type="paragraph" w:styleId="a5">
    <w:name w:val="Balloon Text"/>
    <w:basedOn w:val="a"/>
    <w:semiHidden/>
    <w:rsid w:val="005F70BA"/>
    <w:rPr>
      <w:rFonts w:ascii="Tahoma" w:hAnsi="Tahoma" w:cs="Tahoma"/>
      <w:sz w:val="16"/>
      <w:szCs w:val="16"/>
    </w:rPr>
  </w:style>
  <w:style w:type="character" w:styleId="a6">
    <w:name w:val="Hyperlink"/>
    <w:rsid w:val="008D3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5544EDCF65889F7B385B30B416C04F249DDC69C14E723434B8CA80B6221A80FF1C894C1511F4FD6140A47aAl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E5544EDCF65889F7B385B30B416C04F249DDC69C14E723434B8CA80B6221A80FF1C894C1511F4FD6140A4EaAl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E5544EDCF65889F7B385A5082D3200F54784CA951CEF77161B8AFF54a3l2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EF27D1E0E956F19F8589407F8670A7B6ED541317E4D5D43892722C5637568BC3D7285A5E293E777B3916A2q3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21751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consultantplus://offline/ref=CAEF27D1E0E956F19F8589407F8670A7B6ED541317E4D5D43892722C5637568BC3D7285A5E293E777B3916A2q3F7J</vt:lpwstr>
      </vt:variant>
      <vt:variant>
        <vt:lpwstr/>
      </vt:variant>
      <vt:variant>
        <vt:i4>2818110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consultantplus://offline/ref=78E5544EDCF65889F7B385B30B416C04F249DDC69C14E723434B8CA80B6221A80FF1C894C1511F4FD6140A47aAlFJ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consultantplus://offline/ref=78E5544EDCF65889F7B385B30B416C04F249DDC69C14E723434B8CA80B6221A80FF1C894C1511F4FD6140A4EaAlEJ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consultantplus://offline/ref=78E5544EDCF65889F7B385A5082D3200F54784CA951CEF77161B8AFF54a3l2J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econom-user</cp:lastModifiedBy>
  <cp:revision>2</cp:revision>
  <cp:lastPrinted>2017-01-10T08:20:00Z</cp:lastPrinted>
  <dcterms:created xsi:type="dcterms:W3CDTF">2019-10-08T09:03:00Z</dcterms:created>
  <dcterms:modified xsi:type="dcterms:W3CDTF">2019-10-08T09:03:00Z</dcterms:modified>
</cp:coreProperties>
</file>