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E0" w:rsidRPr="00DE2E89" w:rsidRDefault="009E2EE0" w:rsidP="009E2EE0">
      <w:pPr>
        <w:pStyle w:val="afe"/>
        <w:spacing w:before="0" w:beforeAutospacing="0" w:after="0" w:afterAutospacing="0"/>
        <w:ind w:right="-57" w:firstLine="540"/>
        <w:jc w:val="right"/>
        <w:rPr>
          <w:color w:val="000000"/>
          <w:sz w:val="26"/>
          <w:szCs w:val="26"/>
        </w:rPr>
      </w:pPr>
      <w:bookmarkStart w:id="0" w:name="_Toc15890873"/>
      <w:r>
        <w:rPr>
          <w:color w:val="000000"/>
          <w:sz w:val="26"/>
          <w:szCs w:val="26"/>
        </w:rPr>
        <w:t>УТВЕРЖДАЮ</w:t>
      </w:r>
    </w:p>
    <w:p w:rsidR="009E2EE0" w:rsidRPr="00DE2E89" w:rsidRDefault="009E2EE0" w:rsidP="009E2EE0">
      <w:pPr>
        <w:pStyle w:val="afe"/>
        <w:spacing w:before="0" w:beforeAutospacing="0" w:after="0" w:afterAutospacing="0"/>
        <w:ind w:right="-57" w:firstLine="540"/>
        <w:jc w:val="right"/>
        <w:rPr>
          <w:sz w:val="26"/>
          <w:szCs w:val="26"/>
        </w:rPr>
      </w:pPr>
      <w:r w:rsidRPr="00DE2E89">
        <w:rPr>
          <w:sz w:val="26"/>
          <w:szCs w:val="26"/>
        </w:rPr>
        <w:t xml:space="preserve">Заместитель руководителя администрации – </w:t>
      </w:r>
    </w:p>
    <w:p w:rsidR="009E2EE0" w:rsidRPr="00DE2E89" w:rsidRDefault="009E2EE0" w:rsidP="009E2EE0">
      <w:pPr>
        <w:pStyle w:val="afe"/>
        <w:spacing w:before="0" w:beforeAutospacing="0" w:after="0" w:afterAutospacing="0"/>
        <w:ind w:right="-57" w:firstLine="540"/>
        <w:jc w:val="right"/>
        <w:rPr>
          <w:sz w:val="26"/>
          <w:szCs w:val="26"/>
        </w:rPr>
      </w:pPr>
      <w:r w:rsidRPr="00DE2E89">
        <w:rPr>
          <w:sz w:val="26"/>
          <w:szCs w:val="26"/>
        </w:rPr>
        <w:t xml:space="preserve">начальник управления жилищно-коммунального хозяйства </w:t>
      </w:r>
    </w:p>
    <w:p w:rsidR="009E2EE0" w:rsidRPr="00DE2E89" w:rsidRDefault="009E2EE0" w:rsidP="009E2EE0">
      <w:pPr>
        <w:pStyle w:val="afe"/>
        <w:spacing w:before="0" w:beforeAutospacing="0" w:after="0" w:afterAutospacing="0"/>
        <w:ind w:right="-57" w:firstLine="540"/>
        <w:jc w:val="right"/>
        <w:rPr>
          <w:color w:val="000000"/>
          <w:sz w:val="26"/>
          <w:szCs w:val="26"/>
        </w:rPr>
      </w:pPr>
      <w:r w:rsidRPr="00DE2E89">
        <w:rPr>
          <w:sz w:val="26"/>
          <w:szCs w:val="26"/>
        </w:rPr>
        <w:t>администрации муниципального района «Сосногорск»</w:t>
      </w:r>
    </w:p>
    <w:p w:rsidR="009E2EE0" w:rsidRPr="00DE2E89" w:rsidRDefault="009E2EE0" w:rsidP="009E2EE0">
      <w:pPr>
        <w:pStyle w:val="afe"/>
        <w:spacing w:before="0" w:beforeAutospacing="0" w:after="0" w:afterAutospacing="0"/>
        <w:ind w:right="-57" w:firstLine="540"/>
        <w:jc w:val="right"/>
        <w:rPr>
          <w:color w:val="000000"/>
          <w:sz w:val="26"/>
          <w:szCs w:val="26"/>
        </w:rPr>
      </w:pPr>
      <w:r w:rsidRPr="00DE2E89">
        <w:rPr>
          <w:color w:val="000000"/>
          <w:sz w:val="26"/>
          <w:szCs w:val="26"/>
        </w:rPr>
        <w:t>___________________Т.В. Назаренко</w:t>
      </w:r>
    </w:p>
    <w:p w:rsidR="009E2EE0" w:rsidRPr="00DE2E89" w:rsidRDefault="009E2EE0" w:rsidP="009E2EE0">
      <w:pPr>
        <w:pStyle w:val="afe"/>
        <w:spacing w:before="0" w:beforeAutospacing="0" w:after="0" w:afterAutospacing="0"/>
        <w:ind w:right="-57" w:firstLine="540"/>
        <w:jc w:val="right"/>
        <w:rPr>
          <w:color w:val="000000"/>
          <w:sz w:val="26"/>
          <w:szCs w:val="26"/>
        </w:rPr>
      </w:pPr>
      <w:r w:rsidRPr="00DE2E89">
        <w:rPr>
          <w:color w:val="000000"/>
          <w:sz w:val="26"/>
          <w:szCs w:val="26"/>
        </w:rPr>
        <w:t>« ___ » _________ 2018г.</w:t>
      </w:r>
    </w:p>
    <w:p w:rsidR="009E2EE0" w:rsidRPr="00DE2E89" w:rsidRDefault="009E2EE0" w:rsidP="009E2EE0">
      <w:pPr>
        <w:pStyle w:val="western"/>
        <w:spacing w:before="0" w:beforeAutospacing="0" w:after="0" w:afterAutospacing="0"/>
        <w:ind w:right="-57" w:firstLine="540"/>
        <w:jc w:val="center"/>
        <w:rPr>
          <w:b/>
          <w:bCs/>
          <w:color w:val="000000"/>
          <w:sz w:val="26"/>
          <w:szCs w:val="26"/>
        </w:rPr>
      </w:pPr>
    </w:p>
    <w:p w:rsidR="009E2EE0" w:rsidRPr="00DE2E89" w:rsidRDefault="009E2EE0" w:rsidP="009E2EE0">
      <w:pPr>
        <w:pStyle w:val="western"/>
        <w:spacing w:before="0" w:beforeAutospacing="0" w:after="0" w:afterAutospacing="0"/>
        <w:ind w:right="-57" w:firstLine="540"/>
        <w:jc w:val="center"/>
        <w:rPr>
          <w:b/>
          <w:bCs/>
          <w:color w:val="000000"/>
        </w:rPr>
      </w:pPr>
    </w:p>
    <w:p w:rsidR="009E2EE0" w:rsidRDefault="009E2EE0" w:rsidP="009E2EE0">
      <w:pPr>
        <w:pStyle w:val="western"/>
        <w:spacing w:before="0" w:beforeAutospacing="0" w:after="0" w:afterAutospacing="0"/>
        <w:ind w:right="-57" w:firstLine="540"/>
        <w:jc w:val="center"/>
        <w:rPr>
          <w:b/>
          <w:bCs/>
          <w:color w:val="000000"/>
        </w:rPr>
      </w:pPr>
    </w:p>
    <w:p w:rsidR="009E2EE0" w:rsidRDefault="009E2EE0" w:rsidP="009E2EE0">
      <w:pPr>
        <w:pStyle w:val="western"/>
        <w:spacing w:before="0" w:beforeAutospacing="0" w:after="0" w:afterAutospacing="0"/>
        <w:ind w:right="-57" w:firstLine="540"/>
        <w:jc w:val="center"/>
        <w:rPr>
          <w:b/>
          <w:bCs/>
          <w:color w:val="000000"/>
        </w:rPr>
      </w:pPr>
    </w:p>
    <w:p w:rsidR="009E2EE0" w:rsidRDefault="009E2EE0" w:rsidP="009E2EE0">
      <w:pPr>
        <w:pStyle w:val="western"/>
        <w:spacing w:before="0" w:beforeAutospacing="0" w:after="0" w:afterAutospacing="0"/>
        <w:ind w:right="-57" w:firstLine="540"/>
        <w:jc w:val="center"/>
        <w:rPr>
          <w:b/>
          <w:bCs/>
          <w:color w:val="000000"/>
        </w:rPr>
      </w:pPr>
    </w:p>
    <w:p w:rsidR="009E2EE0" w:rsidRDefault="009E2EE0" w:rsidP="009E2EE0">
      <w:pPr>
        <w:pStyle w:val="western"/>
        <w:spacing w:before="0" w:beforeAutospacing="0" w:after="0" w:afterAutospacing="0"/>
        <w:ind w:right="-57" w:firstLine="540"/>
        <w:jc w:val="center"/>
        <w:rPr>
          <w:b/>
          <w:bCs/>
          <w:color w:val="000000"/>
        </w:rPr>
      </w:pPr>
    </w:p>
    <w:p w:rsidR="009E2EE0" w:rsidRDefault="009E2EE0" w:rsidP="009E2EE0">
      <w:pPr>
        <w:pStyle w:val="western"/>
        <w:spacing w:before="0" w:beforeAutospacing="0" w:after="0" w:afterAutospacing="0"/>
        <w:ind w:right="-57" w:firstLine="540"/>
        <w:jc w:val="center"/>
        <w:rPr>
          <w:b/>
          <w:bCs/>
          <w:color w:val="000000"/>
        </w:rPr>
      </w:pPr>
    </w:p>
    <w:p w:rsidR="009E2EE0" w:rsidRDefault="009E2EE0" w:rsidP="009E2EE0">
      <w:pPr>
        <w:pStyle w:val="western"/>
        <w:spacing w:before="0" w:beforeAutospacing="0" w:after="0" w:afterAutospacing="0"/>
        <w:ind w:right="-57" w:firstLine="540"/>
        <w:jc w:val="center"/>
        <w:rPr>
          <w:b/>
          <w:bCs/>
          <w:color w:val="000000"/>
        </w:rPr>
      </w:pPr>
    </w:p>
    <w:p w:rsidR="009E2EE0" w:rsidRDefault="009E2EE0" w:rsidP="009E2EE0">
      <w:pPr>
        <w:pStyle w:val="western"/>
        <w:spacing w:before="0" w:beforeAutospacing="0" w:after="0" w:afterAutospacing="0"/>
        <w:ind w:right="-57" w:firstLine="540"/>
        <w:jc w:val="center"/>
        <w:rPr>
          <w:b/>
          <w:bCs/>
          <w:color w:val="000000"/>
        </w:rPr>
      </w:pPr>
    </w:p>
    <w:p w:rsidR="009E2EE0" w:rsidRDefault="009E2EE0" w:rsidP="009E2EE0">
      <w:pPr>
        <w:pStyle w:val="western"/>
        <w:spacing w:before="0" w:beforeAutospacing="0" w:after="0" w:afterAutospacing="0"/>
        <w:ind w:right="-57" w:firstLine="540"/>
        <w:jc w:val="center"/>
        <w:rPr>
          <w:b/>
          <w:bCs/>
          <w:color w:val="000000"/>
        </w:rPr>
      </w:pPr>
    </w:p>
    <w:p w:rsidR="009E2EE0" w:rsidRDefault="009E2EE0" w:rsidP="009E2EE0">
      <w:pPr>
        <w:pStyle w:val="western"/>
        <w:spacing w:before="0" w:beforeAutospacing="0" w:after="0" w:afterAutospacing="0"/>
        <w:ind w:right="-57" w:firstLine="540"/>
        <w:jc w:val="center"/>
        <w:rPr>
          <w:b/>
          <w:bCs/>
          <w:color w:val="000000"/>
          <w:sz w:val="36"/>
          <w:szCs w:val="36"/>
        </w:rPr>
      </w:pPr>
      <w:r w:rsidRPr="00DE2E89">
        <w:rPr>
          <w:b/>
          <w:bCs/>
          <w:color w:val="000000"/>
          <w:sz w:val="36"/>
          <w:szCs w:val="36"/>
        </w:rPr>
        <w:t xml:space="preserve">Документация </w:t>
      </w:r>
    </w:p>
    <w:p w:rsidR="009E2EE0" w:rsidRPr="00DE2E89" w:rsidRDefault="009E2EE0" w:rsidP="009E2EE0">
      <w:pPr>
        <w:pStyle w:val="western"/>
        <w:spacing w:before="0" w:beforeAutospacing="0" w:after="0" w:afterAutospacing="0"/>
        <w:ind w:right="-57" w:firstLine="540"/>
        <w:jc w:val="center"/>
        <w:rPr>
          <w:rFonts w:ascii="Calibri" w:hAnsi="Calibri"/>
          <w:color w:val="000000"/>
          <w:sz w:val="36"/>
          <w:szCs w:val="36"/>
        </w:rPr>
      </w:pPr>
      <w:r w:rsidRPr="00DE2E89">
        <w:rPr>
          <w:b/>
          <w:bCs/>
          <w:color w:val="000000"/>
          <w:sz w:val="36"/>
          <w:szCs w:val="36"/>
        </w:rPr>
        <w:t>о проведении открытого конкурса</w:t>
      </w:r>
    </w:p>
    <w:p w:rsidR="009E2EE0" w:rsidRPr="00DE2E89" w:rsidRDefault="009E2EE0" w:rsidP="009E2EE0">
      <w:pPr>
        <w:pStyle w:val="western"/>
        <w:spacing w:before="0" w:beforeAutospacing="0" w:after="0" w:afterAutospacing="0"/>
        <w:ind w:right="-57" w:firstLine="540"/>
        <w:jc w:val="center"/>
        <w:rPr>
          <w:sz w:val="36"/>
          <w:szCs w:val="36"/>
        </w:rPr>
      </w:pPr>
      <w:r w:rsidRPr="00DE2E89">
        <w:rPr>
          <w:b/>
          <w:bCs/>
          <w:color w:val="000000"/>
          <w:sz w:val="36"/>
          <w:szCs w:val="36"/>
        </w:rPr>
        <w:t>по выбору организации, оказывающей услуги по погребению, с целью дальнейшего присвоения статуса специализированной службы по вопросам  похоронного дела на территории  муниципального образования городского поселения «Сосногорск»</w:t>
      </w:r>
    </w:p>
    <w:p w:rsidR="009E2EE0" w:rsidRPr="00DE2E89" w:rsidRDefault="009E2EE0" w:rsidP="009E2EE0">
      <w:pPr>
        <w:pStyle w:val="western"/>
        <w:spacing w:before="0" w:beforeAutospacing="0" w:after="0" w:afterAutospacing="0"/>
        <w:ind w:right="-57" w:firstLine="540"/>
        <w:jc w:val="center"/>
        <w:rPr>
          <w:rStyle w:val="apple-converted-space"/>
          <w:b/>
          <w:bCs/>
          <w:color w:val="000000"/>
          <w:sz w:val="36"/>
          <w:szCs w:val="36"/>
        </w:rPr>
      </w:pPr>
    </w:p>
    <w:p w:rsidR="009E2EE0" w:rsidRDefault="009E2EE0" w:rsidP="009E2EE0">
      <w:pPr>
        <w:pStyle w:val="western"/>
        <w:spacing w:before="0" w:beforeAutospacing="0" w:after="0" w:afterAutospacing="0"/>
        <w:ind w:right="-57" w:firstLine="540"/>
        <w:jc w:val="center"/>
        <w:rPr>
          <w:rStyle w:val="apple-converted-space"/>
          <w:b/>
          <w:bCs/>
          <w:color w:val="000000"/>
        </w:rPr>
      </w:pPr>
    </w:p>
    <w:p w:rsidR="009E2EE0" w:rsidRDefault="009E2EE0" w:rsidP="009E2EE0">
      <w:pPr>
        <w:pStyle w:val="western"/>
        <w:spacing w:before="0" w:beforeAutospacing="0" w:after="0" w:afterAutospacing="0"/>
        <w:ind w:right="-57" w:firstLine="540"/>
        <w:jc w:val="center"/>
        <w:rPr>
          <w:rStyle w:val="apple-converted-space"/>
          <w:b/>
          <w:bCs/>
          <w:color w:val="000000"/>
        </w:rPr>
      </w:pPr>
    </w:p>
    <w:p w:rsidR="009E2EE0" w:rsidRDefault="009E2EE0" w:rsidP="009E2EE0">
      <w:pPr>
        <w:pStyle w:val="western"/>
        <w:spacing w:before="0" w:beforeAutospacing="0" w:after="0" w:afterAutospacing="0"/>
        <w:ind w:right="-57" w:firstLine="540"/>
        <w:jc w:val="center"/>
        <w:rPr>
          <w:rStyle w:val="apple-converted-space"/>
          <w:b/>
          <w:bCs/>
          <w:color w:val="000000"/>
        </w:rPr>
      </w:pPr>
    </w:p>
    <w:p w:rsidR="009E2EE0" w:rsidRDefault="009E2EE0" w:rsidP="009E2EE0">
      <w:pPr>
        <w:pStyle w:val="western"/>
        <w:spacing w:before="0" w:beforeAutospacing="0" w:after="0" w:afterAutospacing="0"/>
        <w:ind w:right="-57" w:firstLine="540"/>
        <w:jc w:val="center"/>
        <w:rPr>
          <w:rStyle w:val="apple-converted-space"/>
          <w:b/>
          <w:bCs/>
          <w:color w:val="000000"/>
        </w:rPr>
      </w:pPr>
    </w:p>
    <w:p w:rsidR="009E2EE0" w:rsidRDefault="009E2EE0" w:rsidP="009E2EE0">
      <w:pPr>
        <w:pStyle w:val="western"/>
        <w:spacing w:before="0" w:beforeAutospacing="0" w:after="0" w:afterAutospacing="0"/>
        <w:ind w:right="-57" w:firstLine="540"/>
        <w:jc w:val="center"/>
        <w:rPr>
          <w:rStyle w:val="apple-converted-space"/>
          <w:b/>
          <w:bCs/>
          <w:color w:val="000000"/>
        </w:rPr>
      </w:pPr>
    </w:p>
    <w:p w:rsidR="009E2EE0" w:rsidRDefault="009E2EE0" w:rsidP="009E2EE0">
      <w:pPr>
        <w:pStyle w:val="western"/>
        <w:spacing w:before="0" w:beforeAutospacing="0" w:after="0" w:afterAutospacing="0"/>
        <w:ind w:right="-57" w:firstLine="540"/>
        <w:jc w:val="center"/>
        <w:rPr>
          <w:rStyle w:val="apple-converted-space"/>
          <w:b/>
          <w:bCs/>
          <w:color w:val="000000"/>
        </w:rPr>
      </w:pPr>
    </w:p>
    <w:p w:rsidR="009E2EE0" w:rsidRDefault="009E2EE0" w:rsidP="009E2EE0">
      <w:pPr>
        <w:pStyle w:val="western"/>
        <w:spacing w:before="0" w:beforeAutospacing="0" w:after="0" w:afterAutospacing="0"/>
        <w:ind w:right="-57" w:firstLine="540"/>
        <w:jc w:val="center"/>
        <w:rPr>
          <w:rStyle w:val="apple-converted-space"/>
          <w:b/>
          <w:bCs/>
          <w:color w:val="000000"/>
        </w:rPr>
      </w:pPr>
    </w:p>
    <w:p w:rsidR="009E2EE0" w:rsidRDefault="009E2EE0" w:rsidP="009E2EE0">
      <w:pPr>
        <w:pStyle w:val="western"/>
        <w:spacing w:before="0" w:beforeAutospacing="0" w:after="0" w:afterAutospacing="0"/>
        <w:ind w:right="-57" w:firstLine="540"/>
        <w:jc w:val="center"/>
        <w:rPr>
          <w:rStyle w:val="apple-converted-space"/>
          <w:b/>
          <w:bCs/>
          <w:color w:val="000000"/>
        </w:rPr>
      </w:pPr>
    </w:p>
    <w:p w:rsidR="009E2EE0" w:rsidRDefault="009E2EE0" w:rsidP="009E2EE0">
      <w:pPr>
        <w:pStyle w:val="western"/>
        <w:spacing w:before="0" w:beforeAutospacing="0" w:after="0" w:afterAutospacing="0"/>
        <w:ind w:right="-57" w:firstLine="540"/>
        <w:jc w:val="center"/>
        <w:rPr>
          <w:rStyle w:val="apple-converted-space"/>
          <w:b/>
          <w:bCs/>
          <w:color w:val="000000"/>
        </w:rPr>
      </w:pPr>
    </w:p>
    <w:p w:rsidR="009E2EE0" w:rsidRDefault="009E2EE0" w:rsidP="009E2EE0">
      <w:pPr>
        <w:pStyle w:val="afe"/>
        <w:spacing w:before="0" w:beforeAutospacing="0" w:after="0" w:afterAutospacing="0"/>
        <w:ind w:right="-57" w:firstLine="540"/>
        <w:jc w:val="center"/>
        <w:rPr>
          <w:color w:val="000000"/>
        </w:rPr>
      </w:pPr>
    </w:p>
    <w:p w:rsidR="009E2EE0" w:rsidRDefault="009E2EE0" w:rsidP="009E2EE0">
      <w:pPr>
        <w:pStyle w:val="afe"/>
        <w:spacing w:before="0" w:beforeAutospacing="0" w:after="0" w:afterAutospacing="0"/>
        <w:ind w:right="-57" w:firstLine="540"/>
        <w:jc w:val="center"/>
        <w:rPr>
          <w:color w:val="000000"/>
        </w:rPr>
      </w:pPr>
    </w:p>
    <w:p w:rsidR="009E2EE0" w:rsidRDefault="009E2EE0" w:rsidP="009E2EE0">
      <w:pPr>
        <w:pStyle w:val="afe"/>
        <w:spacing w:before="0" w:beforeAutospacing="0" w:after="0" w:afterAutospacing="0"/>
        <w:ind w:right="-57" w:firstLine="540"/>
        <w:jc w:val="center"/>
        <w:rPr>
          <w:color w:val="000000"/>
        </w:rPr>
      </w:pPr>
    </w:p>
    <w:p w:rsidR="009E2EE0" w:rsidRDefault="009E2EE0" w:rsidP="009E2EE0">
      <w:pPr>
        <w:pStyle w:val="afe"/>
        <w:spacing w:before="0" w:beforeAutospacing="0" w:after="0" w:afterAutospacing="0"/>
        <w:ind w:right="-57" w:firstLine="540"/>
        <w:jc w:val="center"/>
        <w:rPr>
          <w:color w:val="000000"/>
        </w:rPr>
      </w:pPr>
    </w:p>
    <w:p w:rsidR="009E2EE0" w:rsidRDefault="009E2EE0" w:rsidP="009E2EE0">
      <w:pPr>
        <w:pStyle w:val="afe"/>
        <w:spacing w:before="0" w:beforeAutospacing="0" w:after="0" w:afterAutospacing="0"/>
        <w:ind w:right="-57" w:firstLine="540"/>
        <w:jc w:val="center"/>
        <w:rPr>
          <w:color w:val="000000"/>
        </w:rPr>
      </w:pPr>
    </w:p>
    <w:p w:rsidR="009E2EE0" w:rsidRDefault="009E2EE0" w:rsidP="009E2EE0">
      <w:pPr>
        <w:pStyle w:val="afe"/>
        <w:spacing w:before="0" w:beforeAutospacing="0" w:after="0" w:afterAutospacing="0"/>
        <w:ind w:right="-57" w:firstLine="540"/>
        <w:jc w:val="center"/>
        <w:rPr>
          <w:color w:val="000000"/>
        </w:rPr>
      </w:pPr>
    </w:p>
    <w:p w:rsidR="009E2EE0" w:rsidRDefault="009E2EE0" w:rsidP="009E2EE0">
      <w:pPr>
        <w:pStyle w:val="afe"/>
        <w:spacing w:before="0" w:beforeAutospacing="0" w:after="0" w:afterAutospacing="0"/>
        <w:ind w:right="-57" w:firstLine="540"/>
        <w:jc w:val="center"/>
        <w:rPr>
          <w:color w:val="000000"/>
        </w:rPr>
      </w:pPr>
    </w:p>
    <w:p w:rsidR="009E2EE0" w:rsidRDefault="009E2EE0" w:rsidP="009E2EE0">
      <w:pPr>
        <w:pStyle w:val="afe"/>
        <w:spacing w:before="0" w:beforeAutospacing="0" w:after="0" w:afterAutospacing="0"/>
        <w:ind w:right="-57" w:firstLine="540"/>
        <w:jc w:val="center"/>
        <w:rPr>
          <w:color w:val="000000"/>
        </w:rPr>
      </w:pPr>
    </w:p>
    <w:p w:rsidR="009E2EE0" w:rsidRDefault="009E2EE0" w:rsidP="009E2EE0">
      <w:pPr>
        <w:pStyle w:val="afe"/>
        <w:spacing w:before="0" w:beforeAutospacing="0" w:after="0" w:afterAutospacing="0"/>
        <w:ind w:right="-57" w:firstLine="540"/>
        <w:jc w:val="center"/>
        <w:rPr>
          <w:color w:val="000000"/>
        </w:rPr>
      </w:pPr>
    </w:p>
    <w:p w:rsidR="009E2EE0" w:rsidRDefault="009E2EE0" w:rsidP="009E2EE0">
      <w:pPr>
        <w:pStyle w:val="afe"/>
        <w:spacing w:before="0" w:beforeAutospacing="0" w:after="0" w:afterAutospacing="0"/>
        <w:ind w:right="-57" w:firstLine="540"/>
        <w:jc w:val="center"/>
        <w:rPr>
          <w:color w:val="000000"/>
        </w:rPr>
      </w:pPr>
    </w:p>
    <w:p w:rsidR="009E2EE0" w:rsidRDefault="009E2EE0" w:rsidP="009E2EE0">
      <w:pPr>
        <w:pStyle w:val="afe"/>
        <w:spacing w:before="0" w:beforeAutospacing="0" w:after="0" w:afterAutospacing="0"/>
        <w:ind w:right="-57" w:firstLine="540"/>
        <w:jc w:val="center"/>
        <w:rPr>
          <w:color w:val="000000"/>
        </w:rPr>
      </w:pPr>
    </w:p>
    <w:p w:rsidR="009E2EE0" w:rsidRDefault="009E2EE0" w:rsidP="009E2EE0">
      <w:pPr>
        <w:pStyle w:val="afe"/>
        <w:spacing w:before="0" w:beforeAutospacing="0" w:after="0" w:afterAutospacing="0"/>
        <w:ind w:right="-57" w:firstLine="540"/>
        <w:jc w:val="center"/>
        <w:rPr>
          <w:color w:val="000000"/>
        </w:rPr>
      </w:pPr>
    </w:p>
    <w:p w:rsidR="009E2EE0" w:rsidRDefault="009E2EE0" w:rsidP="009E2EE0">
      <w:pPr>
        <w:pStyle w:val="afe"/>
        <w:spacing w:before="0" w:beforeAutospacing="0" w:after="0" w:afterAutospacing="0"/>
        <w:ind w:right="-57" w:firstLine="540"/>
        <w:jc w:val="center"/>
        <w:rPr>
          <w:color w:val="000000"/>
        </w:rPr>
      </w:pPr>
    </w:p>
    <w:p w:rsidR="009E2EE0" w:rsidRDefault="009E2EE0" w:rsidP="009E2EE0">
      <w:pPr>
        <w:pStyle w:val="afe"/>
        <w:spacing w:before="0" w:beforeAutospacing="0" w:after="0" w:afterAutospacing="0"/>
        <w:ind w:right="-57" w:firstLine="540"/>
        <w:jc w:val="center"/>
        <w:rPr>
          <w:color w:val="000000"/>
        </w:rPr>
      </w:pPr>
    </w:p>
    <w:p w:rsidR="009E2EE0" w:rsidRDefault="009E2EE0" w:rsidP="009E2EE0">
      <w:pPr>
        <w:pStyle w:val="afe"/>
        <w:spacing w:before="0" w:beforeAutospacing="0" w:after="0" w:afterAutospacing="0"/>
        <w:ind w:right="-57" w:firstLine="540"/>
        <w:jc w:val="center"/>
        <w:rPr>
          <w:color w:val="000000"/>
        </w:rPr>
      </w:pPr>
    </w:p>
    <w:p w:rsidR="009E2EE0" w:rsidRDefault="009E2EE0" w:rsidP="009E2EE0">
      <w:pPr>
        <w:pStyle w:val="afe"/>
        <w:spacing w:before="0" w:beforeAutospacing="0" w:after="0" w:afterAutospacing="0"/>
        <w:ind w:right="-57" w:firstLine="540"/>
        <w:jc w:val="center"/>
        <w:rPr>
          <w:color w:val="000000"/>
        </w:rPr>
      </w:pPr>
    </w:p>
    <w:p w:rsidR="009E2EE0" w:rsidRDefault="009E2EE0" w:rsidP="009E2EE0">
      <w:pPr>
        <w:pStyle w:val="afe"/>
        <w:spacing w:before="0" w:beforeAutospacing="0" w:after="0" w:afterAutospacing="0"/>
        <w:ind w:right="-57" w:firstLine="540"/>
        <w:jc w:val="center"/>
        <w:rPr>
          <w:color w:val="000000"/>
        </w:rPr>
      </w:pPr>
    </w:p>
    <w:p w:rsidR="009E2EE0" w:rsidRDefault="009E2EE0" w:rsidP="009E2EE0">
      <w:pPr>
        <w:pStyle w:val="afe"/>
        <w:spacing w:before="0" w:beforeAutospacing="0" w:after="0" w:afterAutospacing="0"/>
        <w:ind w:right="-57" w:firstLine="540"/>
        <w:jc w:val="center"/>
        <w:rPr>
          <w:color w:val="000000"/>
        </w:rPr>
      </w:pPr>
      <w:r>
        <w:rPr>
          <w:color w:val="000000"/>
        </w:rPr>
        <w:t>Сосногорск, 2018</w:t>
      </w:r>
    </w:p>
    <w:p w:rsidR="009E2EE0" w:rsidRPr="001E18E2" w:rsidRDefault="009E2EE0" w:rsidP="00172E49">
      <w:pPr>
        <w:pStyle w:val="ac"/>
        <w:keepNext/>
        <w:keepLines/>
        <w:widowControl w:val="0"/>
        <w:suppressLineNumbers/>
        <w:suppressAutoHyphens/>
        <w:spacing w:after="0"/>
        <w:rPr>
          <w:rFonts w:ascii="Times New Roman" w:hAnsi="Times New Roman"/>
          <w:szCs w:val="24"/>
        </w:rPr>
      </w:pPr>
    </w:p>
    <w:p w:rsidR="00172E49" w:rsidRPr="001E18E2" w:rsidRDefault="00172E49" w:rsidP="009E2EE0">
      <w:pPr>
        <w:pStyle w:val="a0"/>
        <w:keepNext/>
        <w:keepLines/>
        <w:widowControl w:val="0"/>
        <w:numPr>
          <w:ilvl w:val="0"/>
          <w:numId w:val="0"/>
        </w:numPr>
        <w:suppressLineNumbers/>
        <w:suppressAutoHyphens/>
        <w:spacing w:before="0" w:after="0"/>
        <w:rPr>
          <w:rFonts w:ascii="Times New Roman" w:hAnsi="Times New Roman"/>
          <w:sz w:val="24"/>
          <w:szCs w:val="24"/>
        </w:rPr>
      </w:pPr>
      <w:r w:rsidRPr="001E18E2">
        <w:rPr>
          <w:rFonts w:ascii="Times New Roman" w:hAnsi="Times New Roman"/>
          <w:sz w:val="24"/>
          <w:szCs w:val="24"/>
        </w:rPr>
        <w:t>СОДЕРЖАНИЕ</w:t>
      </w:r>
    </w:p>
    <w:p w:rsidR="00172E49" w:rsidRPr="001E18E2" w:rsidRDefault="00172E49" w:rsidP="00172E49">
      <w:pPr>
        <w:keepNext/>
        <w:keepLines/>
        <w:widowControl w:val="0"/>
        <w:suppressLineNumbers/>
        <w:suppressAutoHyphens/>
        <w:spacing w:after="0"/>
        <w:jc w:val="center"/>
      </w:pPr>
    </w:p>
    <w:tbl>
      <w:tblPr>
        <w:tblW w:w="9718" w:type="dxa"/>
        <w:tblInd w:w="108" w:type="dxa"/>
        <w:tblLook w:val="01E0"/>
      </w:tblPr>
      <w:tblGrid>
        <w:gridCol w:w="1620"/>
        <w:gridCol w:w="7200"/>
        <w:gridCol w:w="898"/>
      </w:tblGrid>
      <w:tr w:rsidR="00172E49" w:rsidRPr="001E18E2" w:rsidTr="00AF4006">
        <w:tc>
          <w:tcPr>
            <w:tcW w:w="1620" w:type="dxa"/>
          </w:tcPr>
          <w:p w:rsidR="00172E49" w:rsidRPr="001E18E2" w:rsidRDefault="00172E49" w:rsidP="00AF4006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1E18E2">
              <w:rPr>
                <w:b/>
              </w:rPr>
              <w:t xml:space="preserve">Раздел 1 </w:t>
            </w:r>
          </w:p>
        </w:tc>
        <w:tc>
          <w:tcPr>
            <w:tcW w:w="7200" w:type="dxa"/>
          </w:tcPr>
          <w:p w:rsidR="00172E49" w:rsidRPr="001E18E2" w:rsidRDefault="00172E49" w:rsidP="00AF4006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1E18E2">
              <w:rPr>
                <w:b/>
              </w:rPr>
              <w:t>Общие сведения</w:t>
            </w:r>
          </w:p>
        </w:tc>
        <w:tc>
          <w:tcPr>
            <w:tcW w:w="898" w:type="dxa"/>
          </w:tcPr>
          <w:p w:rsidR="00172E49" w:rsidRPr="001E18E2" w:rsidRDefault="00172E49" w:rsidP="00AF4006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1E18E2">
              <w:rPr>
                <w:b/>
              </w:rPr>
              <w:t>3</w:t>
            </w:r>
          </w:p>
        </w:tc>
      </w:tr>
      <w:tr w:rsidR="00172E49" w:rsidRPr="001E18E2" w:rsidTr="00AF4006">
        <w:tc>
          <w:tcPr>
            <w:tcW w:w="1620" w:type="dxa"/>
          </w:tcPr>
          <w:p w:rsidR="00172E49" w:rsidRPr="001E18E2" w:rsidRDefault="00172E49" w:rsidP="00AF4006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1E18E2">
              <w:rPr>
                <w:b/>
              </w:rPr>
              <w:t>Раздел 2</w:t>
            </w:r>
          </w:p>
        </w:tc>
        <w:tc>
          <w:tcPr>
            <w:tcW w:w="7200" w:type="dxa"/>
          </w:tcPr>
          <w:p w:rsidR="00172E49" w:rsidRPr="001E18E2" w:rsidRDefault="00172E49" w:rsidP="00AF4006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1E18E2">
              <w:rPr>
                <w:b/>
              </w:rPr>
              <w:t xml:space="preserve">Информационная карта </w:t>
            </w:r>
          </w:p>
        </w:tc>
        <w:tc>
          <w:tcPr>
            <w:tcW w:w="898" w:type="dxa"/>
          </w:tcPr>
          <w:p w:rsidR="00172E49" w:rsidRPr="001E18E2" w:rsidRDefault="0003453B" w:rsidP="00AF4006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72E49" w:rsidRPr="001E18E2" w:rsidTr="00AF4006">
        <w:tc>
          <w:tcPr>
            <w:tcW w:w="1620" w:type="dxa"/>
          </w:tcPr>
          <w:p w:rsidR="00172E49" w:rsidRPr="001E18E2" w:rsidRDefault="00172E49" w:rsidP="00AF4006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1E18E2">
              <w:rPr>
                <w:b/>
              </w:rPr>
              <w:t>Раздел 3</w:t>
            </w:r>
          </w:p>
        </w:tc>
        <w:tc>
          <w:tcPr>
            <w:tcW w:w="7200" w:type="dxa"/>
          </w:tcPr>
          <w:p w:rsidR="00172E49" w:rsidRPr="001E18E2" w:rsidRDefault="00172E49" w:rsidP="00AF4006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1E18E2">
              <w:rPr>
                <w:b/>
                <w:bCs/>
              </w:rPr>
              <w:t xml:space="preserve">Образцы форм и документов для заполнения участниками </w:t>
            </w:r>
          </w:p>
        </w:tc>
        <w:tc>
          <w:tcPr>
            <w:tcW w:w="898" w:type="dxa"/>
          </w:tcPr>
          <w:p w:rsidR="00172E49" w:rsidRPr="001E18E2" w:rsidRDefault="00172E49" w:rsidP="00AF4006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1E18E2">
              <w:rPr>
                <w:b/>
              </w:rPr>
              <w:t>16</w:t>
            </w:r>
          </w:p>
        </w:tc>
      </w:tr>
      <w:tr w:rsidR="00172E49" w:rsidRPr="001E18E2" w:rsidTr="00AF4006">
        <w:tc>
          <w:tcPr>
            <w:tcW w:w="1620" w:type="dxa"/>
          </w:tcPr>
          <w:p w:rsidR="00172E49" w:rsidRPr="001E18E2" w:rsidRDefault="00172E49" w:rsidP="00AF4006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1E18E2">
              <w:rPr>
                <w:b/>
              </w:rPr>
              <w:t>Раздел 4</w:t>
            </w:r>
          </w:p>
        </w:tc>
        <w:tc>
          <w:tcPr>
            <w:tcW w:w="7200" w:type="dxa"/>
          </w:tcPr>
          <w:p w:rsidR="00172E49" w:rsidRPr="001E18E2" w:rsidRDefault="00172E49" w:rsidP="00AF4006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1E18E2">
              <w:rPr>
                <w:b/>
              </w:rPr>
              <w:t xml:space="preserve">Техническая часть </w:t>
            </w:r>
          </w:p>
        </w:tc>
        <w:tc>
          <w:tcPr>
            <w:tcW w:w="898" w:type="dxa"/>
          </w:tcPr>
          <w:p w:rsidR="00172E49" w:rsidRPr="001E18E2" w:rsidRDefault="00172E49" w:rsidP="00AF4006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</w:rPr>
            </w:pPr>
            <w:r w:rsidRPr="001E18E2">
              <w:rPr>
                <w:b/>
              </w:rPr>
              <w:t>22</w:t>
            </w:r>
          </w:p>
        </w:tc>
      </w:tr>
    </w:tbl>
    <w:p w:rsidR="00172E49" w:rsidRPr="001E18E2" w:rsidRDefault="00172E49" w:rsidP="00172E49">
      <w:pPr>
        <w:keepNext/>
        <w:keepLines/>
        <w:widowControl w:val="0"/>
        <w:suppressLineNumbers/>
        <w:suppressAutoHyphens/>
        <w:spacing w:after="0"/>
        <w:jc w:val="center"/>
      </w:pPr>
    </w:p>
    <w:p w:rsidR="00172E49" w:rsidRPr="001E18E2" w:rsidRDefault="00172E49" w:rsidP="00172E49">
      <w:pPr>
        <w:keepNext/>
        <w:keepLines/>
        <w:widowControl w:val="0"/>
        <w:suppressLineNumbers/>
        <w:suppressAutoHyphens/>
        <w:spacing w:after="0"/>
        <w:jc w:val="center"/>
      </w:pPr>
    </w:p>
    <w:p w:rsidR="00172E49" w:rsidRPr="001E18E2" w:rsidRDefault="00172E49" w:rsidP="00172E49">
      <w:pPr>
        <w:keepNext/>
        <w:keepLines/>
        <w:widowControl w:val="0"/>
        <w:suppressLineNumbers/>
        <w:suppressAutoHyphens/>
        <w:spacing w:after="0"/>
        <w:jc w:val="center"/>
      </w:pPr>
    </w:p>
    <w:p w:rsidR="00172E49" w:rsidRPr="001E18E2" w:rsidRDefault="00172E49" w:rsidP="00172E49">
      <w:pPr>
        <w:keepNext/>
        <w:keepLines/>
        <w:widowControl w:val="0"/>
        <w:suppressLineNumbers/>
        <w:suppressAutoHyphens/>
        <w:spacing w:after="0"/>
        <w:jc w:val="center"/>
      </w:pPr>
    </w:p>
    <w:p w:rsidR="00172E49" w:rsidRPr="001E18E2" w:rsidRDefault="00172E49" w:rsidP="00172E49">
      <w:pPr>
        <w:keepNext/>
        <w:keepLines/>
        <w:widowControl w:val="0"/>
        <w:suppressLineNumbers/>
        <w:suppressAutoHyphens/>
        <w:spacing w:after="0"/>
        <w:jc w:val="center"/>
      </w:pPr>
    </w:p>
    <w:p w:rsidR="00172E49" w:rsidRPr="001E18E2" w:rsidRDefault="00172E49" w:rsidP="00172E49">
      <w:pPr>
        <w:keepNext/>
        <w:keepLines/>
        <w:widowControl w:val="0"/>
        <w:suppressLineNumbers/>
        <w:suppressAutoHyphens/>
        <w:spacing w:after="0"/>
        <w:jc w:val="center"/>
      </w:pPr>
    </w:p>
    <w:p w:rsidR="00172E49" w:rsidRPr="001E18E2" w:rsidRDefault="00172E49" w:rsidP="00172E49">
      <w:pPr>
        <w:keepNext/>
        <w:keepLines/>
        <w:widowControl w:val="0"/>
        <w:suppressLineNumbers/>
        <w:suppressAutoHyphens/>
        <w:spacing w:after="0"/>
        <w:jc w:val="center"/>
      </w:pPr>
    </w:p>
    <w:p w:rsidR="00172E49" w:rsidRPr="001E18E2" w:rsidRDefault="00172E49" w:rsidP="00172E49">
      <w:pPr>
        <w:keepNext/>
        <w:keepLines/>
        <w:widowControl w:val="0"/>
        <w:suppressLineNumbers/>
        <w:suppressAutoHyphens/>
        <w:spacing w:after="0"/>
        <w:jc w:val="center"/>
      </w:pPr>
    </w:p>
    <w:p w:rsidR="00172E49" w:rsidRPr="001E18E2" w:rsidRDefault="00172E49" w:rsidP="00172E49">
      <w:pPr>
        <w:keepNext/>
        <w:keepLines/>
        <w:widowControl w:val="0"/>
        <w:suppressLineNumbers/>
        <w:suppressAutoHyphens/>
        <w:spacing w:after="0"/>
        <w:jc w:val="center"/>
      </w:pPr>
    </w:p>
    <w:p w:rsidR="00172E49" w:rsidRPr="001E18E2" w:rsidRDefault="00172E49" w:rsidP="00172E49">
      <w:pPr>
        <w:keepNext/>
        <w:keepLines/>
        <w:widowControl w:val="0"/>
        <w:suppressLineNumbers/>
        <w:suppressAutoHyphens/>
        <w:spacing w:after="0"/>
        <w:jc w:val="center"/>
      </w:pPr>
    </w:p>
    <w:p w:rsidR="00172E49" w:rsidRPr="001E18E2" w:rsidRDefault="00172E49" w:rsidP="00172E49">
      <w:pPr>
        <w:keepNext/>
        <w:keepLines/>
        <w:widowControl w:val="0"/>
        <w:suppressLineNumbers/>
        <w:suppressAutoHyphens/>
        <w:spacing w:after="0"/>
        <w:jc w:val="center"/>
      </w:pPr>
    </w:p>
    <w:p w:rsidR="00172E49" w:rsidRPr="001E18E2" w:rsidRDefault="00172E49" w:rsidP="00172E49">
      <w:pPr>
        <w:keepNext/>
        <w:keepLines/>
        <w:widowControl w:val="0"/>
        <w:suppressLineNumbers/>
        <w:suppressAutoHyphens/>
        <w:spacing w:after="0"/>
        <w:jc w:val="center"/>
      </w:pPr>
    </w:p>
    <w:p w:rsidR="00172E49" w:rsidRPr="001E18E2" w:rsidRDefault="00172E49" w:rsidP="00172E49">
      <w:pPr>
        <w:keepNext/>
        <w:keepLines/>
        <w:widowControl w:val="0"/>
        <w:suppressLineNumbers/>
        <w:suppressAutoHyphens/>
        <w:spacing w:after="0"/>
        <w:jc w:val="center"/>
      </w:pPr>
    </w:p>
    <w:bookmarkEnd w:id="0"/>
    <w:p w:rsidR="00172E49" w:rsidRPr="001E18E2" w:rsidRDefault="00172E49" w:rsidP="00172E49">
      <w:pPr>
        <w:pStyle w:val="35"/>
        <w:ind w:left="0" w:firstLine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tabs>
          <w:tab w:val="left" w:pos="2895"/>
        </w:tabs>
        <w:spacing w:after="0"/>
      </w:pPr>
      <w:r w:rsidRPr="001E18E2">
        <w:tab/>
      </w:r>
    </w:p>
    <w:p w:rsidR="00172E49" w:rsidRPr="001E18E2" w:rsidRDefault="00172E49" w:rsidP="00172E49">
      <w:pPr>
        <w:tabs>
          <w:tab w:val="left" w:pos="2895"/>
        </w:tabs>
        <w:spacing w:after="0"/>
      </w:pPr>
    </w:p>
    <w:p w:rsidR="00172E49" w:rsidRPr="001E18E2" w:rsidRDefault="00172E49" w:rsidP="00172E49">
      <w:pPr>
        <w:tabs>
          <w:tab w:val="left" w:pos="2895"/>
        </w:tabs>
        <w:spacing w:after="0"/>
      </w:pPr>
    </w:p>
    <w:p w:rsidR="00172E49" w:rsidRPr="001E18E2" w:rsidRDefault="00172E49" w:rsidP="00172E49">
      <w:pPr>
        <w:tabs>
          <w:tab w:val="left" w:pos="2895"/>
        </w:tabs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Default="00172E49" w:rsidP="00CB2A2F">
      <w:pPr>
        <w:spacing w:after="0"/>
        <w:jc w:val="center"/>
        <w:outlineLvl w:val="0"/>
        <w:rPr>
          <w:b/>
          <w:bCs/>
          <w:color w:val="000000"/>
          <w:kern w:val="36"/>
        </w:rPr>
      </w:pPr>
      <w:r w:rsidRPr="001E18E2">
        <w:rPr>
          <w:b/>
          <w:bCs/>
          <w:color w:val="000000"/>
          <w:kern w:val="36"/>
        </w:rPr>
        <w:lastRenderedPageBreak/>
        <w:t>РАЗДЕЛ 1. ОБЩИЕ СВЕДЕНИЯ</w:t>
      </w:r>
    </w:p>
    <w:p w:rsidR="00CB2A2F" w:rsidRPr="001E18E2" w:rsidRDefault="00CB2A2F" w:rsidP="00CB2A2F">
      <w:pPr>
        <w:spacing w:after="0"/>
        <w:ind w:firstLine="709"/>
        <w:jc w:val="center"/>
        <w:outlineLvl w:val="0"/>
        <w:rPr>
          <w:color w:val="000000"/>
        </w:rPr>
      </w:pPr>
    </w:p>
    <w:p w:rsidR="00172E49" w:rsidRPr="001E18E2" w:rsidRDefault="00172E49" w:rsidP="00CB2A2F">
      <w:pPr>
        <w:spacing w:after="0"/>
        <w:ind w:firstLine="709"/>
        <w:rPr>
          <w:color w:val="000000"/>
        </w:rPr>
      </w:pPr>
      <w:r w:rsidRPr="001E18E2">
        <w:rPr>
          <w:b/>
          <w:bCs/>
          <w:color w:val="000000"/>
        </w:rPr>
        <w:t>1.1. Законодательное регулирование</w:t>
      </w:r>
    </w:p>
    <w:p w:rsidR="009E2EE0" w:rsidRPr="009E2EE0" w:rsidRDefault="009E2EE0" w:rsidP="00CB2A2F">
      <w:pPr>
        <w:tabs>
          <w:tab w:val="num" w:pos="1080"/>
        </w:tabs>
        <w:autoSpaceDE w:val="0"/>
        <w:autoSpaceDN w:val="0"/>
        <w:spacing w:after="0"/>
        <w:ind w:right="-57" w:firstLine="709"/>
        <w:rPr>
          <w:highlight w:val="red"/>
        </w:rPr>
      </w:pPr>
      <w:r w:rsidRPr="005B1B05">
        <w:t xml:space="preserve">Настоящая конкурсная документация разработана в соответствии с Гражданским кодексом Российской Федерации, Федеральным законом от 26.07.2006г. № 135-ФЗ «О защите конкуренции», в соответствии со ст. 14 Федерального </w:t>
      </w:r>
      <w:r w:rsidRPr="009E2EE0">
        <w:t>закона от 06.10.2003 № 131-ФЗ «Об общих принципах организации местного самоуправления в Российской Федерации», Федеральным законом от 12.01.1996 № 8 - ФЗ «О погребении и похоронном деле» и другими нормативными актами.</w:t>
      </w:r>
    </w:p>
    <w:p w:rsidR="00172E49" w:rsidRPr="009E2EE0" w:rsidRDefault="00172E49" w:rsidP="00CB2A2F">
      <w:pPr>
        <w:pStyle w:val="afe"/>
        <w:spacing w:before="0" w:beforeAutospacing="0" w:after="0" w:afterAutospacing="0"/>
        <w:ind w:firstLine="709"/>
        <w:rPr>
          <w:b/>
        </w:rPr>
      </w:pPr>
      <w:r w:rsidRPr="009E2EE0">
        <w:rPr>
          <w:b/>
        </w:rPr>
        <w:t xml:space="preserve">1.2. </w:t>
      </w:r>
      <w:r w:rsidR="009E2EE0" w:rsidRPr="009E2EE0">
        <w:rPr>
          <w:b/>
        </w:rPr>
        <w:t xml:space="preserve">Организатор </w:t>
      </w:r>
      <w:r w:rsidR="004F0CD3">
        <w:rPr>
          <w:b/>
        </w:rPr>
        <w:t>конкурс</w:t>
      </w:r>
      <w:r w:rsidR="009E2EE0" w:rsidRPr="009E2EE0">
        <w:rPr>
          <w:b/>
        </w:rPr>
        <w:t>а</w:t>
      </w:r>
      <w:r w:rsidRPr="009E2EE0">
        <w:rPr>
          <w:b/>
        </w:rPr>
        <w:t xml:space="preserve"> </w:t>
      </w:r>
    </w:p>
    <w:p w:rsidR="00172E49" w:rsidRPr="009E2EE0" w:rsidRDefault="00172E49" w:rsidP="00CB2A2F">
      <w:pPr>
        <w:spacing w:after="0"/>
        <w:ind w:firstLine="709"/>
      </w:pPr>
      <w:r w:rsidRPr="009E2EE0">
        <w:rPr>
          <w:bCs/>
        </w:rPr>
        <w:t xml:space="preserve">1.2.1. Муниципальным </w:t>
      </w:r>
      <w:r w:rsidR="009E2EE0" w:rsidRPr="009E2EE0">
        <w:rPr>
          <w:bCs/>
        </w:rPr>
        <w:t>Организатор</w:t>
      </w:r>
      <w:r w:rsidRPr="009E2EE0">
        <w:rPr>
          <w:bCs/>
        </w:rPr>
        <w:t xml:space="preserve">ом (далее – </w:t>
      </w:r>
      <w:r w:rsidR="009E2EE0" w:rsidRPr="009E2EE0">
        <w:rPr>
          <w:bCs/>
        </w:rPr>
        <w:t>Организатор</w:t>
      </w:r>
      <w:r w:rsidRPr="009E2EE0">
        <w:rPr>
          <w:bCs/>
        </w:rPr>
        <w:t>)</w:t>
      </w:r>
      <w:r w:rsidRPr="009E2EE0">
        <w:t xml:space="preserve"> является </w:t>
      </w:r>
      <w:r w:rsidR="00646023" w:rsidRPr="009E2EE0">
        <w:t>–</w:t>
      </w:r>
      <w:r w:rsidRPr="009E2EE0">
        <w:t xml:space="preserve"> </w:t>
      </w:r>
      <w:r w:rsidR="009E2EE0" w:rsidRPr="009E2EE0">
        <w:t>Управление жилищно-коммунального хозяйства администрации муниципального района «Сосногорск»</w:t>
      </w:r>
      <w:r w:rsidR="009E2EE0" w:rsidRPr="009E2EE0">
        <w:rPr>
          <w:color w:val="000000"/>
        </w:rPr>
        <w:t>.</w:t>
      </w:r>
    </w:p>
    <w:p w:rsidR="00646023" w:rsidRPr="009E2EE0" w:rsidRDefault="00172E49" w:rsidP="00CB2A2F">
      <w:pPr>
        <w:spacing w:after="0"/>
        <w:ind w:firstLine="709"/>
      </w:pPr>
      <w:r w:rsidRPr="009E2EE0">
        <w:t xml:space="preserve">1.2.2. </w:t>
      </w:r>
      <w:r w:rsidR="009E2EE0" w:rsidRPr="009E2EE0">
        <w:t>Почтовый а</w:t>
      </w:r>
      <w:r w:rsidR="009E2EE0" w:rsidRPr="009E2EE0">
        <w:t>д</w:t>
      </w:r>
      <w:r w:rsidR="009E2EE0" w:rsidRPr="009E2EE0">
        <w:t xml:space="preserve">рес: 169500, Республика Коми, г. Сосногорск, ул. Куратова, 2 (2 этаж), тел. (82149) 5-00-65, </w:t>
      </w:r>
      <w:r w:rsidR="009E2EE0" w:rsidRPr="009E2EE0">
        <w:rPr>
          <w:lang w:val="en-US"/>
        </w:rPr>
        <w:t>E</w:t>
      </w:r>
      <w:r w:rsidR="009E2EE0" w:rsidRPr="009E2EE0">
        <w:t>.</w:t>
      </w:r>
      <w:r w:rsidR="009E2EE0" w:rsidRPr="009E2EE0">
        <w:rPr>
          <w:lang w:val="en-US"/>
        </w:rPr>
        <w:t>mail</w:t>
      </w:r>
      <w:r w:rsidR="009E2EE0" w:rsidRPr="009E2EE0">
        <w:t>: ujkx_sosn@mail.ru</w:t>
      </w:r>
    </w:p>
    <w:p w:rsidR="00646023" w:rsidRPr="009E2EE0" w:rsidRDefault="00172E49" w:rsidP="00CB2A2F">
      <w:pPr>
        <w:spacing w:after="0"/>
        <w:ind w:firstLine="709"/>
      </w:pPr>
      <w:r w:rsidRPr="009E2EE0">
        <w:t xml:space="preserve">1.2.3. Контактное лицо по процедуре проведения </w:t>
      </w:r>
      <w:r w:rsidR="004F0CD3">
        <w:t>Конкурс</w:t>
      </w:r>
      <w:r w:rsidRPr="009E2EE0">
        <w:t xml:space="preserve">а – </w:t>
      </w:r>
      <w:r w:rsidR="009E2EE0" w:rsidRPr="009E2EE0">
        <w:t>Соколова Юлия Игоревна</w:t>
      </w:r>
      <w:r w:rsidR="00AA50F6" w:rsidRPr="009E2EE0">
        <w:t xml:space="preserve">, </w:t>
      </w:r>
      <w:r w:rsidRPr="009E2EE0">
        <w:t xml:space="preserve">тел. </w:t>
      </w:r>
      <w:r w:rsidR="00646023" w:rsidRPr="009E2EE0">
        <w:t>(</w:t>
      </w:r>
      <w:r w:rsidR="009E2EE0" w:rsidRPr="009E2EE0">
        <w:t>82149</w:t>
      </w:r>
      <w:r w:rsidR="00646023" w:rsidRPr="009E2EE0">
        <w:t xml:space="preserve">) </w:t>
      </w:r>
      <w:r w:rsidR="009E2EE0" w:rsidRPr="009E2EE0">
        <w:t>5-03-31</w:t>
      </w:r>
      <w:r w:rsidR="00646023" w:rsidRPr="009E2EE0">
        <w:t xml:space="preserve">3, </w:t>
      </w:r>
      <w:proofErr w:type="spellStart"/>
      <w:r w:rsidR="00646023" w:rsidRPr="009E2EE0">
        <w:t>Е-mail</w:t>
      </w:r>
      <w:proofErr w:type="spellEnd"/>
      <w:r w:rsidR="00646023" w:rsidRPr="009E2EE0">
        <w:t xml:space="preserve">: </w:t>
      </w:r>
      <w:r w:rsidR="009E2EE0" w:rsidRPr="009E2EE0">
        <w:t>ujkx_sosn@mail.ru</w:t>
      </w:r>
    </w:p>
    <w:p w:rsidR="00172E49" w:rsidRPr="009E2EE0" w:rsidRDefault="00172E49" w:rsidP="00CB2A2F">
      <w:pPr>
        <w:spacing w:after="0"/>
        <w:ind w:firstLine="709"/>
        <w:rPr>
          <w:color w:val="000000"/>
        </w:rPr>
      </w:pPr>
      <w:r w:rsidRPr="009E2EE0">
        <w:rPr>
          <w:b/>
          <w:bCs/>
          <w:color w:val="000000"/>
        </w:rPr>
        <w:t>1.3.  Предмет конкурса</w:t>
      </w:r>
    </w:p>
    <w:p w:rsidR="00172E49" w:rsidRPr="009E2EE0" w:rsidRDefault="00172E49" w:rsidP="00CB2A2F">
      <w:pPr>
        <w:spacing w:after="0"/>
        <w:ind w:firstLine="709"/>
        <w:rPr>
          <w:b/>
          <w:i/>
          <w:u w:val="single"/>
        </w:rPr>
      </w:pPr>
      <w:r w:rsidRPr="009E2EE0">
        <w:rPr>
          <w:color w:val="000000"/>
        </w:rPr>
        <w:t xml:space="preserve">1.3.1. </w:t>
      </w:r>
      <w:r w:rsidR="009E2EE0" w:rsidRPr="009E2EE0">
        <w:rPr>
          <w:color w:val="000000"/>
        </w:rPr>
        <w:t>Организатор</w:t>
      </w:r>
      <w:r w:rsidRPr="009E2EE0">
        <w:rPr>
          <w:color w:val="000000"/>
        </w:rPr>
        <w:t xml:space="preserve"> проводит </w:t>
      </w:r>
      <w:r w:rsidR="004F0CD3">
        <w:rPr>
          <w:color w:val="000000"/>
        </w:rPr>
        <w:t>Конкурс</w:t>
      </w:r>
      <w:r w:rsidRPr="009E2EE0">
        <w:rPr>
          <w:color w:val="000000"/>
        </w:rPr>
        <w:t xml:space="preserve"> </w:t>
      </w:r>
      <w:r w:rsidR="009E2EE0" w:rsidRPr="009E2EE0">
        <w:t>по выбору организации, оказывающей услуги по погребению, с целью дальнейшего присвоения статуса специализированной службы по вопросам  похоронного дела на территории  муниципального образования городского поселения «Сосногорск»</w:t>
      </w:r>
    </w:p>
    <w:p w:rsidR="00172E49" w:rsidRPr="001E18E2" w:rsidRDefault="00172E49" w:rsidP="00CB2A2F">
      <w:pPr>
        <w:spacing w:after="0"/>
        <w:ind w:firstLine="709"/>
        <w:rPr>
          <w:b/>
          <w:color w:val="000000"/>
        </w:rPr>
      </w:pPr>
      <w:r w:rsidRPr="001E18E2">
        <w:rPr>
          <w:b/>
          <w:color w:val="000000"/>
        </w:rPr>
        <w:t>1.4. Требования к специализированной организации:</w:t>
      </w:r>
    </w:p>
    <w:p w:rsidR="00172E49" w:rsidRPr="001E18E2" w:rsidRDefault="00172E49" w:rsidP="00CB2A2F">
      <w:pPr>
        <w:pStyle w:val="16"/>
        <w:ind w:firstLine="709"/>
        <w:jc w:val="both"/>
        <w:rPr>
          <w:sz w:val="24"/>
          <w:szCs w:val="24"/>
        </w:rPr>
      </w:pPr>
      <w:r w:rsidRPr="001E18E2">
        <w:rPr>
          <w:sz w:val="24"/>
          <w:szCs w:val="24"/>
        </w:rPr>
        <w:t>1.4.1 При предоставлении услуг по погребению специализированная организация руководствуется:</w:t>
      </w:r>
    </w:p>
    <w:p w:rsidR="009E2EE0" w:rsidRPr="009E2EE0" w:rsidRDefault="009E2EE0" w:rsidP="00CB2A2F">
      <w:pPr>
        <w:spacing w:after="0"/>
        <w:ind w:firstLine="709"/>
      </w:pPr>
      <w:r w:rsidRPr="009E2EE0">
        <w:t>- Федеральным законом от 12.01.1996 № 8-ФЗ «О погребении и похоронном деле»;</w:t>
      </w:r>
    </w:p>
    <w:p w:rsidR="009E2EE0" w:rsidRPr="009E2EE0" w:rsidRDefault="009E2EE0" w:rsidP="00CB2A2F">
      <w:pPr>
        <w:spacing w:after="0"/>
        <w:ind w:firstLine="709"/>
      </w:pPr>
      <w:r w:rsidRPr="009E2EE0">
        <w:t>- Федеральным законом от 30.03.1999 № 52-ФЗ «О санитарно-эпидемиологическом благополучии населения»;</w:t>
      </w:r>
    </w:p>
    <w:p w:rsidR="009E2EE0" w:rsidRPr="009E2EE0" w:rsidRDefault="009E2EE0" w:rsidP="00CB2A2F">
      <w:pPr>
        <w:spacing w:after="0"/>
        <w:ind w:firstLine="709"/>
      </w:pPr>
      <w:r w:rsidRPr="009E2EE0">
        <w:t>- Указом Президента Российской Федерации от 29.06.1996 № 1001 «О гарантиях прав граждан на предоставление услуг по погребению граждан»;</w:t>
      </w:r>
    </w:p>
    <w:p w:rsidR="009E2EE0" w:rsidRPr="009E2EE0" w:rsidRDefault="009E2EE0" w:rsidP="00CB2A2F">
      <w:pPr>
        <w:spacing w:after="0"/>
        <w:ind w:firstLine="709"/>
      </w:pPr>
      <w:r w:rsidRPr="009E2EE0">
        <w:t xml:space="preserve">- </w:t>
      </w:r>
      <w:proofErr w:type="spellStart"/>
      <w:r w:rsidRPr="009E2EE0">
        <w:t>СанПиН</w:t>
      </w:r>
      <w:proofErr w:type="spellEnd"/>
      <w:r w:rsidRPr="009E2EE0">
        <w:t xml:space="preserve"> 2.1.1279-03, утвержденными Постановлением Министерства здравоохранения Российской Федерации, Главным санитарным врачом Российской Федерации от 08.04.2003 № 35;</w:t>
      </w:r>
    </w:p>
    <w:p w:rsidR="009E2EE0" w:rsidRPr="009E2EE0" w:rsidRDefault="009E2EE0" w:rsidP="00CB2A2F">
      <w:pPr>
        <w:spacing w:after="0"/>
        <w:ind w:firstLine="709"/>
      </w:pPr>
      <w:r w:rsidRPr="009E2EE0">
        <w:t>- Решением Совета городского поселения «Сосногорск» от 28.04.2008 № 167 «Об утверждении нормативных правовых актов по вопросам похоронного дела на территории городского поселения «Сосногорск».</w:t>
      </w:r>
    </w:p>
    <w:p w:rsidR="00172E49" w:rsidRPr="001E18E2" w:rsidRDefault="00172E49" w:rsidP="00CB2A2F">
      <w:pPr>
        <w:pStyle w:val="16"/>
        <w:ind w:firstLine="709"/>
        <w:jc w:val="both"/>
        <w:rPr>
          <w:sz w:val="24"/>
          <w:szCs w:val="24"/>
        </w:rPr>
      </w:pPr>
      <w:r w:rsidRPr="001E18E2">
        <w:rPr>
          <w:sz w:val="24"/>
          <w:szCs w:val="24"/>
        </w:rPr>
        <w:t>1.4.2. Знание основ похоронного дела.</w:t>
      </w:r>
    </w:p>
    <w:p w:rsidR="00172E49" w:rsidRPr="001E18E2" w:rsidRDefault="00172E49" w:rsidP="00CB2A2F">
      <w:pPr>
        <w:spacing w:after="0"/>
        <w:ind w:firstLine="709"/>
      </w:pPr>
      <w:r w:rsidRPr="001E18E2">
        <w:t>1.4.3. В соответствии со ст. 9 Федерального закона от 12.01.1996 № 8-ФЗ  «О погребении и похоронном деле»</w:t>
      </w:r>
      <w:r w:rsidR="00A5529F">
        <w:t xml:space="preserve"> </w:t>
      </w:r>
      <w:r w:rsidRPr="001E18E2">
        <w:t xml:space="preserve"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:rsidR="00172E49" w:rsidRPr="001E18E2" w:rsidRDefault="00172E49" w:rsidP="00CB2A2F">
      <w:pPr>
        <w:spacing w:after="0"/>
        <w:ind w:firstLine="709"/>
      </w:pPr>
      <w:r w:rsidRPr="001E18E2">
        <w:t xml:space="preserve">- оформление документов, необходимых для погребения; </w:t>
      </w:r>
    </w:p>
    <w:p w:rsidR="00172E49" w:rsidRPr="001E18E2" w:rsidRDefault="00172E49" w:rsidP="00CB2A2F">
      <w:pPr>
        <w:spacing w:after="0"/>
        <w:ind w:firstLine="709"/>
      </w:pPr>
      <w:r w:rsidRPr="001E18E2">
        <w:t xml:space="preserve">- предоставление и доставка гроба и других предметов, необходимых для погребения; </w:t>
      </w:r>
    </w:p>
    <w:p w:rsidR="00172E49" w:rsidRPr="001E18E2" w:rsidRDefault="00172E49" w:rsidP="00CB2A2F">
      <w:pPr>
        <w:spacing w:after="0"/>
        <w:ind w:firstLine="709"/>
      </w:pPr>
      <w:r w:rsidRPr="001E18E2">
        <w:t xml:space="preserve">- перевозка тела (останков) умершего на кладбище; </w:t>
      </w:r>
    </w:p>
    <w:p w:rsidR="00172E49" w:rsidRPr="001E18E2" w:rsidRDefault="00172E49" w:rsidP="00CB2A2F">
      <w:pPr>
        <w:spacing w:after="0"/>
        <w:ind w:firstLine="709"/>
      </w:pPr>
      <w:r w:rsidRPr="001E18E2">
        <w:t>- погребение.</w:t>
      </w:r>
    </w:p>
    <w:p w:rsidR="00172E49" w:rsidRPr="001E18E2" w:rsidRDefault="00172E49" w:rsidP="00CB2A2F">
      <w:pPr>
        <w:spacing w:after="0"/>
        <w:ind w:firstLine="709"/>
      </w:pPr>
      <w:r w:rsidRPr="001E18E2">
        <w:t>1.4.4. В соответствии со ст. 12 Федерального закона от 12.01.1996   № 8-ФЗ «О погребении и похоронном деле»</w:t>
      </w:r>
      <w:r w:rsidR="00A5529F">
        <w:t xml:space="preserve"> </w:t>
      </w:r>
      <w:r w:rsidRPr="001E18E2"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личности; погребение умерших, личность которых не установлена органами внутренних дел оказывается следующий перечень услуг по погребению:</w:t>
      </w:r>
    </w:p>
    <w:p w:rsidR="00172E49" w:rsidRPr="001E18E2" w:rsidRDefault="00172E49" w:rsidP="00CB2A2F">
      <w:pPr>
        <w:spacing w:after="0"/>
        <w:ind w:firstLine="709"/>
      </w:pPr>
      <w:r w:rsidRPr="001E18E2">
        <w:t xml:space="preserve">- оформление документов, необходимых для погребения; </w:t>
      </w:r>
    </w:p>
    <w:p w:rsidR="00172E49" w:rsidRPr="001E18E2" w:rsidRDefault="00172E49" w:rsidP="00CB2A2F">
      <w:pPr>
        <w:spacing w:after="0"/>
        <w:ind w:firstLine="709"/>
      </w:pPr>
      <w:r w:rsidRPr="001E18E2">
        <w:t xml:space="preserve">- облачение тела; </w:t>
      </w:r>
    </w:p>
    <w:p w:rsidR="00172E49" w:rsidRPr="001E18E2" w:rsidRDefault="00172E49" w:rsidP="00CB2A2F">
      <w:pPr>
        <w:spacing w:after="0"/>
        <w:ind w:firstLine="709"/>
      </w:pPr>
      <w:r w:rsidRPr="001E18E2">
        <w:t xml:space="preserve">- предоставление гроба; </w:t>
      </w:r>
    </w:p>
    <w:p w:rsidR="00172E49" w:rsidRPr="001E18E2" w:rsidRDefault="00172E49" w:rsidP="00CB2A2F">
      <w:pPr>
        <w:spacing w:after="0"/>
        <w:ind w:firstLine="709"/>
      </w:pPr>
      <w:r w:rsidRPr="001E18E2">
        <w:t xml:space="preserve">- перевозку умершего на кладбище; </w:t>
      </w:r>
    </w:p>
    <w:p w:rsidR="00172E49" w:rsidRPr="001E18E2" w:rsidRDefault="00172E49" w:rsidP="00CB2A2F">
      <w:pPr>
        <w:spacing w:after="0"/>
        <w:ind w:firstLine="709"/>
      </w:pPr>
      <w:r w:rsidRPr="001E18E2">
        <w:t xml:space="preserve">- погребение. </w:t>
      </w:r>
    </w:p>
    <w:p w:rsidR="00172E49" w:rsidRPr="001E18E2" w:rsidRDefault="00172E49" w:rsidP="00CB2A2F">
      <w:pPr>
        <w:autoSpaceDE w:val="0"/>
        <w:autoSpaceDN w:val="0"/>
        <w:adjustRightInd w:val="0"/>
        <w:spacing w:after="0"/>
        <w:ind w:firstLine="709"/>
      </w:pPr>
      <w:r w:rsidRPr="001E18E2">
        <w:t>1.4.5. Качество услуг по погребению:</w:t>
      </w:r>
    </w:p>
    <w:p w:rsidR="00172E49" w:rsidRPr="001E18E2" w:rsidRDefault="00172E49" w:rsidP="00CB2A2F">
      <w:pPr>
        <w:autoSpaceDE w:val="0"/>
        <w:autoSpaceDN w:val="0"/>
        <w:adjustRightInd w:val="0"/>
        <w:spacing w:after="0"/>
        <w:ind w:firstLine="709"/>
        <w:rPr>
          <w:rFonts w:eastAsia="Calibri"/>
          <w:lang w:eastAsia="en-US"/>
        </w:rPr>
      </w:pPr>
      <w:r w:rsidRPr="001E18E2">
        <w:rPr>
          <w:rFonts w:eastAsia="Calibri"/>
          <w:lang w:eastAsia="en-US"/>
        </w:rPr>
        <w:lastRenderedPageBreak/>
        <w:t>- оформление медицинского заключения о смерти, свидетельства о смерти, справки для получения пособия;</w:t>
      </w:r>
    </w:p>
    <w:p w:rsidR="00172E49" w:rsidRPr="001E18E2" w:rsidRDefault="00172E49" w:rsidP="00CB2A2F">
      <w:pPr>
        <w:autoSpaceDE w:val="0"/>
        <w:autoSpaceDN w:val="0"/>
        <w:adjustRightInd w:val="0"/>
        <w:spacing w:after="0"/>
        <w:ind w:firstLine="709"/>
        <w:rPr>
          <w:rFonts w:eastAsia="Calibri"/>
          <w:lang w:eastAsia="en-US"/>
        </w:rPr>
      </w:pPr>
      <w:r w:rsidRPr="001E18E2">
        <w:rPr>
          <w:rFonts w:eastAsia="Calibri"/>
          <w:lang w:eastAsia="en-US"/>
        </w:rPr>
        <w:t>- устройство могилы на отведенном участке в соответствии с планировкой кладбища, включающее: рытье могилы ручным или механизированным способом;</w:t>
      </w:r>
    </w:p>
    <w:p w:rsidR="00172E49" w:rsidRPr="001E18E2" w:rsidRDefault="00172E49" w:rsidP="00CB2A2F">
      <w:pPr>
        <w:autoSpaceDE w:val="0"/>
        <w:autoSpaceDN w:val="0"/>
        <w:adjustRightInd w:val="0"/>
        <w:spacing w:after="0"/>
        <w:ind w:firstLine="709"/>
        <w:rPr>
          <w:rFonts w:eastAsia="Calibri"/>
          <w:lang w:eastAsia="en-US"/>
        </w:rPr>
      </w:pPr>
      <w:r w:rsidRPr="001E18E2">
        <w:rPr>
          <w:rFonts w:eastAsia="Calibri"/>
          <w:lang w:eastAsia="en-US"/>
        </w:rPr>
        <w:t>- изготовление гроба из строганного пиломатериала с обивкой наружной и внутренней сторон «</w:t>
      </w:r>
      <w:proofErr w:type="spellStart"/>
      <w:r w:rsidR="00A5529F">
        <w:rPr>
          <w:rFonts w:eastAsia="Calibri"/>
          <w:lang w:eastAsia="en-US"/>
        </w:rPr>
        <w:t>вгля</w:t>
      </w:r>
      <w:r w:rsidR="00A5529F" w:rsidRPr="001E18E2">
        <w:rPr>
          <w:rFonts w:eastAsia="Calibri"/>
          <w:lang w:eastAsia="en-US"/>
        </w:rPr>
        <w:t>дь</w:t>
      </w:r>
      <w:proofErr w:type="spellEnd"/>
      <w:r w:rsidRPr="001E18E2">
        <w:rPr>
          <w:rFonts w:eastAsia="Calibri"/>
          <w:lang w:eastAsia="en-US"/>
        </w:rPr>
        <w:t>» хлопчатобумажной тканью;</w:t>
      </w:r>
    </w:p>
    <w:p w:rsidR="00172E49" w:rsidRPr="001E18E2" w:rsidRDefault="00172E49" w:rsidP="00CB2A2F">
      <w:pPr>
        <w:autoSpaceDE w:val="0"/>
        <w:autoSpaceDN w:val="0"/>
        <w:adjustRightInd w:val="0"/>
        <w:spacing w:after="0"/>
        <w:ind w:firstLine="709"/>
        <w:rPr>
          <w:rFonts w:eastAsia="Calibri"/>
          <w:lang w:eastAsia="en-US"/>
        </w:rPr>
      </w:pPr>
      <w:r w:rsidRPr="001E18E2">
        <w:rPr>
          <w:rFonts w:eastAsia="Calibri"/>
          <w:lang w:eastAsia="en-US"/>
        </w:rPr>
        <w:t>- изготовление деревянного креста;</w:t>
      </w:r>
    </w:p>
    <w:p w:rsidR="00172E49" w:rsidRPr="001E18E2" w:rsidRDefault="00172E49" w:rsidP="00CB2A2F">
      <w:pPr>
        <w:autoSpaceDE w:val="0"/>
        <w:autoSpaceDN w:val="0"/>
        <w:adjustRightInd w:val="0"/>
        <w:spacing w:after="0"/>
        <w:ind w:firstLine="709"/>
        <w:rPr>
          <w:rFonts w:eastAsia="Calibri"/>
          <w:lang w:eastAsia="en-US"/>
        </w:rPr>
      </w:pPr>
      <w:r w:rsidRPr="001E18E2">
        <w:rPr>
          <w:rFonts w:eastAsia="Calibri"/>
          <w:lang w:eastAsia="en-US"/>
        </w:rPr>
        <w:t>- облачение тела умершего в хлопчатобумажную ткань;</w:t>
      </w:r>
    </w:p>
    <w:p w:rsidR="00172E49" w:rsidRPr="001E18E2" w:rsidRDefault="00172E49" w:rsidP="00CB2A2F">
      <w:pPr>
        <w:autoSpaceDE w:val="0"/>
        <w:autoSpaceDN w:val="0"/>
        <w:adjustRightInd w:val="0"/>
        <w:spacing w:after="0"/>
        <w:ind w:firstLine="709"/>
        <w:rPr>
          <w:rFonts w:eastAsia="Calibri"/>
          <w:lang w:eastAsia="en-US"/>
        </w:rPr>
      </w:pPr>
      <w:r w:rsidRPr="001E18E2">
        <w:rPr>
          <w:rFonts w:eastAsia="Calibri"/>
          <w:lang w:eastAsia="en-US"/>
        </w:rPr>
        <w:t>- погрузка и доставка</w:t>
      </w:r>
      <w:r w:rsidR="00646023" w:rsidRPr="001E18E2">
        <w:rPr>
          <w:rFonts w:eastAsia="Calibri"/>
          <w:lang w:eastAsia="en-US"/>
        </w:rPr>
        <w:t xml:space="preserve"> (предоставление) гроба, в морг, </w:t>
      </w:r>
      <w:r w:rsidRPr="001E18E2">
        <w:rPr>
          <w:rFonts w:eastAsia="Calibri"/>
          <w:lang w:eastAsia="en-US"/>
        </w:rPr>
        <w:t xml:space="preserve">выгрузка, перенос гроба, переноска тела в гроб, вынос гроба с телом, погрузка в специализированный транспорт, </w:t>
      </w:r>
    </w:p>
    <w:p w:rsidR="00172E49" w:rsidRPr="001E18E2" w:rsidRDefault="00172E49" w:rsidP="00CB2A2F">
      <w:pPr>
        <w:autoSpaceDE w:val="0"/>
        <w:autoSpaceDN w:val="0"/>
        <w:adjustRightInd w:val="0"/>
        <w:spacing w:after="0"/>
        <w:ind w:firstLine="709"/>
        <w:rPr>
          <w:rFonts w:eastAsia="Calibri"/>
          <w:lang w:eastAsia="en-US"/>
        </w:rPr>
      </w:pPr>
      <w:r w:rsidRPr="001E18E2">
        <w:rPr>
          <w:rFonts w:eastAsia="Calibri"/>
          <w:lang w:eastAsia="en-US"/>
        </w:rPr>
        <w:t>- перевозка гроба с телом умершего к месту захоронения  на кладбище;</w:t>
      </w:r>
    </w:p>
    <w:p w:rsidR="00172E49" w:rsidRPr="001E18E2" w:rsidRDefault="00172E49" w:rsidP="00CB2A2F">
      <w:pPr>
        <w:autoSpaceDE w:val="0"/>
        <w:autoSpaceDN w:val="0"/>
        <w:adjustRightInd w:val="0"/>
        <w:spacing w:after="0"/>
        <w:ind w:firstLine="709"/>
        <w:rPr>
          <w:rFonts w:eastAsia="Calibri"/>
          <w:lang w:eastAsia="en-US"/>
        </w:rPr>
      </w:pPr>
      <w:r w:rsidRPr="001E18E2">
        <w:rPr>
          <w:rFonts w:eastAsia="Calibri"/>
          <w:lang w:eastAsia="en-US"/>
        </w:rPr>
        <w:t>- закрытие крышки гроба, опускание гроба в могилу, засыпка могилы грунтом, устройство надмогильного холма, установка деревянного креста, регистрационной таблички.</w:t>
      </w:r>
    </w:p>
    <w:p w:rsidR="00172E49" w:rsidRPr="001E18E2" w:rsidRDefault="00172E49" w:rsidP="00CB2A2F">
      <w:pPr>
        <w:pStyle w:val="16"/>
        <w:ind w:right="-1" w:firstLine="709"/>
        <w:jc w:val="both"/>
        <w:rPr>
          <w:sz w:val="24"/>
          <w:szCs w:val="24"/>
        </w:rPr>
      </w:pPr>
      <w:r w:rsidRPr="001E18E2">
        <w:rPr>
          <w:sz w:val="24"/>
          <w:szCs w:val="24"/>
        </w:rPr>
        <w:t>1.4.6. Условия оказания услуг по погребению:</w:t>
      </w:r>
    </w:p>
    <w:p w:rsidR="00172E49" w:rsidRPr="001E18E2" w:rsidRDefault="00172E49" w:rsidP="00CB2A2F">
      <w:pPr>
        <w:pStyle w:val="16"/>
        <w:ind w:firstLine="709"/>
        <w:jc w:val="both"/>
        <w:rPr>
          <w:sz w:val="24"/>
          <w:szCs w:val="24"/>
        </w:rPr>
      </w:pPr>
      <w:r w:rsidRPr="001E18E2">
        <w:rPr>
          <w:sz w:val="24"/>
          <w:szCs w:val="24"/>
        </w:rPr>
        <w:t>- наличие специализированного транспорта для предоставления услуг по захоронению;</w:t>
      </w:r>
    </w:p>
    <w:p w:rsidR="00172E49" w:rsidRPr="001E18E2" w:rsidRDefault="00172E49" w:rsidP="00CB2A2F">
      <w:pPr>
        <w:pStyle w:val="16"/>
        <w:ind w:firstLine="709"/>
        <w:jc w:val="both"/>
        <w:rPr>
          <w:sz w:val="24"/>
          <w:szCs w:val="24"/>
        </w:rPr>
      </w:pPr>
      <w:r w:rsidRPr="001E18E2">
        <w:rPr>
          <w:sz w:val="24"/>
          <w:szCs w:val="24"/>
        </w:rPr>
        <w:t>- персонал для оказания услуг;</w:t>
      </w:r>
    </w:p>
    <w:p w:rsidR="00172E49" w:rsidRPr="001E18E2" w:rsidRDefault="00172E49" w:rsidP="00CB2A2F">
      <w:pPr>
        <w:pStyle w:val="16"/>
        <w:ind w:firstLine="709"/>
        <w:jc w:val="both"/>
        <w:rPr>
          <w:sz w:val="24"/>
          <w:szCs w:val="24"/>
        </w:rPr>
      </w:pPr>
      <w:r w:rsidRPr="001E18E2">
        <w:rPr>
          <w:sz w:val="24"/>
          <w:szCs w:val="24"/>
        </w:rPr>
        <w:t>- наличие 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ритуала;</w:t>
      </w:r>
    </w:p>
    <w:p w:rsidR="00172E49" w:rsidRPr="001E18E2" w:rsidRDefault="00172E49" w:rsidP="00CB2A2F">
      <w:pPr>
        <w:spacing w:after="0"/>
        <w:ind w:firstLine="709"/>
      </w:pPr>
      <w:r w:rsidRPr="001E18E2">
        <w:t>- помещения, необходимые для организации приемных пунктов заказов от населения,  или  договор аренды помещения;</w:t>
      </w:r>
    </w:p>
    <w:p w:rsidR="00172E49" w:rsidRPr="001E18E2" w:rsidRDefault="00172E49" w:rsidP="00CB2A2F">
      <w:pPr>
        <w:pStyle w:val="16"/>
        <w:ind w:firstLine="709"/>
        <w:jc w:val="both"/>
        <w:rPr>
          <w:sz w:val="24"/>
          <w:szCs w:val="24"/>
        </w:rPr>
      </w:pPr>
      <w:r w:rsidRPr="001E18E2">
        <w:rPr>
          <w:sz w:val="24"/>
          <w:szCs w:val="24"/>
        </w:rPr>
        <w:t xml:space="preserve">- наличие </w:t>
      </w:r>
      <w:r w:rsidR="00646023" w:rsidRPr="001E18E2">
        <w:rPr>
          <w:sz w:val="24"/>
          <w:szCs w:val="24"/>
        </w:rPr>
        <w:t>круглосуточной службы</w:t>
      </w:r>
      <w:r w:rsidRPr="001E18E2">
        <w:rPr>
          <w:sz w:val="24"/>
          <w:szCs w:val="24"/>
        </w:rPr>
        <w:t xml:space="preserve"> для приема заявок по телефону;</w:t>
      </w:r>
    </w:p>
    <w:p w:rsidR="00172E49" w:rsidRPr="001E18E2" w:rsidRDefault="00172E49" w:rsidP="00CB2A2F">
      <w:pPr>
        <w:pStyle w:val="16"/>
        <w:ind w:firstLine="709"/>
        <w:jc w:val="both"/>
        <w:rPr>
          <w:sz w:val="24"/>
          <w:szCs w:val="24"/>
        </w:rPr>
      </w:pPr>
      <w:r w:rsidRPr="001E18E2">
        <w:rPr>
          <w:sz w:val="24"/>
          <w:szCs w:val="24"/>
        </w:rPr>
        <w:t>- обеспечение ведения журнала учета захоронений, где фиксируется данные на</w:t>
      </w:r>
      <w:r w:rsidR="00EF3C30" w:rsidRPr="001E18E2">
        <w:rPr>
          <w:sz w:val="24"/>
          <w:szCs w:val="24"/>
        </w:rPr>
        <w:t xml:space="preserve"> </w:t>
      </w:r>
      <w:r w:rsidRPr="001E18E2">
        <w:rPr>
          <w:sz w:val="24"/>
          <w:szCs w:val="24"/>
        </w:rPr>
        <w:t>умершего, дата и время погребения, номер и сектор захоронения.</w:t>
      </w:r>
    </w:p>
    <w:p w:rsidR="00172E49" w:rsidRPr="001E18E2" w:rsidRDefault="00172E49" w:rsidP="00CB2A2F">
      <w:pPr>
        <w:pStyle w:val="16"/>
        <w:ind w:firstLine="709"/>
        <w:jc w:val="both"/>
        <w:rPr>
          <w:sz w:val="24"/>
          <w:szCs w:val="24"/>
        </w:rPr>
      </w:pPr>
      <w:r w:rsidRPr="001E18E2">
        <w:rPr>
          <w:sz w:val="24"/>
          <w:szCs w:val="24"/>
        </w:rPr>
        <w:t>1.4.7. Требования к материалам: используемые для оказания услуг материалы должны соответствовать ГОСТ, ТУ, иметь паспорта качества и сертификаты соответствия.</w:t>
      </w:r>
    </w:p>
    <w:p w:rsidR="00172E49" w:rsidRPr="001E18E2" w:rsidRDefault="00172E49" w:rsidP="00CB2A2F">
      <w:pPr>
        <w:tabs>
          <w:tab w:val="left" w:pos="9000"/>
        </w:tabs>
        <w:spacing w:after="0"/>
        <w:ind w:right="71" w:firstLine="709"/>
      </w:pPr>
      <w:r w:rsidRPr="001E18E2">
        <w:rPr>
          <w:color w:val="000000"/>
        </w:rPr>
        <w:t>1.4.8. Требования к безопасности оказываемых услуг:</w:t>
      </w:r>
      <w:r w:rsidRPr="001E18E2">
        <w:t xml:space="preserve"> обеспечение соблюдения персоналом Правил техники безопасности и Правил противопожарной безопасности.</w:t>
      </w:r>
    </w:p>
    <w:p w:rsidR="00172E49" w:rsidRPr="001E18E2" w:rsidRDefault="00172E49" w:rsidP="00CB2A2F">
      <w:pPr>
        <w:spacing w:after="0"/>
        <w:ind w:firstLine="709"/>
        <w:rPr>
          <w:b/>
          <w:color w:val="000000"/>
        </w:rPr>
      </w:pPr>
    </w:p>
    <w:p w:rsidR="00172E49" w:rsidRPr="001E18E2" w:rsidRDefault="00172E49" w:rsidP="00CB2A2F">
      <w:pPr>
        <w:spacing w:after="0"/>
        <w:ind w:firstLine="709"/>
        <w:rPr>
          <w:color w:val="000000"/>
        </w:rPr>
      </w:pPr>
      <w:r w:rsidRPr="001E18E2">
        <w:rPr>
          <w:b/>
          <w:bCs/>
          <w:color w:val="000000"/>
        </w:rPr>
        <w:t xml:space="preserve">1.5. Требования к участнику </w:t>
      </w:r>
      <w:r w:rsidR="004F0CD3">
        <w:rPr>
          <w:b/>
          <w:bCs/>
          <w:color w:val="000000"/>
        </w:rPr>
        <w:t>Конкурс</w:t>
      </w:r>
      <w:r w:rsidRPr="001E18E2">
        <w:rPr>
          <w:b/>
          <w:bCs/>
          <w:color w:val="000000"/>
        </w:rPr>
        <w:t>а:</w:t>
      </w:r>
    </w:p>
    <w:p w:rsidR="00172E49" w:rsidRPr="001E18E2" w:rsidRDefault="00172E49" w:rsidP="00CB2A2F">
      <w:pPr>
        <w:spacing w:after="0"/>
        <w:ind w:firstLine="709"/>
        <w:rPr>
          <w:color w:val="000000"/>
        </w:rPr>
      </w:pPr>
      <w:r w:rsidRPr="001E18E2">
        <w:rPr>
          <w:color w:val="000000"/>
        </w:rPr>
        <w:t xml:space="preserve">1.5.1. К участникам </w:t>
      </w:r>
      <w:r w:rsidR="004F0CD3">
        <w:rPr>
          <w:color w:val="000000"/>
        </w:rPr>
        <w:t>Конкурс</w:t>
      </w:r>
      <w:r w:rsidRPr="001E18E2">
        <w:rPr>
          <w:color w:val="000000"/>
        </w:rPr>
        <w:t>а устанавливаются следующие обязательные требования:</w:t>
      </w:r>
    </w:p>
    <w:p w:rsidR="00172E49" w:rsidRPr="009E2EE0" w:rsidRDefault="00172E49" w:rsidP="00CB2A2F">
      <w:pPr>
        <w:spacing w:after="0"/>
        <w:ind w:firstLine="709"/>
      </w:pPr>
      <w:r w:rsidRPr="001E18E2">
        <w:rPr>
          <w:color w:val="000000"/>
        </w:rPr>
        <w:t>- с</w:t>
      </w:r>
      <w:r w:rsidRPr="001E18E2">
        <w:t xml:space="preserve">оответствие участников требованиям, устанавливаемым в соответствии с законодательством Российской Федерации к лицам, осуществляющим вид деятельности, являющийся предметом </w:t>
      </w:r>
      <w:r w:rsidR="004F0CD3">
        <w:t>Конкурс</w:t>
      </w:r>
      <w:r w:rsidRPr="001E18E2">
        <w:t>а;</w:t>
      </w:r>
    </w:p>
    <w:p w:rsidR="00172E49" w:rsidRPr="009E2EE0" w:rsidRDefault="00172E49" w:rsidP="00CB2A2F">
      <w:pPr>
        <w:spacing w:after="0"/>
        <w:ind w:firstLine="709"/>
        <w:jc w:val="left"/>
      </w:pPr>
      <w:r w:rsidRPr="009E2EE0">
        <w:rPr>
          <w:color w:val="000000"/>
        </w:rPr>
        <w:t xml:space="preserve">- </w:t>
      </w:r>
      <w:r w:rsidR="00A5529F" w:rsidRPr="009E2EE0">
        <w:rPr>
          <w:color w:val="000000"/>
        </w:rPr>
        <w:t>н</w:t>
      </w:r>
      <w:r w:rsidR="00A5529F" w:rsidRPr="009E2EE0">
        <w:t>е проведение</w:t>
      </w:r>
      <w:r w:rsidRPr="009E2EE0">
        <w:t xml:space="preserve"> ликвидации участника, а так же </w:t>
      </w:r>
      <w:r w:rsidR="00A5529F" w:rsidRPr="009E2EE0">
        <w:t>не проведение</w:t>
      </w:r>
      <w:r w:rsidRPr="009E2EE0">
        <w:t xml:space="preserve"> в отношении участника процедуры банкротства;</w:t>
      </w:r>
    </w:p>
    <w:p w:rsidR="00172E49" w:rsidRPr="009E2EE0" w:rsidRDefault="00172E49" w:rsidP="00CB2A2F">
      <w:pPr>
        <w:spacing w:after="0"/>
        <w:ind w:firstLine="709"/>
        <w:jc w:val="left"/>
      </w:pPr>
      <w:r w:rsidRPr="009E2EE0">
        <w:t xml:space="preserve">- </w:t>
      </w:r>
      <w:r w:rsidR="00A5529F" w:rsidRPr="009E2EE0">
        <w:t>не приостановление</w:t>
      </w:r>
      <w:r w:rsidRPr="009E2EE0">
        <w:t xml:space="preserve"> деятельности участника в порядке, предусмотренном Кодексом Российской Федерации об административных правонарушениях, на день рассмотрения заявки на участие в </w:t>
      </w:r>
      <w:r w:rsidR="004F0CD3">
        <w:t>Конкурс</w:t>
      </w:r>
      <w:r w:rsidRPr="009E2EE0">
        <w:t>е;</w:t>
      </w:r>
    </w:p>
    <w:p w:rsidR="00172E49" w:rsidRPr="009E2EE0" w:rsidRDefault="00172E49" w:rsidP="00CB2A2F">
      <w:pPr>
        <w:spacing w:after="0"/>
        <w:ind w:firstLine="709"/>
      </w:pPr>
      <w:r w:rsidRPr="009E2EE0">
        <w:t xml:space="preserve">- отсутствие у участника </w:t>
      </w:r>
      <w:r w:rsidR="009E2EE0" w:rsidRPr="009E2EE0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</w:t>
      </w:r>
      <w:r w:rsidRPr="009E2EE0">
        <w:t>.</w:t>
      </w:r>
    </w:p>
    <w:p w:rsidR="00172E49" w:rsidRPr="001E18E2" w:rsidRDefault="00172E49" w:rsidP="00CB2A2F">
      <w:pPr>
        <w:spacing w:after="0"/>
        <w:ind w:firstLine="709"/>
      </w:pPr>
      <w:r w:rsidRPr="009E2EE0">
        <w:t>Участник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</w:t>
      </w:r>
      <w:r w:rsidRPr="001E18E2">
        <w:t xml:space="preserve"> заявки на участие в </w:t>
      </w:r>
      <w:r w:rsidR="004F0CD3">
        <w:t>Конкурс</w:t>
      </w:r>
      <w:r w:rsidRPr="001E18E2">
        <w:t>е не принято.</w:t>
      </w:r>
    </w:p>
    <w:p w:rsidR="00172E49" w:rsidRPr="00CB2A2F" w:rsidRDefault="00172E49" w:rsidP="00CB2A2F">
      <w:pPr>
        <w:spacing w:after="0"/>
        <w:ind w:firstLine="709"/>
        <w:jc w:val="left"/>
        <w:rPr>
          <w:color w:val="000000"/>
        </w:rPr>
      </w:pPr>
      <w:r w:rsidRPr="001E18E2">
        <w:t>1.5.2.</w:t>
      </w:r>
      <w:r w:rsidRPr="001E18E2">
        <w:rPr>
          <w:color w:val="000000"/>
        </w:rPr>
        <w:t xml:space="preserve">  Для выполнения работ  </w:t>
      </w:r>
      <w:r w:rsidRPr="00CB2A2F">
        <w:rPr>
          <w:color w:val="000000"/>
        </w:rPr>
        <w:t xml:space="preserve">необходимо иметь: </w:t>
      </w:r>
    </w:p>
    <w:p w:rsidR="009E2EE0" w:rsidRPr="00CB2A2F" w:rsidRDefault="009E2EE0" w:rsidP="00CB2A2F">
      <w:pPr>
        <w:spacing w:after="0"/>
        <w:ind w:firstLine="709"/>
      </w:pPr>
      <w:r w:rsidRPr="00CB2A2F">
        <w:t>- стоимость на  гарантированный перечень услуг по погребению;</w:t>
      </w:r>
    </w:p>
    <w:p w:rsidR="009E2EE0" w:rsidRPr="00CB2A2F" w:rsidRDefault="009E2EE0" w:rsidP="00CB2A2F">
      <w:pPr>
        <w:spacing w:after="0"/>
        <w:ind w:firstLine="709"/>
      </w:pPr>
      <w:r w:rsidRPr="00CB2A2F">
        <w:t>- персонал для выполнения работ (оказания услуг);</w:t>
      </w:r>
    </w:p>
    <w:p w:rsidR="009E2EE0" w:rsidRPr="00CB2A2F" w:rsidRDefault="009E2EE0" w:rsidP="00CB2A2F">
      <w:pPr>
        <w:spacing w:after="0"/>
        <w:ind w:firstLine="709"/>
      </w:pPr>
      <w:r w:rsidRPr="00CB2A2F">
        <w:t>- наличие специализированного транспорта;</w:t>
      </w:r>
    </w:p>
    <w:p w:rsidR="009E2EE0" w:rsidRPr="00CB2A2F" w:rsidRDefault="009E2EE0" w:rsidP="00CB2A2F">
      <w:pPr>
        <w:spacing w:after="0"/>
        <w:ind w:firstLine="709"/>
      </w:pPr>
      <w:r w:rsidRPr="00CB2A2F">
        <w:t>- наличие помещения (здания) с наличием/отсутствием телефонной стационарной городской и (или) мобильной связью;</w:t>
      </w:r>
    </w:p>
    <w:p w:rsidR="009E2EE0" w:rsidRPr="00CB2A2F" w:rsidRDefault="009E2EE0" w:rsidP="00CB2A2F">
      <w:pPr>
        <w:spacing w:after="0"/>
        <w:ind w:firstLine="709"/>
      </w:pPr>
      <w:r w:rsidRPr="00CB2A2F">
        <w:t>- наличие производственной базы для изготовления предметов похоронного ритуала (гробов, крестов, надгробий, табличек);</w:t>
      </w:r>
    </w:p>
    <w:p w:rsidR="00CB2A2F" w:rsidRPr="00CB2A2F" w:rsidRDefault="00CB2A2F" w:rsidP="00CB2A2F">
      <w:pPr>
        <w:spacing w:after="0"/>
        <w:ind w:firstLine="709"/>
      </w:pPr>
      <w:r w:rsidRPr="00CB2A2F">
        <w:t>- наличие опыта по оказанию услуг по погребению.</w:t>
      </w:r>
    </w:p>
    <w:p w:rsidR="009E2EE0" w:rsidRDefault="009E2EE0" w:rsidP="00CB2A2F">
      <w:pPr>
        <w:spacing w:after="0"/>
        <w:ind w:firstLine="709"/>
        <w:jc w:val="left"/>
        <w:rPr>
          <w:color w:val="000000"/>
        </w:rPr>
      </w:pPr>
    </w:p>
    <w:p w:rsidR="00172E49" w:rsidRPr="001E18E2" w:rsidRDefault="00172E49" w:rsidP="00CB2A2F">
      <w:pPr>
        <w:spacing w:after="0"/>
        <w:ind w:firstLine="709"/>
        <w:rPr>
          <w:color w:val="000000"/>
        </w:rPr>
      </w:pPr>
      <w:r w:rsidRPr="001E18E2">
        <w:rPr>
          <w:color w:val="000000"/>
        </w:rPr>
        <w:t xml:space="preserve">1.5.3. Знание основ похоронного дела. </w:t>
      </w:r>
    </w:p>
    <w:p w:rsidR="00172E49" w:rsidRPr="001E18E2" w:rsidRDefault="00172E49" w:rsidP="00CB2A2F">
      <w:pPr>
        <w:spacing w:after="0"/>
        <w:ind w:firstLine="709"/>
        <w:rPr>
          <w:color w:val="000000"/>
        </w:rPr>
      </w:pPr>
      <w:r w:rsidRPr="001E18E2">
        <w:rPr>
          <w:color w:val="000000"/>
        </w:rPr>
        <w:t>1.5.4. Оказание гарантированного перечня услуг по погребению в соответствии со ст.</w:t>
      </w:r>
      <w:r w:rsidR="00CB2A2F">
        <w:rPr>
          <w:color w:val="000000"/>
        </w:rPr>
        <w:t xml:space="preserve"> </w:t>
      </w:r>
      <w:r w:rsidRPr="001E18E2">
        <w:rPr>
          <w:color w:val="000000"/>
        </w:rPr>
        <w:t xml:space="preserve">9 Федерального закона   от 12.01.1996 г. № 8-ФЗ «О погребении и похоронном деле». </w:t>
      </w:r>
    </w:p>
    <w:p w:rsidR="00172E49" w:rsidRDefault="00172E49" w:rsidP="00CB2A2F">
      <w:pPr>
        <w:spacing w:after="0"/>
        <w:ind w:firstLine="709"/>
        <w:rPr>
          <w:color w:val="000000"/>
        </w:rPr>
      </w:pPr>
      <w:r w:rsidRPr="001E18E2">
        <w:rPr>
          <w:color w:val="000000"/>
        </w:rPr>
        <w:t xml:space="preserve">1.5.7. Наличие документации: </w:t>
      </w:r>
    </w:p>
    <w:p w:rsidR="00CB2A2F" w:rsidRPr="00CB2A2F" w:rsidRDefault="00CB2A2F" w:rsidP="00CB2A2F">
      <w:pPr>
        <w:spacing w:after="0"/>
        <w:ind w:firstLine="709"/>
        <w:rPr>
          <w:color w:val="000000"/>
        </w:rPr>
      </w:pPr>
      <w:r w:rsidRPr="00CB2A2F">
        <w:rPr>
          <w:color w:val="000000"/>
        </w:rPr>
        <w:t>- журнал принятых заявок  на захоронение - где фиксируются дата и время поступления уведомления; данные на усопшего; фамилия и подпись лица, принявшего уведомление;</w:t>
      </w:r>
    </w:p>
    <w:p w:rsidR="00CB2A2F" w:rsidRPr="00CB2A2F" w:rsidRDefault="00CB2A2F" w:rsidP="00CB2A2F">
      <w:pPr>
        <w:spacing w:after="0"/>
        <w:ind w:firstLine="709"/>
        <w:rPr>
          <w:color w:val="000000"/>
        </w:rPr>
      </w:pPr>
      <w:r w:rsidRPr="00CB2A2F">
        <w:rPr>
          <w:color w:val="000000"/>
        </w:rPr>
        <w:t xml:space="preserve">- журнал учета произведенных захоронений по секторам - где фиксируются дата и время погребения, </w:t>
      </w:r>
      <w:proofErr w:type="spellStart"/>
      <w:r w:rsidRPr="00CB2A2F">
        <w:rPr>
          <w:color w:val="000000"/>
        </w:rPr>
        <w:t>гос</w:t>
      </w:r>
      <w:proofErr w:type="spellEnd"/>
      <w:r w:rsidRPr="00CB2A2F">
        <w:rPr>
          <w:color w:val="000000"/>
        </w:rPr>
        <w:t>. номер катафалка, задействованного на погребении, сектор захоронения, номер, присвоенный захоронению; фамилия и подпись ответственного лица; и другие факты и обстоятельства, связанные с производством работ и имеющие значение во взаимоотношениях Организатора и Исполнителя;</w:t>
      </w:r>
    </w:p>
    <w:p w:rsidR="00CB2A2F" w:rsidRPr="00CB2A2F" w:rsidRDefault="00CB2A2F" w:rsidP="00CB2A2F">
      <w:pPr>
        <w:spacing w:after="0"/>
        <w:ind w:firstLine="709"/>
        <w:rPr>
          <w:color w:val="000000"/>
        </w:rPr>
      </w:pPr>
      <w:r w:rsidRPr="00CB2A2F">
        <w:rPr>
          <w:color w:val="000000"/>
        </w:rPr>
        <w:t>- журнал учета захоронений:</w:t>
      </w:r>
    </w:p>
    <w:p w:rsidR="00172E49" w:rsidRPr="001E18E2" w:rsidRDefault="00172E49" w:rsidP="00CB2A2F">
      <w:pPr>
        <w:spacing w:after="0"/>
        <w:ind w:firstLine="709"/>
        <w:rPr>
          <w:color w:val="000000"/>
        </w:rPr>
      </w:pPr>
      <w:r w:rsidRPr="001E18E2">
        <w:rPr>
          <w:color w:val="000000"/>
        </w:rPr>
        <w:t>1.5.8. Обеспечение соблюдения персоналом Правил техники безопасности и Правил противопожарной безопасности.</w:t>
      </w:r>
    </w:p>
    <w:p w:rsidR="00172E49" w:rsidRPr="001E18E2" w:rsidRDefault="00172E49" w:rsidP="00CB2A2F">
      <w:pPr>
        <w:spacing w:after="0"/>
        <w:ind w:firstLine="709"/>
        <w:rPr>
          <w:b/>
          <w:color w:val="000000"/>
        </w:rPr>
      </w:pPr>
      <w:r w:rsidRPr="001E18E2">
        <w:rPr>
          <w:b/>
          <w:color w:val="000000"/>
        </w:rPr>
        <w:t xml:space="preserve">1.6. Участники </w:t>
      </w:r>
      <w:r w:rsidR="004F0CD3">
        <w:rPr>
          <w:b/>
          <w:color w:val="000000"/>
        </w:rPr>
        <w:t>Конкурс</w:t>
      </w:r>
      <w:r w:rsidRPr="001E18E2">
        <w:rPr>
          <w:b/>
          <w:color w:val="000000"/>
        </w:rPr>
        <w:t>а</w:t>
      </w:r>
    </w:p>
    <w:p w:rsidR="00172E49" w:rsidRPr="001E18E2" w:rsidRDefault="00172E49" w:rsidP="00CB2A2F">
      <w:pPr>
        <w:spacing w:after="0"/>
        <w:ind w:firstLine="709"/>
        <w:rPr>
          <w:color w:val="000000"/>
        </w:rPr>
      </w:pPr>
      <w:r w:rsidRPr="001E18E2">
        <w:rPr>
          <w:color w:val="000000"/>
        </w:rPr>
        <w:t xml:space="preserve">1.6.1. Участником </w:t>
      </w:r>
      <w:r w:rsidR="004F0CD3">
        <w:rPr>
          <w:color w:val="000000"/>
        </w:rPr>
        <w:t>Конкурс</w:t>
      </w:r>
      <w:r w:rsidRPr="001E18E2">
        <w:rPr>
          <w:color w:val="000000"/>
        </w:rPr>
        <w:t xml:space="preserve">а (далее - участник) может быть любое юридическое лицо независимо от организационно-правовой формы, формы собственности, места нахождения и места происхождения капитала, либо предприниматели без образования юридического лица. Для участия в </w:t>
      </w:r>
      <w:r w:rsidR="004F0CD3">
        <w:rPr>
          <w:color w:val="000000"/>
        </w:rPr>
        <w:t>Конкурс</w:t>
      </w:r>
      <w:r w:rsidRPr="001E18E2">
        <w:rPr>
          <w:color w:val="000000"/>
        </w:rPr>
        <w:t xml:space="preserve">е участники должны своевременно подготовить и подать соответствующую заявку на участие в </w:t>
      </w:r>
      <w:r w:rsidR="004F0CD3">
        <w:rPr>
          <w:color w:val="000000"/>
        </w:rPr>
        <w:t>Конкурс</w:t>
      </w:r>
      <w:r w:rsidRPr="001E18E2">
        <w:rPr>
          <w:color w:val="000000"/>
        </w:rPr>
        <w:t xml:space="preserve">е (далее по тексту - </w:t>
      </w:r>
      <w:r w:rsidR="004F0CD3">
        <w:rPr>
          <w:color w:val="000000"/>
        </w:rPr>
        <w:t>Конкурс</w:t>
      </w:r>
      <w:r w:rsidRPr="001E18E2">
        <w:rPr>
          <w:color w:val="000000"/>
        </w:rPr>
        <w:t xml:space="preserve">ная заявка). </w:t>
      </w:r>
    </w:p>
    <w:p w:rsidR="00172E49" w:rsidRPr="00CB2A2F" w:rsidRDefault="00172E49" w:rsidP="00CB2A2F">
      <w:pPr>
        <w:spacing w:after="0"/>
        <w:ind w:firstLine="709"/>
        <w:rPr>
          <w:color w:val="000000"/>
        </w:rPr>
      </w:pPr>
      <w:r w:rsidRPr="001E18E2">
        <w:rPr>
          <w:color w:val="000000"/>
        </w:rPr>
        <w:t xml:space="preserve">1.6.2.  Порядок </w:t>
      </w:r>
      <w:r w:rsidRPr="00CB2A2F">
        <w:rPr>
          <w:color w:val="000000"/>
        </w:rPr>
        <w:t xml:space="preserve">подготовки и подачи </w:t>
      </w:r>
      <w:r w:rsidR="004F0CD3">
        <w:rPr>
          <w:color w:val="000000"/>
        </w:rPr>
        <w:t>Конкурс</w:t>
      </w:r>
      <w:r w:rsidRPr="00CB2A2F">
        <w:rPr>
          <w:color w:val="000000"/>
        </w:rPr>
        <w:t xml:space="preserve">ной заявки установлен  настоящей Документацией. </w:t>
      </w:r>
    </w:p>
    <w:p w:rsidR="00172E49" w:rsidRPr="00CB2A2F" w:rsidRDefault="00172E49" w:rsidP="00CB2A2F">
      <w:pPr>
        <w:spacing w:after="0"/>
        <w:ind w:firstLine="709"/>
        <w:rPr>
          <w:color w:val="000000"/>
        </w:rPr>
      </w:pPr>
      <w:r w:rsidRPr="00CB2A2F">
        <w:rPr>
          <w:color w:val="000000"/>
        </w:rPr>
        <w:t xml:space="preserve">1.6.3. Поступившие </w:t>
      </w:r>
      <w:r w:rsidR="004F0CD3">
        <w:rPr>
          <w:color w:val="000000"/>
        </w:rPr>
        <w:t>Конкурс</w:t>
      </w:r>
      <w:r w:rsidRPr="00CB2A2F">
        <w:rPr>
          <w:color w:val="000000"/>
        </w:rPr>
        <w:t xml:space="preserve">ные заявки будут вскрыты, оглашены и изучены в порядке, установленном настоящей Документацией. </w:t>
      </w:r>
    </w:p>
    <w:p w:rsidR="00172E49" w:rsidRPr="00CB2A2F" w:rsidRDefault="00172E49" w:rsidP="00CB2A2F">
      <w:pPr>
        <w:spacing w:after="0"/>
        <w:ind w:firstLine="709"/>
        <w:rPr>
          <w:color w:val="000000"/>
        </w:rPr>
      </w:pPr>
      <w:r w:rsidRPr="00CB2A2F">
        <w:rPr>
          <w:color w:val="000000"/>
        </w:rPr>
        <w:t xml:space="preserve">1.6.4. По результатам оценки </w:t>
      </w:r>
      <w:r w:rsidR="004F0CD3">
        <w:rPr>
          <w:color w:val="000000"/>
        </w:rPr>
        <w:t>Конкурс</w:t>
      </w:r>
      <w:r w:rsidRPr="00CB2A2F">
        <w:rPr>
          <w:color w:val="000000"/>
        </w:rPr>
        <w:t xml:space="preserve">ных заявок будут подведены итоги </w:t>
      </w:r>
      <w:r w:rsidR="004F0CD3">
        <w:rPr>
          <w:color w:val="000000"/>
        </w:rPr>
        <w:t>конкурс</w:t>
      </w:r>
      <w:r w:rsidRPr="00CB2A2F">
        <w:rPr>
          <w:color w:val="000000"/>
        </w:rPr>
        <w:t xml:space="preserve">ного отбора и принято постановление  администрации </w:t>
      </w:r>
      <w:r w:rsidR="00CB2A2F" w:rsidRPr="00CB2A2F">
        <w:rPr>
          <w:color w:val="000000"/>
        </w:rPr>
        <w:t xml:space="preserve">муниципального района «Сосногорск </w:t>
      </w:r>
      <w:r w:rsidRPr="00CB2A2F">
        <w:rPr>
          <w:color w:val="000000"/>
        </w:rPr>
        <w:t xml:space="preserve"> о присвоении </w:t>
      </w:r>
      <w:r w:rsidR="00CB2A2F" w:rsidRPr="00CB2A2F">
        <w:t>статуса специализированной службы по вопросам  похоронного дела на территории  муниципального образования городского поселения «Сосногорск»</w:t>
      </w:r>
      <w:r w:rsidRPr="00CB2A2F">
        <w:rPr>
          <w:color w:val="000000"/>
        </w:rPr>
        <w:t xml:space="preserve">. </w:t>
      </w:r>
    </w:p>
    <w:p w:rsidR="00172E49" w:rsidRPr="00CB2A2F" w:rsidRDefault="00172E49" w:rsidP="00CB2A2F">
      <w:pPr>
        <w:spacing w:after="0"/>
        <w:ind w:firstLine="709"/>
        <w:rPr>
          <w:b/>
          <w:color w:val="000000"/>
        </w:rPr>
      </w:pPr>
      <w:r w:rsidRPr="00CB2A2F">
        <w:rPr>
          <w:b/>
          <w:color w:val="000000"/>
        </w:rPr>
        <w:t xml:space="preserve">1.7. Право подачи </w:t>
      </w:r>
      <w:r w:rsidR="004F0CD3">
        <w:rPr>
          <w:b/>
          <w:color w:val="000000"/>
        </w:rPr>
        <w:t>Конкурс</w:t>
      </w:r>
      <w:r w:rsidRPr="00CB2A2F">
        <w:rPr>
          <w:b/>
          <w:color w:val="000000"/>
        </w:rPr>
        <w:t xml:space="preserve">ной заявка от каждого участника </w:t>
      </w:r>
      <w:r w:rsidR="004F0CD3">
        <w:rPr>
          <w:b/>
          <w:color w:val="000000"/>
        </w:rPr>
        <w:t>Конкурс</w:t>
      </w:r>
      <w:r w:rsidRPr="00CB2A2F">
        <w:rPr>
          <w:b/>
          <w:color w:val="000000"/>
        </w:rPr>
        <w:t xml:space="preserve">а </w:t>
      </w:r>
    </w:p>
    <w:p w:rsidR="00172E49" w:rsidRPr="00CB2A2F" w:rsidRDefault="00172E49" w:rsidP="00CB2A2F">
      <w:pPr>
        <w:spacing w:after="0"/>
        <w:ind w:firstLine="709"/>
        <w:rPr>
          <w:color w:val="000000"/>
        </w:rPr>
      </w:pPr>
      <w:r w:rsidRPr="00CB2A2F">
        <w:rPr>
          <w:color w:val="000000"/>
        </w:rPr>
        <w:t xml:space="preserve">1.7.1. Участник вправе подать только одну заявку на участие в </w:t>
      </w:r>
      <w:r w:rsidR="004F0CD3">
        <w:rPr>
          <w:color w:val="000000"/>
        </w:rPr>
        <w:t>Конкурс</w:t>
      </w:r>
      <w:r w:rsidRPr="00CB2A2F">
        <w:rPr>
          <w:color w:val="000000"/>
        </w:rPr>
        <w:t>е.</w:t>
      </w:r>
    </w:p>
    <w:p w:rsidR="00172E49" w:rsidRPr="001E18E2" w:rsidRDefault="00172E49" w:rsidP="00CB2A2F">
      <w:pPr>
        <w:spacing w:after="0"/>
        <w:ind w:firstLine="709"/>
        <w:rPr>
          <w:color w:val="000000"/>
        </w:rPr>
      </w:pPr>
      <w:r w:rsidRPr="00CB2A2F">
        <w:rPr>
          <w:color w:val="000000"/>
        </w:rPr>
        <w:t xml:space="preserve">1.7.2. В случае установления факта подачи одним участником двух и более заявок  на участие в </w:t>
      </w:r>
      <w:r w:rsidR="004F0CD3">
        <w:rPr>
          <w:color w:val="000000"/>
        </w:rPr>
        <w:t>Конкурс</w:t>
      </w:r>
      <w:r w:rsidRPr="00CB2A2F">
        <w:rPr>
          <w:color w:val="000000"/>
        </w:rPr>
        <w:t xml:space="preserve">е  при условии, что поданные ранее заявки не отозваны, все заявки на участие в </w:t>
      </w:r>
      <w:r w:rsidR="004F0CD3">
        <w:rPr>
          <w:color w:val="000000"/>
        </w:rPr>
        <w:t>Конкурс</w:t>
      </w:r>
      <w:r w:rsidRPr="00CB2A2F">
        <w:rPr>
          <w:color w:val="000000"/>
        </w:rPr>
        <w:t>е, не рассматриваются и возвращаются такому участнику</w:t>
      </w:r>
      <w:r w:rsidRPr="001E18E2">
        <w:rPr>
          <w:color w:val="000000"/>
        </w:rPr>
        <w:t xml:space="preserve">. </w:t>
      </w:r>
    </w:p>
    <w:p w:rsidR="00172E49" w:rsidRPr="001E18E2" w:rsidRDefault="00172E49" w:rsidP="00CB2A2F">
      <w:pPr>
        <w:spacing w:after="0"/>
        <w:ind w:firstLine="709"/>
        <w:rPr>
          <w:color w:val="000000"/>
        </w:rPr>
      </w:pPr>
      <w:r w:rsidRPr="001E18E2">
        <w:rPr>
          <w:b/>
          <w:bCs/>
          <w:color w:val="000000"/>
        </w:rPr>
        <w:t xml:space="preserve">1.8. Затраты на участие в </w:t>
      </w:r>
      <w:r w:rsidR="004F0CD3">
        <w:rPr>
          <w:b/>
          <w:bCs/>
          <w:color w:val="000000"/>
        </w:rPr>
        <w:t>Конкурс</w:t>
      </w:r>
      <w:r w:rsidRPr="001E18E2">
        <w:rPr>
          <w:b/>
          <w:bCs/>
          <w:color w:val="000000"/>
        </w:rPr>
        <w:t>е</w:t>
      </w:r>
    </w:p>
    <w:p w:rsidR="00172E49" w:rsidRPr="001E18E2" w:rsidRDefault="00172E49" w:rsidP="00CB2A2F">
      <w:pPr>
        <w:spacing w:after="0"/>
        <w:ind w:firstLine="709"/>
        <w:rPr>
          <w:color w:val="000000"/>
        </w:rPr>
      </w:pPr>
      <w:r w:rsidRPr="001E18E2">
        <w:rPr>
          <w:color w:val="000000"/>
        </w:rPr>
        <w:t xml:space="preserve">Участник несет все расходы, связанные с подготовкой и подачей своей </w:t>
      </w:r>
      <w:r w:rsidR="004F0CD3">
        <w:rPr>
          <w:color w:val="000000"/>
        </w:rPr>
        <w:t>Конкурс</w:t>
      </w:r>
      <w:r w:rsidRPr="001E18E2">
        <w:rPr>
          <w:color w:val="000000"/>
        </w:rPr>
        <w:t xml:space="preserve">ной заявки, а организатор </w:t>
      </w:r>
      <w:r w:rsidR="004F0CD3">
        <w:rPr>
          <w:color w:val="000000"/>
        </w:rPr>
        <w:t>Конкурс</w:t>
      </w:r>
      <w:r w:rsidRPr="001E18E2">
        <w:rPr>
          <w:color w:val="000000"/>
        </w:rPr>
        <w:t>а не отвечает и не имеет обязательств по этим расходам независимо от результатов конкурсного выбора.</w:t>
      </w:r>
    </w:p>
    <w:p w:rsidR="00172E49" w:rsidRPr="001E18E2" w:rsidRDefault="00172E49" w:rsidP="00CB2A2F">
      <w:pPr>
        <w:pStyle w:val="22"/>
        <w:numPr>
          <w:ilvl w:val="0"/>
          <w:numId w:val="0"/>
        </w:numPr>
        <w:tabs>
          <w:tab w:val="num" w:pos="1260"/>
        </w:tabs>
        <w:spacing w:after="0"/>
        <w:ind w:firstLine="709"/>
        <w:rPr>
          <w:szCs w:val="24"/>
        </w:rPr>
      </w:pPr>
      <w:bookmarkStart w:id="1" w:name="_Toc131309065"/>
      <w:r w:rsidRPr="001E18E2">
        <w:rPr>
          <w:szCs w:val="24"/>
        </w:rPr>
        <w:t>1.9.</w:t>
      </w:r>
      <w:r w:rsidR="00CF584B">
        <w:rPr>
          <w:szCs w:val="24"/>
        </w:rPr>
        <w:t xml:space="preserve"> </w:t>
      </w:r>
      <w:r w:rsidRPr="001E18E2">
        <w:rPr>
          <w:szCs w:val="24"/>
        </w:rPr>
        <w:t>Разъяснение положений конкурсной документации</w:t>
      </w:r>
      <w:bookmarkEnd w:id="1"/>
    </w:p>
    <w:p w:rsidR="00172E49" w:rsidRPr="001E18E2" w:rsidRDefault="00172E49" w:rsidP="00CB2A2F">
      <w:pPr>
        <w:pStyle w:val="32"/>
        <w:numPr>
          <w:ilvl w:val="0"/>
          <w:numId w:val="0"/>
        </w:numPr>
        <w:tabs>
          <w:tab w:val="num" w:pos="2160"/>
        </w:tabs>
        <w:ind w:firstLine="709"/>
        <w:rPr>
          <w:szCs w:val="24"/>
        </w:rPr>
      </w:pPr>
      <w:r w:rsidRPr="001E18E2">
        <w:rPr>
          <w:szCs w:val="24"/>
        </w:rPr>
        <w:t xml:space="preserve">1.9.1. При проведении </w:t>
      </w:r>
      <w:r w:rsidR="004F0CD3">
        <w:rPr>
          <w:szCs w:val="24"/>
        </w:rPr>
        <w:t>Конкурс</w:t>
      </w:r>
      <w:r w:rsidRPr="001E18E2">
        <w:rPr>
          <w:szCs w:val="24"/>
        </w:rPr>
        <w:t xml:space="preserve">а какие-либо переговоры </w:t>
      </w:r>
      <w:r w:rsidR="009E2EE0">
        <w:rPr>
          <w:szCs w:val="24"/>
        </w:rPr>
        <w:t>Организатор</w:t>
      </w:r>
      <w:r w:rsidRPr="001E18E2">
        <w:rPr>
          <w:szCs w:val="24"/>
        </w:rPr>
        <w:t xml:space="preserve">а или конкурсной  комиссии с претендентом на участие в </w:t>
      </w:r>
      <w:r w:rsidR="004F0CD3">
        <w:rPr>
          <w:szCs w:val="24"/>
        </w:rPr>
        <w:t>Конкурс</w:t>
      </w:r>
      <w:r w:rsidRPr="001E18E2">
        <w:rPr>
          <w:szCs w:val="24"/>
        </w:rPr>
        <w:t xml:space="preserve">е не допускаются. В случае нарушения указанного положения </w:t>
      </w:r>
      <w:r w:rsidR="004F0CD3">
        <w:rPr>
          <w:szCs w:val="24"/>
        </w:rPr>
        <w:t>Конкурс</w:t>
      </w:r>
      <w:r w:rsidRPr="001E18E2">
        <w:rPr>
          <w:szCs w:val="24"/>
        </w:rPr>
        <w:t xml:space="preserve"> может быть признан недействительным. </w:t>
      </w:r>
      <w:r w:rsidR="009E2EE0">
        <w:rPr>
          <w:szCs w:val="24"/>
        </w:rPr>
        <w:t>Организатор</w:t>
      </w:r>
      <w:r w:rsidRPr="001E18E2">
        <w:rPr>
          <w:szCs w:val="24"/>
        </w:rPr>
        <w:t xml:space="preserve"> вправе давать разъяснения положений </w:t>
      </w:r>
      <w:r w:rsidR="004F0CD3">
        <w:rPr>
          <w:szCs w:val="24"/>
        </w:rPr>
        <w:t>конкурс</w:t>
      </w:r>
      <w:r w:rsidRPr="001E18E2">
        <w:rPr>
          <w:szCs w:val="24"/>
        </w:rPr>
        <w:t>ной документации.</w:t>
      </w:r>
    </w:p>
    <w:p w:rsidR="00172E49" w:rsidRPr="001E18E2" w:rsidRDefault="00172E49" w:rsidP="00CB2A2F">
      <w:pPr>
        <w:pStyle w:val="32"/>
        <w:numPr>
          <w:ilvl w:val="0"/>
          <w:numId w:val="0"/>
        </w:numPr>
        <w:tabs>
          <w:tab w:val="num" w:pos="2160"/>
        </w:tabs>
        <w:ind w:firstLine="709"/>
        <w:rPr>
          <w:szCs w:val="24"/>
        </w:rPr>
      </w:pPr>
      <w:r w:rsidRPr="001E18E2">
        <w:rPr>
          <w:szCs w:val="24"/>
        </w:rPr>
        <w:t>1.9.2. Участник обязан изучить конкурсную документацию, включая все инструкции, формы, условия, требования, Техническую часть.</w:t>
      </w:r>
    </w:p>
    <w:p w:rsidR="00172E49" w:rsidRPr="001E18E2" w:rsidRDefault="00172E49" w:rsidP="00CB2A2F">
      <w:pPr>
        <w:pStyle w:val="32"/>
        <w:numPr>
          <w:ilvl w:val="0"/>
          <w:numId w:val="0"/>
        </w:numPr>
        <w:ind w:firstLine="709"/>
        <w:rPr>
          <w:szCs w:val="24"/>
        </w:rPr>
      </w:pPr>
      <w:r w:rsidRPr="001E18E2">
        <w:rPr>
          <w:szCs w:val="24"/>
        </w:rPr>
        <w:t xml:space="preserve">1.9.3. Любой участник вправе направить </w:t>
      </w:r>
      <w:r w:rsidR="009E2EE0">
        <w:rPr>
          <w:szCs w:val="24"/>
        </w:rPr>
        <w:t>Организатор</w:t>
      </w:r>
      <w:r w:rsidRPr="001E18E2">
        <w:rPr>
          <w:szCs w:val="24"/>
        </w:rPr>
        <w:t xml:space="preserve">у в письменной форме запрос о разъяснении положений конкурсной документации. В течение двух рабочих дней со дня поступления указанного запроса </w:t>
      </w:r>
      <w:r w:rsidR="009E2EE0">
        <w:rPr>
          <w:szCs w:val="24"/>
        </w:rPr>
        <w:t>Организатор</w:t>
      </w:r>
      <w:r w:rsidRPr="001E18E2">
        <w:rPr>
          <w:szCs w:val="24"/>
        </w:rPr>
        <w:t xml:space="preserve"> обязан направить в письменной форме разъяснения положений конкурсной документации, если указанный запрос поступил от участника  не позднее, чем за пять дней до дня окончания подачи заявок на участие в </w:t>
      </w:r>
      <w:r w:rsidR="004F0CD3">
        <w:rPr>
          <w:szCs w:val="24"/>
        </w:rPr>
        <w:t>Конкурс</w:t>
      </w:r>
      <w:r w:rsidRPr="001E18E2">
        <w:rPr>
          <w:szCs w:val="24"/>
        </w:rPr>
        <w:t>е на бумажном носителе по адресу, указанному в запросе.</w:t>
      </w:r>
    </w:p>
    <w:p w:rsidR="00172E49" w:rsidRPr="001E18E2" w:rsidRDefault="00172E49" w:rsidP="00CB2A2F">
      <w:pPr>
        <w:keepNext/>
        <w:keepLines/>
        <w:widowControl w:val="0"/>
        <w:spacing w:after="0"/>
        <w:ind w:firstLine="709"/>
      </w:pPr>
      <w:r w:rsidRPr="001E18E2">
        <w:lastRenderedPageBreak/>
        <w:t xml:space="preserve">1.9.4. В течение одного дня со дня </w:t>
      </w:r>
      <w:r w:rsidRPr="00CB2A2F">
        <w:t>направления разъяснения положений конкурсной документации по запросу претендента на участие в</w:t>
      </w:r>
      <w:r w:rsidR="00EF3C30" w:rsidRPr="00CB2A2F">
        <w:t xml:space="preserve"> </w:t>
      </w:r>
      <w:r w:rsidR="004F0CD3">
        <w:t>Конкурс</w:t>
      </w:r>
      <w:r w:rsidRPr="00CB2A2F">
        <w:t xml:space="preserve">е такое разъяснение должно быть размещено на </w:t>
      </w:r>
      <w:r w:rsidR="00B23E0F" w:rsidRPr="00F0061F">
        <w:t xml:space="preserve">официальном Интернет сайте муниципального образования муниципального района «Сосногорск»: </w:t>
      </w:r>
      <w:hyperlink r:id="rId7" w:history="1">
        <w:r w:rsidR="00B23E0F" w:rsidRPr="00F0061F">
          <w:t>http://sosnogorsk.org/adm/</w:t>
        </w:r>
      </w:hyperlink>
      <w:r w:rsidR="00EF3C30" w:rsidRPr="00CB2A2F">
        <w:t xml:space="preserve"> </w:t>
      </w:r>
      <w:r w:rsidRPr="00CB2A2F">
        <w:t>с указанием предмета запроса и его разъяснения, при этом участник, направивший запрос не указывается. Разъяснение</w:t>
      </w:r>
      <w:r w:rsidRPr="001E18E2">
        <w:t xml:space="preserve"> положений конкурсной документации не должно изменять ее суть. </w:t>
      </w:r>
    </w:p>
    <w:p w:rsidR="00172E49" w:rsidRPr="001E18E2" w:rsidRDefault="00172E49" w:rsidP="00CB2A2F">
      <w:pPr>
        <w:pStyle w:val="22"/>
        <w:numPr>
          <w:ilvl w:val="1"/>
          <w:numId w:val="18"/>
        </w:numPr>
        <w:tabs>
          <w:tab w:val="num" w:pos="1260"/>
        </w:tabs>
        <w:spacing w:after="0"/>
        <w:ind w:left="0" w:firstLine="709"/>
        <w:rPr>
          <w:szCs w:val="24"/>
        </w:rPr>
      </w:pPr>
      <w:bookmarkStart w:id="2" w:name="_Ref119429410"/>
      <w:bookmarkStart w:id="3" w:name="_Toc131309066"/>
      <w:r w:rsidRPr="001E18E2">
        <w:rPr>
          <w:szCs w:val="24"/>
        </w:rPr>
        <w:t>Внесение изменений в конкурсную документацию</w:t>
      </w:r>
      <w:bookmarkEnd w:id="2"/>
      <w:bookmarkEnd w:id="3"/>
      <w:r w:rsidR="00EE12C4">
        <w:rPr>
          <w:szCs w:val="24"/>
        </w:rPr>
        <w:t xml:space="preserve">, отказ от проведения </w:t>
      </w:r>
      <w:r w:rsidR="004F0CD3">
        <w:rPr>
          <w:szCs w:val="24"/>
        </w:rPr>
        <w:t>Конкурс</w:t>
      </w:r>
      <w:r w:rsidR="00EE12C4">
        <w:rPr>
          <w:szCs w:val="24"/>
        </w:rPr>
        <w:t>а</w:t>
      </w:r>
    </w:p>
    <w:p w:rsidR="00EE12C4" w:rsidRPr="00EE12C4" w:rsidRDefault="00172E49" w:rsidP="00EE12C4">
      <w:pPr>
        <w:pStyle w:val="32"/>
        <w:numPr>
          <w:ilvl w:val="0"/>
          <w:numId w:val="0"/>
        </w:numPr>
        <w:ind w:firstLine="709"/>
        <w:rPr>
          <w:szCs w:val="24"/>
        </w:rPr>
      </w:pPr>
      <w:r w:rsidRPr="001E18E2">
        <w:rPr>
          <w:szCs w:val="24"/>
        </w:rPr>
        <w:t>1.10.1. </w:t>
      </w:r>
      <w:r w:rsidR="00EE12C4" w:rsidRPr="00EE12C4">
        <w:rPr>
          <w:szCs w:val="24"/>
        </w:rPr>
        <w:t xml:space="preserve">Организатор 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>а вправе принять решение о внесении изменений в извещение о проведении  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 xml:space="preserve">а не позднее, чем за 5 календарных дней до даты окончания подачи заявок  на участие в 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 xml:space="preserve">е. Изменение предмета 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 xml:space="preserve">а не допускается. В течение 1 календарного дня со дня принятия указанного решения такие изменения размещаются организатором 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 xml:space="preserve">а в порядке, установленном для размещения </w:t>
      </w:r>
      <w:r w:rsidR="00B23E0F" w:rsidRPr="00F0061F">
        <w:t xml:space="preserve">официальном Интернет сайте муниципального образования муниципального района «Сосногорск»: </w:t>
      </w:r>
      <w:hyperlink r:id="rId8" w:history="1">
        <w:r w:rsidR="00B23E0F" w:rsidRPr="00F0061F">
          <w:t>http://sosnogorsk.org/adm/</w:t>
        </w:r>
      </w:hyperlink>
      <w:r w:rsidR="00EE12C4" w:rsidRPr="00EE12C4">
        <w:rPr>
          <w:szCs w:val="24"/>
        </w:rPr>
        <w:t>. При этом срок подачи заявок  на участие в  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 xml:space="preserve">е должен быть продлен так, чтобы со дня размещения на </w:t>
      </w:r>
      <w:r w:rsidR="00B23E0F" w:rsidRPr="00F0061F">
        <w:t xml:space="preserve">официальном Интернет сайте муниципального образования муниципального района «Сосногорск»: </w:t>
      </w:r>
      <w:hyperlink r:id="rId9" w:history="1">
        <w:r w:rsidR="00B23E0F" w:rsidRPr="00F0061F">
          <w:t>http://sosnogorsk.org/adm/</w:t>
        </w:r>
      </w:hyperlink>
      <w:r w:rsidR="00EE12C4" w:rsidRPr="00EE12C4">
        <w:rPr>
          <w:szCs w:val="24"/>
        </w:rPr>
        <w:t xml:space="preserve"> в извещение о проведении  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>а изменений до даты окончания подачи заявок  на участие в  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>е такой срок составлял не менее чем 10 календарных дней.</w:t>
      </w:r>
    </w:p>
    <w:p w:rsidR="00EE12C4" w:rsidRPr="00EE12C4" w:rsidRDefault="00172E49" w:rsidP="00EE12C4">
      <w:pPr>
        <w:pStyle w:val="32"/>
        <w:numPr>
          <w:ilvl w:val="0"/>
          <w:numId w:val="0"/>
        </w:numPr>
        <w:ind w:firstLine="709"/>
        <w:rPr>
          <w:szCs w:val="24"/>
        </w:rPr>
      </w:pPr>
      <w:r w:rsidRPr="001E18E2">
        <w:rPr>
          <w:szCs w:val="24"/>
        </w:rPr>
        <w:t>1.10.2. </w:t>
      </w:r>
      <w:r w:rsidR="00EE12C4" w:rsidRPr="00EE12C4">
        <w:rPr>
          <w:szCs w:val="24"/>
        </w:rPr>
        <w:t xml:space="preserve">Организатор 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 xml:space="preserve">а, разместивший на </w:t>
      </w:r>
      <w:r w:rsidR="00B23E0F" w:rsidRPr="00F0061F">
        <w:t xml:space="preserve">официальном Интернет сайте муниципального образования муниципального района «Сосногорск»: </w:t>
      </w:r>
      <w:hyperlink r:id="rId10" w:history="1">
        <w:r w:rsidR="00B23E0F" w:rsidRPr="00F0061F">
          <w:t>http://sosnogorsk.org/adm/</w:t>
        </w:r>
      </w:hyperlink>
      <w:r w:rsidR="00EE12C4" w:rsidRPr="00EE12C4">
        <w:rPr>
          <w:szCs w:val="24"/>
        </w:rPr>
        <w:t xml:space="preserve"> извещения о проведении  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 xml:space="preserve">а, вправе отказаться от его проведения не позднее чем за 15 календарных дней до даты окончания срока подачи заявок на участие в 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 xml:space="preserve">е. Извещение об отказе от проведения 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 xml:space="preserve">а размещается организатором 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>а в течение 2-х календарных дней со дня принятия решения об отказе от проведения  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 xml:space="preserve">а в порядке, установленном для размещения на </w:t>
      </w:r>
      <w:r w:rsidR="00B23E0F" w:rsidRPr="00F0061F">
        <w:t xml:space="preserve">официальном Интернет сайте муниципального образования муниципального района «Сосногорск»: </w:t>
      </w:r>
      <w:hyperlink r:id="rId11" w:history="1">
        <w:r w:rsidR="00B23E0F" w:rsidRPr="00F0061F">
          <w:t>http://sosnogorsk.org/adm/</w:t>
        </w:r>
      </w:hyperlink>
      <w:r w:rsidR="00EE12C4" w:rsidRPr="00EE12C4">
        <w:rPr>
          <w:szCs w:val="24"/>
        </w:rPr>
        <w:t xml:space="preserve"> извещения о проведении  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 xml:space="preserve">а. В течение 2-х календарных дней со дня принятия указанного решения организатором 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 xml:space="preserve">а вскрываются (в случае, если на конверте не указаны почтовый адрес (для юридического лица) или сведения о месте жительства (для физического лица) конверты с заявками  на участие в 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 xml:space="preserve">е и направляются соответствующие уведомления всем участникам 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 xml:space="preserve">а, подавшим заявки участие в 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>е.</w:t>
      </w:r>
    </w:p>
    <w:p w:rsidR="00172E49" w:rsidRPr="001E18E2" w:rsidRDefault="00172E49" w:rsidP="00CB2A2F">
      <w:pPr>
        <w:pStyle w:val="32"/>
        <w:numPr>
          <w:ilvl w:val="0"/>
          <w:numId w:val="0"/>
        </w:numPr>
        <w:ind w:firstLine="709"/>
        <w:rPr>
          <w:szCs w:val="24"/>
        </w:rPr>
      </w:pPr>
    </w:p>
    <w:p w:rsidR="00172E49" w:rsidRDefault="00172E49" w:rsidP="00EE12C4">
      <w:pPr>
        <w:spacing w:after="0"/>
        <w:ind w:firstLine="709"/>
        <w:jc w:val="center"/>
        <w:outlineLvl w:val="0"/>
        <w:rPr>
          <w:b/>
          <w:bCs/>
          <w:color w:val="000000"/>
          <w:kern w:val="36"/>
        </w:rPr>
      </w:pPr>
      <w:r w:rsidRPr="001E18E2">
        <w:rPr>
          <w:b/>
          <w:bCs/>
          <w:color w:val="000000"/>
          <w:kern w:val="36"/>
        </w:rPr>
        <w:t>2. ПОРЯДОК ПОДГОТОВКИ КОНКУРСНОЙ ЗАЯВКИ</w:t>
      </w:r>
      <w:r w:rsidR="004F0CD3">
        <w:rPr>
          <w:b/>
          <w:bCs/>
          <w:color w:val="000000"/>
          <w:kern w:val="36"/>
        </w:rPr>
        <w:t>, ВСКРЫТИЕ КОНВЕРТОВ, РАССМОТРЕНИЕ ЗАЯВОК</w:t>
      </w:r>
    </w:p>
    <w:p w:rsidR="00B27E67" w:rsidRPr="001E18E2" w:rsidRDefault="00B27E67" w:rsidP="00EE12C4">
      <w:pPr>
        <w:spacing w:after="0"/>
        <w:ind w:firstLine="709"/>
        <w:jc w:val="center"/>
        <w:outlineLvl w:val="0"/>
        <w:rPr>
          <w:color w:val="000000"/>
        </w:rPr>
      </w:pPr>
    </w:p>
    <w:p w:rsidR="00172E49" w:rsidRPr="00EE12C4" w:rsidRDefault="00172E49" w:rsidP="00CB2A2F">
      <w:pPr>
        <w:pStyle w:val="22"/>
        <w:numPr>
          <w:ilvl w:val="1"/>
          <w:numId w:val="16"/>
        </w:numPr>
        <w:tabs>
          <w:tab w:val="num" w:pos="1260"/>
        </w:tabs>
        <w:spacing w:after="0"/>
        <w:ind w:left="0" w:firstLine="709"/>
        <w:rPr>
          <w:szCs w:val="24"/>
        </w:rPr>
      </w:pPr>
      <w:bookmarkStart w:id="4" w:name="_Toc131309069"/>
      <w:r w:rsidRPr="00EE12C4">
        <w:rPr>
          <w:szCs w:val="24"/>
        </w:rPr>
        <w:t xml:space="preserve">Форма заявки на участие в </w:t>
      </w:r>
      <w:r w:rsidR="004F0CD3">
        <w:rPr>
          <w:szCs w:val="24"/>
        </w:rPr>
        <w:t>Конкурс</w:t>
      </w:r>
      <w:r w:rsidRPr="00EE12C4">
        <w:rPr>
          <w:szCs w:val="24"/>
        </w:rPr>
        <w:t>е</w:t>
      </w:r>
      <w:bookmarkEnd w:id="4"/>
    </w:p>
    <w:p w:rsidR="00EE12C4" w:rsidRDefault="00172E49" w:rsidP="00B85D08">
      <w:pPr>
        <w:pStyle w:val="32"/>
        <w:numPr>
          <w:ilvl w:val="0"/>
          <w:numId w:val="0"/>
        </w:numPr>
        <w:ind w:firstLine="709"/>
        <w:rPr>
          <w:szCs w:val="24"/>
        </w:rPr>
      </w:pPr>
      <w:r w:rsidRPr="00EE12C4">
        <w:rPr>
          <w:szCs w:val="24"/>
        </w:rPr>
        <w:t xml:space="preserve">2.1.1. </w:t>
      </w:r>
      <w:r w:rsidR="00EE12C4" w:rsidRPr="00EE12C4">
        <w:rPr>
          <w:szCs w:val="24"/>
        </w:rPr>
        <w:t xml:space="preserve">Для участия в 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 xml:space="preserve">е участник 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 xml:space="preserve">а в сроки, указанные в извещении о проведении 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 xml:space="preserve">а, подает организатору 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 xml:space="preserve">а заявку на участие в 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 xml:space="preserve">е в запечатанном конверте. Конверт должен содержать название 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 xml:space="preserve">а и слова «НЕ ВСКРЫВАТЬ ДО» с указанием времени и даты. Заявка на участие в 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 xml:space="preserve">е подается участником </w:t>
      </w:r>
      <w:r w:rsidR="004F0CD3">
        <w:rPr>
          <w:szCs w:val="24"/>
        </w:rPr>
        <w:t>Конкурс</w:t>
      </w:r>
      <w:r w:rsidR="00EE12C4" w:rsidRPr="00EE12C4">
        <w:rPr>
          <w:szCs w:val="24"/>
        </w:rPr>
        <w:t>а лично или направляется почтовым отправлением с уведомлением о вручении и описью вложения.</w:t>
      </w:r>
    </w:p>
    <w:p w:rsidR="00172E49" w:rsidRDefault="00172E49" w:rsidP="00B85D08">
      <w:pPr>
        <w:pStyle w:val="32"/>
        <w:numPr>
          <w:ilvl w:val="0"/>
          <w:numId w:val="0"/>
        </w:numPr>
        <w:ind w:firstLine="709"/>
        <w:rPr>
          <w:szCs w:val="24"/>
        </w:rPr>
      </w:pPr>
      <w:r w:rsidRPr="00EE12C4">
        <w:rPr>
          <w:szCs w:val="24"/>
        </w:rPr>
        <w:t>2.1.2.</w:t>
      </w:r>
      <w:r w:rsidR="00EE12C4">
        <w:rPr>
          <w:szCs w:val="24"/>
        </w:rPr>
        <w:t xml:space="preserve"> </w:t>
      </w:r>
      <w:r w:rsidRPr="00EE12C4">
        <w:rPr>
          <w:szCs w:val="24"/>
        </w:rPr>
        <w:t xml:space="preserve">Все документы, входящие в состав заявки на участие в </w:t>
      </w:r>
      <w:r w:rsidR="004F0CD3">
        <w:rPr>
          <w:szCs w:val="24"/>
        </w:rPr>
        <w:t>Конкурс</w:t>
      </w:r>
      <w:r w:rsidRPr="00EE12C4">
        <w:rPr>
          <w:szCs w:val="24"/>
        </w:rPr>
        <w:t xml:space="preserve">е, должны быть составлены на русском языке. </w:t>
      </w:r>
    </w:p>
    <w:p w:rsidR="00B85D08" w:rsidRPr="00B85D08" w:rsidRDefault="00B85D08" w:rsidP="00B85D08">
      <w:pPr>
        <w:spacing w:after="0"/>
        <w:ind w:firstLine="709"/>
      </w:pPr>
      <w:r>
        <w:t xml:space="preserve">2.1.3. </w:t>
      </w:r>
      <w:r w:rsidRPr="00B85D08">
        <w:t>Каждый конверт с заявкой на участие в   </w:t>
      </w:r>
      <w:r w:rsidR="004F0CD3">
        <w:t>Конкурс</w:t>
      </w:r>
      <w:r w:rsidRPr="00B85D08">
        <w:t xml:space="preserve">е, поступивший в срок, указанный в извещении о проведении открытого </w:t>
      </w:r>
      <w:r w:rsidR="004F0CD3">
        <w:t>Конкурс</w:t>
      </w:r>
      <w:r w:rsidRPr="00B85D08">
        <w:t xml:space="preserve">а, регистрируется организатором </w:t>
      </w:r>
      <w:r w:rsidR="004F0CD3">
        <w:t>Конкурс</w:t>
      </w:r>
      <w:r w:rsidRPr="00B85D08">
        <w:t xml:space="preserve">а в журнале регистрации заявок с указанием даты, времени его получения и регистрационного номера заявления. По требованию участника </w:t>
      </w:r>
      <w:r w:rsidR="004F0CD3">
        <w:t>Конкурс</w:t>
      </w:r>
      <w:r w:rsidRPr="00B85D08">
        <w:t xml:space="preserve">а, подавшего конверт с заявками на участие в </w:t>
      </w:r>
      <w:r w:rsidR="004F0CD3">
        <w:t>Конкурс</w:t>
      </w:r>
      <w:r w:rsidRPr="00B85D08">
        <w:t xml:space="preserve">е, организатор </w:t>
      </w:r>
      <w:r w:rsidR="004F0CD3">
        <w:t>Конкурс</w:t>
      </w:r>
      <w:r w:rsidRPr="00B85D08">
        <w:t xml:space="preserve">а выдает расписку в получении конверта с заявками на участие в </w:t>
      </w:r>
      <w:r w:rsidR="004F0CD3">
        <w:t>Конкурс</w:t>
      </w:r>
      <w:r w:rsidRPr="00B85D08">
        <w:t>е с указанием даты, времени его получения.</w:t>
      </w:r>
    </w:p>
    <w:p w:rsidR="00172E49" w:rsidRPr="001E18E2" w:rsidRDefault="00172E49" w:rsidP="00CB2A2F">
      <w:pPr>
        <w:spacing w:after="0"/>
        <w:ind w:firstLine="709"/>
        <w:rPr>
          <w:color w:val="000000"/>
        </w:rPr>
      </w:pPr>
      <w:r w:rsidRPr="001E18E2">
        <w:rPr>
          <w:color w:val="000000"/>
        </w:rPr>
        <w:t xml:space="preserve">Если конверт не опечатан и не помечен в соответствии с вышеуказанными требованиями, </w:t>
      </w:r>
      <w:r w:rsidR="009E2EE0">
        <w:rPr>
          <w:color w:val="000000"/>
        </w:rPr>
        <w:t>Организатор</w:t>
      </w:r>
      <w:r w:rsidRPr="001E18E2">
        <w:rPr>
          <w:color w:val="000000"/>
        </w:rPr>
        <w:t xml:space="preserve"> не несет никакой ответственности в случае его потери или вскрытия раньше времени. </w:t>
      </w:r>
    </w:p>
    <w:p w:rsidR="00B85D08" w:rsidRPr="00B85D08" w:rsidRDefault="00172E49" w:rsidP="00B85D08">
      <w:pPr>
        <w:spacing w:after="0"/>
        <w:ind w:firstLine="709"/>
      </w:pPr>
      <w:r w:rsidRPr="001E18E2">
        <w:t>2.1.</w:t>
      </w:r>
      <w:r w:rsidR="00B27E67">
        <w:t>4</w:t>
      </w:r>
      <w:r w:rsidRPr="001E18E2">
        <w:t xml:space="preserve">. Заявка на участие в </w:t>
      </w:r>
      <w:r w:rsidR="004F0CD3">
        <w:t>Конкурс</w:t>
      </w:r>
      <w:r w:rsidRPr="001E18E2">
        <w:t xml:space="preserve">е должна быть подготовлена </w:t>
      </w:r>
      <w:r w:rsidRPr="00DF4873">
        <w:t xml:space="preserve">по форме 2, представленной в  Разделе 3, </w:t>
      </w:r>
      <w:r w:rsidRPr="00DF4873">
        <w:rPr>
          <w:lang w:val="en-US"/>
        </w:rPr>
        <w:t>c</w:t>
      </w:r>
      <w:r w:rsidRPr="00DF4873">
        <w:t xml:space="preserve"> соблюдением требований, установленных настоящей </w:t>
      </w:r>
      <w:r w:rsidR="004F0CD3" w:rsidRPr="00DF4873">
        <w:t>конкурс</w:t>
      </w:r>
      <w:r w:rsidRPr="00DF4873">
        <w:t>ной</w:t>
      </w:r>
      <w:r w:rsidRPr="001E18E2">
        <w:t xml:space="preserve"> документацией и </w:t>
      </w:r>
      <w:r w:rsidR="00B85D08">
        <w:t>в</w:t>
      </w:r>
      <w:r w:rsidR="00B85D08" w:rsidRPr="00B85D08">
        <w:t xml:space="preserve">месте с заявкой на участие в </w:t>
      </w:r>
      <w:r w:rsidR="004F0CD3">
        <w:t>Конкурс</w:t>
      </w:r>
      <w:r w:rsidR="00B85D08" w:rsidRPr="00B85D08">
        <w:t xml:space="preserve">е участник </w:t>
      </w:r>
      <w:r w:rsidR="004F0CD3">
        <w:t>Конкурс</w:t>
      </w:r>
      <w:r w:rsidR="00B85D08" w:rsidRPr="00B85D08">
        <w:t>а представляет следующие документы:</w:t>
      </w:r>
    </w:p>
    <w:p w:rsidR="00B85D08" w:rsidRPr="00B85D08" w:rsidRDefault="00B85D08" w:rsidP="00B85D08">
      <w:pPr>
        <w:spacing w:after="0"/>
        <w:ind w:firstLine="709"/>
      </w:pPr>
      <w:bookmarkStart w:id="5" w:name="Par82"/>
      <w:bookmarkEnd w:id="5"/>
      <w:r w:rsidRPr="00B85D08">
        <w:lastRenderedPageBreak/>
        <w:t>а) выписка из Единого государственного реестра юридических лиц или выписка из единого государственного реестра индивидуальных предпринимателей, выданных не позднее чем за шесть месяцев до дня размещения на  </w:t>
      </w:r>
      <w:r w:rsidR="00B23E0F" w:rsidRPr="00F0061F">
        <w:t xml:space="preserve">официальном Интернет сайте муниципального образования муниципального района «Сосногорск»: </w:t>
      </w:r>
      <w:hyperlink r:id="rId12" w:history="1">
        <w:r w:rsidR="00B23E0F" w:rsidRPr="00F0061F">
          <w:t>http://sosnogorsk.org/adm/</w:t>
        </w:r>
      </w:hyperlink>
      <w:r w:rsidRPr="00B85D08">
        <w:t xml:space="preserve"> извещения о проведении открытого </w:t>
      </w:r>
      <w:r w:rsidR="004F0CD3">
        <w:t>Конкурс</w:t>
      </w:r>
      <w:r w:rsidRPr="00B85D08">
        <w:t>а;</w:t>
      </w:r>
    </w:p>
    <w:p w:rsidR="00B85D08" w:rsidRPr="00B85D08" w:rsidRDefault="00B85D08" w:rsidP="00B85D08">
      <w:pPr>
        <w:spacing w:after="0"/>
        <w:ind w:firstLine="709"/>
      </w:pPr>
      <w:r w:rsidRPr="00B85D08">
        <w:t xml:space="preserve">б) копию документа, подтверждающего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</w:r>
      <w:r w:rsidR="004F0CD3">
        <w:t>Конкурс</w:t>
      </w:r>
      <w:r w:rsidRPr="00B85D08">
        <w:t xml:space="preserve">а без доверенности (далее - руководитель). В случае, если от имени участника </w:t>
      </w:r>
      <w:r w:rsidR="004F0CD3">
        <w:t>Конкурс</w:t>
      </w:r>
      <w:r w:rsidRPr="00B85D08">
        <w:t xml:space="preserve">а действует иное лицо, заявление на участие в </w:t>
      </w:r>
      <w:r w:rsidR="004F0CD3">
        <w:t>Конкурс</w:t>
      </w:r>
      <w:r w:rsidRPr="00B85D08">
        <w:t xml:space="preserve">е должно содержать также доверенность на осуществление действий от имени участника </w:t>
      </w:r>
      <w:r w:rsidR="004F0CD3">
        <w:t>Конкурс</w:t>
      </w:r>
      <w:r w:rsidRPr="00B85D08">
        <w:t xml:space="preserve">а, заверенную печатью участника </w:t>
      </w:r>
      <w:r w:rsidR="004F0CD3">
        <w:t>Конкурс</w:t>
      </w:r>
      <w:r w:rsidRPr="00B85D08">
        <w:t xml:space="preserve">а и подписанную руководителем участника </w:t>
      </w:r>
      <w:r w:rsidR="004F0CD3">
        <w:t>Конкурс</w:t>
      </w:r>
      <w:r w:rsidRPr="00B85D08">
        <w:t xml:space="preserve">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</w:t>
      </w:r>
      <w:r w:rsidR="004F0CD3">
        <w:t>Конкурс</w:t>
      </w:r>
      <w:r w:rsidRPr="00B85D08">
        <w:t xml:space="preserve">а, заявление на участие в </w:t>
      </w:r>
      <w:r w:rsidR="004F0CD3">
        <w:t>Конкурс</w:t>
      </w:r>
      <w:r w:rsidRPr="00B85D08">
        <w:t>е должно содержать также документ, подтверждающий полномочия такого лица;</w:t>
      </w:r>
    </w:p>
    <w:p w:rsidR="00B85D08" w:rsidRPr="00B85D08" w:rsidRDefault="00B85D08" w:rsidP="00B85D08">
      <w:pPr>
        <w:spacing w:after="0"/>
        <w:ind w:firstLine="709"/>
      </w:pPr>
      <w:r w:rsidRPr="00B85D08">
        <w:t>в) копии учредительных документов заявителя (для юридических лиц);</w:t>
      </w:r>
    </w:p>
    <w:p w:rsidR="00B85D08" w:rsidRPr="00B85D08" w:rsidRDefault="00B85D08" w:rsidP="00B85D08">
      <w:pPr>
        <w:spacing w:after="0"/>
        <w:ind w:firstLine="709"/>
      </w:pPr>
      <w:r w:rsidRPr="00B85D08">
        <w:t>г) справку налогового органа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дату;</w:t>
      </w:r>
    </w:p>
    <w:p w:rsidR="00B85D08" w:rsidRPr="00B85D08" w:rsidRDefault="00B85D08" w:rsidP="00B85D08">
      <w:pPr>
        <w:spacing w:after="0"/>
        <w:ind w:firstLine="709"/>
      </w:pPr>
      <w:proofErr w:type="spellStart"/>
      <w:r w:rsidRPr="00B85D08">
        <w:t>д</w:t>
      </w:r>
      <w:proofErr w:type="spellEnd"/>
      <w:r w:rsidRPr="00B85D08">
        <w:t>) для осуществления услуг по погребению стоимость на  гарантированный перечень услуг по погребению;</w:t>
      </w:r>
    </w:p>
    <w:p w:rsidR="00B85D08" w:rsidRPr="00B85D08" w:rsidRDefault="00B85D08" w:rsidP="00B85D08">
      <w:pPr>
        <w:spacing w:after="0"/>
        <w:ind w:firstLine="709"/>
      </w:pPr>
      <w:r w:rsidRPr="00B85D08">
        <w:t>е) для оказания услуг  по погребению – подтверждение наличия персонала для выполнения работ (оказания услуг): список персонала с указанием фамилии, имени, отчества; копии трудовых договоров с работниками и (или) иные документы, подтверждающие трудовые отношения;</w:t>
      </w:r>
    </w:p>
    <w:p w:rsidR="00B85D08" w:rsidRPr="00B85D08" w:rsidRDefault="00B85D08" w:rsidP="00B85D08">
      <w:pPr>
        <w:spacing w:after="0"/>
        <w:ind w:firstLine="709"/>
      </w:pPr>
      <w:r w:rsidRPr="00B85D08">
        <w:t>ж) для выполнения транспортировки тел (останков) умерших (погибших) –подтверждение наличия специализированного транспорта: копию правоустанавливающего документа на транспорт и (или) договор аренды;</w:t>
      </w:r>
    </w:p>
    <w:p w:rsidR="00B85D08" w:rsidRPr="00B85D08" w:rsidRDefault="00B85D08" w:rsidP="00B85D08">
      <w:pPr>
        <w:spacing w:after="0"/>
        <w:ind w:firstLine="709"/>
      </w:pPr>
      <w:proofErr w:type="spellStart"/>
      <w:r w:rsidRPr="00B85D08">
        <w:t>з</w:t>
      </w:r>
      <w:proofErr w:type="spellEnd"/>
      <w:r w:rsidRPr="00B85D08">
        <w:t>) для организации приемного пункта заказов от населения: подтверждение наличия помещения (здания): копию правоустанавливающих документов на помещение (здание) и (или)  договор аренды помещения (здания) с указанием наличия/отсутствия телефонной стационарной городской и (или) мобильной связью;</w:t>
      </w:r>
    </w:p>
    <w:p w:rsidR="00B85D08" w:rsidRPr="00B85D08" w:rsidRDefault="00B85D08" w:rsidP="00B85D08">
      <w:pPr>
        <w:spacing w:after="0"/>
        <w:ind w:firstLine="709"/>
      </w:pPr>
      <w:r w:rsidRPr="00B85D08">
        <w:t>и) копии документов, подтверждающих наличие производственной базы для изготовления предметов похоронного ритуала (гробов, крестов, надгробий, табличек), наличие договоров на приобретение предметов похоронного ритуала (одежды, похоронных принадлежностей);</w:t>
      </w:r>
    </w:p>
    <w:p w:rsidR="00B85D08" w:rsidRPr="00B85D08" w:rsidRDefault="00B85D08" w:rsidP="00B85D08">
      <w:pPr>
        <w:spacing w:after="0"/>
        <w:ind w:firstLine="709"/>
      </w:pPr>
      <w:r w:rsidRPr="00B85D08">
        <w:t>к) сведения,  подтверждающие  наличие опыта по оказанию услуг по погребению: указание о выполнении подобных заказов по погребению ранее.</w:t>
      </w:r>
    </w:p>
    <w:p w:rsidR="00B85D08" w:rsidRPr="00B85D08" w:rsidRDefault="00B85D08" w:rsidP="00B85D08">
      <w:pPr>
        <w:spacing w:after="0"/>
        <w:ind w:firstLine="709"/>
      </w:pPr>
      <w:r>
        <w:t>2.1.</w:t>
      </w:r>
      <w:r w:rsidR="00B27E67">
        <w:t>5</w:t>
      </w:r>
      <w:r>
        <w:t>.</w:t>
      </w:r>
      <w:r w:rsidRPr="00B85D08">
        <w:t xml:space="preserve"> Копии документов, входящих в состав заявки, должны быть заверены подписью уполномоченного лица участника </w:t>
      </w:r>
      <w:r w:rsidR="004F0CD3">
        <w:t>Конкурс</w:t>
      </w:r>
      <w:r w:rsidRPr="00B85D08">
        <w:t>а  и скреплены печатью, если иная форма заверения не установлена законодательством Российской Федерации.</w:t>
      </w:r>
    </w:p>
    <w:p w:rsidR="00172E49" w:rsidRPr="00B27E67" w:rsidRDefault="00B85D08" w:rsidP="00CB2A2F">
      <w:pPr>
        <w:pStyle w:val="26"/>
        <w:widowControl w:val="0"/>
        <w:adjustRightInd w:val="0"/>
        <w:spacing w:after="0" w:line="240" w:lineRule="auto"/>
        <w:ind w:left="0" w:firstLine="709"/>
        <w:textAlignment w:val="baseline"/>
        <w:rPr>
          <w:szCs w:val="24"/>
        </w:rPr>
      </w:pPr>
      <w:r>
        <w:rPr>
          <w:szCs w:val="24"/>
        </w:rPr>
        <w:t>2.1.</w:t>
      </w:r>
      <w:r w:rsidR="00B27E67">
        <w:rPr>
          <w:szCs w:val="24"/>
        </w:rPr>
        <w:t>6</w:t>
      </w:r>
      <w:r>
        <w:rPr>
          <w:szCs w:val="24"/>
        </w:rPr>
        <w:t xml:space="preserve"> Д</w:t>
      </w:r>
      <w:r w:rsidR="00172E49" w:rsidRPr="001E18E2">
        <w:rPr>
          <w:szCs w:val="24"/>
        </w:rPr>
        <w:t xml:space="preserve">окумент, подтверждающий полномочия лица на осуществление действий от имени участника - юридического лица (копия решения о назначении или об избрании либо приказа о назначении </w:t>
      </w:r>
      <w:r w:rsidR="00172E49" w:rsidRPr="00B27E67">
        <w:rPr>
          <w:szCs w:val="24"/>
        </w:rPr>
        <w:t>физического лица на должность, в соответствии с которым такое физическое лицо обладает правом действовать от имени участника без доверенности;</w:t>
      </w:r>
    </w:p>
    <w:p w:rsidR="00172E49" w:rsidRPr="00B27E67" w:rsidRDefault="00172E49" w:rsidP="00CB2A2F">
      <w:pPr>
        <w:pStyle w:val="26"/>
        <w:widowControl w:val="0"/>
        <w:adjustRightInd w:val="0"/>
        <w:spacing w:after="0" w:line="240" w:lineRule="auto"/>
        <w:ind w:left="0" w:firstLine="709"/>
        <w:textAlignment w:val="baseline"/>
        <w:rPr>
          <w:szCs w:val="24"/>
        </w:rPr>
      </w:pPr>
      <w:r w:rsidRPr="00B27E67">
        <w:rPr>
          <w:szCs w:val="24"/>
        </w:rPr>
        <w:t xml:space="preserve">- если заявку подписывает иное лицо – вышеперечисленные документы, а также должным образом оформленная доверенность на осуществление действий от имени участника, заверенную печатью участника  и подписанную руководителем участника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участника, заявка на участие в </w:t>
      </w:r>
      <w:r w:rsidR="004F0CD3">
        <w:rPr>
          <w:szCs w:val="24"/>
        </w:rPr>
        <w:t>Конкурс</w:t>
      </w:r>
      <w:r w:rsidRPr="00B27E67">
        <w:rPr>
          <w:szCs w:val="24"/>
        </w:rPr>
        <w:t>е должна содержать также документ, подтверждающий полномочия такого лица.</w:t>
      </w:r>
    </w:p>
    <w:p w:rsidR="00172E49" w:rsidRPr="00B27E67" w:rsidRDefault="00172E49" w:rsidP="00CB2A2F">
      <w:pPr>
        <w:spacing w:after="0"/>
        <w:ind w:firstLine="709"/>
        <w:rPr>
          <w:color w:val="000000"/>
        </w:rPr>
      </w:pPr>
      <w:r w:rsidRPr="00B27E67">
        <w:rPr>
          <w:b/>
          <w:bCs/>
          <w:color w:val="000000"/>
        </w:rPr>
        <w:t>2.2.</w:t>
      </w:r>
      <w:r w:rsidR="00B27E67">
        <w:rPr>
          <w:b/>
          <w:bCs/>
          <w:color w:val="000000"/>
        </w:rPr>
        <w:t xml:space="preserve"> </w:t>
      </w:r>
      <w:r w:rsidRPr="00B27E67">
        <w:rPr>
          <w:b/>
          <w:bCs/>
          <w:color w:val="000000"/>
        </w:rPr>
        <w:t>Окончание срока подачи конкурсных заявок</w:t>
      </w:r>
    </w:p>
    <w:p w:rsidR="00B27E67" w:rsidRPr="00B27E67" w:rsidRDefault="00172E49" w:rsidP="00B27E67">
      <w:pPr>
        <w:spacing w:after="0"/>
        <w:ind w:firstLine="709"/>
      </w:pPr>
      <w:r w:rsidRPr="00B27E67">
        <w:rPr>
          <w:color w:val="000000"/>
        </w:rPr>
        <w:t xml:space="preserve">2.2.1. Конкурсные заявки должны быть получены не позднее даты и времени, указанных в Информационной карте </w:t>
      </w:r>
      <w:r w:rsidR="004F0CD3">
        <w:rPr>
          <w:color w:val="000000"/>
        </w:rPr>
        <w:t>Конкурс</w:t>
      </w:r>
      <w:r w:rsidRPr="00B27E67">
        <w:rPr>
          <w:color w:val="000000"/>
        </w:rPr>
        <w:t xml:space="preserve">а. </w:t>
      </w:r>
      <w:r w:rsidR="00B27E67" w:rsidRPr="00B27E67">
        <w:t xml:space="preserve">Конверты с заявками, поступившие после окончания срока </w:t>
      </w:r>
      <w:r w:rsidR="00B27E67" w:rsidRPr="00B27E67">
        <w:lastRenderedPageBreak/>
        <w:t xml:space="preserve">приема заявок, вскрываются и в тот же день возвращаются участнику </w:t>
      </w:r>
      <w:r w:rsidR="004F0CD3">
        <w:t>Конкурс</w:t>
      </w:r>
      <w:r w:rsidR="00B27E67" w:rsidRPr="00B27E67">
        <w:t xml:space="preserve">а (почтовым отправлением с уведомлением о вручении и описью вложения или непосредственно вручением участнику </w:t>
      </w:r>
      <w:r w:rsidR="004F0CD3">
        <w:t>Конкурс</w:t>
      </w:r>
      <w:r w:rsidR="00B27E67" w:rsidRPr="00B27E67">
        <w:t>а или его представителю).</w:t>
      </w:r>
    </w:p>
    <w:p w:rsidR="00172E49" w:rsidRPr="00B27E67" w:rsidRDefault="00172E49" w:rsidP="00CB2A2F">
      <w:pPr>
        <w:spacing w:after="0"/>
        <w:ind w:firstLine="709"/>
        <w:rPr>
          <w:color w:val="000000"/>
        </w:rPr>
      </w:pPr>
      <w:r w:rsidRPr="00B27E67">
        <w:rPr>
          <w:b/>
          <w:bCs/>
          <w:color w:val="000000"/>
        </w:rPr>
        <w:t>2.3. Изменения в конкурсных заявках и их отзыв</w:t>
      </w:r>
    </w:p>
    <w:p w:rsidR="00172E49" w:rsidRPr="001E18E2" w:rsidRDefault="00172E49" w:rsidP="00CB2A2F">
      <w:pPr>
        <w:spacing w:after="0"/>
        <w:ind w:firstLine="709"/>
        <w:rPr>
          <w:color w:val="000000"/>
        </w:rPr>
      </w:pPr>
      <w:r w:rsidRPr="00B27E67">
        <w:rPr>
          <w:color w:val="000000"/>
        </w:rPr>
        <w:t>2.3.1. Если иное не установлено в Информационной</w:t>
      </w:r>
      <w:r w:rsidRPr="001E18E2">
        <w:rPr>
          <w:color w:val="000000"/>
        </w:rPr>
        <w:t xml:space="preserve"> карте </w:t>
      </w:r>
      <w:r w:rsidR="004F0CD3">
        <w:rPr>
          <w:color w:val="000000"/>
        </w:rPr>
        <w:t>Конкурс</w:t>
      </w:r>
      <w:r w:rsidRPr="001E18E2">
        <w:rPr>
          <w:color w:val="000000"/>
        </w:rPr>
        <w:t xml:space="preserve">а, участник может внести изменения в </w:t>
      </w:r>
      <w:r w:rsidR="004F0CD3">
        <w:rPr>
          <w:color w:val="000000"/>
        </w:rPr>
        <w:t>Конкурс</w:t>
      </w:r>
      <w:r w:rsidRPr="001E18E2">
        <w:rPr>
          <w:color w:val="000000"/>
        </w:rPr>
        <w:t xml:space="preserve">ную заявку или отозвать ее, направив уведомление в письменном виде до истечения установленного срока подачи конкурсных заявок. </w:t>
      </w:r>
    </w:p>
    <w:p w:rsidR="00B27E67" w:rsidRPr="00B85D08" w:rsidRDefault="00172E49" w:rsidP="00B27E67">
      <w:pPr>
        <w:pStyle w:val="32"/>
        <w:numPr>
          <w:ilvl w:val="0"/>
          <w:numId w:val="0"/>
        </w:numPr>
        <w:ind w:firstLine="709"/>
        <w:rPr>
          <w:szCs w:val="24"/>
        </w:rPr>
      </w:pPr>
      <w:r w:rsidRPr="001E18E2">
        <w:rPr>
          <w:color w:val="000000"/>
        </w:rPr>
        <w:t xml:space="preserve">2.3.2. </w:t>
      </w:r>
      <w:r w:rsidR="00B27E67" w:rsidRPr="00B85D08">
        <w:rPr>
          <w:szCs w:val="24"/>
        </w:rPr>
        <w:t>Участник  </w:t>
      </w:r>
      <w:r w:rsidR="004F0CD3">
        <w:rPr>
          <w:szCs w:val="24"/>
        </w:rPr>
        <w:t>Конкурс</w:t>
      </w:r>
      <w:r w:rsidR="00B27E67" w:rsidRPr="00B85D08">
        <w:rPr>
          <w:szCs w:val="24"/>
        </w:rPr>
        <w:t>а, подавший заявку на участие в   </w:t>
      </w:r>
      <w:r w:rsidR="004F0CD3">
        <w:rPr>
          <w:szCs w:val="24"/>
        </w:rPr>
        <w:t>Конкурс</w:t>
      </w:r>
      <w:r w:rsidR="00B27E67" w:rsidRPr="00B85D08">
        <w:rPr>
          <w:szCs w:val="24"/>
        </w:rPr>
        <w:t>е может внести изменения в конкурсную заявку или отозвать ее, направив уведомление в письменном виде до истечения установленного срока подачи конкурсных заявок. Уведомление о внесении изменений или отзыве конкурсной заявки должно быть подготовлено, запечатано, помечено и доставлено в соответствии с положениями настоящей Инструкции. При этом на внешнем конверте дополнительно соответственно указывается «ИЗМЕНЕНИЕ КОНКУРСНОЙ ЗАЯВКИ» или «ОТЗЫВ КОНКУРСНОЙ ЗАЯВКИ».</w:t>
      </w:r>
    </w:p>
    <w:p w:rsidR="00172E49" w:rsidRPr="001E18E2" w:rsidRDefault="00172E49" w:rsidP="00CB2A2F">
      <w:pPr>
        <w:spacing w:after="0"/>
        <w:ind w:firstLine="709"/>
        <w:rPr>
          <w:color w:val="000000"/>
        </w:rPr>
      </w:pPr>
      <w:r w:rsidRPr="001E18E2">
        <w:rPr>
          <w:color w:val="000000"/>
        </w:rPr>
        <w:t xml:space="preserve">2.3.3. Никакие изменения не могут быть внесены в конкурсные заявки после истечения срока их подачи. </w:t>
      </w:r>
    </w:p>
    <w:p w:rsidR="00172E49" w:rsidRPr="001E18E2" w:rsidRDefault="00172E49" w:rsidP="00CB2A2F">
      <w:pPr>
        <w:spacing w:after="0"/>
        <w:ind w:firstLine="709"/>
        <w:rPr>
          <w:color w:val="000000"/>
        </w:rPr>
      </w:pPr>
      <w:r w:rsidRPr="001E18E2">
        <w:rPr>
          <w:b/>
          <w:bCs/>
          <w:color w:val="000000"/>
        </w:rPr>
        <w:t xml:space="preserve">2.4. Порядок вскрытия конвертов с заявками на участие в </w:t>
      </w:r>
      <w:r w:rsidR="004F0CD3">
        <w:rPr>
          <w:b/>
          <w:bCs/>
          <w:color w:val="000000"/>
        </w:rPr>
        <w:t>Конкурс</w:t>
      </w:r>
      <w:r w:rsidRPr="001E18E2">
        <w:rPr>
          <w:b/>
          <w:bCs/>
          <w:color w:val="000000"/>
        </w:rPr>
        <w:t xml:space="preserve">е </w:t>
      </w:r>
    </w:p>
    <w:p w:rsidR="00B27E67" w:rsidRPr="00B27E67" w:rsidRDefault="00B27E67" w:rsidP="00B27E67">
      <w:pPr>
        <w:spacing w:after="0"/>
        <w:ind w:firstLine="709"/>
      </w:pPr>
      <w:r>
        <w:t xml:space="preserve">2.4.1. </w:t>
      </w:r>
      <w:r w:rsidRPr="00B27E67">
        <w:t xml:space="preserve">Секретарь комиссии вскрывает конверты с заявками на участие в </w:t>
      </w:r>
      <w:r w:rsidR="004F0CD3">
        <w:t>Конкурс</w:t>
      </w:r>
      <w:r w:rsidRPr="00B27E67">
        <w:t>е в день, час, и месте, указанном в извещении о проведении   </w:t>
      </w:r>
      <w:r w:rsidR="004F0CD3">
        <w:t>Конкурс</w:t>
      </w:r>
      <w:r w:rsidRPr="00B27E67">
        <w:t>а.</w:t>
      </w:r>
    </w:p>
    <w:p w:rsidR="00B27E67" w:rsidRPr="001E18E2" w:rsidRDefault="00B27E67" w:rsidP="00B27E67">
      <w:pPr>
        <w:spacing w:after="0"/>
        <w:ind w:firstLine="709"/>
        <w:rPr>
          <w:color w:val="000000"/>
        </w:rPr>
      </w:pPr>
      <w:r w:rsidRPr="00B27E67">
        <w:t xml:space="preserve">Участники </w:t>
      </w:r>
      <w:r w:rsidR="004F0CD3">
        <w:t>Конкурс</w:t>
      </w:r>
      <w:r w:rsidRPr="00B27E67">
        <w:t>а, подавшие заявки на участие в  </w:t>
      </w:r>
      <w:r w:rsidR="004F0CD3">
        <w:t>Конкурс</w:t>
      </w:r>
      <w:r w:rsidRPr="00B27E67">
        <w:t xml:space="preserve">е, или их представители вправе присутствовать при вскрытии конвертов с заявлениями на участие в </w:t>
      </w:r>
      <w:r w:rsidR="004F0CD3">
        <w:t>Конкурс</w:t>
      </w:r>
      <w:r w:rsidRPr="00B27E67">
        <w:t>е.</w:t>
      </w:r>
      <w:r>
        <w:t xml:space="preserve"> </w:t>
      </w:r>
      <w:r w:rsidRPr="001E18E2">
        <w:rPr>
          <w:color w:val="000000"/>
        </w:rPr>
        <w:t xml:space="preserve">Представители участников, присутствующие при этом, регистрируются не позже чем за 15 мин. до проведения соответствующей процедуры. </w:t>
      </w:r>
    </w:p>
    <w:p w:rsidR="00B27E67" w:rsidRPr="001E18E2" w:rsidRDefault="00B27E67" w:rsidP="00B27E67">
      <w:pPr>
        <w:spacing w:after="0"/>
        <w:ind w:firstLine="709"/>
        <w:rPr>
          <w:color w:val="000000"/>
        </w:rPr>
      </w:pPr>
      <w:r w:rsidRPr="001E18E2">
        <w:rPr>
          <w:color w:val="000000"/>
        </w:rPr>
        <w:t xml:space="preserve">2.4.2. Непосредственно перед вскрытием конвертов  комиссия обязана объявить присутствующим участникам о возможности отозвать поданные заявки до вскрытия конвертов. Указанное объявление должно быть сделано до вскрытия первого конверта с заявкой на участие в </w:t>
      </w:r>
      <w:r w:rsidR="004F0CD3">
        <w:rPr>
          <w:color w:val="000000"/>
        </w:rPr>
        <w:t>Конкурс</w:t>
      </w:r>
      <w:r w:rsidRPr="001E18E2">
        <w:rPr>
          <w:color w:val="000000"/>
        </w:rPr>
        <w:t xml:space="preserve">е. </w:t>
      </w:r>
    </w:p>
    <w:p w:rsidR="00B27E67" w:rsidRPr="001E18E2" w:rsidRDefault="00B27E67" w:rsidP="00B27E67">
      <w:pPr>
        <w:spacing w:after="0"/>
        <w:ind w:firstLine="709"/>
        <w:rPr>
          <w:color w:val="000000"/>
        </w:rPr>
      </w:pPr>
      <w:r w:rsidRPr="001E18E2">
        <w:rPr>
          <w:color w:val="000000"/>
        </w:rPr>
        <w:t xml:space="preserve">2.4.3. Комиссией вскрываются конверты с заявками, которые поступили до истечения установленного срока. </w:t>
      </w:r>
    </w:p>
    <w:p w:rsidR="00B27E67" w:rsidRDefault="00B27E67" w:rsidP="00B27E67">
      <w:pPr>
        <w:spacing w:after="0"/>
        <w:ind w:firstLine="709"/>
        <w:rPr>
          <w:color w:val="000000"/>
        </w:rPr>
      </w:pPr>
      <w:r w:rsidRPr="001E18E2">
        <w:rPr>
          <w:color w:val="000000"/>
        </w:rPr>
        <w:t xml:space="preserve">2.4.4. Наименование и почтовый адрес каждого участника, конверт, с заявкой которого вскрывается, наличие сведений и документов, предусмотренных конкурсной документацией, указанные в такой заявке и являющиеся критерием оценки заявок на участие в </w:t>
      </w:r>
      <w:r w:rsidR="004F0CD3">
        <w:rPr>
          <w:color w:val="000000"/>
        </w:rPr>
        <w:t>Конкурс</w:t>
      </w:r>
      <w:r w:rsidRPr="001E18E2">
        <w:rPr>
          <w:color w:val="000000"/>
        </w:rPr>
        <w:t xml:space="preserve">е, объявляются при вскрытии конвертов и заносятся в протокол вскрытия конвертов. </w:t>
      </w:r>
    </w:p>
    <w:p w:rsidR="004F0CD3" w:rsidRDefault="004F0CD3" w:rsidP="004F0CD3">
      <w:pPr>
        <w:spacing w:after="0"/>
        <w:ind w:firstLine="709"/>
      </w:pPr>
      <w:r>
        <w:rPr>
          <w:color w:val="000000"/>
        </w:rPr>
        <w:t>2.4.5</w:t>
      </w:r>
      <w:r w:rsidRPr="001E18E2">
        <w:rPr>
          <w:color w:val="000000"/>
        </w:rPr>
        <w:t xml:space="preserve">. Протокол вскрытия конвертов с заявками на участие в </w:t>
      </w:r>
      <w:r>
        <w:rPr>
          <w:color w:val="000000"/>
        </w:rPr>
        <w:t>Конкурс</w:t>
      </w:r>
      <w:r w:rsidRPr="001E18E2">
        <w:rPr>
          <w:color w:val="000000"/>
        </w:rPr>
        <w:t xml:space="preserve">е ведется  комиссией и подписывается всеми присутствующими членами  комиссии и </w:t>
      </w:r>
      <w:r>
        <w:rPr>
          <w:color w:val="000000"/>
        </w:rPr>
        <w:t>Организатор</w:t>
      </w:r>
      <w:r w:rsidRPr="001E18E2">
        <w:rPr>
          <w:color w:val="000000"/>
        </w:rPr>
        <w:t xml:space="preserve">ом непосредственно после вскрытия конвертов с заявками на участие в </w:t>
      </w:r>
      <w:r>
        <w:rPr>
          <w:color w:val="000000"/>
        </w:rPr>
        <w:t>Конкурс</w:t>
      </w:r>
      <w:r w:rsidRPr="001E18E2">
        <w:rPr>
          <w:color w:val="000000"/>
        </w:rPr>
        <w:t xml:space="preserve">е. Указанный протокол размещается в течение  дня, следующего после дня подписания такого протокола, на </w:t>
      </w:r>
      <w:r w:rsidR="00B23E0F" w:rsidRPr="00F0061F">
        <w:t xml:space="preserve">официальном Интернет сайте муниципального образования муниципального района «Сосногорск»: </w:t>
      </w:r>
      <w:hyperlink r:id="rId13" w:history="1">
        <w:r w:rsidR="00B23E0F" w:rsidRPr="00F0061F">
          <w:t>http://sosnogorsk.org/adm/</w:t>
        </w:r>
      </w:hyperlink>
      <w:r>
        <w:t>.</w:t>
      </w:r>
    </w:p>
    <w:p w:rsidR="004F0CD3" w:rsidRPr="001E18E2" w:rsidRDefault="004F0CD3" w:rsidP="004F0CD3">
      <w:pPr>
        <w:spacing w:after="0"/>
        <w:ind w:firstLine="709"/>
        <w:rPr>
          <w:color w:val="000000"/>
        </w:rPr>
      </w:pPr>
      <w:r w:rsidRPr="001E18E2">
        <w:t>2.4.</w:t>
      </w:r>
      <w:r>
        <w:t>6</w:t>
      </w:r>
      <w:r w:rsidRPr="001E18E2">
        <w:t xml:space="preserve">. </w:t>
      </w:r>
      <w:r w:rsidRPr="001E18E2">
        <w:rPr>
          <w:color w:val="000000"/>
        </w:rPr>
        <w:t xml:space="preserve">В случае если,  по окончании срока подачи заявок на участие в </w:t>
      </w:r>
      <w:r>
        <w:rPr>
          <w:color w:val="000000"/>
        </w:rPr>
        <w:t>Конкурс</w:t>
      </w:r>
      <w:r w:rsidRPr="001E18E2">
        <w:rPr>
          <w:color w:val="000000"/>
        </w:rPr>
        <w:t xml:space="preserve">е подана только одна заявка, </w:t>
      </w:r>
      <w:r>
        <w:rPr>
          <w:color w:val="000000"/>
        </w:rPr>
        <w:t>Конкурс</w:t>
      </w:r>
      <w:r w:rsidRPr="001E18E2">
        <w:rPr>
          <w:color w:val="000000"/>
        </w:rPr>
        <w:t xml:space="preserve"> признается несостоявшимся, при этом победителем </w:t>
      </w:r>
      <w:r>
        <w:rPr>
          <w:color w:val="000000"/>
        </w:rPr>
        <w:t>Конкурс</w:t>
      </w:r>
      <w:r w:rsidRPr="001E18E2">
        <w:rPr>
          <w:color w:val="000000"/>
        </w:rPr>
        <w:t xml:space="preserve">а признается участник подавший  данную заявку.   </w:t>
      </w:r>
    </w:p>
    <w:p w:rsidR="004F0CD3" w:rsidRPr="001E18E2" w:rsidRDefault="004F0CD3" w:rsidP="004F0CD3">
      <w:pPr>
        <w:spacing w:after="0"/>
        <w:ind w:firstLine="709"/>
        <w:rPr>
          <w:b/>
          <w:color w:val="000000"/>
        </w:rPr>
      </w:pPr>
      <w:r w:rsidRPr="001E18E2">
        <w:rPr>
          <w:b/>
          <w:color w:val="000000"/>
        </w:rPr>
        <w:t xml:space="preserve">2.5. Разъяснения заявок на участие в </w:t>
      </w:r>
      <w:r>
        <w:rPr>
          <w:b/>
          <w:color w:val="000000"/>
        </w:rPr>
        <w:t>Конкурс</w:t>
      </w:r>
      <w:r w:rsidRPr="001E18E2">
        <w:rPr>
          <w:b/>
          <w:color w:val="000000"/>
        </w:rPr>
        <w:t xml:space="preserve">е </w:t>
      </w:r>
    </w:p>
    <w:p w:rsidR="004F0CD3" w:rsidRPr="001E18E2" w:rsidRDefault="004F0CD3" w:rsidP="004F0CD3">
      <w:pPr>
        <w:spacing w:after="0"/>
        <w:ind w:firstLine="709"/>
        <w:rPr>
          <w:color w:val="000000"/>
        </w:rPr>
      </w:pPr>
      <w:r w:rsidRPr="001E18E2">
        <w:rPr>
          <w:color w:val="000000"/>
        </w:rPr>
        <w:t xml:space="preserve">2.5.1. При вскрытии конвертов с заявками на участие в </w:t>
      </w:r>
      <w:r>
        <w:rPr>
          <w:color w:val="000000"/>
        </w:rPr>
        <w:t>Конкурс</w:t>
      </w:r>
      <w:r w:rsidRPr="001E18E2">
        <w:rPr>
          <w:color w:val="000000"/>
        </w:rPr>
        <w:t xml:space="preserve">е комиссия вправе требовать от участников разъяснений представленных ими документов и заявок на участие в </w:t>
      </w:r>
      <w:r>
        <w:rPr>
          <w:color w:val="000000"/>
        </w:rPr>
        <w:t>Конкурс</w:t>
      </w:r>
      <w:r w:rsidRPr="001E18E2">
        <w:rPr>
          <w:color w:val="000000"/>
        </w:rPr>
        <w:t xml:space="preserve">е. </w:t>
      </w:r>
    </w:p>
    <w:p w:rsidR="004F0CD3" w:rsidRPr="001E18E2" w:rsidRDefault="004F0CD3" w:rsidP="004F0CD3">
      <w:pPr>
        <w:spacing w:after="0"/>
        <w:ind w:firstLine="709"/>
        <w:rPr>
          <w:color w:val="000000"/>
        </w:rPr>
      </w:pPr>
      <w:r w:rsidRPr="001E18E2">
        <w:rPr>
          <w:color w:val="000000"/>
        </w:rPr>
        <w:t xml:space="preserve">2.5.2. Не допускается изменение участником представленной им заявки на участие в </w:t>
      </w:r>
      <w:r>
        <w:rPr>
          <w:color w:val="000000"/>
        </w:rPr>
        <w:t>Конкурс</w:t>
      </w:r>
      <w:r w:rsidRPr="001E18E2">
        <w:rPr>
          <w:color w:val="000000"/>
        </w:rPr>
        <w:t xml:space="preserve">е, обнаруженных  комиссией при рассмотрении заявок. </w:t>
      </w:r>
    </w:p>
    <w:p w:rsidR="004F0CD3" w:rsidRPr="001E18E2" w:rsidRDefault="004F0CD3" w:rsidP="004F0CD3">
      <w:pPr>
        <w:spacing w:after="0"/>
        <w:ind w:firstLine="709"/>
        <w:rPr>
          <w:color w:val="000000"/>
        </w:rPr>
      </w:pPr>
      <w:r w:rsidRPr="001E18E2">
        <w:rPr>
          <w:color w:val="000000"/>
        </w:rPr>
        <w:t xml:space="preserve">2.5.3. Полученные от претендентов разъяснения заявок на участие в </w:t>
      </w:r>
      <w:r>
        <w:rPr>
          <w:color w:val="000000"/>
        </w:rPr>
        <w:t>Конкурс</w:t>
      </w:r>
      <w:r w:rsidRPr="001E18E2">
        <w:rPr>
          <w:color w:val="000000"/>
        </w:rPr>
        <w:t xml:space="preserve">е вносятся в протокол вскрытия конвертов с заявками. </w:t>
      </w:r>
    </w:p>
    <w:p w:rsidR="004F0CD3" w:rsidRPr="001E18E2" w:rsidRDefault="004F0CD3" w:rsidP="004F0CD3">
      <w:pPr>
        <w:spacing w:after="0"/>
        <w:ind w:firstLine="709"/>
        <w:rPr>
          <w:color w:val="000000"/>
        </w:rPr>
      </w:pPr>
      <w:r w:rsidRPr="001E18E2">
        <w:rPr>
          <w:color w:val="000000"/>
        </w:rPr>
        <w:t xml:space="preserve">2.5.4. Комиссия не вправе предъявлять дополнительные требования к участникам. </w:t>
      </w:r>
    </w:p>
    <w:p w:rsidR="004F0CD3" w:rsidRDefault="004F0CD3" w:rsidP="00B27E67">
      <w:pPr>
        <w:spacing w:after="0"/>
        <w:ind w:firstLine="709"/>
        <w:rPr>
          <w:color w:val="000000"/>
        </w:rPr>
      </w:pPr>
    </w:p>
    <w:p w:rsidR="004F0CD3" w:rsidRPr="001E18E2" w:rsidRDefault="004F0CD3" w:rsidP="004F0CD3">
      <w:pPr>
        <w:spacing w:after="0"/>
        <w:ind w:firstLine="709"/>
        <w:rPr>
          <w:b/>
          <w:color w:val="000000"/>
        </w:rPr>
      </w:pPr>
      <w:r w:rsidRPr="001E18E2">
        <w:rPr>
          <w:b/>
          <w:color w:val="000000"/>
        </w:rPr>
        <w:t xml:space="preserve">2.6. Рассмотрение заявок на участие в </w:t>
      </w:r>
      <w:r>
        <w:rPr>
          <w:b/>
          <w:color w:val="000000"/>
        </w:rPr>
        <w:t>Конкурс</w:t>
      </w:r>
      <w:r w:rsidRPr="001E18E2">
        <w:rPr>
          <w:b/>
          <w:color w:val="000000"/>
        </w:rPr>
        <w:t xml:space="preserve">е и допуск к участию в </w:t>
      </w:r>
      <w:r>
        <w:rPr>
          <w:b/>
          <w:color w:val="000000"/>
        </w:rPr>
        <w:t>Конкурс</w:t>
      </w:r>
      <w:r w:rsidRPr="001E18E2">
        <w:rPr>
          <w:b/>
          <w:color w:val="000000"/>
        </w:rPr>
        <w:t xml:space="preserve">е </w:t>
      </w:r>
    </w:p>
    <w:p w:rsidR="004F0CD3" w:rsidRPr="001E18E2" w:rsidRDefault="004F0CD3" w:rsidP="004F0CD3">
      <w:pPr>
        <w:spacing w:after="0"/>
        <w:ind w:firstLine="709"/>
        <w:rPr>
          <w:color w:val="000000"/>
        </w:rPr>
      </w:pPr>
      <w:r w:rsidRPr="001E18E2">
        <w:rPr>
          <w:color w:val="000000"/>
        </w:rPr>
        <w:t xml:space="preserve">2.6.1. Комиссия рассматривает заявки на участие в </w:t>
      </w:r>
      <w:r>
        <w:rPr>
          <w:color w:val="000000"/>
        </w:rPr>
        <w:t>Конкурс</w:t>
      </w:r>
      <w:r w:rsidRPr="001E18E2">
        <w:rPr>
          <w:color w:val="000000"/>
        </w:rPr>
        <w:t xml:space="preserve">е на соответствие требованиям, установленным конкурсной документацией. </w:t>
      </w:r>
    </w:p>
    <w:p w:rsidR="004F0CD3" w:rsidRDefault="004F0CD3" w:rsidP="004F0CD3">
      <w:pPr>
        <w:spacing w:after="0"/>
        <w:ind w:firstLine="709"/>
      </w:pPr>
      <w:r w:rsidRPr="001E18E2">
        <w:rPr>
          <w:color w:val="000000"/>
        </w:rPr>
        <w:lastRenderedPageBreak/>
        <w:t xml:space="preserve">2.6.2. </w:t>
      </w:r>
      <w:r w:rsidRPr="00B27E67">
        <w:t xml:space="preserve">Срок рассмотрения заявок на участие в </w:t>
      </w:r>
      <w:r>
        <w:t>Конкурс</w:t>
      </w:r>
      <w:r w:rsidRPr="00B27E67">
        <w:t xml:space="preserve">е  не может превышать 15 календарных дней со дня вскрытия конвертов с заявками  на участие в </w:t>
      </w:r>
      <w:r>
        <w:t>Конкурс</w:t>
      </w:r>
      <w:r w:rsidRPr="00B27E67">
        <w:t>е.</w:t>
      </w:r>
    </w:p>
    <w:p w:rsidR="00F0061F" w:rsidRDefault="004F0CD3" w:rsidP="00F0061F">
      <w:pPr>
        <w:spacing w:after="0"/>
        <w:ind w:firstLine="709"/>
      </w:pPr>
      <w:r>
        <w:rPr>
          <w:color w:val="000000"/>
        </w:rPr>
        <w:t xml:space="preserve">2.6.3. </w:t>
      </w:r>
      <w:r w:rsidRPr="00B27E67">
        <w:t xml:space="preserve">По итогам рассмотрения заявок на участие в </w:t>
      </w:r>
      <w:r>
        <w:t>Конкурс</w:t>
      </w:r>
      <w:r w:rsidRPr="00B27E67">
        <w:t xml:space="preserve">е комиссией принимается Решение о допуске к участию в </w:t>
      </w:r>
      <w:r>
        <w:t>Конкурс</w:t>
      </w:r>
      <w:r w:rsidRPr="00B27E67">
        <w:t xml:space="preserve">е и о признании участником </w:t>
      </w:r>
      <w:r>
        <w:t>Конкурс</w:t>
      </w:r>
      <w:r w:rsidRPr="00B27E67">
        <w:t xml:space="preserve">а либо об отказе в допуске к участию в </w:t>
      </w:r>
      <w:r>
        <w:t>Конкурс</w:t>
      </w:r>
      <w:r w:rsidRPr="00B27E67">
        <w:t xml:space="preserve">е (далее – Решение комиссии). Решение комиссии оформляется протоколом рассмотрения заявок  на участие в </w:t>
      </w:r>
      <w:r>
        <w:t>Конкурс</w:t>
      </w:r>
      <w:r w:rsidR="00F0061F">
        <w:t xml:space="preserve">е, </w:t>
      </w:r>
      <w:r w:rsidR="00F0061F" w:rsidRPr="001E18E2">
        <w:rPr>
          <w:color w:val="000000"/>
        </w:rPr>
        <w:t xml:space="preserve">который подписывается всеми присутствующими на заседании членами  комиссии и </w:t>
      </w:r>
      <w:r w:rsidR="00F0061F">
        <w:rPr>
          <w:color w:val="000000"/>
        </w:rPr>
        <w:t>Организатор</w:t>
      </w:r>
      <w:r w:rsidR="00F0061F" w:rsidRPr="001E18E2">
        <w:rPr>
          <w:color w:val="000000"/>
        </w:rPr>
        <w:t xml:space="preserve">ом в день окончания рассмотрения заявок на участие в </w:t>
      </w:r>
      <w:r w:rsidR="00F0061F">
        <w:rPr>
          <w:color w:val="000000"/>
        </w:rPr>
        <w:t>Конкурс</w:t>
      </w:r>
      <w:r w:rsidR="00F0061F" w:rsidRPr="001E18E2">
        <w:rPr>
          <w:color w:val="000000"/>
        </w:rPr>
        <w:t xml:space="preserve">е. Протокол должен содержать сведения о претендентах, подавших заявки на участие в </w:t>
      </w:r>
      <w:r w:rsidR="00F0061F">
        <w:rPr>
          <w:color w:val="000000"/>
        </w:rPr>
        <w:t>Конкурс</w:t>
      </w:r>
      <w:r w:rsidR="00F0061F" w:rsidRPr="001E18E2">
        <w:rPr>
          <w:color w:val="000000"/>
        </w:rPr>
        <w:t xml:space="preserve">е, решение о допуске претендента к участию в </w:t>
      </w:r>
      <w:r w:rsidR="00F0061F">
        <w:rPr>
          <w:color w:val="000000"/>
        </w:rPr>
        <w:t>Конкурс</w:t>
      </w:r>
      <w:r w:rsidR="00F0061F" w:rsidRPr="001E18E2">
        <w:rPr>
          <w:color w:val="000000"/>
        </w:rPr>
        <w:t xml:space="preserve">е и о признании его участником </w:t>
      </w:r>
      <w:r w:rsidR="00F0061F">
        <w:rPr>
          <w:color w:val="000000"/>
        </w:rPr>
        <w:t>Конкурс</w:t>
      </w:r>
      <w:r w:rsidR="00F0061F" w:rsidRPr="001E18E2">
        <w:rPr>
          <w:color w:val="000000"/>
        </w:rPr>
        <w:t xml:space="preserve">а или об отказе в допуске претендента к участию в </w:t>
      </w:r>
      <w:r w:rsidR="00F0061F">
        <w:rPr>
          <w:color w:val="000000"/>
        </w:rPr>
        <w:t>Конкурс</w:t>
      </w:r>
      <w:r w:rsidR="00F0061F" w:rsidRPr="001E18E2">
        <w:rPr>
          <w:color w:val="000000"/>
        </w:rPr>
        <w:t xml:space="preserve">е с обоснованием такого решения. Указанный протокол в день окончания рассмотрения заявок на участие в </w:t>
      </w:r>
      <w:r w:rsidR="00F0061F">
        <w:rPr>
          <w:color w:val="000000"/>
        </w:rPr>
        <w:t>Конкурс</w:t>
      </w:r>
      <w:r w:rsidR="00F0061F" w:rsidRPr="001E18E2">
        <w:rPr>
          <w:color w:val="000000"/>
        </w:rPr>
        <w:t xml:space="preserve">е размещается на </w:t>
      </w:r>
      <w:r w:rsidR="00B23E0F" w:rsidRPr="00F0061F">
        <w:t xml:space="preserve">официальном Интернет сайте муниципального образования муниципального района «Сосногорск»: </w:t>
      </w:r>
      <w:hyperlink r:id="rId14" w:history="1">
        <w:r w:rsidR="00B23E0F" w:rsidRPr="00F0061F">
          <w:t>http://sosnogorsk.org/adm/</w:t>
        </w:r>
      </w:hyperlink>
      <w:r w:rsidR="00F0061F">
        <w:t>.</w:t>
      </w:r>
    </w:p>
    <w:p w:rsidR="004F0CD3" w:rsidRPr="00B27E67" w:rsidRDefault="004F0CD3" w:rsidP="004F0CD3">
      <w:pPr>
        <w:spacing w:after="0"/>
        <w:ind w:firstLine="709"/>
      </w:pPr>
      <w:r w:rsidRPr="00B27E67">
        <w:t xml:space="preserve">Протокол рассмотрения заявок на участие в </w:t>
      </w:r>
      <w:r>
        <w:t>Конкурс</w:t>
      </w:r>
      <w:r w:rsidRPr="00B27E67">
        <w:t xml:space="preserve">е должен содержать сведения об участниках </w:t>
      </w:r>
      <w:r>
        <w:t>Конкурс</w:t>
      </w:r>
      <w:r w:rsidRPr="00B27E67">
        <w:t xml:space="preserve">а, подавших заявки на участие в </w:t>
      </w:r>
      <w:r>
        <w:t>Конкурс</w:t>
      </w:r>
      <w:r w:rsidRPr="00B27E67">
        <w:t xml:space="preserve">е, решение о допуске участника </w:t>
      </w:r>
      <w:r>
        <w:t>Конкурс</w:t>
      </w:r>
      <w:r w:rsidRPr="00B27E67">
        <w:t xml:space="preserve">а к участию в </w:t>
      </w:r>
      <w:r>
        <w:t>Конкурс</w:t>
      </w:r>
      <w:r w:rsidRPr="00B27E67">
        <w:t xml:space="preserve">е и о признании его участником </w:t>
      </w:r>
      <w:r>
        <w:t>Конкурс</w:t>
      </w:r>
      <w:r w:rsidRPr="00B27E67">
        <w:t xml:space="preserve">а или об отказе в допуске участника </w:t>
      </w:r>
      <w:r>
        <w:t>Конкурс</w:t>
      </w:r>
      <w:r w:rsidRPr="00B27E67">
        <w:t xml:space="preserve">а к участию в </w:t>
      </w:r>
      <w:r>
        <w:t>Конкурс</w:t>
      </w:r>
      <w:r w:rsidRPr="00B27E67">
        <w:t>е с обоснованием такого решения.</w:t>
      </w:r>
    </w:p>
    <w:p w:rsidR="004F0CD3" w:rsidRPr="00B27E67" w:rsidRDefault="004F0CD3" w:rsidP="004F0CD3">
      <w:pPr>
        <w:spacing w:after="0"/>
        <w:ind w:firstLine="709"/>
      </w:pPr>
      <w:bookmarkStart w:id="6" w:name="Par173"/>
      <w:bookmarkEnd w:id="6"/>
      <w:r w:rsidRPr="00B27E67">
        <w:t xml:space="preserve">Основаниями для отказа участнику </w:t>
      </w:r>
      <w:r>
        <w:t>Конкурс</w:t>
      </w:r>
      <w:r w:rsidRPr="00B27E67">
        <w:t xml:space="preserve">а в допуске к участию в </w:t>
      </w:r>
      <w:r>
        <w:t>Конкурс</w:t>
      </w:r>
      <w:r w:rsidRPr="00B27E67">
        <w:t>е являются:</w:t>
      </w:r>
    </w:p>
    <w:p w:rsidR="004F0CD3" w:rsidRPr="00B27E67" w:rsidRDefault="004F0CD3" w:rsidP="004F0CD3">
      <w:pPr>
        <w:spacing w:after="0"/>
        <w:ind w:firstLine="709"/>
      </w:pPr>
      <w:r w:rsidRPr="00B27E67">
        <w:t>а) несоответствия участника требованиям,  установленным в п.4.1 настоящего Порядка;</w:t>
      </w:r>
    </w:p>
    <w:p w:rsidR="004F0CD3" w:rsidRPr="00B27E67" w:rsidRDefault="004F0CD3" w:rsidP="004F0CD3">
      <w:pPr>
        <w:spacing w:after="0"/>
        <w:ind w:firstLine="709"/>
      </w:pPr>
      <w:r w:rsidRPr="00B27E67">
        <w:t xml:space="preserve">б) установление недостоверности сведений, содержащихся в документах, представленных участником </w:t>
      </w:r>
      <w:r>
        <w:t>Конкурс</w:t>
      </w:r>
      <w:r w:rsidRPr="00B27E67">
        <w:t>а;</w:t>
      </w:r>
    </w:p>
    <w:p w:rsidR="004F0CD3" w:rsidRPr="00B27E67" w:rsidRDefault="004F0CD3" w:rsidP="004F0CD3">
      <w:pPr>
        <w:spacing w:after="0"/>
        <w:ind w:firstLine="709"/>
      </w:pPr>
      <w:r w:rsidRPr="00B27E67">
        <w:t>в) неполное представление документов, предусмотренных пунктом  3.4. настоящего Порядка.</w:t>
      </w:r>
    </w:p>
    <w:p w:rsidR="004F0CD3" w:rsidRPr="00B27E67" w:rsidRDefault="004F0CD3" w:rsidP="004F0CD3">
      <w:pPr>
        <w:spacing w:after="0"/>
        <w:ind w:firstLine="709"/>
      </w:pPr>
      <w:r w:rsidRPr="00B27E67">
        <w:t xml:space="preserve">В случае установления недостоверности сведений, содержащихся в документах, представленных участником </w:t>
      </w:r>
      <w:r>
        <w:t>Конкурс</w:t>
      </w:r>
      <w:r w:rsidRPr="00B27E67">
        <w:t xml:space="preserve">а, после признания его победителем </w:t>
      </w:r>
      <w:r>
        <w:t>Конкурс</w:t>
      </w:r>
      <w:r w:rsidRPr="00B27E67">
        <w:t xml:space="preserve">а организатор </w:t>
      </w:r>
      <w:r>
        <w:t>Конкурс</w:t>
      </w:r>
      <w:r w:rsidRPr="00B27E67">
        <w:t xml:space="preserve">а вправе отстранить  его  от участия  в </w:t>
      </w:r>
      <w:r>
        <w:t>Конкурс</w:t>
      </w:r>
      <w:r w:rsidRPr="00B27E67">
        <w:t>е  на любом этапе его проведения.</w:t>
      </w:r>
    </w:p>
    <w:p w:rsidR="004F0CD3" w:rsidRDefault="004F0CD3" w:rsidP="004F0CD3">
      <w:pPr>
        <w:spacing w:after="0"/>
        <w:ind w:firstLine="709"/>
      </w:pPr>
      <w:r w:rsidRPr="00B27E67">
        <w:t xml:space="preserve">Претендентам, подавшим заявки на участие в </w:t>
      </w:r>
      <w:r>
        <w:t>Конкурс</w:t>
      </w:r>
      <w:r w:rsidRPr="00B27E67">
        <w:t xml:space="preserve">е и признанным участниками </w:t>
      </w:r>
      <w:r>
        <w:t>Конкурс</w:t>
      </w:r>
      <w:r w:rsidRPr="00B27E67">
        <w:t xml:space="preserve">а, и претендентам, подавшим заявки на участие в </w:t>
      </w:r>
      <w:r>
        <w:t>Конкурс</w:t>
      </w:r>
      <w:r w:rsidRPr="00B27E67">
        <w:t xml:space="preserve">е и не допущенным к участию в </w:t>
      </w:r>
      <w:r>
        <w:t>Конкурс</w:t>
      </w:r>
      <w:r w:rsidRPr="00B27E67">
        <w:t>е, направляются уведомления о принятых комиссией решениях  в течение  5  календарных дней, со дня  подписания указанного протокола.</w:t>
      </w:r>
    </w:p>
    <w:p w:rsidR="004F0CD3" w:rsidRPr="00B27E67" w:rsidRDefault="004F0CD3" w:rsidP="004F0CD3">
      <w:pPr>
        <w:spacing w:after="0"/>
        <w:ind w:firstLine="709"/>
      </w:pPr>
      <w:r>
        <w:t xml:space="preserve">2.6.4. </w:t>
      </w:r>
      <w:r w:rsidRPr="00B27E67">
        <w:t>В случае, если на основании результатов рассмотрения заявок на участие в Конкурсе принято решение об отказе в допуске к участию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участие в Конкурсе, Конкурс признается несостоявшимся.</w:t>
      </w:r>
    </w:p>
    <w:p w:rsidR="004F0CD3" w:rsidRPr="00B27E67" w:rsidRDefault="004F0CD3" w:rsidP="004F0CD3">
      <w:pPr>
        <w:spacing w:after="0"/>
        <w:ind w:firstLine="709"/>
      </w:pPr>
      <w:r>
        <w:t>2.6.5</w:t>
      </w:r>
      <w:r w:rsidRPr="00B27E67">
        <w:t>. В случае, если Конкурс признан несостоявшимся и только один заявитель, подавший заявку на участие в Конкурсе, признан участником Конкурса, Заказчик Конкурса в течение десяти рабочих дней со дня подписания протокола рассмотрения заявок на участие в Конкурсе, присваивает указанному участнику Конкурса статус специализированной организации по вопросам похоронного дела на территории городского поселения «Сосногорск». Такой участник не вправе отказаться от исполнения своих обязанностей.</w:t>
      </w:r>
    </w:p>
    <w:p w:rsidR="004F0CD3" w:rsidRPr="00B27E67" w:rsidRDefault="004F0CD3" w:rsidP="004F0CD3">
      <w:pPr>
        <w:spacing w:after="0"/>
        <w:ind w:firstLine="709"/>
      </w:pPr>
      <w:r>
        <w:t>2.6.6</w:t>
      </w:r>
      <w:r w:rsidRPr="00B27E67">
        <w:t>. В случаях, если Конкурс признан несостоявшимся и статус специализированной организации по вопросам похоронного дела на территории  городского поселения «Сосногорск» не присвоен, Заказчик Конкурса вправе объявить о проведении повторного Конкурса.</w:t>
      </w:r>
    </w:p>
    <w:p w:rsidR="00172E49" w:rsidRPr="001E18E2" w:rsidRDefault="00172E49" w:rsidP="00CB2A2F">
      <w:pPr>
        <w:spacing w:after="0"/>
        <w:ind w:firstLine="709"/>
        <w:rPr>
          <w:b/>
          <w:color w:val="000000"/>
        </w:rPr>
      </w:pPr>
      <w:r w:rsidRPr="00F0061F">
        <w:rPr>
          <w:b/>
          <w:color w:val="000000"/>
        </w:rPr>
        <w:t>2.7. Критерии и порядок оценки</w:t>
      </w:r>
      <w:r w:rsidRPr="001E18E2">
        <w:rPr>
          <w:b/>
          <w:color w:val="000000"/>
        </w:rPr>
        <w:t xml:space="preserve"> заявок на участие в конкурсе </w:t>
      </w:r>
    </w:p>
    <w:p w:rsidR="00F0061F" w:rsidRPr="00F0061F" w:rsidRDefault="00F0061F" w:rsidP="00F0061F">
      <w:pPr>
        <w:spacing w:after="0"/>
        <w:ind w:firstLine="709"/>
      </w:pPr>
      <w:r>
        <w:t>2.7</w:t>
      </w:r>
      <w:r w:rsidRPr="00F0061F">
        <w:t>.1. Конкурсная комиссия осуществляет оценку и сопоставление заявок на участие в Конкурсе в соответствии с критериями оценки заявок в целях выявления лучших условий, предложенных в заявках участников. Заказчик Конкурса обязан осуществлять аудиозапись процедуры оценки и сопоставления заявок на участие в Конкурсе.</w:t>
      </w:r>
    </w:p>
    <w:p w:rsidR="00F0061F" w:rsidRPr="00F0061F" w:rsidRDefault="00F0061F" w:rsidP="00F0061F">
      <w:pPr>
        <w:spacing w:after="0"/>
        <w:ind w:firstLine="709"/>
      </w:pPr>
      <w:r>
        <w:t>2.7.</w:t>
      </w:r>
      <w:r w:rsidRPr="00F0061F">
        <w:t>2. По каждому критерию оценки каждым членом Конкурсной комиссии выставляется количество баллов в пределах, предусмотренных по данному критерию, исходя из представленных участниками Конкурса сведений. Итоговое количество баллов определяется суммированием.</w:t>
      </w:r>
    </w:p>
    <w:p w:rsidR="00F0061F" w:rsidRPr="00F0061F" w:rsidRDefault="00F0061F" w:rsidP="00F0061F">
      <w:pPr>
        <w:spacing w:after="0"/>
        <w:ind w:firstLine="709"/>
      </w:pPr>
      <w:r>
        <w:t>2.7</w:t>
      </w:r>
      <w:r w:rsidRPr="00F0061F">
        <w:t xml:space="preserve">.3. Участникам Конкурса присваиваются номера в зависимости от набранного ими итогового количества баллов. Участнику Конкурса, набравшему наибольшее количество баллов, </w:t>
      </w:r>
      <w:r w:rsidRPr="00F0061F">
        <w:lastRenderedPageBreak/>
        <w:t>присваивается первый номер. Остальным участникам Конкурса присваиваются последующие номера в зависимости от количества набранных баллов.</w:t>
      </w:r>
    </w:p>
    <w:p w:rsidR="00F0061F" w:rsidRPr="00F0061F" w:rsidRDefault="00F0061F" w:rsidP="00F0061F">
      <w:pPr>
        <w:spacing w:after="0"/>
        <w:ind w:firstLine="709"/>
      </w:pPr>
      <w:r w:rsidRPr="00F0061F">
        <w:t>Представители участников Конкурса вправе присутствовать при оценке и сопоставлении заявок.</w:t>
      </w:r>
    </w:p>
    <w:p w:rsidR="00F0061F" w:rsidRPr="00F0061F" w:rsidRDefault="00F0061F" w:rsidP="00F0061F">
      <w:pPr>
        <w:spacing w:after="0"/>
        <w:ind w:firstLine="709"/>
      </w:pPr>
      <w:r>
        <w:t>2.7.4</w:t>
      </w:r>
      <w:r w:rsidRPr="00F0061F">
        <w:t xml:space="preserve">. Конкурсная комиссия ведет протокол оценки и сопоставления заявок на участие в Конкурсе, который подписывается всеми присутствующими членами комиссии не позднее дня, следующего за днем окончания проведения оценки и сопоставления заявок. Протокол составляется в двух экземплярах, один из которых хранится у Заказчика. Указанный протокол размещается на официальном Интернет сайте муниципального образования муниципального района «Сосногорск»: </w:t>
      </w:r>
      <w:hyperlink r:id="rId15" w:history="1">
        <w:r w:rsidRPr="00F0061F">
          <w:t>http://sosnogorsk.org/adm/</w:t>
        </w:r>
      </w:hyperlink>
      <w:r w:rsidRPr="00F0061F">
        <w:t xml:space="preserve"> в течение двух рабочих дней с момента подписания.</w:t>
      </w:r>
    </w:p>
    <w:p w:rsidR="00172E49" w:rsidRPr="00F0061F" w:rsidRDefault="00172E49" w:rsidP="00F0061F">
      <w:pPr>
        <w:pStyle w:val="32"/>
        <w:numPr>
          <w:ilvl w:val="0"/>
          <w:numId w:val="0"/>
        </w:numPr>
        <w:tabs>
          <w:tab w:val="left" w:pos="708"/>
        </w:tabs>
        <w:ind w:right="22" w:firstLine="709"/>
        <w:rPr>
          <w:szCs w:val="24"/>
        </w:rPr>
      </w:pPr>
    </w:p>
    <w:p w:rsidR="00F0061F" w:rsidRPr="00F0061F" w:rsidRDefault="00F0061F" w:rsidP="00F0061F">
      <w:pPr>
        <w:pStyle w:val="affff7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spacing w:after="0"/>
        <w:ind w:left="0" w:firstLine="709"/>
        <w:jc w:val="center"/>
        <w:rPr>
          <w:b/>
        </w:rPr>
      </w:pPr>
      <w:r w:rsidRPr="00F0061F">
        <w:rPr>
          <w:b/>
        </w:rPr>
        <w:t>Критерии оценки заявок</w:t>
      </w:r>
    </w:p>
    <w:p w:rsidR="00F0061F" w:rsidRPr="00F0061F" w:rsidRDefault="00F0061F" w:rsidP="00F0061F">
      <w:pPr>
        <w:pStyle w:val="affff7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spacing w:after="0"/>
        <w:ind w:left="0" w:firstLine="709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3298"/>
        <w:gridCol w:w="2343"/>
        <w:gridCol w:w="2583"/>
      </w:tblGrid>
      <w:tr w:rsidR="00F0061F" w:rsidRPr="00F0061F" w:rsidTr="00F0061F">
        <w:tc>
          <w:tcPr>
            <w:tcW w:w="1805" w:type="dxa"/>
            <w:vMerge w:val="restart"/>
          </w:tcPr>
          <w:p w:rsidR="00F0061F" w:rsidRPr="00F0061F" w:rsidRDefault="00F0061F" w:rsidP="00F0061F">
            <w:pPr>
              <w:pStyle w:val="affff7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F0061F">
              <w:t xml:space="preserve">№ </w:t>
            </w:r>
            <w:proofErr w:type="spellStart"/>
            <w:r w:rsidRPr="00F0061F">
              <w:t>п</w:t>
            </w:r>
            <w:proofErr w:type="spellEnd"/>
            <w:r w:rsidRPr="00F0061F">
              <w:t>/</w:t>
            </w:r>
            <w:proofErr w:type="spellStart"/>
            <w:r w:rsidRPr="00F0061F">
              <w:t>п</w:t>
            </w:r>
            <w:proofErr w:type="spellEnd"/>
          </w:p>
        </w:tc>
        <w:tc>
          <w:tcPr>
            <w:tcW w:w="3298" w:type="dxa"/>
          </w:tcPr>
          <w:p w:rsidR="00F0061F" w:rsidRPr="00F0061F" w:rsidRDefault="00F0061F" w:rsidP="00F0061F">
            <w:pPr>
              <w:pStyle w:val="affff7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F0061F">
              <w:t>Критерии оценки</w:t>
            </w:r>
          </w:p>
        </w:tc>
        <w:tc>
          <w:tcPr>
            <w:tcW w:w="2343" w:type="dxa"/>
          </w:tcPr>
          <w:p w:rsidR="00F0061F" w:rsidRPr="00F0061F" w:rsidRDefault="00F0061F" w:rsidP="00F0061F">
            <w:pPr>
              <w:pStyle w:val="affff7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F0061F">
              <w:t>Механизм оценки</w:t>
            </w:r>
          </w:p>
        </w:tc>
        <w:tc>
          <w:tcPr>
            <w:tcW w:w="2583" w:type="dxa"/>
          </w:tcPr>
          <w:p w:rsidR="00F0061F" w:rsidRPr="00F0061F" w:rsidRDefault="00F0061F" w:rsidP="00F0061F">
            <w:pPr>
              <w:shd w:val="clear" w:color="auto" w:fill="FFFFFF"/>
              <w:spacing w:after="0"/>
              <w:jc w:val="center"/>
            </w:pPr>
            <w:r w:rsidRPr="00F0061F">
              <w:t>Количество баллов по критерию,</w:t>
            </w:r>
          </w:p>
          <w:p w:rsidR="00F0061F" w:rsidRPr="00F0061F" w:rsidRDefault="00F0061F" w:rsidP="00F0061F">
            <w:pPr>
              <w:shd w:val="clear" w:color="auto" w:fill="FFFFFF"/>
              <w:spacing w:after="0"/>
              <w:jc w:val="center"/>
            </w:pPr>
            <w:r w:rsidRPr="00F0061F">
              <w:t>балл</w:t>
            </w:r>
          </w:p>
        </w:tc>
      </w:tr>
      <w:tr w:rsidR="00F0061F" w:rsidRPr="00F0061F" w:rsidTr="00F0061F">
        <w:tc>
          <w:tcPr>
            <w:tcW w:w="1805" w:type="dxa"/>
            <w:vMerge/>
          </w:tcPr>
          <w:p w:rsidR="00F0061F" w:rsidRPr="00F0061F" w:rsidRDefault="00F0061F" w:rsidP="00F0061F">
            <w:pPr>
              <w:pStyle w:val="affff7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/>
              <w:ind w:left="0"/>
              <w:jc w:val="center"/>
            </w:pPr>
          </w:p>
        </w:tc>
        <w:tc>
          <w:tcPr>
            <w:tcW w:w="3298" w:type="dxa"/>
          </w:tcPr>
          <w:p w:rsidR="00F0061F" w:rsidRPr="00F0061F" w:rsidRDefault="00F0061F" w:rsidP="00F0061F">
            <w:pPr>
              <w:pStyle w:val="affff7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F0061F">
              <w:rPr>
                <w:b/>
                <w:bCs/>
              </w:rPr>
              <w:t>Критерии:</w:t>
            </w:r>
          </w:p>
        </w:tc>
        <w:tc>
          <w:tcPr>
            <w:tcW w:w="2343" w:type="dxa"/>
          </w:tcPr>
          <w:p w:rsidR="00F0061F" w:rsidRPr="00F0061F" w:rsidRDefault="00F0061F" w:rsidP="00F0061F">
            <w:pPr>
              <w:pStyle w:val="affff7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/>
              <w:ind w:left="0"/>
              <w:jc w:val="center"/>
            </w:pPr>
          </w:p>
        </w:tc>
        <w:tc>
          <w:tcPr>
            <w:tcW w:w="2583" w:type="dxa"/>
          </w:tcPr>
          <w:p w:rsidR="00F0061F" w:rsidRPr="00F0061F" w:rsidRDefault="00F0061F" w:rsidP="00F0061F">
            <w:pPr>
              <w:pStyle w:val="affff7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F0061F">
              <w:t>100</w:t>
            </w:r>
          </w:p>
        </w:tc>
      </w:tr>
      <w:tr w:rsidR="00F0061F" w:rsidRPr="00F0061F" w:rsidTr="00F0061F">
        <w:tc>
          <w:tcPr>
            <w:tcW w:w="1805" w:type="dxa"/>
          </w:tcPr>
          <w:p w:rsidR="00F0061F" w:rsidRPr="00F0061F" w:rsidRDefault="00F0061F" w:rsidP="00F0061F">
            <w:pPr>
              <w:pStyle w:val="affff7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F0061F">
              <w:t>1</w:t>
            </w:r>
          </w:p>
        </w:tc>
        <w:tc>
          <w:tcPr>
            <w:tcW w:w="3298" w:type="dxa"/>
          </w:tcPr>
          <w:p w:rsidR="00F0061F" w:rsidRPr="00F0061F" w:rsidRDefault="00F0061F" w:rsidP="00F0061F">
            <w:pPr>
              <w:pStyle w:val="affff7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F0061F">
              <w:t>Наличие персонала для выполнения работ (оказания услуг) по погребению</w:t>
            </w:r>
          </w:p>
        </w:tc>
        <w:tc>
          <w:tcPr>
            <w:tcW w:w="2343" w:type="dxa"/>
          </w:tcPr>
          <w:p w:rsidR="00F0061F" w:rsidRPr="00F0061F" w:rsidRDefault="00F0061F" w:rsidP="00F0061F">
            <w:pPr>
              <w:pStyle w:val="affff7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F0061F">
              <w:t>Максимальный</w:t>
            </w:r>
          </w:p>
        </w:tc>
        <w:tc>
          <w:tcPr>
            <w:tcW w:w="2583" w:type="dxa"/>
          </w:tcPr>
          <w:p w:rsidR="00F0061F" w:rsidRPr="00F0061F" w:rsidRDefault="00F0061F" w:rsidP="00F0061F">
            <w:pPr>
              <w:pStyle w:val="affff7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F0061F">
              <w:t>20</w:t>
            </w:r>
          </w:p>
        </w:tc>
      </w:tr>
      <w:tr w:rsidR="00F0061F" w:rsidRPr="00F0061F" w:rsidTr="00F0061F">
        <w:tc>
          <w:tcPr>
            <w:tcW w:w="1805" w:type="dxa"/>
          </w:tcPr>
          <w:p w:rsidR="00F0061F" w:rsidRPr="00F0061F" w:rsidRDefault="00F0061F" w:rsidP="00F0061F">
            <w:pPr>
              <w:pStyle w:val="affff7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F0061F">
              <w:t>2</w:t>
            </w:r>
          </w:p>
        </w:tc>
        <w:tc>
          <w:tcPr>
            <w:tcW w:w="3298" w:type="dxa"/>
          </w:tcPr>
          <w:p w:rsidR="00F0061F" w:rsidRPr="00F0061F" w:rsidRDefault="00F0061F" w:rsidP="00F0061F">
            <w:pPr>
              <w:pStyle w:val="affff7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F0061F">
              <w:t>Наличие специализированного транспорта для выполнения транспортировки тел (останков) умерших (погибших)</w:t>
            </w:r>
          </w:p>
        </w:tc>
        <w:tc>
          <w:tcPr>
            <w:tcW w:w="2343" w:type="dxa"/>
          </w:tcPr>
          <w:p w:rsidR="00F0061F" w:rsidRPr="00F0061F" w:rsidRDefault="00F0061F" w:rsidP="00F0061F">
            <w:pPr>
              <w:spacing w:after="0"/>
              <w:jc w:val="center"/>
            </w:pPr>
            <w:r w:rsidRPr="00F0061F">
              <w:t>Максимальный</w:t>
            </w:r>
          </w:p>
        </w:tc>
        <w:tc>
          <w:tcPr>
            <w:tcW w:w="2583" w:type="dxa"/>
          </w:tcPr>
          <w:p w:rsidR="00F0061F" w:rsidRPr="00F0061F" w:rsidRDefault="00F0061F" w:rsidP="00F0061F">
            <w:pPr>
              <w:pStyle w:val="affff7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F0061F">
              <w:t>30</w:t>
            </w:r>
          </w:p>
        </w:tc>
      </w:tr>
      <w:tr w:rsidR="00F0061F" w:rsidRPr="00F0061F" w:rsidTr="00F0061F">
        <w:tc>
          <w:tcPr>
            <w:tcW w:w="1805" w:type="dxa"/>
          </w:tcPr>
          <w:p w:rsidR="00F0061F" w:rsidRPr="00F0061F" w:rsidRDefault="00F0061F" w:rsidP="00F0061F">
            <w:pPr>
              <w:pStyle w:val="affff7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F0061F">
              <w:t>3</w:t>
            </w:r>
          </w:p>
        </w:tc>
        <w:tc>
          <w:tcPr>
            <w:tcW w:w="3298" w:type="dxa"/>
          </w:tcPr>
          <w:p w:rsidR="00F0061F" w:rsidRPr="00F0061F" w:rsidRDefault="00F0061F" w:rsidP="00F0061F">
            <w:pPr>
              <w:pStyle w:val="affff7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F0061F">
              <w:t>Наличие помещения (здания) для организации приемного пункта заказов от населения</w:t>
            </w:r>
          </w:p>
        </w:tc>
        <w:tc>
          <w:tcPr>
            <w:tcW w:w="2343" w:type="dxa"/>
          </w:tcPr>
          <w:p w:rsidR="00F0061F" w:rsidRPr="00F0061F" w:rsidRDefault="00F0061F" w:rsidP="00F0061F">
            <w:pPr>
              <w:spacing w:after="0"/>
              <w:jc w:val="center"/>
            </w:pPr>
            <w:r w:rsidRPr="00F0061F">
              <w:t>Максимальный</w:t>
            </w:r>
          </w:p>
        </w:tc>
        <w:tc>
          <w:tcPr>
            <w:tcW w:w="2583" w:type="dxa"/>
          </w:tcPr>
          <w:p w:rsidR="00F0061F" w:rsidRPr="00F0061F" w:rsidRDefault="00F0061F" w:rsidP="00F0061F">
            <w:pPr>
              <w:pStyle w:val="affff7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F0061F">
              <w:t>20</w:t>
            </w:r>
          </w:p>
        </w:tc>
      </w:tr>
      <w:tr w:rsidR="00F0061F" w:rsidRPr="00F0061F" w:rsidTr="00F0061F">
        <w:tc>
          <w:tcPr>
            <w:tcW w:w="1805" w:type="dxa"/>
          </w:tcPr>
          <w:p w:rsidR="00F0061F" w:rsidRPr="00F0061F" w:rsidRDefault="00F0061F" w:rsidP="00F0061F">
            <w:pPr>
              <w:pStyle w:val="affff7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F0061F">
              <w:t>4</w:t>
            </w:r>
          </w:p>
        </w:tc>
        <w:tc>
          <w:tcPr>
            <w:tcW w:w="3298" w:type="dxa"/>
          </w:tcPr>
          <w:p w:rsidR="00F0061F" w:rsidRPr="00F0061F" w:rsidRDefault="00F0061F" w:rsidP="00F0061F">
            <w:pPr>
              <w:pStyle w:val="affff7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F0061F">
              <w:t>Наличие производственной базы для изготовления предметов похоронного ритуала (гробов, крестов, надгробий, табличек), наличие договоров на приобретение предметов похоронного ритуала (одежды, похоронных принадлежностей)</w:t>
            </w:r>
          </w:p>
        </w:tc>
        <w:tc>
          <w:tcPr>
            <w:tcW w:w="2343" w:type="dxa"/>
          </w:tcPr>
          <w:p w:rsidR="00F0061F" w:rsidRPr="00F0061F" w:rsidRDefault="00F0061F" w:rsidP="00F0061F">
            <w:pPr>
              <w:spacing w:after="0"/>
              <w:jc w:val="center"/>
            </w:pPr>
            <w:r w:rsidRPr="00F0061F">
              <w:t>Максимальный</w:t>
            </w:r>
          </w:p>
        </w:tc>
        <w:tc>
          <w:tcPr>
            <w:tcW w:w="2583" w:type="dxa"/>
          </w:tcPr>
          <w:p w:rsidR="00F0061F" w:rsidRPr="00F0061F" w:rsidRDefault="00F0061F" w:rsidP="00F0061F">
            <w:pPr>
              <w:pStyle w:val="affff7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F0061F">
              <w:t>20</w:t>
            </w:r>
          </w:p>
        </w:tc>
      </w:tr>
      <w:tr w:rsidR="00F0061F" w:rsidRPr="00F0061F" w:rsidTr="00F0061F">
        <w:tc>
          <w:tcPr>
            <w:tcW w:w="1805" w:type="dxa"/>
          </w:tcPr>
          <w:p w:rsidR="00F0061F" w:rsidRPr="00F0061F" w:rsidRDefault="00F0061F" w:rsidP="00F0061F">
            <w:pPr>
              <w:pStyle w:val="affff7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F0061F">
              <w:t>5</w:t>
            </w:r>
          </w:p>
        </w:tc>
        <w:tc>
          <w:tcPr>
            <w:tcW w:w="3298" w:type="dxa"/>
          </w:tcPr>
          <w:p w:rsidR="00F0061F" w:rsidRPr="00F0061F" w:rsidRDefault="00F0061F" w:rsidP="00F0061F">
            <w:pPr>
              <w:pStyle w:val="affff7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F0061F">
              <w:t>Наличие опыта по оказанию услуг по погребению</w:t>
            </w:r>
          </w:p>
        </w:tc>
        <w:tc>
          <w:tcPr>
            <w:tcW w:w="2343" w:type="dxa"/>
          </w:tcPr>
          <w:p w:rsidR="00F0061F" w:rsidRPr="00F0061F" w:rsidRDefault="00F0061F" w:rsidP="00F0061F">
            <w:pPr>
              <w:pStyle w:val="affff7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F0061F">
              <w:t>Максимальный</w:t>
            </w:r>
          </w:p>
        </w:tc>
        <w:tc>
          <w:tcPr>
            <w:tcW w:w="2583" w:type="dxa"/>
          </w:tcPr>
          <w:p w:rsidR="00F0061F" w:rsidRPr="00F0061F" w:rsidRDefault="00F0061F" w:rsidP="00F0061F">
            <w:pPr>
              <w:pStyle w:val="affff7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F0061F">
              <w:t>10</w:t>
            </w:r>
          </w:p>
        </w:tc>
      </w:tr>
    </w:tbl>
    <w:p w:rsidR="00F0061F" w:rsidRPr="00F0061F" w:rsidRDefault="00F0061F" w:rsidP="00F0061F">
      <w:pPr>
        <w:spacing w:after="0"/>
        <w:ind w:firstLine="709"/>
        <w:rPr>
          <w:b/>
          <w:bCs/>
        </w:rPr>
      </w:pPr>
    </w:p>
    <w:p w:rsidR="00F0061F" w:rsidRPr="00F0061F" w:rsidRDefault="00F0061F" w:rsidP="00F0061F">
      <w:pPr>
        <w:spacing w:after="0"/>
        <w:ind w:firstLine="709"/>
      </w:pPr>
      <w:r w:rsidRPr="00F0061F">
        <w:rPr>
          <w:b/>
          <w:bCs/>
        </w:rPr>
        <w:t>Оценка по критериям:</w:t>
      </w:r>
    </w:p>
    <w:p w:rsidR="00F0061F" w:rsidRPr="00F0061F" w:rsidRDefault="00F0061F" w:rsidP="00F0061F">
      <w:pPr>
        <w:spacing w:after="0"/>
        <w:ind w:firstLine="709"/>
      </w:pPr>
      <w:r w:rsidRPr="00F0061F">
        <w:t>           </w:t>
      </w:r>
    </w:p>
    <w:p w:rsidR="00F0061F" w:rsidRPr="00F0061F" w:rsidRDefault="00F0061F" w:rsidP="00F0061F">
      <w:pPr>
        <w:spacing w:after="0"/>
        <w:ind w:firstLine="709"/>
        <w:rPr>
          <w:u w:val="single"/>
        </w:rPr>
      </w:pPr>
      <w:r w:rsidRPr="00F0061F">
        <w:rPr>
          <w:u w:val="single"/>
        </w:rPr>
        <w:t>1. Наличие персонала для выполнения работ (оказания услуг) по погребению:</w:t>
      </w:r>
    </w:p>
    <w:p w:rsidR="00F0061F" w:rsidRPr="00F0061F" w:rsidRDefault="00F0061F" w:rsidP="00F0061F">
      <w:pPr>
        <w:spacing w:after="0"/>
        <w:ind w:firstLine="709"/>
      </w:pPr>
      <w:r w:rsidRPr="00F0061F">
        <w:t>- наличие персонала для выполнения работ (оказания услуг) по погребению не менее 3 человек – 20 баллов;</w:t>
      </w:r>
    </w:p>
    <w:p w:rsidR="00F0061F" w:rsidRPr="00F0061F" w:rsidRDefault="00F0061F" w:rsidP="00F0061F">
      <w:pPr>
        <w:spacing w:after="0"/>
        <w:ind w:firstLine="709"/>
      </w:pPr>
      <w:r w:rsidRPr="00F0061F">
        <w:t>- отсутствие персонала для выполнения работ (оказания услуг) по погребению – 0 баллов.</w:t>
      </w:r>
    </w:p>
    <w:p w:rsidR="00F0061F" w:rsidRPr="00F0061F" w:rsidRDefault="00F0061F" w:rsidP="00F0061F">
      <w:pPr>
        <w:spacing w:after="0"/>
        <w:ind w:firstLine="709"/>
        <w:rPr>
          <w:u w:val="single"/>
        </w:rPr>
      </w:pPr>
      <w:r w:rsidRPr="00F0061F">
        <w:rPr>
          <w:u w:val="single"/>
        </w:rPr>
        <w:t>2. Наличие специализированного транспорта для выполнения транспортировки тел (останков) умерших (погибших):</w:t>
      </w:r>
    </w:p>
    <w:p w:rsidR="00F0061F" w:rsidRPr="00F0061F" w:rsidRDefault="00F0061F" w:rsidP="00F0061F">
      <w:pPr>
        <w:spacing w:after="0"/>
        <w:ind w:firstLine="709"/>
      </w:pPr>
      <w:r w:rsidRPr="00F0061F">
        <w:t>- наличие специализированного транспорта для выполнения транспортировки тел (останков) умерших (погибших) - собственность - 30  баллов;</w:t>
      </w:r>
    </w:p>
    <w:p w:rsidR="00F0061F" w:rsidRPr="00F0061F" w:rsidRDefault="00F0061F" w:rsidP="00F0061F">
      <w:pPr>
        <w:spacing w:after="0"/>
        <w:ind w:firstLine="709"/>
      </w:pPr>
      <w:r w:rsidRPr="00F0061F">
        <w:lastRenderedPageBreak/>
        <w:t>- аренда (или иное право пользования) специализированного транспорта для выполнения транспортировки тел (останков) умерших (погибших) - 10 баллов;</w:t>
      </w:r>
    </w:p>
    <w:p w:rsidR="00F0061F" w:rsidRPr="00F0061F" w:rsidRDefault="00F0061F" w:rsidP="00F0061F">
      <w:pPr>
        <w:spacing w:after="0"/>
        <w:ind w:firstLine="709"/>
      </w:pPr>
      <w:r w:rsidRPr="00F0061F">
        <w:t>- отсутствие специализированного транспорта для выполнения транспортировки тел (останков) умерших (погибших) - 0 баллов.   </w:t>
      </w:r>
    </w:p>
    <w:p w:rsidR="00F0061F" w:rsidRPr="00F0061F" w:rsidRDefault="00F0061F" w:rsidP="00F0061F">
      <w:pPr>
        <w:spacing w:after="0"/>
        <w:ind w:firstLine="709"/>
        <w:rPr>
          <w:u w:val="single"/>
        </w:rPr>
      </w:pPr>
      <w:r w:rsidRPr="00F0061F">
        <w:rPr>
          <w:u w:val="single"/>
        </w:rPr>
        <w:t>3. Наличие помещения (здания) для организации приемного пункта заказов от населения:</w:t>
      </w:r>
    </w:p>
    <w:p w:rsidR="00F0061F" w:rsidRPr="00F0061F" w:rsidRDefault="00F0061F" w:rsidP="00F0061F">
      <w:pPr>
        <w:spacing w:after="0"/>
        <w:ind w:firstLine="709"/>
      </w:pPr>
      <w:r w:rsidRPr="00F0061F">
        <w:t>- наличие помещения (здания) для организации приемного пункта заказов от населения с телефонной стационарной городской и (или) мобильной связью - собственность – 20 баллов;</w:t>
      </w:r>
    </w:p>
    <w:p w:rsidR="00F0061F" w:rsidRPr="00F0061F" w:rsidRDefault="00F0061F" w:rsidP="00F0061F">
      <w:pPr>
        <w:spacing w:after="0"/>
        <w:ind w:firstLine="709"/>
      </w:pPr>
      <w:r w:rsidRPr="00F0061F">
        <w:t>- наличие помещения (здания) для организации приемного пункта заказов от населения без телефонной стационарной городской и (или) мобильной связью - собственность – 15 баллов;</w:t>
      </w:r>
    </w:p>
    <w:p w:rsidR="00F0061F" w:rsidRPr="00F0061F" w:rsidRDefault="00F0061F" w:rsidP="00F0061F">
      <w:pPr>
        <w:spacing w:after="0"/>
        <w:ind w:firstLine="709"/>
      </w:pPr>
      <w:r w:rsidRPr="00F0061F">
        <w:t>- наличие помещения (здания) для организации приемного пункта заказов от населения с телефонной стационарной городской и (или) мобильной связью – аренда и (или) иной право пользования – 10 баллов;</w:t>
      </w:r>
    </w:p>
    <w:p w:rsidR="00F0061F" w:rsidRPr="00F0061F" w:rsidRDefault="00F0061F" w:rsidP="00F0061F">
      <w:pPr>
        <w:spacing w:after="0"/>
        <w:ind w:firstLine="709"/>
      </w:pPr>
      <w:r w:rsidRPr="00F0061F">
        <w:t>- наличие помещения (здания) для организации приемного пункта заказов от населения без телефонной стационарной городской и (или) мобильной связью – аренда и (или) иной право пользования – 5 баллов;</w:t>
      </w:r>
    </w:p>
    <w:p w:rsidR="00F0061F" w:rsidRPr="00F0061F" w:rsidRDefault="00F0061F" w:rsidP="00F0061F">
      <w:pPr>
        <w:spacing w:after="0"/>
        <w:ind w:firstLine="709"/>
      </w:pPr>
      <w:r w:rsidRPr="00F0061F">
        <w:t>- отсутствие помещения (здания) для организации приемного пункта заказов от населения – 0 баллов.</w:t>
      </w:r>
    </w:p>
    <w:p w:rsidR="00F0061F" w:rsidRPr="00F0061F" w:rsidRDefault="00F0061F" w:rsidP="00F0061F">
      <w:pPr>
        <w:spacing w:after="0"/>
        <w:ind w:firstLine="709"/>
        <w:rPr>
          <w:u w:val="single"/>
        </w:rPr>
      </w:pPr>
      <w:r w:rsidRPr="00F0061F">
        <w:rPr>
          <w:u w:val="single"/>
        </w:rPr>
        <w:t>4. Наличие производственной базы для изготовления предметов похоронного ритуала (гробов, крестов, надгробий, табличек), наличие договоров на приобретение предметов похоронного ритуала (одежды, похоронных принадлежностей):</w:t>
      </w:r>
    </w:p>
    <w:p w:rsidR="00F0061F" w:rsidRPr="00F0061F" w:rsidRDefault="00F0061F" w:rsidP="00F0061F">
      <w:pPr>
        <w:spacing w:after="0"/>
        <w:ind w:firstLine="709"/>
      </w:pPr>
      <w:r w:rsidRPr="00F0061F">
        <w:t>- наличие производственной базы для изготовления предметов похоронного ритуала (гробов, крестов, надгробий, табличек), наличие договоров на приобретение предметов похоронного ритуала (одежды, похоронных принадлежностей) – 20 баллов;</w:t>
      </w:r>
    </w:p>
    <w:p w:rsidR="00F0061F" w:rsidRPr="00F0061F" w:rsidRDefault="00F0061F" w:rsidP="00F0061F">
      <w:pPr>
        <w:spacing w:after="0"/>
        <w:ind w:firstLine="709"/>
      </w:pPr>
      <w:r w:rsidRPr="00F0061F">
        <w:t>- наличие производственной базы для изготовления предметов похоронного ритуала (гробов, крестов, надгробий, табличек) – 10 баллов;</w:t>
      </w:r>
    </w:p>
    <w:p w:rsidR="00F0061F" w:rsidRPr="00F0061F" w:rsidRDefault="00F0061F" w:rsidP="00F0061F">
      <w:pPr>
        <w:spacing w:after="0"/>
        <w:ind w:firstLine="709"/>
      </w:pPr>
      <w:r w:rsidRPr="00F0061F">
        <w:t>- наличие договоров на приобретение предметов похоронного ритуала (одежды, похоронных принадлежностей) – 10 баллов;</w:t>
      </w:r>
    </w:p>
    <w:p w:rsidR="00F0061F" w:rsidRPr="00F0061F" w:rsidRDefault="00F0061F" w:rsidP="00F0061F">
      <w:pPr>
        <w:spacing w:after="0"/>
        <w:ind w:firstLine="709"/>
      </w:pPr>
      <w:r w:rsidRPr="00F0061F">
        <w:t>- отсутствие производственной базы для изготовления предметов похоронного ритуала (гробов, крестов, надгробий, табличек), договоров на приобретение предметов похоронного ритуала (одежды, похоронных принадлежностей) – 0 баллов;</w:t>
      </w:r>
    </w:p>
    <w:p w:rsidR="00F0061F" w:rsidRPr="00F0061F" w:rsidRDefault="00F0061F" w:rsidP="00F0061F">
      <w:pPr>
        <w:spacing w:after="0"/>
        <w:ind w:firstLine="709"/>
        <w:rPr>
          <w:u w:val="single"/>
        </w:rPr>
      </w:pPr>
      <w:r w:rsidRPr="00F0061F">
        <w:rPr>
          <w:u w:val="single"/>
        </w:rPr>
        <w:t>5. Наличие опыта по оказанию  услуг  по погребению:</w:t>
      </w:r>
    </w:p>
    <w:p w:rsidR="00F0061F" w:rsidRPr="00F0061F" w:rsidRDefault="00F0061F" w:rsidP="00F0061F">
      <w:pPr>
        <w:spacing w:after="0"/>
        <w:ind w:firstLine="709"/>
      </w:pPr>
      <w:r w:rsidRPr="00F0061F">
        <w:t xml:space="preserve">- наличие документов о выполнении подобных заказов по погребению  - </w:t>
      </w:r>
    </w:p>
    <w:p w:rsidR="00F0061F" w:rsidRPr="00F0061F" w:rsidRDefault="00F0061F" w:rsidP="00F0061F">
      <w:pPr>
        <w:spacing w:after="0"/>
        <w:ind w:firstLine="709"/>
      </w:pPr>
      <w:r w:rsidRPr="00F0061F">
        <w:t>- наличие  документов   на оказание услуг по погребению  подтверждающих опыт работы: перечень договоров на оказание услуг по погребению не позднее чем за один год до дня размещения на </w:t>
      </w:r>
      <w:r w:rsidR="00B23E0F" w:rsidRPr="00F0061F">
        <w:t xml:space="preserve">официальном Интернет сайте муниципального образования муниципального района «Сосногорск»: </w:t>
      </w:r>
      <w:hyperlink r:id="rId16" w:history="1">
        <w:r w:rsidR="00B23E0F" w:rsidRPr="00F0061F">
          <w:t>http://sosnogorsk.org/adm/</w:t>
        </w:r>
      </w:hyperlink>
      <w:r w:rsidRPr="00F0061F">
        <w:t xml:space="preserve"> извещения о проведении открытого конкурса - 20  баллов;</w:t>
      </w:r>
    </w:p>
    <w:p w:rsidR="00F0061F" w:rsidRPr="00F0061F" w:rsidRDefault="00F0061F" w:rsidP="00F0061F">
      <w:pPr>
        <w:spacing w:after="0"/>
        <w:ind w:firstLine="709"/>
      </w:pPr>
      <w:r w:rsidRPr="00F0061F">
        <w:t>-  отсутствие документов   - 0 баллов.</w:t>
      </w:r>
    </w:p>
    <w:p w:rsidR="00F0061F" w:rsidRPr="00F0061F" w:rsidRDefault="00F0061F" w:rsidP="00F0061F">
      <w:pPr>
        <w:spacing w:after="0"/>
        <w:ind w:firstLine="709"/>
      </w:pPr>
      <w:r w:rsidRPr="00F0061F">
        <w:t>При оценке заявок на участие в конкурсе не допускается использование иных критериев. Расчет количества баллов по каждому критерию осуществляется следующим порядком: общее количество баллов по конкурсной заявке определяется как сумма баллов, полученных в результате расчетов баллов по критериям оценки показателей конкурсной заявки.</w:t>
      </w:r>
    </w:p>
    <w:p w:rsidR="00172E49" w:rsidRPr="001E18E2" w:rsidRDefault="00172E49" w:rsidP="00F0061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firstLine="709"/>
      </w:pPr>
      <w:r w:rsidRPr="001E18E2">
        <w:t>2.7.</w:t>
      </w:r>
      <w:r w:rsidR="00F0061F">
        <w:t>5</w:t>
      </w:r>
      <w:r w:rsidRPr="001E18E2">
        <w:rPr>
          <w:color w:val="000000"/>
          <w:spacing w:val="2"/>
        </w:rPr>
        <w:t xml:space="preserve">. При оценке заявок на участие в конкурсе не допускается использование иных критериев. </w:t>
      </w:r>
    </w:p>
    <w:p w:rsidR="00172E49" w:rsidRPr="001E18E2" w:rsidRDefault="00172E49" w:rsidP="00F0061F">
      <w:pPr>
        <w:spacing w:after="0"/>
        <w:ind w:firstLine="709"/>
        <w:rPr>
          <w:color w:val="000000"/>
        </w:rPr>
      </w:pPr>
      <w:r w:rsidRPr="001E18E2">
        <w:rPr>
          <w:color w:val="000000"/>
        </w:rPr>
        <w:t>2.7</w:t>
      </w:r>
      <w:r w:rsidR="00F0061F">
        <w:rPr>
          <w:color w:val="000000"/>
        </w:rPr>
        <w:t>.6</w:t>
      </w:r>
      <w:r w:rsidRPr="001E18E2">
        <w:rPr>
          <w:color w:val="000000"/>
        </w:rPr>
        <w:t xml:space="preserve">. Срок оценки и сопоставления таких заявок не может превышать десяти календарных дней со дня подписания протокола рассмотрения заявок. </w:t>
      </w:r>
    </w:p>
    <w:p w:rsidR="00172E49" w:rsidRPr="001E18E2" w:rsidRDefault="00172E49" w:rsidP="00F0061F">
      <w:pPr>
        <w:spacing w:after="0"/>
        <w:ind w:firstLine="709"/>
        <w:rPr>
          <w:color w:val="000000"/>
        </w:rPr>
      </w:pPr>
      <w:r w:rsidRPr="001E18E2">
        <w:rPr>
          <w:color w:val="000000"/>
        </w:rPr>
        <w:t xml:space="preserve">  </w:t>
      </w:r>
    </w:p>
    <w:p w:rsidR="00172E49" w:rsidRDefault="00172E49" w:rsidP="00F0061F">
      <w:pPr>
        <w:spacing w:after="0"/>
        <w:ind w:firstLine="709"/>
        <w:jc w:val="center"/>
        <w:rPr>
          <w:b/>
          <w:color w:val="000000"/>
        </w:rPr>
      </w:pPr>
      <w:r w:rsidRPr="001E18E2">
        <w:rPr>
          <w:b/>
          <w:color w:val="000000"/>
        </w:rPr>
        <w:t>3. ОПРЕДЕЛЕНИЕ ПОБЕДИТЕЛЯ КОНКУРСА</w:t>
      </w:r>
    </w:p>
    <w:p w:rsidR="00F0061F" w:rsidRPr="001E18E2" w:rsidRDefault="00F0061F" w:rsidP="00F0061F">
      <w:pPr>
        <w:spacing w:after="0"/>
        <w:ind w:firstLine="709"/>
        <w:jc w:val="center"/>
        <w:rPr>
          <w:color w:val="000000"/>
        </w:rPr>
      </w:pPr>
    </w:p>
    <w:p w:rsidR="00172E49" w:rsidRDefault="00172E49" w:rsidP="00F0061F">
      <w:pPr>
        <w:spacing w:after="0"/>
        <w:ind w:firstLine="709"/>
        <w:rPr>
          <w:b/>
          <w:color w:val="000000"/>
        </w:rPr>
      </w:pPr>
      <w:r w:rsidRPr="001E18E2">
        <w:rPr>
          <w:b/>
          <w:color w:val="000000"/>
        </w:rPr>
        <w:t>3.1.</w:t>
      </w:r>
      <w:r w:rsidR="00F0061F">
        <w:rPr>
          <w:b/>
          <w:color w:val="000000"/>
        </w:rPr>
        <w:t xml:space="preserve"> </w:t>
      </w:r>
      <w:r w:rsidRPr="001E18E2">
        <w:rPr>
          <w:b/>
          <w:color w:val="000000"/>
        </w:rPr>
        <w:t xml:space="preserve">Порядок принятия решения </w:t>
      </w:r>
    </w:p>
    <w:p w:rsidR="00F0061F" w:rsidRPr="00F0061F" w:rsidRDefault="00F0061F" w:rsidP="00F0061F">
      <w:pPr>
        <w:spacing w:after="0"/>
        <w:ind w:firstLine="709"/>
      </w:pPr>
      <w:r w:rsidRPr="001E18E2">
        <w:rPr>
          <w:color w:val="000000"/>
        </w:rPr>
        <w:t xml:space="preserve">3.1.1. </w:t>
      </w:r>
      <w:r w:rsidRPr="00F0061F">
        <w:t>Победителем признается участник Конкурса, который предложил лучшие условия исполнения обязанностей специализированной службы и заявке которого присвоен первый номер.</w:t>
      </w:r>
    </w:p>
    <w:p w:rsidR="00F0061F" w:rsidRPr="00F0061F" w:rsidRDefault="00F0061F" w:rsidP="00F0061F">
      <w:pPr>
        <w:spacing w:after="0"/>
        <w:ind w:firstLine="709"/>
      </w:pPr>
      <w:r w:rsidRPr="001E18E2">
        <w:rPr>
          <w:color w:val="000000"/>
        </w:rPr>
        <w:t xml:space="preserve">3.1.2. </w:t>
      </w:r>
      <w:r w:rsidRPr="00F0061F">
        <w:t>В случае получения участниками Конкурса одинакового количества баллов победителем признается участник ранее других представивший заявку, зарегистрированной в журнале входящей корреспонденции организатора конкурса.</w:t>
      </w:r>
    </w:p>
    <w:p w:rsidR="00F0061F" w:rsidRPr="00F0061F" w:rsidRDefault="00F0061F" w:rsidP="00F0061F">
      <w:pPr>
        <w:spacing w:after="0"/>
        <w:ind w:firstLine="709"/>
      </w:pPr>
      <w:r>
        <w:lastRenderedPageBreak/>
        <w:t>3.1.3.</w:t>
      </w:r>
      <w:r w:rsidRPr="00F0061F">
        <w:t xml:space="preserve"> Участник, ставший победителем Конкурса, постановлением Администрации муниципального района «Сосногорск» наделяется статусом специализированной службы по вопросам  похоронного дела на территории  муниципального образования городского поселения «Сосногорск». Постановление оформляется в течение десяти рабочих дней со дня подписания протокола оценки и сопоставления заявок на участие в Конкурсе.</w:t>
      </w:r>
    </w:p>
    <w:p w:rsidR="00F0061F" w:rsidRPr="00F0061F" w:rsidRDefault="00F0061F" w:rsidP="00F0061F">
      <w:pPr>
        <w:spacing w:after="0"/>
        <w:ind w:firstLine="709"/>
      </w:pPr>
      <w:r>
        <w:t>3.1.4.</w:t>
      </w:r>
      <w:r w:rsidRPr="00F0061F">
        <w:t xml:space="preserve"> Заказчик передает победителю Конкурса один экземпляр постановления Администрации муниципального района «Сосногорск» о присвоении победителю Конкурса статуса специализированной службы по вопросам  похоронного дела на территории  муниципального образования городского поселения «Сосногорск».</w:t>
      </w:r>
    </w:p>
    <w:p w:rsidR="00F0061F" w:rsidRDefault="00F0061F" w:rsidP="00F0061F">
      <w:pPr>
        <w:spacing w:after="0"/>
        <w:ind w:firstLine="709"/>
        <w:rPr>
          <w:b/>
          <w:color w:val="000000"/>
        </w:rPr>
      </w:pPr>
    </w:p>
    <w:p w:rsidR="00172E49" w:rsidRPr="001E18E2" w:rsidRDefault="00172E49" w:rsidP="00F0061F">
      <w:pPr>
        <w:spacing w:after="0"/>
        <w:ind w:firstLine="709"/>
        <w:rPr>
          <w:b/>
          <w:color w:val="000000"/>
        </w:rPr>
      </w:pPr>
      <w:r w:rsidRPr="001E18E2">
        <w:rPr>
          <w:b/>
          <w:color w:val="000000"/>
        </w:rPr>
        <w:t xml:space="preserve">3.2. Публикация результатов конкурса </w:t>
      </w:r>
    </w:p>
    <w:p w:rsidR="00172E49" w:rsidRPr="001E18E2" w:rsidRDefault="00172E49" w:rsidP="00F0061F">
      <w:pPr>
        <w:spacing w:after="0"/>
        <w:ind w:firstLine="709"/>
        <w:rPr>
          <w:color w:val="000000"/>
        </w:rPr>
      </w:pPr>
      <w:r w:rsidRPr="001E18E2">
        <w:rPr>
          <w:color w:val="000000"/>
        </w:rPr>
        <w:t xml:space="preserve">3.2.1. </w:t>
      </w:r>
      <w:r w:rsidR="00B23E0F">
        <w:rPr>
          <w:color w:val="000000"/>
        </w:rPr>
        <w:t xml:space="preserve">Вся информация по рассмотрению и оценке заявок, а также </w:t>
      </w:r>
      <w:r w:rsidR="00B23E0F">
        <w:t>постановление</w:t>
      </w:r>
      <w:r w:rsidR="00B23E0F" w:rsidRPr="00F0061F">
        <w:t xml:space="preserve"> Администрации муниципального района «Сосногорск» о присвоении победителю Конкурса статуса специализированной службы по вопросам  похоронного дела на территории  муниципального образования городского поселения «Сосногорск»</w:t>
      </w:r>
      <w:r w:rsidR="00B23E0F">
        <w:t xml:space="preserve"> размещается на </w:t>
      </w:r>
      <w:r w:rsidR="00B23E0F" w:rsidRPr="00F0061F">
        <w:t xml:space="preserve">официальном Интернет сайте муниципального образования муниципального района «Сосногорск»: </w:t>
      </w:r>
      <w:hyperlink r:id="rId17" w:history="1">
        <w:r w:rsidR="00B23E0F" w:rsidRPr="00F0061F">
          <w:t>http://sosnogorsk.org/adm/</w:t>
        </w:r>
      </w:hyperlink>
    </w:p>
    <w:p w:rsidR="00172E49" w:rsidRPr="001E18E2" w:rsidRDefault="00172E49" w:rsidP="00F0061F">
      <w:pPr>
        <w:spacing w:after="0"/>
        <w:ind w:firstLine="709"/>
        <w:rPr>
          <w:color w:val="000000"/>
        </w:rPr>
      </w:pPr>
      <w:r w:rsidRPr="001E18E2">
        <w:rPr>
          <w:b/>
          <w:bCs/>
          <w:color w:val="000000"/>
        </w:rPr>
        <w:t>3.3. Право на обжалование</w:t>
      </w:r>
    </w:p>
    <w:p w:rsidR="00172E49" w:rsidRPr="001E18E2" w:rsidRDefault="00172E49" w:rsidP="00F0061F">
      <w:pPr>
        <w:spacing w:after="0"/>
        <w:ind w:firstLine="709"/>
        <w:rPr>
          <w:color w:val="000000"/>
        </w:rPr>
      </w:pPr>
      <w:r w:rsidRPr="001E18E2">
        <w:rPr>
          <w:color w:val="000000"/>
        </w:rPr>
        <w:t xml:space="preserve">3.3.1. Решения, принятые  комиссией при проведении конкурса могут быть обжалованы в судебном порядке в соответствии с законодательством Российской Федерации. </w:t>
      </w:r>
    </w:p>
    <w:p w:rsidR="00172E49" w:rsidRPr="001E18E2" w:rsidRDefault="00172E49" w:rsidP="00F0061F">
      <w:pPr>
        <w:spacing w:after="0"/>
        <w:ind w:firstLine="709"/>
        <w:outlineLvl w:val="0"/>
        <w:rPr>
          <w:b/>
          <w:bCs/>
          <w:color w:val="000000"/>
          <w:kern w:val="36"/>
        </w:rPr>
      </w:pPr>
    </w:p>
    <w:p w:rsidR="00172E49" w:rsidRPr="001E18E2" w:rsidRDefault="00172E49" w:rsidP="00F0061F">
      <w:pPr>
        <w:spacing w:after="0"/>
        <w:ind w:firstLine="709"/>
        <w:outlineLvl w:val="0"/>
        <w:rPr>
          <w:color w:val="000000"/>
        </w:rPr>
      </w:pPr>
      <w:r w:rsidRPr="001E18E2">
        <w:rPr>
          <w:b/>
          <w:bCs/>
          <w:color w:val="000000"/>
          <w:kern w:val="36"/>
        </w:rPr>
        <w:t>4. Информационная карта</w:t>
      </w:r>
    </w:p>
    <w:p w:rsidR="00172E49" w:rsidRDefault="00172E49" w:rsidP="00F0061F">
      <w:pPr>
        <w:spacing w:after="0"/>
        <w:ind w:firstLine="709"/>
        <w:outlineLvl w:val="0"/>
        <w:rPr>
          <w:b/>
          <w:bCs/>
          <w:color w:val="000000"/>
        </w:rPr>
      </w:pPr>
      <w:r w:rsidRPr="001E18E2">
        <w:rPr>
          <w:b/>
          <w:bCs/>
          <w:color w:val="000000"/>
        </w:rPr>
        <w:t>В случае противоречия между условиями Инструкции и данными, приведенными в Информационной карте, Информационная карта имеют преобладающую силу.</w:t>
      </w: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Default="0003453B" w:rsidP="00F0061F">
      <w:pPr>
        <w:spacing w:after="0"/>
        <w:ind w:firstLine="709"/>
        <w:outlineLvl w:val="0"/>
        <w:rPr>
          <w:b/>
          <w:bCs/>
          <w:color w:val="000000"/>
        </w:rPr>
      </w:pPr>
    </w:p>
    <w:p w:rsidR="0003453B" w:rsidRPr="001E18E2" w:rsidRDefault="0003453B" w:rsidP="00F0061F">
      <w:pPr>
        <w:spacing w:after="0"/>
        <w:ind w:firstLine="709"/>
        <w:outlineLvl w:val="0"/>
        <w:rPr>
          <w:color w:val="000000"/>
        </w:rPr>
      </w:pPr>
    </w:p>
    <w:p w:rsidR="00172E49" w:rsidRPr="001E18E2" w:rsidRDefault="00172E49" w:rsidP="00172E49">
      <w:pPr>
        <w:pStyle w:val="1"/>
        <w:spacing w:before="0" w:after="0"/>
        <w:rPr>
          <w:sz w:val="24"/>
          <w:szCs w:val="24"/>
        </w:rPr>
      </w:pPr>
      <w:bookmarkStart w:id="7" w:name="_РАЗДЕЛ_I.3_ИНФОРМАЦИОННАЯ_КАРТА_КОН"/>
      <w:bookmarkStart w:id="8" w:name="_Ref119427269"/>
      <w:bookmarkStart w:id="9" w:name="_Toc131309032"/>
      <w:bookmarkEnd w:id="7"/>
      <w:r w:rsidRPr="001E18E2">
        <w:rPr>
          <w:sz w:val="24"/>
          <w:szCs w:val="24"/>
        </w:rPr>
        <w:t>РАЗДЕЛ 2. ИНФОРМАЦИОННАЯ КАРТА КОНКУРСА</w:t>
      </w:r>
      <w:bookmarkEnd w:id="8"/>
      <w:bookmarkEnd w:id="9"/>
    </w:p>
    <w:p w:rsidR="00172E49" w:rsidRPr="001E18E2" w:rsidRDefault="00172E49" w:rsidP="00172E49">
      <w:pPr>
        <w:keepNext/>
        <w:keepLines/>
        <w:widowControl w:val="0"/>
        <w:suppressLineNumbers/>
        <w:suppressAutoHyphens/>
        <w:spacing w:after="0"/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3199"/>
        <w:gridCol w:w="6499"/>
      </w:tblGrid>
      <w:tr w:rsidR="00172E49" w:rsidRPr="001E18E2" w:rsidTr="00AF4006">
        <w:tc>
          <w:tcPr>
            <w:tcW w:w="670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  <w:rPr>
                <w:b/>
                <w:i/>
              </w:rPr>
            </w:pPr>
            <w:r w:rsidRPr="001E18E2">
              <w:rPr>
                <w:b/>
                <w:i/>
              </w:rPr>
              <w:t>№</w:t>
            </w:r>
          </w:p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  <w:rPr>
                <w:b/>
                <w:i/>
              </w:rPr>
            </w:pPr>
            <w:r w:rsidRPr="001E18E2">
              <w:rPr>
                <w:b/>
                <w:i/>
              </w:rPr>
              <w:t>п/п</w:t>
            </w:r>
          </w:p>
        </w:tc>
        <w:tc>
          <w:tcPr>
            <w:tcW w:w="3199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  <w:rPr>
                <w:b/>
                <w:i/>
              </w:rPr>
            </w:pPr>
            <w:r w:rsidRPr="001E18E2">
              <w:rPr>
                <w:b/>
                <w:i/>
              </w:rPr>
              <w:t>Наименование пункта</w:t>
            </w:r>
          </w:p>
        </w:tc>
        <w:tc>
          <w:tcPr>
            <w:tcW w:w="6499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  <w:rPr>
                <w:b/>
                <w:i/>
              </w:rPr>
            </w:pPr>
            <w:r w:rsidRPr="001E18E2">
              <w:rPr>
                <w:b/>
                <w:i/>
              </w:rPr>
              <w:t>Текст пояснений</w:t>
            </w:r>
          </w:p>
        </w:tc>
      </w:tr>
      <w:tr w:rsidR="00172E49" w:rsidRPr="001E18E2" w:rsidTr="00AF4006">
        <w:tc>
          <w:tcPr>
            <w:tcW w:w="670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  <w:r w:rsidRPr="001E18E2">
              <w:t>1</w:t>
            </w:r>
          </w:p>
        </w:tc>
        <w:tc>
          <w:tcPr>
            <w:tcW w:w="3199" w:type="dxa"/>
          </w:tcPr>
          <w:p w:rsidR="00172E49" w:rsidRPr="0003453B" w:rsidRDefault="00172E49" w:rsidP="0003453B">
            <w:pPr>
              <w:widowControl w:val="0"/>
              <w:suppressLineNumbers/>
              <w:suppressAutoHyphens/>
              <w:spacing w:after="0"/>
            </w:pPr>
            <w:r w:rsidRPr="0003453B">
              <w:t>Наименование  организатора конкурса, контактная информация</w:t>
            </w:r>
          </w:p>
        </w:tc>
        <w:tc>
          <w:tcPr>
            <w:tcW w:w="6499" w:type="dxa"/>
          </w:tcPr>
          <w:p w:rsidR="007A2308" w:rsidRPr="0003453B" w:rsidRDefault="0003453B" w:rsidP="0003453B">
            <w:pPr>
              <w:spacing w:after="0"/>
              <w:jc w:val="left"/>
            </w:pPr>
            <w:r w:rsidRPr="0003453B">
              <w:t>Управление жилищно-коммунального хозяйства администрации муниципального района «Сосногорск»</w:t>
            </w:r>
          </w:p>
          <w:p w:rsidR="00172E49" w:rsidRPr="0003453B" w:rsidRDefault="0003453B" w:rsidP="0003453B">
            <w:pPr>
              <w:spacing w:after="0"/>
              <w:jc w:val="left"/>
            </w:pPr>
            <w:r w:rsidRPr="0003453B">
              <w:t>Почтовый а</w:t>
            </w:r>
            <w:r w:rsidRPr="0003453B">
              <w:t>д</w:t>
            </w:r>
            <w:r w:rsidRPr="0003453B">
              <w:t xml:space="preserve">рес: 169500, Республика Коми, г. Сосногорск, ул. Куратова, 2 (2 этаж), тел. (82149) 5-00-65, </w:t>
            </w:r>
            <w:r w:rsidRPr="0003453B">
              <w:rPr>
                <w:lang w:val="en-US"/>
              </w:rPr>
              <w:t>E</w:t>
            </w:r>
            <w:r w:rsidRPr="0003453B">
              <w:t>.</w:t>
            </w:r>
            <w:r w:rsidRPr="0003453B">
              <w:rPr>
                <w:lang w:val="en-US"/>
              </w:rPr>
              <w:t>mail</w:t>
            </w:r>
            <w:r w:rsidRPr="0003453B">
              <w:t>: ujkx_sosn@mail.ru.</w:t>
            </w:r>
          </w:p>
        </w:tc>
      </w:tr>
      <w:tr w:rsidR="00172E49" w:rsidRPr="001E18E2" w:rsidTr="00AF4006">
        <w:tc>
          <w:tcPr>
            <w:tcW w:w="670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  <w:r w:rsidRPr="001E18E2">
              <w:t>2</w:t>
            </w:r>
          </w:p>
        </w:tc>
        <w:tc>
          <w:tcPr>
            <w:tcW w:w="3199" w:type="dxa"/>
          </w:tcPr>
          <w:p w:rsidR="00172E49" w:rsidRPr="0003453B" w:rsidRDefault="00172E49" w:rsidP="0003453B">
            <w:pPr>
              <w:pStyle w:val="af"/>
              <w:widowControl w:val="0"/>
              <w:suppressLineNumbers/>
              <w:suppressAutoHyphens/>
              <w:spacing w:after="0"/>
              <w:rPr>
                <w:szCs w:val="24"/>
              </w:rPr>
            </w:pPr>
            <w:r w:rsidRPr="0003453B">
              <w:rPr>
                <w:szCs w:val="24"/>
              </w:rPr>
              <w:t>Предмет конкурса</w:t>
            </w:r>
          </w:p>
        </w:tc>
        <w:tc>
          <w:tcPr>
            <w:tcW w:w="6499" w:type="dxa"/>
          </w:tcPr>
          <w:p w:rsidR="00172E49" w:rsidRPr="0003453B" w:rsidRDefault="0003453B" w:rsidP="0003453B">
            <w:pPr>
              <w:pStyle w:val="af"/>
              <w:widowControl w:val="0"/>
              <w:suppressLineNumbers/>
              <w:suppressAutoHyphens/>
              <w:spacing w:after="0"/>
              <w:rPr>
                <w:szCs w:val="24"/>
              </w:rPr>
            </w:pPr>
            <w:r w:rsidRPr="00CD0BA1">
              <w:rPr>
                <w:szCs w:val="24"/>
              </w:rPr>
              <w:t>В</w:t>
            </w:r>
            <w:r w:rsidRPr="0003453B">
              <w:rPr>
                <w:szCs w:val="24"/>
              </w:rPr>
              <w:t>ыбор организации, оказывающей  услуги по погребению, с целью дальнейшего присвоения статуса  специализированной службы по вопросам похоронного дела на территории  городского поселения «Сосногорск».</w:t>
            </w:r>
          </w:p>
        </w:tc>
      </w:tr>
      <w:tr w:rsidR="00172E49" w:rsidRPr="001E18E2" w:rsidTr="00AF4006">
        <w:trPr>
          <w:trHeight w:val="745"/>
        </w:trPr>
        <w:tc>
          <w:tcPr>
            <w:tcW w:w="670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  <w:r w:rsidRPr="001E18E2">
              <w:t>3</w:t>
            </w:r>
          </w:p>
        </w:tc>
        <w:tc>
          <w:tcPr>
            <w:tcW w:w="3199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  <w:r w:rsidRPr="001E18E2">
              <w:t xml:space="preserve">Краткие характеристики,  оказываемых услуг </w:t>
            </w:r>
          </w:p>
        </w:tc>
        <w:tc>
          <w:tcPr>
            <w:tcW w:w="6499" w:type="dxa"/>
          </w:tcPr>
          <w:p w:rsidR="00172E49" w:rsidRPr="0003453B" w:rsidRDefault="00172E49" w:rsidP="0003453B">
            <w:pPr>
              <w:pStyle w:val="af"/>
              <w:widowControl w:val="0"/>
              <w:suppressLineNumbers/>
              <w:suppressAutoHyphens/>
              <w:spacing w:after="0"/>
              <w:rPr>
                <w:szCs w:val="24"/>
              </w:rPr>
            </w:pPr>
            <w:r w:rsidRPr="0003453B">
              <w:rPr>
                <w:color w:val="000000"/>
                <w:szCs w:val="24"/>
              </w:rPr>
              <w:t>Описание видов работ содержится в разделе 4 настоящей конкурсной документации (Техническое задание)</w:t>
            </w:r>
          </w:p>
        </w:tc>
      </w:tr>
      <w:tr w:rsidR="00172E49" w:rsidRPr="001E18E2" w:rsidTr="00AF4006">
        <w:tc>
          <w:tcPr>
            <w:tcW w:w="670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  <w:r w:rsidRPr="001E18E2">
              <w:t>4</w:t>
            </w:r>
          </w:p>
        </w:tc>
        <w:tc>
          <w:tcPr>
            <w:tcW w:w="3199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  <w:r w:rsidRPr="001E18E2">
              <w:t>Место  оказания услуг</w:t>
            </w:r>
          </w:p>
        </w:tc>
        <w:tc>
          <w:tcPr>
            <w:tcW w:w="6499" w:type="dxa"/>
          </w:tcPr>
          <w:p w:rsidR="00172E49" w:rsidRPr="0003453B" w:rsidRDefault="00172E49" w:rsidP="0003453B">
            <w:pPr>
              <w:spacing w:after="0"/>
              <w:rPr>
                <w:bCs/>
              </w:rPr>
            </w:pPr>
            <w:r w:rsidRPr="0003453B">
              <w:t xml:space="preserve">Место оказания услуг территория  </w:t>
            </w:r>
            <w:r w:rsidR="0003453B" w:rsidRPr="0003453B">
              <w:t>городского поселения «Сосногорск».</w:t>
            </w:r>
          </w:p>
        </w:tc>
      </w:tr>
      <w:tr w:rsidR="00172E49" w:rsidRPr="001E18E2" w:rsidTr="00AF4006">
        <w:tc>
          <w:tcPr>
            <w:tcW w:w="670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  <w:r w:rsidRPr="001E18E2">
              <w:t>5</w:t>
            </w:r>
          </w:p>
        </w:tc>
        <w:tc>
          <w:tcPr>
            <w:tcW w:w="3199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  <w:r w:rsidRPr="001E18E2">
              <w:t>Условия и качество  оказания услуг</w:t>
            </w:r>
          </w:p>
        </w:tc>
        <w:tc>
          <w:tcPr>
            <w:tcW w:w="6499" w:type="dxa"/>
          </w:tcPr>
          <w:p w:rsidR="00172E49" w:rsidRPr="0003453B" w:rsidRDefault="00172E49" w:rsidP="0003453B">
            <w:pPr>
              <w:spacing w:after="0"/>
              <w:rPr>
                <w:color w:val="000000"/>
              </w:rPr>
            </w:pPr>
            <w:r w:rsidRPr="0003453B">
              <w:rPr>
                <w:color w:val="000000"/>
              </w:rPr>
              <w:t xml:space="preserve">Для </w:t>
            </w:r>
            <w:r w:rsidR="0003453B" w:rsidRPr="0003453B">
              <w:rPr>
                <w:color w:val="000000"/>
              </w:rPr>
              <w:t>оказания услуг</w:t>
            </w:r>
            <w:r w:rsidRPr="0003453B">
              <w:rPr>
                <w:color w:val="000000"/>
              </w:rPr>
              <w:t xml:space="preserve">: </w:t>
            </w:r>
          </w:p>
          <w:p w:rsidR="00172E49" w:rsidRPr="0003453B" w:rsidRDefault="00172E49" w:rsidP="0003453B">
            <w:pPr>
              <w:spacing w:after="0"/>
              <w:rPr>
                <w:color w:val="000000"/>
              </w:rPr>
            </w:pPr>
            <w:r w:rsidRPr="0003453B">
              <w:rPr>
                <w:color w:val="000000"/>
              </w:rPr>
              <w:t>1.Иметь</w:t>
            </w:r>
            <w:r w:rsidR="0003453B">
              <w:rPr>
                <w:color w:val="000000"/>
              </w:rPr>
              <w:t>:</w:t>
            </w:r>
          </w:p>
          <w:p w:rsidR="0003453B" w:rsidRDefault="0003453B" w:rsidP="0003453B">
            <w:pPr>
              <w:spacing w:after="0"/>
            </w:pPr>
            <w:r>
              <w:t xml:space="preserve">- </w:t>
            </w:r>
            <w:r w:rsidRPr="0003453B">
              <w:t>персонал для выполнения работ (оказания услуг)</w:t>
            </w:r>
            <w:r>
              <w:t>;</w:t>
            </w:r>
          </w:p>
          <w:p w:rsidR="0003453B" w:rsidRDefault="0003453B" w:rsidP="0003453B">
            <w:pPr>
              <w:spacing w:after="0"/>
            </w:pPr>
            <w:r>
              <w:t xml:space="preserve">- </w:t>
            </w:r>
            <w:r w:rsidRPr="0003453B">
              <w:t>специализированн</w:t>
            </w:r>
            <w:r>
              <w:t>ый транспорт;</w:t>
            </w:r>
          </w:p>
          <w:p w:rsidR="0003453B" w:rsidRPr="0003453B" w:rsidRDefault="0003453B" w:rsidP="0003453B">
            <w:pPr>
              <w:spacing w:after="0"/>
            </w:pPr>
            <w:r>
              <w:t>- помещение</w:t>
            </w:r>
            <w:r w:rsidRPr="0003453B">
              <w:t xml:space="preserve"> (здания)</w:t>
            </w:r>
            <w:r>
              <w:t xml:space="preserve"> с наличием/отсутствием</w:t>
            </w:r>
            <w:r w:rsidRPr="0003453B">
              <w:t xml:space="preserve"> телефонной стационарной городской и (или) мобильной связью;</w:t>
            </w:r>
          </w:p>
          <w:p w:rsidR="0003453B" w:rsidRDefault="0003453B" w:rsidP="0003453B">
            <w:pPr>
              <w:spacing w:after="0"/>
            </w:pPr>
            <w:r>
              <w:t xml:space="preserve">- </w:t>
            </w:r>
            <w:r w:rsidRPr="0003453B">
              <w:t>производственн</w:t>
            </w:r>
            <w:r>
              <w:t>ую</w:t>
            </w:r>
            <w:r w:rsidRPr="0003453B">
              <w:t xml:space="preserve"> баз</w:t>
            </w:r>
            <w:r>
              <w:t>у</w:t>
            </w:r>
            <w:r w:rsidRPr="0003453B">
              <w:t xml:space="preserve"> для изготовления предметов похоронного ритуала (гробов, крестов, надгробий, табличек)</w:t>
            </w:r>
            <w:r>
              <w:t>;</w:t>
            </w:r>
          </w:p>
          <w:p w:rsidR="0003453B" w:rsidRPr="0003453B" w:rsidRDefault="0003453B" w:rsidP="0003453B">
            <w:pPr>
              <w:spacing w:after="0"/>
            </w:pPr>
            <w:r>
              <w:t>- опыт</w:t>
            </w:r>
            <w:r w:rsidRPr="0003453B">
              <w:t xml:space="preserve"> п</w:t>
            </w:r>
            <w:r>
              <w:t>о оказанию услуг по погребению.</w:t>
            </w:r>
          </w:p>
          <w:p w:rsidR="0003453B" w:rsidRPr="0003453B" w:rsidRDefault="0003453B" w:rsidP="0003453B">
            <w:pPr>
              <w:spacing w:after="0"/>
              <w:rPr>
                <w:color w:val="000000"/>
              </w:rPr>
            </w:pPr>
          </w:p>
          <w:p w:rsidR="00172E49" w:rsidRPr="0003453B" w:rsidRDefault="00172E49" w:rsidP="0003453B">
            <w:pPr>
              <w:spacing w:after="0"/>
              <w:rPr>
                <w:color w:val="000000"/>
              </w:rPr>
            </w:pPr>
            <w:r w:rsidRPr="0003453B">
              <w:rPr>
                <w:color w:val="000000"/>
              </w:rPr>
              <w:t xml:space="preserve">2. Владеть знаниями основ похоронного дела. </w:t>
            </w:r>
          </w:p>
          <w:p w:rsidR="00172E49" w:rsidRPr="0003453B" w:rsidRDefault="00172E49" w:rsidP="0003453B">
            <w:pPr>
              <w:spacing w:after="0"/>
              <w:rPr>
                <w:color w:val="000000"/>
              </w:rPr>
            </w:pPr>
            <w:r w:rsidRPr="0003453B">
              <w:rPr>
                <w:color w:val="000000"/>
              </w:rPr>
              <w:t>3. Оказывать гарантированный перечень услуг по погребению в соответствии со ст.</w:t>
            </w:r>
            <w:r w:rsidR="0003453B">
              <w:rPr>
                <w:color w:val="000000"/>
              </w:rPr>
              <w:t xml:space="preserve"> </w:t>
            </w:r>
            <w:r w:rsidRPr="0003453B">
              <w:rPr>
                <w:color w:val="000000"/>
              </w:rPr>
              <w:t>9 Федерального закона   от 12.01.1996 г. № 8-ФЗ «О погребении и похоронном деле»:</w:t>
            </w:r>
          </w:p>
          <w:p w:rsidR="00172E49" w:rsidRPr="0003453B" w:rsidRDefault="00172E49" w:rsidP="0003453B">
            <w:pPr>
              <w:spacing w:after="0"/>
              <w:rPr>
                <w:color w:val="000000"/>
              </w:rPr>
            </w:pPr>
            <w:r w:rsidRPr="0003453B">
              <w:rPr>
                <w:color w:val="000000"/>
              </w:rPr>
              <w:t>- оформление документов, необходимых  для погребения;</w:t>
            </w:r>
          </w:p>
          <w:p w:rsidR="00172E49" w:rsidRPr="0003453B" w:rsidRDefault="00172E49" w:rsidP="0003453B">
            <w:pPr>
              <w:spacing w:after="0"/>
              <w:rPr>
                <w:color w:val="000000"/>
              </w:rPr>
            </w:pPr>
            <w:r w:rsidRPr="0003453B">
              <w:rPr>
                <w:color w:val="000000"/>
              </w:rPr>
              <w:t>- предоставление и доставка гроба и других предметов, необходимых для погребения;</w:t>
            </w:r>
          </w:p>
          <w:p w:rsidR="00172E49" w:rsidRPr="0003453B" w:rsidRDefault="00172E49" w:rsidP="0003453B">
            <w:pPr>
              <w:spacing w:after="0"/>
              <w:rPr>
                <w:color w:val="000000"/>
              </w:rPr>
            </w:pPr>
            <w:r w:rsidRPr="0003453B">
              <w:rPr>
                <w:color w:val="000000"/>
              </w:rPr>
              <w:t>- предоставление и доставка гроба  и других предметов, необходимых для  погребения;</w:t>
            </w:r>
          </w:p>
          <w:p w:rsidR="00172E49" w:rsidRPr="0003453B" w:rsidRDefault="00172E49" w:rsidP="0003453B">
            <w:pPr>
              <w:spacing w:after="0"/>
              <w:rPr>
                <w:color w:val="000000"/>
              </w:rPr>
            </w:pPr>
            <w:r w:rsidRPr="0003453B">
              <w:rPr>
                <w:color w:val="000000"/>
              </w:rPr>
              <w:t>- перевозка тела (останков) умершего на кладбище;</w:t>
            </w:r>
          </w:p>
          <w:p w:rsidR="00172E49" w:rsidRPr="0003453B" w:rsidRDefault="00172E49" w:rsidP="0003453B">
            <w:pPr>
              <w:spacing w:after="0"/>
              <w:rPr>
                <w:color w:val="000000"/>
              </w:rPr>
            </w:pPr>
            <w:r w:rsidRPr="0003453B">
              <w:rPr>
                <w:color w:val="000000"/>
              </w:rPr>
              <w:t xml:space="preserve">- погребение. </w:t>
            </w:r>
          </w:p>
          <w:p w:rsidR="00172E49" w:rsidRPr="0003453B" w:rsidRDefault="00172E49" w:rsidP="0003453B">
            <w:pPr>
              <w:spacing w:after="0"/>
              <w:rPr>
                <w:color w:val="000000"/>
              </w:rPr>
            </w:pPr>
            <w:r w:rsidRPr="0003453B">
              <w:rPr>
                <w:color w:val="000000"/>
              </w:rPr>
              <w:t xml:space="preserve">4.  Оказывать гарантированный перечень услуг по погребению в соответствии  со ст.12 Федерального  закона от 12.01.1996 № 8- ФЗ «О погребении  и похоронном деле» при отсутствии супруга, близких родственников, иных  родственников либо законного  представителя  умершего или при невозможности  осуществить  погребение, погребение умершего на дому, на улице или в ином месте  после установления органами внутренних дел его личности,  погребение умерших, личность которых </w:t>
            </w:r>
            <w:r w:rsidR="00A5529F" w:rsidRPr="0003453B">
              <w:rPr>
                <w:color w:val="000000"/>
              </w:rPr>
              <w:t>не установлена</w:t>
            </w:r>
            <w:r w:rsidRPr="0003453B">
              <w:rPr>
                <w:color w:val="000000"/>
              </w:rPr>
              <w:t xml:space="preserve"> органами внутренних дел:</w:t>
            </w:r>
          </w:p>
          <w:p w:rsidR="00172E49" w:rsidRPr="0003453B" w:rsidRDefault="00172E49" w:rsidP="0003453B">
            <w:pPr>
              <w:spacing w:after="0"/>
              <w:rPr>
                <w:color w:val="000000"/>
              </w:rPr>
            </w:pPr>
            <w:r w:rsidRPr="0003453B">
              <w:rPr>
                <w:color w:val="000000"/>
              </w:rPr>
              <w:t>- оформление документов, необходимых  для погребения;</w:t>
            </w:r>
          </w:p>
          <w:p w:rsidR="00172E49" w:rsidRPr="0003453B" w:rsidRDefault="00172E49" w:rsidP="0003453B">
            <w:pPr>
              <w:spacing w:after="0"/>
              <w:rPr>
                <w:color w:val="000000"/>
              </w:rPr>
            </w:pPr>
            <w:r w:rsidRPr="0003453B">
              <w:rPr>
                <w:color w:val="000000"/>
              </w:rPr>
              <w:t>- предоставление и доставка гроба и других предметов, необходимых для погребения;</w:t>
            </w:r>
          </w:p>
          <w:p w:rsidR="00172E49" w:rsidRPr="0003453B" w:rsidRDefault="00172E49" w:rsidP="0003453B">
            <w:pPr>
              <w:spacing w:after="0"/>
              <w:rPr>
                <w:color w:val="000000"/>
              </w:rPr>
            </w:pPr>
            <w:r w:rsidRPr="0003453B">
              <w:rPr>
                <w:color w:val="000000"/>
              </w:rPr>
              <w:lastRenderedPageBreak/>
              <w:t>- предоставление и доставка гроба  и других предметов, необходимых для  погребения;</w:t>
            </w:r>
          </w:p>
          <w:p w:rsidR="00172E49" w:rsidRPr="0003453B" w:rsidRDefault="00172E49" w:rsidP="0003453B">
            <w:pPr>
              <w:spacing w:after="0"/>
              <w:rPr>
                <w:color w:val="000000"/>
              </w:rPr>
            </w:pPr>
            <w:r w:rsidRPr="0003453B">
              <w:rPr>
                <w:color w:val="000000"/>
              </w:rPr>
              <w:t>- перевозка тела (останков) умершего на кладбище;</w:t>
            </w:r>
          </w:p>
          <w:p w:rsidR="00172E49" w:rsidRPr="0003453B" w:rsidRDefault="00172E49" w:rsidP="0003453B">
            <w:pPr>
              <w:spacing w:after="0"/>
              <w:rPr>
                <w:color w:val="000000"/>
              </w:rPr>
            </w:pPr>
            <w:r w:rsidRPr="0003453B">
              <w:rPr>
                <w:color w:val="000000"/>
              </w:rPr>
              <w:t xml:space="preserve">- погребение. </w:t>
            </w:r>
          </w:p>
          <w:p w:rsidR="00172E49" w:rsidRPr="0003453B" w:rsidRDefault="00172E49" w:rsidP="0003453B">
            <w:pPr>
              <w:spacing w:after="0"/>
              <w:rPr>
                <w:color w:val="000000"/>
              </w:rPr>
            </w:pPr>
            <w:r w:rsidRPr="0003453B">
              <w:rPr>
                <w:color w:val="000000"/>
              </w:rPr>
              <w:t xml:space="preserve">5. Качество предоставляемых  услуг по погребению: </w:t>
            </w:r>
          </w:p>
          <w:p w:rsidR="00172E49" w:rsidRPr="0003453B" w:rsidRDefault="00172E49" w:rsidP="0003453B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03453B">
              <w:rPr>
                <w:rFonts w:eastAsia="Calibri"/>
                <w:lang w:eastAsia="en-US"/>
              </w:rPr>
              <w:t>- оформление медицинского заключения о смерти, свидетельства о смерти, справки для получения пособия;</w:t>
            </w:r>
          </w:p>
          <w:p w:rsidR="00172E49" w:rsidRPr="0003453B" w:rsidRDefault="00172E49" w:rsidP="0003453B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03453B">
              <w:rPr>
                <w:rFonts w:eastAsia="Calibri"/>
                <w:lang w:eastAsia="en-US"/>
              </w:rPr>
              <w:t>- устройство могилы на отведенном участке в соответствии с планировкой кладбища, включающее: рытье могилы ручным или механизированным способом;</w:t>
            </w:r>
          </w:p>
          <w:p w:rsidR="00172E49" w:rsidRPr="0003453B" w:rsidRDefault="00172E49" w:rsidP="0003453B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03453B">
              <w:rPr>
                <w:rFonts w:eastAsia="Calibri"/>
                <w:lang w:eastAsia="en-US"/>
              </w:rPr>
              <w:t>- изготовление гроба из строганного пиломатериала с обивкой наружной и внутренней сторон «</w:t>
            </w:r>
            <w:proofErr w:type="spellStart"/>
            <w:r w:rsidRPr="0003453B">
              <w:rPr>
                <w:rFonts w:eastAsia="Calibri"/>
                <w:lang w:eastAsia="en-US"/>
              </w:rPr>
              <w:t>вглядь</w:t>
            </w:r>
            <w:proofErr w:type="spellEnd"/>
            <w:r w:rsidRPr="0003453B">
              <w:rPr>
                <w:rFonts w:eastAsia="Calibri"/>
                <w:lang w:eastAsia="en-US"/>
              </w:rPr>
              <w:t>» хлопчатобумажной тканью;</w:t>
            </w:r>
          </w:p>
          <w:p w:rsidR="00172E49" w:rsidRPr="0003453B" w:rsidRDefault="00172E49" w:rsidP="0003453B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03453B">
              <w:rPr>
                <w:rFonts w:eastAsia="Calibri"/>
                <w:lang w:eastAsia="en-US"/>
              </w:rPr>
              <w:t>- изготовление деревянного креста;</w:t>
            </w:r>
          </w:p>
          <w:p w:rsidR="00172E49" w:rsidRPr="0003453B" w:rsidRDefault="00172E49" w:rsidP="0003453B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03453B">
              <w:rPr>
                <w:rFonts w:eastAsia="Calibri"/>
                <w:lang w:eastAsia="en-US"/>
              </w:rPr>
              <w:t>- облачение тела умершего в хлопчатобумажную ткань;</w:t>
            </w:r>
          </w:p>
          <w:p w:rsidR="00172E49" w:rsidRPr="0003453B" w:rsidRDefault="00172E49" w:rsidP="0003453B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03453B">
              <w:rPr>
                <w:rFonts w:eastAsia="Calibri"/>
                <w:lang w:eastAsia="en-US"/>
              </w:rPr>
              <w:t>- погрузка и доставка (предоставление) гроба, в морг, выгрузка, перенос гроба, переноска тела в гроб, вынос гроба с телом, погрузка в специализированный транспорт;</w:t>
            </w:r>
          </w:p>
          <w:p w:rsidR="00172E49" w:rsidRPr="0003453B" w:rsidRDefault="00172E49" w:rsidP="0003453B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03453B">
              <w:rPr>
                <w:rFonts w:eastAsia="Calibri"/>
                <w:lang w:eastAsia="en-US"/>
              </w:rPr>
              <w:t>- перевозка гроба с телом умершего к месту захоронения  на кладбище;</w:t>
            </w:r>
          </w:p>
          <w:p w:rsidR="00172E49" w:rsidRPr="0003453B" w:rsidRDefault="00172E49" w:rsidP="0003453B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03453B">
              <w:rPr>
                <w:rFonts w:eastAsia="Calibri"/>
                <w:lang w:eastAsia="en-US"/>
              </w:rPr>
              <w:t>-закрытие крышки гроба, опускание гроба в могилу, засыпка могилы грунтом, устройство надмогильного холма, установка деревянного креста, регистрационной таблички.</w:t>
            </w:r>
          </w:p>
          <w:p w:rsidR="00172E49" w:rsidRPr="0003453B" w:rsidRDefault="00172E49" w:rsidP="0003453B">
            <w:pPr>
              <w:spacing w:after="0"/>
            </w:pPr>
            <w:r w:rsidRPr="0003453B">
              <w:rPr>
                <w:color w:val="000000"/>
              </w:rPr>
              <w:t>6. Обеспечивать соблюдения персоналом Правил техники безопасности и Правил противопожарной безопасности.</w:t>
            </w:r>
          </w:p>
        </w:tc>
      </w:tr>
      <w:tr w:rsidR="00172E49" w:rsidRPr="001E18E2" w:rsidTr="00AF4006">
        <w:tc>
          <w:tcPr>
            <w:tcW w:w="670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  <w:r w:rsidRPr="001E18E2">
              <w:lastRenderedPageBreak/>
              <w:t>6</w:t>
            </w:r>
          </w:p>
        </w:tc>
        <w:tc>
          <w:tcPr>
            <w:tcW w:w="3199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  <w:r w:rsidRPr="001E18E2">
              <w:t>Участники размещения заказа</w:t>
            </w:r>
          </w:p>
        </w:tc>
        <w:tc>
          <w:tcPr>
            <w:tcW w:w="6499" w:type="dxa"/>
          </w:tcPr>
          <w:p w:rsidR="00172E49" w:rsidRPr="0003453B" w:rsidRDefault="00172E49" w:rsidP="0003453B">
            <w:pPr>
              <w:spacing w:after="0"/>
              <w:rPr>
                <w:color w:val="000000"/>
              </w:rPr>
            </w:pPr>
            <w:r w:rsidRPr="001E18E2">
              <w:rPr>
                <w:color w:val="000000"/>
              </w:rPr>
              <w:t xml:space="preserve">Участником конкурса может быть любое юридическое лицо независимо от организационно-правовой формы, формы собственности, места нахождения и места происхождения капитала, либо предприниматели без образования юридического лица. </w:t>
            </w:r>
          </w:p>
        </w:tc>
      </w:tr>
      <w:tr w:rsidR="00172E49" w:rsidRPr="001E18E2" w:rsidTr="00AF4006">
        <w:tc>
          <w:tcPr>
            <w:tcW w:w="670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  <w:r w:rsidRPr="001E18E2">
              <w:t>7</w:t>
            </w:r>
          </w:p>
        </w:tc>
        <w:tc>
          <w:tcPr>
            <w:tcW w:w="9698" w:type="dxa"/>
            <w:gridSpan w:val="2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  <w:r w:rsidRPr="001E18E2">
              <w:t>Требования к участникам размещения заказа</w:t>
            </w:r>
          </w:p>
        </w:tc>
      </w:tr>
      <w:tr w:rsidR="00172E49" w:rsidRPr="001E18E2" w:rsidTr="00AF4006">
        <w:tc>
          <w:tcPr>
            <w:tcW w:w="670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  <w:r w:rsidRPr="001E18E2">
              <w:t>8</w:t>
            </w:r>
          </w:p>
        </w:tc>
        <w:tc>
          <w:tcPr>
            <w:tcW w:w="3199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  <w:r w:rsidRPr="001E18E2">
              <w:t>Форма заявки на участие в конкурсе</w:t>
            </w:r>
          </w:p>
        </w:tc>
        <w:tc>
          <w:tcPr>
            <w:tcW w:w="6499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  <w:r w:rsidRPr="001E18E2">
              <w:t xml:space="preserve">Участник размещения заказа подает заявку на участие в </w:t>
            </w:r>
            <w:r w:rsidRPr="00DF4873">
              <w:t>конкурсе, в письменной форме в запечатанном конверте по форме 2 Части 3.</w:t>
            </w:r>
          </w:p>
        </w:tc>
      </w:tr>
      <w:tr w:rsidR="00172E49" w:rsidRPr="001E18E2" w:rsidTr="00AF4006">
        <w:tc>
          <w:tcPr>
            <w:tcW w:w="670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  <w:r w:rsidRPr="001E18E2">
              <w:t>9</w:t>
            </w:r>
          </w:p>
        </w:tc>
        <w:tc>
          <w:tcPr>
            <w:tcW w:w="3199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  <w:r w:rsidRPr="001E18E2">
              <w:t xml:space="preserve">Требования к содержанию и составу заявки на участие в конкурсе </w:t>
            </w:r>
          </w:p>
        </w:tc>
        <w:tc>
          <w:tcPr>
            <w:tcW w:w="6499" w:type="dxa"/>
          </w:tcPr>
          <w:p w:rsidR="00172E49" w:rsidRPr="001E18E2" w:rsidRDefault="00172E49" w:rsidP="0003453B">
            <w:pPr>
              <w:pStyle w:val="26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szCs w:val="24"/>
              </w:rPr>
            </w:pPr>
            <w:r w:rsidRPr="001E18E2">
              <w:rPr>
                <w:szCs w:val="24"/>
              </w:rPr>
              <w:t xml:space="preserve">Заявка на участие в конкурсе должна быть подготовлена по форме 2, представленной в  Разделе 3, </w:t>
            </w:r>
            <w:r w:rsidRPr="001E18E2">
              <w:rPr>
                <w:szCs w:val="24"/>
                <w:lang w:val="en-US"/>
              </w:rPr>
              <w:t>c</w:t>
            </w:r>
            <w:r w:rsidRPr="001E18E2">
              <w:rPr>
                <w:szCs w:val="24"/>
              </w:rPr>
              <w:t xml:space="preserve"> соблюдением требований, установленных настоящей конкурсной документацией и содержать следующее:</w:t>
            </w:r>
          </w:p>
          <w:p w:rsidR="0003453B" w:rsidRPr="00B85D08" w:rsidRDefault="0003453B" w:rsidP="0003453B">
            <w:pPr>
              <w:spacing w:after="0"/>
              <w:ind w:firstLine="709"/>
            </w:pPr>
            <w:r w:rsidRPr="00B85D08">
              <w:t>а) выписка из Единого государственного реестра юридических лиц или выписка из единого государственного реестра индивидуальных предпринимателей, выданных не позднее чем за шесть месяцев до дня размещения на  </w:t>
            </w:r>
            <w:r w:rsidRPr="00F0061F">
              <w:t xml:space="preserve">официальном Интернет сайте муниципального образования муниципального района «Сосногорск»: </w:t>
            </w:r>
            <w:hyperlink r:id="rId18" w:history="1">
              <w:r w:rsidRPr="00F0061F">
                <w:t>http://sosnogorsk.org/adm/</w:t>
              </w:r>
            </w:hyperlink>
            <w:r w:rsidRPr="00B85D08">
              <w:t xml:space="preserve"> извещения о проведении открытого </w:t>
            </w:r>
            <w:r>
              <w:t>Конкурс</w:t>
            </w:r>
            <w:r w:rsidRPr="00B85D08">
              <w:t>а;</w:t>
            </w:r>
          </w:p>
          <w:p w:rsidR="0003453B" w:rsidRPr="00B85D08" w:rsidRDefault="0003453B" w:rsidP="0003453B">
            <w:pPr>
              <w:spacing w:after="0"/>
              <w:ind w:firstLine="709"/>
            </w:pPr>
            <w:r w:rsidRPr="00B85D08">
              <w:t xml:space="preserve">б) копию документа, подтверждающего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      </w:r>
            <w:r>
              <w:t>Конкурс</w:t>
            </w:r>
            <w:r w:rsidRPr="00B85D08">
              <w:t xml:space="preserve">а без доверенности (далее - руководитель). В случае, если от имени участника </w:t>
            </w:r>
            <w:r>
              <w:t>Конкурс</w:t>
            </w:r>
            <w:r w:rsidRPr="00B85D08">
              <w:t xml:space="preserve">а действует иное лицо, заявление на участие в </w:t>
            </w:r>
            <w:r>
              <w:t>Конкурс</w:t>
            </w:r>
            <w:r w:rsidRPr="00B85D08">
              <w:t xml:space="preserve">е должно содержать </w:t>
            </w:r>
            <w:r w:rsidRPr="00B85D08">
              <w:lastRenderedPageBreak/>
              <w:t xml:space="preserve">также доверенность на осуществление действий от имени участника </w:t>
            </w:r>
            <w:r>
              <w:t>Конкурс</w:t>
            </w:r>
            <w:r w:rsidRPr="00B85D08">
              <w:t xml:space="preserve">а, заверенную печатью участника </w:t>
            </w:r>
            <w:r>
              <w:t>Конкурс</w:t>
            </w:r>
            <w:r w:rsidRPr="00B85D08">
              <w:t xml:space="preserve">а и подписанную руководителем участника </w:t>
            </w:r>
            <w:r>
              <w:t>Конкурс</w:t>
            </w:r>
            <w:r w:rsidRPr="00B85D08">
              <w:t xml:space="preserve">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</w:t>
            </w:r>
            <w:r>
              <w:t>Конкурс</w:t>
            </w:r>
            <w:r w:rsidRPr="00B85D08">
              <w:t xml:space="preserve">а, заявление на участие в </w:t>
            </w:r>
            <w:r>
              <w:t>Конкурс</w:t>
            </w:r>
            <w:r w:rsidRPr="00B85D08">
              <w:t>е должно содержать также документ, подтверждающий полномочия такого лица;</w:t>
            </w:r>
          </w:p>
          <w:p w:rsidR="0003453B" w:rsidRPr="00B85D08" w:rsidRDefault="0003453B" w:rsidP="0003453B">
            <w:pPr>
              <w:spacing w:after="0"/>
              <w:ind w:firstLine="709"/>
            </w:pPr>
            <w:r w:rsidRPr="00B85D08">
              <w:t>в) копии учредительных документов заявителя (для юридических лиц);</w:t>
            </w:r>
          </w:p>
          <w:p w:rsidR="0003453B" w:rsidRPr="00B85D08" w:rsidRDefault="0003453B" w:rsidP="0003453B">
            <w:pPr>
              <w:spacing w:after="0"/>
              <w:ind w:firstLine="709"/>
            </w:pPr>
            <w:r w:rsidRPr="00B85D08">
              <w:t>г) справку налогового органа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дату;</w:t>
            </w:r>
          </w:p>
          <w:p w:rsidR="0003453B" w:rsidRPr="00B85D08" w:rsidRDefault="0003453B" w:rsidP="0003453B">
            <w:pPr>
              <w:spacing w:after="0"/>
              <w:ind w:firstLine="709"/>
            </w:pPr>
            <w:proofErr w:type="spellStart"/>
            <w:r w:rsidRPr="00B85D08">
              <w:t>д</w:t>
            </w:r>
            <w:proofErr w:type="spellEnd"/>
            <w:r w:rsidRPr="00B85D08">
              <w:t>) для осуществления услуг по погребению стоимость на  гарантированный перечень услуг по погребению;</w:t>
            </w:r>
          </w:p>
          <w:p w:rsidR="0003453B" w:rsidRPr="00B85D08" w:rsidRDefault="0003453B" w:rsidP="0003453B">
            <w:pPr>
              <w:spacing w:after="0"/>
              <w:ind w:firstLine="709"/>
            </w:pPr>
            <w:r w:rsidRPr="00B85D08">
              <w:t>е) для оказания услуг  по погребению – подтверждение наличия персонала для выполнения работ (оказания услуг): список персонала с указанием фамилии, имени, отчества; копии трудовых договоров с работниками и (или) иные документы, подтверждающие трудовые отношения;</w:t>
            </w:r>
          </w:p>
          <w:p w:rsidR="0003453B" w:rsidRPr="00B85D08" w:rsidRDefault="0003453B" w:rsidP="0003453B">
            <w:pPr>
              <w:spacing w:after="0"/>
              <w:ind w:firstLine="709"/>
            </w:pPr>
            <w:r w:rsidRPr="00B85D08">
              <w:t>ж) для выполнения транспортировки тел (останков) умерших (погибших) –подтверждение наличия специализированного транспорта: копию правоустанавливающего документа на транспорт и (или) договор аренды;</w:t>
            </w:r>
          </w:p>
          <w:p w:rsidR="0003453B" w:rsidRPr="00B85D08" w:rsidRDefault="0003453B" w:rsidP="0003453B">
            <w:pPr>
              <w:spacing w:after="0"/>
              <w:ind w:firstLine="709"/>
            </w:pPr>
            <w:proofErr w:type="spellStart"/>
            <w:r w:rsidRPr="00B85D08">
              <w:t>з</w:t>
            </w:r>
            <w:proofErr w:type="spellEnd"/>
            <w:r w:rsidRPr="00B85D08">
              <w:t>) для организации приемного пункта заказов от населения: подтверждение наличия помещения (здания): копию правоустанавливающих документов на помещение (здание) и (или)  договор аренды помещения (здания) с указанием наличия/отсутствия телефонной стационарной городской и (или) мобильной связью;</w:t>
            </w:r>
          </w:p>
          <w:p w:rsidR="0003453B" w:rsidRPr="00B85D08" w:rsidRDefault="0003453B" w:rsidP="0003453B">
            <w:pPr>
              <w:spacing w:after="0"/>
              <w:ind w:firstLine="709"/>
            </w:pPr>
            <w:r w:rsidRPr="00B85D08">
              <w:t>и) копии документов, подтверждающих наличие производственной базы для изготовления предметов похоронного ритуала (гробов, крестов, надгробий, табличек), наличие договоров на приобретение предметов похоронного ритуала (одежды, похоронных принадлежностей);</w:t>
            </w:r>
          </w:p>
          <w:p w:rsidR="00172E49" w:rsidRPr="001E18E2" w:rsidRDefault="0003453B" w:rsidP="0003453B">
            <w:pPr>
              <w:spacing w:after="0"/>
              <w:ind w:firstLine="709"/>
            </w:pPr>
            <w:r w:rsidRPr="00B85D08">
              <w:t>к) сведения,  подтверждающие  наличие опыта по оказанию услуг по погребению: указание о выполнении подобных заказов по погребению ранее.</w:t>
            </w:r>
          </w:p>
        </w:tc>
      </w:tr>
      <w:tr w:rsidR="00172E49" w:rsidRPr="001E18E2" w:rsidTr="00AF4006">
        <w:tc>
          <w:tcPr>
            <w:tcW w:w="670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  <w:r w:rsidRPr="001E18E2">
              <w:lastRenderedPageBreak/>
              <w:t>10</w:t>
            </w:r>
          </w:p>
        </w:tc>
        <w:tc>
          <w:tcPr>
            <w:tcW w:w="3199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  <w:r w:rsidRPr="001E18E2">
              <w:t>Требования к оформлению заявок на участие в конкурсе</w:t>
            </w:r>
          </w:p>
        </w:tc>
        <w:tc>
          <w:tcPr>
            <w:tcW w:w="6499" w:type="dxa"/>
          </w:tcPr>
          <w:p w:rsidR="00172E49" w:rsidRPr="001E18E2" w:rsidRDefault="00172E49" w:rsidP="00CD0BA1">
            <w:pPr>
              <w:pStyle w:val="32"/>
              <w:numPr>
                <w:ilvl w:val="0"/>
                <w:numId w:val="0"/>
              </w:numPr>
              <w:rPr>
                <w:szCs w:val="24"/>
              </w:rPr>
            </w:pPr>
            <w:r w:rsidRPr="001E18E2">
              <w:rPr>
                <w:szCs w:val="24"/>
              </w:rPr>
              <w:t>При подготовке заявки и документов, входящих в состав заявки, не допускается применение факсимильных подписей.</w:t>
            </w:r>
          </w:p>
          <w:p w:rsidR="00172E49" w:rsidRPr="001E18E2" w:rsidRDefault="00172E49" w:rsidP="00CD0BA1">
            <w:pPr>
              <w:pStyle w:val="32"/>
              <w:numPr>
                <w:ilvl w:val="0"/>
                <w:numId w:val="0"/>
              </w:numPr>
              <w:tabs>
                <w:tab w:val="left" w:pos="720"/>
              </w:tabs>
              <w:rPr>
                <w:rStyle w:val="af9"/>
                <w:szCs w:val="24"/>
              </w:rPr>
            </w:pPr>
            <w:r w:rsidRPr="001E18E2">
              <w:rPr>
                <w:rStyle w:val="af9"/>
                <w:szCs w:val="24"/>
              </w:rPr>
              <w:t>При описании условий и предложений участник конкурса должен применять общепринятые обозначения и наименования в соответствии с требованиями действующих нормативных документов.</w:t>
            </w:r>
          </w:p>
          <w:p w:rsidR="00172E49" w:rsidRPr="001E18E2" w:rsidRDefault="00172E49" w:rsidP="00CD0BA1">
            <w:pPr>
              <w:pStyle w:val="32"/>
              <w:numPr>
                <w:ilvl w:val="0"/>
                <w:numId w:val="0"/>
              </w:numPr>
              <w:tabs>
                <w:tab w:val="left" w:pos="720"/>
              </w:tabs>
              <w:rPr>
                <w:bCs/>
                <w:szCs w:val="24"/>
              </w:rPr>
            </w:pPr>
            <w:r w:rsidRPr="001E18E2">
              <w:rPr>
                <w:szCs w:val="24"/>
              </w:rPr>
              <w:t xml:space="preserve">Сведения, которые содержатся в заявках участников, не </w:t>
            </w:r>
            <w:r w:rsidRPr="001E18E2">
              <w:rPr>
                <w:szCs w:val="24"/>
              </w:rPr>
              <w:lastRenderedPageBreak/>
              <w:t xml:space="preserve">должны допускать двусмысленных толкований. 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участника  конкурса (для юридических лиц) и подписаны участником конкурса или лицом, уполномоченным таким участником. Соблюдение участником  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участника конкурса,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 </w:t>
            </w:r>
          </w:p>
          <w:p w:rsidR="00172E49" w:rsidRPr="001E18E2" w:rsidRDefault="00172E49" w:rsidP="00CD0BA1">
            <w:pPr>
              <w:suppressLineNumbers/>
              <w:suppressAutoHyphens/>
              <w:spacing w:after="0"/>
            </w:pPr>
            <w:r w:rsidRPr="001E18E2">
              <w:t>Общая прошивка пакета документов не должна исключать возможность идентификации оригинальных печатей и подписей (в том числе нотариальных) на документах, входящих в состав общего пакета документов заявки.</w:t>
            </w:r>
          </w:p>
          <w:p w:rsidR="00172E49" w:rsidRPr="001E18E2" w:rsidRDefault="00172E49" w:rsidP="00CD0BA1">
            <w:pPr>
              <w:widowControl w:val="0"/>
              <w:suppressLineNumbers/>
              <w:suppressAutoHyphens/>
              <w:spacing w:after="0"/>
            </w:pPr>
            <w:r w:rsidRPr="001E18E2">
              <w:t>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РФ. Все экземпляры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 Все документы, предоставляемые участниками конкурса в составе заявки на участие в конкурсе, должны быть заполнены по всем графам и пунктам.</w:t>
            </w:r>
          </w:p>
        </w:tc>
      </w:tr>
      <w:tr w:rsidR="00172E49" w:rsidRPr="001E18E2" w:rsidTr="00AF4006">
        <w:tc>
          <w:tcPr>
            <w:tcW w:w="670" w:type="dxa"/>
          </w:tcPr>
          <w:p w:rsidR="00172E49" w:rsidRPr="001E18E2" w:rsidRDefault="00172E49" w:rsidP="0003453B">
            <w:pPr>
              <w:pStyle w:val="af"/>
              <w:widowControl w:val="0"/>
              <w:suppressLineNumbers/>
              <w:suppressAutoHyphens/>
              <w:spacing w:after="0"/>
              <w:rPr>
                <w:szCs w:val="24"/>
              </w:rPr>
            </w:pPr>
            <w:r w:rsidRPr="001E18E2">
              <w:rPr>
                <w:szCs w:val="24"/>
              </w:rPr>
              <w:lastRenderedPageBreak/>
              <w:t>11</w:t>
            </w:r>
          </w:p>
          <w:p w:rsidR="00172E49" w:rsidRPr="001E18E2" w:rsidRDefault="00172E49" w:rsidP="0003453B">
            <w:pPr>
              <w:spacing w:after="0"/>
            </w:pPr>
          </w:p>
          <w:p w:rsidR="00172E49" w:rsidRPr="001E18E2" w:rsidRDefault="00172E49" w:rsidP="0003453B">
            <w:pPr>
              <w:spacing w:after="0"/>
            </w:pPr>
          </w:p>
        </w:tc>
        <w:tc>
          <w:tcPr>
            <w:tcW w:w="3199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  <w:r w:rsidRPr="001E18E2">
              <w:t>Срок подачи заявок на участие в конкурсе</w:t>
            </w:r>
          </w:p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</w:p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</w:p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</w:p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</w:p>
        </w:tc>
        <w:tc>
          <w:tcPr>
            <w:tcW w:w="6499" w:type="dxa"/>
          </w:tcPr>
          <w:p w:rsidR="00CD0BA1" w:rsidRPr="00CD0BA1" w:rsidRDefault="00CD0BA1" w:rsidP="00CD0BA1">
            <w:r w:rsidRPr="00CD0BA1">
              <w:t>Дата начала подачи заявок: 05 мая 2018 года.</w:t>
            </w:r>
          </w:p>
          <w:p w:rsidR="00CD0BA1" w:rsidRPr="00CD0BA1" w:rsidRDefault="00CD0BA1" w:rsidP="00CD0BA1">
            <w:r w:rsidRPr="00CD0BA1">
              <w:t>Дата окончания подачи заявок: 06 июня 2018 года в 11.00 (по московскому времени).</w:t>
            </w:r>
          </w:p>
          <w:p w:rsidR="00172E49" w:rsidRPr="001E18E2" w:rsidRDefault="00172E49" w:rsidP="00CD0BA1">
            <w:pPr>
              <w:pStyle w:val="af7"/>
              <w:widowControl w:val="0"/>
              <w:suppressLineNumbers/>
              <w:suppressAutoHyphens/>
              <w:spacing w:after="0"/>
              <w:rPr>
                <w:sz w:val="24"/>
                <w:szCs w:val="24"/>
              </w:rPr>
            </w:pPr>
          </w:p>
        </w:tc>
      </w:tr>
      <w:tr w:rsidR="00172E49" w:rsidRPr="001E18E2" w:rsidTr="00AF4006">
        <w:tc>
          <w:tcPr>
            <w:tcW w:w="670" w:type="dxa"/>
          </w:tcPr>
          <w:p w:rsidR="00172E49" w:rsidRPr="001E18E2" w:rsidRDefault="00172E49" w:rsidP="0003453B">
            <w:pPr>
              <w:pStyle w:val="af"/>
              <w:widowControl w:val="0"/>
              <w:suppressLineNumbers/>
              <w:suppressAutoHyphens/>
              <w:spacing w:after="0"/>
              <w:rPr>
                <w:szCs w:val="24"/>
              </w:rPr>
            </w:pPr>
            <w:r w:rsidRPr="001E18E2">
              <w:rPr>
                <w:szCs w:val="24"/>
              </w:rPr>
              <w:t>12</w:t>
            </w:r>
          </w:p>
        </w:tc>
        <w:tc>
          <w:tcPr>
            <w:tcW w:w="3199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  <w:r w:rsidRPr="001E18E2">
              <w:t>Место подачи заявок на участие в конкурсе</w:t>
            </w:r>
          </w:p>
        </w:tc>
        <w:tc>
          <w:tcPr>
            <w:tcW w:w="6499" w:type="dxa"/>
          </w:tcPr>
          <w:p w:rsidR="00172E49" w:rsidRPr="001E18E2" w:rsidRDefault="00CD0BA1" w:rsidP="00CD0BA1">
            <w:pPr>
              <w:pStyle w:val="afffb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D0BA1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муниципального района «Сосногорск». Почтовый а</w:t>
            </w:r>
            <w:r w:rsidRPr="00CD0BA1">
              <w:rPr>
                <w:rFonts w:ascii="Times New Roman" w:hAnsi="Times New Roman"/>
                <w:sz w:val="24"/>
                <w:szCs w:val="24"/>
              </w:rPr>
              <w:t>д</w:t>
            </w:r>
            <w:r w:rsidRPr="00CD0BA1">
              <w:rPr>
                <w:rFonts w:ascii="Times New Roman" w:hAnsi="Times New Roman"/>
                <w:sz w:val="24"/>
                <w:szCs w:val="24"/>
              </w:rPr>
              <w:t>рес: 169500, Республика Коми, г. Сосногорск, ул. Куратова, 2 (2 этаж), тел. (82149) 5-00-65, E.mail: ujkx_sosn@mail.ru. Контактное лицо – Соколова Юлия Игоревна.</w:t>
            </w:r>
          </w:p>
        </w:tc>
      </w:tr>
      <w:tr w:rsidR="00172E49" w:rsidRPr="001E18E2" w:rsidTr="00AF4006">
        <w:tc>
          <w:tcPr>
            <w:tcW w:w="670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  <w:r w:rsidRPr="001E18E2">
              <w:t>13</w:t>
            </w:r>
          </w:p>
        </w:tc>
        <w:tc>
          <w:tcPr>
            <w:tcW w:w="3199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  <w:r w:rsidRPr="001E18E2">
              <w:t xml:space="preserve">Время, дата и место вскрытия конвертов с заявками на участие в конкурсе </w:t>
            </w:r>
          </w:p>
        </w:tc>
        <w:tc>
          <w:tcPr>
            <w:tcW w:w="6499" w:type="dxa"/>
          </w:tcPr>
          <w:p w:rsidR="00172E49" w:rsidRPr="001E18E2" w:rsidRDefault="00CD0BA1" w:rsidP="00CD0BA1">
            <w:r w:rsidRPr="00CD0BA1">
              <w:t>06 июня 2018 года в 11.00 (по московскому времени). Управление жилищно-коммунального хозяйства администрации муниципального района «Сосногорск». Почтовый а</w:t>
            </w:r>
            <w:r w:rsidRPr="00CD0BA1">
              <w:t>д</w:t>
            </w:r>
            <w:r w:rsidRPr="00CD0BA1">
              <w:t>рес: 169500, Республика Коми, г. Сосногорск, ул. Куратова, 2 (2 этаж).</w:t>
            </w:r>
          </w:p>
        </w:tc>
      </w:tr>
      <w:tr w:rsidR="00172E49" w:rsidRPr="001E18E2" w:rsidTr="00AF4006">
        <w:tc>
          <w:tcPr>
            <w:tcW w:w="670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  <w:r w:rsidRPr="001E18E2">
              <w:t>14</w:t>
            </w:r>
          </w:p>
        </w:tc>
        <w:tc>
          <w:tcPr>
            <w:tcW w:w="3199" w:type="dxa"/>
          </w:tcPr>
          <w:p w:rsidR="00172E49" w:rsidRPr="001E18E2" w:rsidRDefault="00172E49" w:rsidP="0003453B">
            <w:pPr>
              <w:widowControl w:val="0"/>
              <w:suppressLineNumbers/>
              <w:suppressAutoHyphens/>
              <w:spacing w:after="0"/>
            </w:pPr>
            <w:r w:rsidRPr="001E18E2">
              <w:t xml:space="preserve">Критерии оценки заявок на участие в конкурсе  </w:t>
            </w:r>
          </w:p>
        </w:tc>
        <w:tc>
          <w:tcPr>
            <w:tcW w:w="6499" w:type="dxa"/>
          </w:tcPr>
          <w:p w:rsidR="00172E49" w:rsidRPr="001E18E2" w:rsidRDefault="00172E49" w:rsidP="00CD0BA1">
            <w:pPr>
              <w:spacing w:after="0"/>
              <w:rPr>
                <w:color w:val="000000"/>
              </w:rPr>
            </w:pPr>
            <w:r w:rsidRPr="001E18E2">
              <w:rPr>
                <w:color w:val="000000"/>
              </w:rPr>
              <w:t>Оценка конкурсных заявок будет осуществляться  по 100-бальной шкале:</w:t>
            </w:r>
          </w:p>
          <w:p w:rsidR="00172E49" w:rsidRDefault="00172E49" w:rsidP="00CD0BA1">
            <w:pPr>
              <w:spacing w:after="0"/>
              <w:rPr>
                <w:color w:val="000000"/>
              </w:rPr>
            </w:pPr>
          </w:p>
          <w:tbl>
            <w:tblPr>
              <w:tblW w:w="60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3"/>
              <w:gridCol w:w="2410"/>
              <w:gridCol w:w="1534"/>
              <w:gridCol w:w="1726"/>
            </w:tblGrid>
            <w:tr w:rsidR="00CD0BA1" w:rsidRPr="00CD0BA1" w:rsidTr="00CD0BA1">
              <w:tc>
                <w:tcPr>
                  <w:tcW w:w="413" w:type="dxa"/>
                  <w:vMerge w:val="restart"/>
                </w:tcPr>
                <w:p w:rsidR="00CD0BA1" w:rsidRPr="00CD0BA1" w:rsidRDefault="00CD0BA1" w:rsidP="00CD0BA1">
                  <w:pPr>
                    <w:pStyle w:val="affff7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r w:rsidRPr="00CD0BA1"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CD0BA1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CD0BA1">
                    <w:rPr>
                      <w:sz w:val="22"/>
                      <w:szCs w:val="22"/>
                    </w:rPr>
                    <w:lastRenderedPageBreak/>
                    <w:t>п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CD0BA1" w:rsidRPr="00CD0BA1" w:rsidRDefault="00CD0BA1" w:rsidP="00CD0BA1">
                  <w:pPr>
                    <w:pStyle w:val="affff7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lastRenderedPageBreak/>
                    <w:t>Критерии оценки</w:t>
                  </w:r>
                </w:p>
              </w:tc>
              <w:tc>
                <w:tcPr>
                  <w:tcW w:w="1534" w:type="dxa"/>
                </w:tcPr>
                <w:p w:rsidR="00CD0BA1" w:rsidRPr="00CD0BA1" w:rsidRDefault="00CD0BA1" w:rsidP="00CD0BA1">
                  <w:pPr>
                    <w:pStyle w:val="affff7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t>Механизм оценки</w:t>
                  </w:r>
                </w:p>
              </w:tc>
              <w:tc>
                <w:tcPr>
                  <w:tcW w:w="1726" w:type="dxa"/>
                </w:tcPr>
                <w:p w:rsidR="00CD0BA1" w:rsidRPr="00CD0BA1" w:rsidRDefault="00CD0BA1" w:rsidP="00CD0BA1">
                  <w:pPr>
                    <w:shd w:val="clear" w:color="auto" w:fill="FFFFFF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t>Количество баллов по критерию,</w:t>
                  </w:r>
                </w:p>
                <w:p w:rsidR="00CD0BA1" w:rsidRPr="00CD0BA1" w:rsidRDefault="00CD0BA1" w:rsidP="00CD0BA1">
                  <w:pPr>
                    <w:shd w:val="clear" w:color="auto" w:fill="FFFFFF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lastRenderedPageBreak/>
                    <w:t>балл</w:t>
                  </w:r>
                </w:p>
              </w:tc>
            </w:tr>
            <w:tr w:rsidR="00CD0BA1" w:rsidRPr="00CD0BA1" w:rsidTr="00CD0BA1">
              <w:tc>
                <w:tcPr>
                  <w:tcW w:w="413" w:type="dxa"/>
                  <w:vMerge/>
                </w:tcPr>
                <w:p w:rsidR="00CD0BA1" w:rsidRPr="00CD0BA1" w:rsidRDefault="00CD0BA1" w:rsidP="00CD0BA1">
                  <w:pPr>
                    <w:pStyle w:val="affff7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CD0BA1" w:rsidRPr="00CD0BA1" w:rsidRDefault="00CD0BA1" w:rsidP="00CD0BA1">
                  <w:pPr>
                    <w:pStyle w:val="affff7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b/>
                      <w:bCs/>
                      <w:sz w:val="22"/>
                      <w:szCs w:val="22"/>
                    </w:rPr>
                    <w:t>Критерии:</w:t>
                  </w:r>
                </w:p>
              </w:tc>
              <w:tc>
                <w:tcPr>
                  <w:tcW w:w="1534" w:type="dxa"/>
                </w:tcPr>
                <w:p w:rsidR="00CD0BA1" w:rsidRPr="00CD0BA1" w:rsidRDefault="00CD0BA1" w:rsidP="00CD0BA1">
                  <w:pPr>
                    <w:pStyle w:val="affff7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6" w:type="dxa"/>
                </w:tcPr>
                <w:p w:rsidR="00CD0BA1" w:rsidRPr="00CD0BA1" w:rsidRDefault="00CD0BA1" w:rsidP="00CD0BA1">
                  <w:pPr>
                    <w:pStyle w:val="affff7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CD0BA1" w:rsidRPr="00CD0BA1" w:rsidTr="00CD0BA1">
              <w:tc>
                <w:tcPr>
                  <w:tcW w:w="413" w:type="dxa"/>
                </w:tcPr>
                <w:p w:rsidR="00CD0BA1" w:rsidRPr="00CD0BA1" w:rsidRDefault="00CD0BA1" w:rsidP="00CD0BA1">
                  <w:pPr>
                    <w:pStyle w:val="affff7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CD0BA1" w:rsidRPr="00CD0BA1" w:rsidRDefault="00CD0BA1" w:rsidP="00CD0BA1">
                  <w:pPr>
                    <w:pStyle w:val="affff7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t>Наличие персонала для выполнения работ (оказания услуг) по погребению</w:t>
                  </w:r>
                </w:p>
              </w:tc>
              <w:tc>
                <w:tcPr>
                  <w:tcW w:w="1534" w:type="dxa"/>
                </w:tcPr>
                <w:p w:rsidR="00CD0BA1" w:rsidRPr="00CD0BA1" w:rsidRDefault="00CD0BA1" w:rsidP="00CD0BA1">
                  <w:pPr>
                    <w:pStyle w:val="affff7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t>Максимальный</w:t>
                  </w:r>
                </w:p>
              </w:tc>
              <w:tc>
                <w:tcPr>
                  <w:tcW w:w="1726" w:type="dxa"/>
                </w:tcPr>
                <w:p w:rsidR="00CD0BA1" w:rsidRPr="00CD0BA1" w:rsidRDefault="00CD0BA1" w:rsidP="00CD0BA1">
                  <w:pPr>
                    <w:pStyle w:val="affff7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CD0BA1" w:rsidRPr="00CD0BA1" w:rsidTr="00CD0BA1">
              <w:tc>
                <w:tcPr>
                  <w:tcW w:w="413" w:type="dxa"/>
                </w:tcPr>
                <w:p w:rsidR="00CD0BA1" w:rsidRPr="00CD0BA1" w:rsidRDefault="00CD0BA1" w:rsidP="00CD0BA1">
                  <w:pPr>
                    <w:pStyle w:val="affff7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CD0BA1" w:rsidRPr="00CD0BA1" w:rsidRDefault="00CD0BA1" w:rsidP="00CD0BA1">
                  <w:pPr>
                    <w:pStyle w:val="affff7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t>Наличие специализированного транспорта для выполнения транспортировки тел (останков) умерших (погибших)</w:t>
                  </w:r>
                </w:p>
              </w:tc>
              <w:tc>
                <w:tcPr>
                  <w:tcW w:w="1534" w:type="dxa"/>
                </w:tcPr>
                <w:p w:rsidR="00CD0BA1" w:rsidRPr="00CD0BA1" w:rsidRDefault="00CD0BA1" w:rsidP="00CD0BA1">
                  <w:pPr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t>Максимальный</w:t>
                  </w:r>
                </w:p>
              </w:tc>
              <w:tc>
                <w:tcPr>
                  <w:tcW w:w="1726" w:type="dxa"/>
                </w:tcPr>
                <w:p w:rsidR="00CD0BA1" w:rsidRPr="00CD0BA1" w:rsidRDefault="00CD0BA1" w:rsidP="00CD0BA1">
                  <w:pPr>
                    <w:pStyle w:val="affff7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CD0BA1" w:rsidRPr="00CD0BA1" w:rsidTr="00CD0BA1">
              <w:tc>
                <w:tcPr>
                  <w:tcW w:w="413" w:type="dxa"/>
                </w:tcPr>
                <w:p w:rsidR="00CD0BA1" w:rsidRPr="00CD0BA1" w:rsidRDefault="00CD0BA1" w:rsidP="00CD0BA1">
                  <w:pPr>
                    <w:pStyle w:val="affff7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CD0BA1" w:rsidRPr="00CD0BA1" w:rsidRDefault="00CD0BA1" w:rsidP="00CD0BA1">
                  <w:pPr>
                    <w:pStyle w:val="affff7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t>Наличие помещения (здания) для организации приемного пункта заказов от населения</w:t>
                  </w:r>
                </w:p>
              </w:tc>
              <w:tc>
                <w:tcPr>
                  <w:tcW w:w="1534" w:type="dxa"/>
                </w:tcPr>
                <w:p w:rsidR="00CD0BA1" w:rsidRPr="00CD0BA1" w:rsidRDefault="00CD0BA1" w:rsidP="00CD0BA1">
                  <w:pPr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t>Максимальный</w:t>
                  </w:r>
                </w:p>
              </w:tc>
              <w:tc>
                <w:tcPr>
                  <w:tcW w:w="1726" w:type="dxa"/>
                </w:tcPr>
                <w:p w:rsidR="00CD0BA1" w:rsidRPr="00CD0BA1" w:rsidRDefault="00CD0BA1" w:rsidP="00CD0BA1">
                  <w:pPr>
                    <w:pStyle w:val="affff7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CD0BA1" w:rsidRPr="00CD0BA1" w:rsidTr="00CD0BA1">
              <w:tc>
                <w:tcPr>
                  <w:tcW w:w="413" w:type="dxa"/>
                </w:tcPr>
                <w:p w:rsidR="00CD0BA1" w:rsidRPr="00CD0BA1" w:rsidRDefault="00CD0BA1" w:rsidP="00CD0BA1">
                  <w:pPr>
                    <w:pStyle w:val="affff7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CD0BA1" w:rsidRPr="00CD0BA1" w:rsidRDefault="00CD0BA1" w:rsidP="00CD0BA1">
                  <w:pPr>
                    <w:pStyle w:val="affff7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t>Наличие производственной базы для изготовления предметов похоронного ритуала (гробов, крестов, надгробий, табличек), наличие договоров на приобретение предметов похоронного ритуала (одежды, похоронных принадлежностей)</w:t>
                  </w:r>
                </w:p>
              </w:tc>
              <w:tc>
                <w:tcPr>
                  <w:tcW w:w="1534" w:type="dxa"/>
                </w:tcPr>
                <w:p w:rsidR="00CD0BA1" w:rsidRPr="00CD0BA1" w:rsidRDefault="00CD0BA1" w:rsidP="00CD0BA1">
                  <w:pPr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t>Максимальный</w:t>
                  </w:r>
                </w:p>
              </w:tc>
              <w:tc>
                <w:tcPr>
                  <w:tcW w:w="1726" w:type="dxa"/>
                </w:tcPr>
                <w:p w:rsidR="00CD0BA1" w:rsidRPr="00CD0BA1" w:rsidRDefault="00CD0BA1" w:rsidP="00CD0BA1">
                  <w:pPr>
                    <w:pStyle w:val="affff7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CD0BA1" w:rsidRPr="00CD0BA1" w:rsidTr="00CD0BA1">
              <w:tc>
                <w:tcPr>
                  <w:tcW w:w="413" w:type="dxa"/>
                </w:tcPr>
                <w:p w:rsidR="00CD0BA1" w:rsidRPr="00CD0BA1" w:rsidRDefault="00CD0BA1" w:rsidP="00CD0BA1">
                  <w:pPr>
                    <w:pStyle w:val="affff7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CD0BA1" w:rsidRPr="00CD0BA1" w:rsidRDefault="00CD0BA1" w:rsidP="00CD0BA1">
                  <w:pPr>
                    <w:pStyle w:val="affff7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t>Наличие опыта по оказанию услуг по погребению</w:t>
                  </w:r>
                </w:p>
              </w:tc>
              <w:tc>
                <w:tcPr>
                  <w:tcW w:w="1534" w:type="dxa"/>
                </w:tcPr>
                <w:p w:rsidR="00CD0BA1" w:rsidRPr="00CD0BA1" w:rsidRDefault="00CD0BA1" w:rsidP="00CD0BA1">
                  <w:pPr>
                    <w:pStyle w:val="affff7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t>Максимальный</w:t>
                  </w:r>
                </w:p>
              </w:tc>
              <w:tc>
                <w:tcPr>
                  <w:tcW w:w="1726" w:type="dxa"/>
                </w:tcPr>
                <w:p w:rsidR="00CD0BA1" w:rsidRPr="00CD0BA1" w:rsidRDefault="00CD0BA1" w:rsidP="00CD0BA1">
                  <w:pPr>
                    <w:pStyle w:val="affff7"/>
                    <w:widowControl w:val="0"/>
                    <w:tabs>
                      <w:tab w:val="left" w:pos="317"/>
                      <w:tab w:val="left" w:pos="567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CD0BA1">
                    <w:rPr>
                      <w:sz w:val="22"/>
                      <w:szCs w:val="22"/>
                    </w:rPr>
                    <w:t>10</w:t>
                  </w:r>
                </w:p>
              </w:tc>
            </w:tr>
          </w:tbl>
          <w:p w:rsidR="00CD0BA1" w:rsidRDefault="00CD0BA1" w:rsidP="00CD0BA1">
            <w:pPr>
              <w:spacing w:after="0"/>
              <w:rPr>
                <w:color w:val="000000"/>
              </w:rPr>
            </w:pPr>
          </w:p>
          <w:p w:rsidR="00CD0BA1" w:rsidRPr="00F0061F" w:rsidRDefault="00CD0BA1" w:rsidP="00CD0BA1">
            <w:pPr>
              <w:spacing w:after="0"/>
              <w:ind w:firstLine="709"/>
            </w:pPr>
            <w:r w:rsidRPr="00F0061F">
              <w:rPr>
                <w:b/>
                <w:bCs/>
              </w:rPr>
              <w:t>Оценка по критериям:</w:t>
            </w:r>
          </w:p>
          <w:p w:rsidR="00CD0BA1" w:rsidRPr="00F0061F" w:rsidRDefault="00CD0BA1" w:rsidP="00CD0BA1">
            <w:pPr>
              <w:spacing w:after="0"/>
              <w:ind w:firstLine="709"/>
            </w:pPr>
            <w:r w:rsidRPr="00F0061F">
              <w:t>           </w:t>
            </w:r>
          </w:p>
          <w:p w:rsidR="00CD0BA1" w:rsidRPr="00F0061F" w:rsidRDefault="00CD0BA1" w:rsidP="00CD0BA1">
            <w:pPr>
              <w:spacing w:after="0"/>
              <w:ind w:firstLine="709"/>
              <w:rPr>
                <w:u w:val="single"/>
              </w:rPr>
            </w:pPr>
            <w:r w:rsidRPr="00F0061F">
              <w:rPr>
                <w:u w:val="single"/>
              </w:rPr>
              <w:t>1. Наличие персонала для выполнения работ (оказания услуг) по погребению:</w:t>
            </w:r>
          </w:p>
          <w:p w:rsidR="00CD0BA1" w:rsidRPr="00F0061F" w:rsidRDefault="00CD0BA1" w:rsidP="00CD0BA1">
            <w:pPr>
              <w:spacing w:after="0"/>
              <w:ind w:firstLine="709"/>
            </w:pPr>
            <w:r w:rsidRPr="00F0061F">
              <w:t>- наличие персонала для выполнения работ (оказания услуг) по погребению не менее 3 человек – 20 баллов;</w:t>
            </w:r>
          </w:p>
          <w:p w:rsidR="00CD0BA1" w:rsidRPr="00F0061F" w:rsidRDefault="00CD0BA1" w:rsidP="00CD0BA1">
            <w:pPr>
              <w:spacing w:after="0"/>
              <w:ind w:firstLine="709"/>
            </w:pPr>
            <w:r w:rsidRPr="00F0061F">
              <w:t>- отсутствие персонала для выполнения работ (оказания услуг) по погребению – 0 баллов.</w:t>
            </w:r>
          </w:p>
          <w:p w:rsidR="00CD0BA1" w:rsidRPr="00F0061F" w:rsidRDefault="00CD0BA1" w:rsidP="00CD0BA1">
            <w:pPr>
              <w:spacing w:after="0"/>
              <w:ind w:firstLine="709"/>
              <w:rPr>
                <w:u w:val="single"/>
              </w:rPr>
            </w:pPr>
            <w:r w:rsidRPr="00F0061F">
              <w:rPr>
                <w:u w:val="single"/>
              </w:rPr>
              <w:t>2. Наличие специализированного транспорта для выполнения транспортировки тел (останков) умерших (погибших):</w:t>
            </w:r>
          </w:p>
          <w:p w:rsidR="00CD0BA1" w:rsidRPr="00F0061F" w:rsidRDefault="00CD0BA1" w:rsidP="00CD0BA1">
            <w:pPr>
              <w:spacing w:after="0"/>
              <w:ind w:firstLine="709"/>
            </w:pPr>
            <w:r w:rsidRPr="00F0061F">
              <w:t>- наличие специализированного транспорта для выполнения транспортировки тел (останков) умерших (погибших) - собственность - 30  баллов;</w:t>
            </w:r>
          </w:p>
          <w:p w:rsidR="00CD0BA1" w:rsidRPr="00F0061F" w:rsidRDefault="00CD0BA1" w:rsidP="00CD0BA1">
            <w:pPr>
              <w:spacing w:after="0"/>
              <w:ind w:firstLine="709"/>
            </w:pPr>
            <w:r w:rsidRPr="00F0061F">
              <w:t>- аренда (или иное право пользования) специализированного транспорта для выполнения транспортировки тел (останков) умерших (погибших) - 10 баллов;</w:t>
            </w:r>
          </w:p>
          <w:p w:rsidR="00CD0BA1" w:rsidRPr="00F0061F" w:rsidRDefault="00CD0BA1" w:rsidP="00CD0BA1">
            <w:pPr>
              <w:spacing w:after="0"/>
              <w:ind w:firstLine="709"/>
            </w:pPr>
            <w:r w:rsidRPr="00F0061F">
              <w:t>- отсутствие специализированного транспорта для выполнения транспортировки тел (останков) умерших (погибших) - 0 баллов.   </w:t>
            </w:r>
          </w:p>
          <w:p w:rsidR="00CD0BA1" w:rsidRPr="00F0061F" w:rsidRDefault="00CD0BA1" w:rsidP="00CD0BA1">
            <w:pPr>
              <w:spacing w:after="0"/>
              <w:ind w:firstLine="709"/>
              <w:rPr>
                <w:u w:val="single"/>
              </w:rPr>
            </w:pPr>
            <w:r w:rsidRPr="00F0061F">
              <w:rPr>
                <w:u w:val="single"/>
              </w:rPr>
              <w:t xml:space="preserve">3. Наличие помещения (здания) для организации </w:t>
            </w:r>
            <w:r w:rsidRPr="00F0061F">
              <w:rPr>
                <w:u w:val="single"/>
              </w:rPr>
              <w:lastRenderedPageBreak/>
              <w:t>приемного пункта заказов от населения:</w:t>
            </w:r>
          </w:p>
          <w:p w:rsidR="00CD0BA1" w:rsidRPr="00F0061F" w:rsidRDefault="00CD0BA1" w:rsidP="00CD0BA1">
            <w:pPr>
              <w:spacing w:after="0"/>
              <w:ind w:firstLine="709"/>
            </w:pPr>
            <w:r w:rsidRPr="00F0061F">
              <w:t>- наличие помещения (здания) для организации приемного пункта заказов от населения с телефонной стационарной городской и (или) мобильной связью - собственность – 20 баллов;</w:t>
            </w:r>
          </w:p>
          <w:p w:rsidR="00CD0BA1" w:rsidRPr="00F0061F" w:rsidRDefault="00CD0BA1" w:rsidP="00CD0BA1">
            <w:pPr>
              <w:spacing w:after="0"/>
              <w:ind w:firstLine="709"/>
            </w:pPr>
            <w:r w:rsidRPr="00F0061F">
              <w:t>- наличие помещения (здания) для организации приемного пункта заказов от населения без телефонной стационарной городской и (или) мобильной связью - собственность – 15 баллов;</w:t>
            </w:r>
          </w:p>
          <w:p w:rsidR="00CD0BA1" w:rsidRPr="00F0061F" w:rsidRDefault="00CD0BA1" w:rsidP="00CD0BA1">
            <w:pPr>
              <w:spacing w:after="0"/>
              <w:ind w:firstLine="709"/>
            </w:pPr>
            <w:r w:rsidRPr="00F0061F">
              <w:t>- наличие помещения (здания) для организации приемного пункта заказов от населения с телефонной стационарной городской и (или) мобильной связью – аренда и (или) иной право пользования – 10 баллов;</w:t>
            </w:r>
          </w:p>
          <w:p w:rsidR="00CD0BA1" w:rsidRPr="00F0061F" w:rsidRDefault="00CD0BA1" w:rsidP="00CD0BA1">
            <w:pPr>
              <w:spacing w:after="0"/>
              <w:ind w:firstLine="709"/>
            </w:pPr>
            <w:r w:rsidRPr="00F0061F">
              <w:t>- наличие помещения (здания) для организации приемного пункта заказов от населения без телефонной стационарной городской и (или) мобильной связью – аренда и (или) иной право пользования – 5 баллов;</w:t>
            </w:r>
          </w:p>
          <w:p w:rsidR="00CD0BA1" w:rsidRPr="00F0061F" w:rsidRDefault="00CD0BA1" w:rsidP="00CD0BA1">
            <w:pPr>
              <w:spacing w:after="0"/>
              <w:ind w:firstLine="709"/>
            </w:pPr>
            <w:r w:rsidRPr="00F0061F">
              <w:t>- отсутствие помещения (здания) для организации приемного пункта заказов от населения – 0 баллов.</w:t>
            </w:r>
          </w:p>
          <w:p w:rsidR="00CD0BA1" w:rsidRPr="00F0061F" w:rsidRDefault="00CD0BA1" w:rsidP="00CD0BA1">
            <w:pPr>
              <w:spacing w:after="0"/>
              <w:ind w:firstLine="709"/>
              <w:rPr>
                <w:u w:val="single"/>
              </w:rPr>
            </w:pPr>
            <w:r w:rsidRPr="00F0061F">
              <w:rPr>
                <w:u w:val="single"/>
              </w:rPr>
              <w:t>4. Наличие производственной базы для изготовления предметов похоронного ритуала (гробов, крестов, надгробий, табличек), наличие договоров на приобретение предметов похоронного ритуала (одежды, похоронных принадлежностей):</w:t>
            </w:r>
          </w:p>
          <w:p w:rsidR="00CD0BA1" w:rsidRPr="00F0061F" w:rsidRDefault="00CD0BA1" w:rsidP="00CD0BA1">
            <w:pPr>
              <w:spacing w:after="0"/>
              <w:ind w:firstLine="709"/>
            </w:pPr>
            <w:r w:rsidRPr="00F0061F">
              <w:t>- наличие производственной базы для изготовления предметов похоронного ритуала (гробов, крестов, надгробий, табличек), наличие договоров на приобретение предметов похоронного ритуала (одежды, похоронных принадлежностей) – 20 баллов;</w:t>
            </w:r>
          </w:p>
          <w:p w:rsidR="00CD0BA1" w:rsidRPr="00F0061F" w:rsidRDefault="00CD0BA1" w:rsidP="00CD0BA1">
            <w:pPr>
              <w:spacing w:after="0"/>
              <w:ind w:firstLine="709"/>
            </w:pPr>
            <w:r w:rsidRPr="00F0061F">
              <w:t>- наличие производственной базы для изготовления предметов похоронного ритуала (гробов, крестов, надгробий, табличек) – 10 баллов;</w:t>
            </w:r>
          </w:p>
          <w:p w:rsidR="00CD0BA1" w:rsidRPr="00F0061F" w:rsidRDefault="00CD0BA1" w:rsidP="00CD0BA1">
            <w:pPr>
              <w:spacing w:after="0"/>
              <w:ind w:firstLine="709"/>
            </w:pPr>
            <w:r w:rsidRPr="00F0061F">
              <w:t>- наличие договоров на приобретение предметов похоронного ритуала (одежды, похоронных принадлежностей) – 10 баллов;</w:t>
            </w:r>
          </w:p>
          <w:p w:rsidR="00CD0BA1" w:rsidRPr="00F0061F" w:rsidRDefault="00CD0BA1" w:rsidP="00CD0BA1">
            <w:pPr>
              <w:spacing w:after="0"/>
              <w:ind w:firstLine="709"/>
            </w:pPr>
            <w:r w:rsidRPr="00F0061F">
              <w:t>- отсутствие производственной базы для изготовления предметов похоронного ритуала (гробов, крестов, надгробий, табличек), договоров на приобретение предметов похоронного ритуала (одежды, похоронных принадлежностей) – 0 баллов;</w:t>
            </w:r>
          </w:p>
          <w:p w:rsidR="00CD0BA1" w:rsidRPr="00F0061F" w:rsidRDefault="00CD0BA1" w:rsidP="00CD0BA1">
            <w:pPr>
              <w:spacing w:after="0"/>
              <w:ind w:firstLine="709"/>
              <w:rPr>
                <w:u w:val="single"/>
              </w:rPr>
            </w:pPr>
            <w:r w:rsidRPr="00F0061F">
              <w:rPr>
                <w:u w:val="single"/>
              </w:rPr>
              <w:t>5. Наличие опыта по оказанию  услуг  по погребению:</w:t>
            </w:r>
          </w:p>
          <w:p w:rsidR="00CD0BA1" w:rsidRPr="00F0061F" w:rsidRDefault="00CD0BA1" w:rsidP="00CD0BA1">
            <w:pPr>
              <w:spacing w:after="0"/>
              <w:ind w:firstLine="709"/>
            </w:pPr>
            <w:r w:rsidRPr="00F0061F">
              <w:t xml:space="preserve">- наличие документов о выполнении подобных заказов по погребению  - </w:t>
            </w:r>
          </w:p>
          <w:p w:rsidR="00CD0BA1" w:rsidRPr="00F0061F" w:rsidRDefault="00CD0BA1" w:rsidP="00CD0BA1">
            <w:pPr>
              <w:spacing w:after="0"/>
              <w:ind w:firstLine="709"/>
            </w:pPr>
            <w:r w:rsidRPr="00F0061F">
              <w:t xml:space="preserve">- наличие  документов   на оказание услуг по погребению  подтверждающих опыт работы: перечень договоров на оказание услуг по погребению не позднее чем за один год до дня размещения на официальном Интернет сайте муниципального образования муниципального района «Сосногорск»: </w:t>
            </w:r>
            <w:hyperlink r:id="rId19" w:history="1">
              <w:r w:rsidRPr="00F0061F">
                <w:t>http://sosnogorsk.org/adm/</w:t>
              </w:r>
            </w:hyperlink>
            <w:r w:rsidRPr="00F0061F">
              <w:t xml:space="preserve"> извещения о проведении открытого конкурса - 20  баллов;</w:t>
            </w:r>
          </w:p>
          <w:p w:rsidR="00172E49" w:rsidRPr="001E18E2" w:rsidRDefault="00CD0BA1" w:rsidP="00CD0BA1">
            <w:pPr>
              <w:spacing w:after="0"/>
              <w:ind w:firstLine="709"/>
            </w:pPr>
            <w:r w:rsidRPr="00F0061F">
              <w:t>-  отсутствие документов   - 0 баллов.</w:t>
            </w:r>
          </w:p>
        </w:tc>
      </w:tr>
    </w:tbl>
    <w:p w:rsidR="00172E49" w:rsidRPr="001E18E2" w:rsidRDefault="00172E49" w:rsidP="00172E49">
      <w:pPr>
        <w:keepNext/>
        <w:keepLines/>
        <w:widowControl w:val="0"/>
        <w:suppressLineNumbers/>
        <w:tabs>
          <w:tab w:val="left" w:pos="1418"/>
          <w:tab w:val="left" w:pos="5103"/>
        </w:tabs>
        <w:suppressAutoHyphens/>
        <w:spacing w:after="0"/>
        <w:jc w:val="center"/>
        <w:rPr>
          <w:b/>
          <w:bCs/>
        </w:rPr>
      </w:pPr>
      <w:bookmarkStart w:id="10" w:name="_Ref119427310"/>
      <w:r w:rsidRPr="001E18E2">
        <w:rPr>
          <w:b/>
          <w:bCs/>
        </w:rPr>
        <w:lastRenderedPageBreak/>
        <w:t>РАЗДЕЛ 3. ОБРАЗЦЫ ФОРМ И ДОКУМЕНТОВ ДЛЯ ЗАПОЛНЕНИЯ УЧАСТНИКАМИ</w:t>
      </w:r>
      <w:r w:rsidR="00A34F9B" w:rsidRPr="001E18E2">
        <w:rPr>
          <w:b/>
          <w:bCs/>
        </w:rPr>
        <w:t>.</w:t>
      </w:r>
      <w:bookmarkEnd w:id="10"/>
    </w:p>
    <w:p w:rsidR="00172E49" w:rsidRPr="001E18E2" w:rsidRDefault="00172E49" w:rsidP="00172E49">
      <w:pPr>
        <w:pStyle w:val="1"/>
        <w:spacing w:before="0" w:after="0"/>
        <w:rPr>
          <w:sz w:val="24"/>
          <w:szCs w:val="24"/>
        </w:rPr>
      </w:pPr>
      <w:bookmarkStart w:id="11" w:name="_Toc131309033"/>
      <w:r w:rsidRPr="001E18E2">
        <w:rPr>
          <w:sz w:val="24"/>
          <w:szCs w:val="24"/>
        </w:rPr>
        <w:t>ФОРМА ОПИСИ ДОКУМЕНТОВ, ПРЕДОСТАВЛЯЕМЫХ ДЛЯ УЧАСТИЯ В КОНКУРСЕ</w:t>
      </w:r>
      <w:bookmarkEnd w:id="11"/>
    </w:p>
    <w:p w:rsidR="00CD0BA1" w:rsidRDefault="00CD0BA1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172E49" w:rsidRPr="001E18E2" w:rsidRDefault="00172E49" w:rsidP="00172E49">
      <w:pPr>
        <w:pStyle w:val="1"/>
        <w:spacing w:before="0" w:after="0"/>
        <w:jc w:val="right"/>
        <w:rPr>
          <w:sz w:val="24"/>
          <w:szCs w:val="24"/>
        </w:rPr>
      </w:pPr>
      <w:r w:rsidRPr="001E18E2">
        <w:rPr>
          <w:sz w:val="24"/>
          <w:szCs w:val="24"/>
        </w:rPr>
        <w:t>Форма № 1</w:t>
      </w:r>
    </w:p>
    <w:p w:rsidR="00172E49" w:rsidRPr="001E18E2" w:rsidRDefault="00172E49" w:rsidP="00172E49">
      <w:pPr>
        <w:pStyle w:val="23"/>
        <w:spacing w:after="0"/>
        <w:rPr>
          <w:sz w:val="24"/>
          <w:szCs w:val="24"/>
        </w:rPr>
      </w:pPr>
    </w:p>
    <w:p w:rsidR="00172E49" w:rsidRPr="001E18E2" w:rsidRDefault="00172E49" w:rsidP="00172E49">
      <w:pPr>
        <w:spacing w:after="0"/>
        <w:jc w:val="center"/>
        <w:rPr>
          <w:b/>
        </w:rPr>
      </w:pPr>
      <w:bookmarkStart w:id="12" w:name="_Toc119343910"/>
      <w:r w:rsidRPr="001E18E2">
        <w:rPr>
          <w:b/>
        </w:rPr>
        <w:t>ОПИСЬ ДОКУМЕНТОВ</w:t>
      </w:r>
      <w:bookmarkEnd w:id="12"/>
    </w:p>
    <w:p w:rsidR="00172E49" w:rsidRPr="001E18E2" w:rsidRDefault="00172E49" w:rsidP="00172E49">
      <w:pPr>
        <w:spacing w:after="0"/>
        <w:jc w:val="center"/>
      </w:pPr>
      <w:r w:rsidRPr="001E18E2">
        <w:t xml:space="preserve">предоставляемых для участия в открытом конкурсе </w:t>
      </w:r>
    </w:p>
    <w:p w:rsidR="00172E49" w:rsidRPr="001E18E2" w:rsidRDefault="00172E49" w:rsidP="00172E49">
      <w:pPr>
        <w:spacing w:after="0"/>
        <w:jc w:val="center"/>
      </w:pPr>
      <w:r w:rsidRPr="001E18E2">
        <w:t>на _______________________________________________________</w:t>
      </w:r>
    </w:p>
    <w:p w:rsidR="00172E49" w:rsidRPr="001E18E2" w:rsidRDefault="00172E49" w:rsidP="00172E49">
      <w:pPr>
        <w:spacing w:after="0"/>
        <w:jc w:val="center"/>
        <w:rPr>
          <w:i/>
        </w:rPr>
      </w:pPr>
      <w:r w:rsidRPr="001E18E2">
        <w:rPr>
          <w:i/>
        </w:rPr>
        <w:t>[указать</w:t>
      </w:r>
      <w:r w:rsidR="00A5529F">
        <w:rPr>
          <w:i/>
        </w:rPr>
        <w:t xml:space="preserve"> </w:t>
      </w:r>
      <w:r w:rsidRPr="001E18E2">
        <w:rPr>
          <w:i/>
        </w:rPr>
        <w:t>наименование предмета конкурса]</w:t>
      </w:r>
    </w:p>
    <w:p w:rsidR="00172E49" w:rsidRPr="001E18E2" w:rsidRDefault="00172E49" w:rsidP="00172E49">
      <w:pPr>
        <w:spacing w:after="0"/>
        <w:jc w:val="center"/>
        <w:rPr>
          <w:b/>
        </w:rPr>
      </w:pPr>
    </w:p>
    <w:p w:rsidR="00172E49" w:rsidRPr="001E18E2" w:rsidRDefault="00172E49" w:rsidP="00172E49">
      <w:pPr>
        <w:spacing w:after="0"/>
      </w:pPr>
      <w:r w:rsidRPr="001E18E2">
        <w:t xml:space="preserve">Настоящим _________________________________________________ подтверждает, </w:t>
      </w:r>
    </w:p>
    <w:p w:rsidR="00172E49" w:rsidRPr="001E18E2" w:rsidRDefault="00172E49" w:rsidP="00172E49">
      <w:pPr>
        <w:spacing w:after="0"/>
      </w:pPr>
      <w:r w:rsidRPr="001E18E2">
        <w:rPr>
          <w:i/>
        </w:rPr>
        <w:t xml:space="preserve">                                      (наименование участника размещения заказа)</w:t>
      </w:r>
    </w:p>
    <w:p w:rsidR="00172E49" w:rsidRPr="001E18E2" w:rsidRDefault="00172E49" w:rsidP="00172E49">
      <w:pPr>
        <w:spacing w:after="0"/>
        <w:jc w:val="left"/>
      </w:pPr>
      <w:r w:rsidRPr="001E18E2">
        <w:t>что для участия в конкурсе на ____________________________________________________________________________</w:t>
      </w:r>
    </w:p>
    <w:p w:rsidR="00172E49" w:rsidRPr="001E18E2" w:rsidRDefault="00172E49" w:rsidP="00172E49">
      <w:pPr>
        <w:spacing w:after="0"/>
        <w:rPr>
          <w:i/>
        </w:rPr>
      </w:pPr>
      <w:r w:rsidRPr="001E18E2">
        <w:rPr>
          <w:i/>
        </w:rPr>
        <w:t>[указать наименование предмета конкурса]</w:t>
      </w:r>
    </w:p>
    <w:p w:rsidR="00172E49" w:rsidRPr="001E18E2" w:rsidRDefault="00172E49" w:rsidP="00172E49">
      <w:pPr>
        <w:spacing w:after="0"/>
      </w:pPr>
      <w:r w:rsidRPr="001E18E2">
        <w:t xml:space="preserve"> направляются нижеперечисленные документы.</w:t>
      </w:r>
    </w:p>
    <w:p w:rsidR="00172E49" w:rsidRPr="001E18E2" w:rsidRDefault="00172E49" w:rsidP="00172E49">
      <w:pPr>
        <w:spacing w:after="0"/>
        <w:rPr>
          <w:i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840"/>
        <w:gridCol w:w="1620"/>
      </w:tblGrid>
      <w:tr w:rsidR="00172E49" w:rsidRPr="001E18E2" w:rsidTr="00AF4006">
        <w:tc>
          <w:tcPr>
            <w:tcW w:w="800" w:type="dxa"/>
            <w:shd w:val="pct5" w:color="000000" w:fill="FFFFFF"/>
            <w:vAlign w:val="center"/>
          </w:tcPr>
          <w:p w:rsidR="00172E49" w:rsidRPr="001E18E2" w:rsidRDefault="00172E49" w:rsidP="00AF4006">
            <w:pPr>
              <w:spacing w:after="0"/>
              <w:jc w:val="center"/>
              <w:rPr>
                <w:b/>
              </w:rPr>
            </w:pPr>
            <w:r w:rsidRPr="001E18E2">
              <w:rPr>
                <w:b/>
              </w:rPr>
              <w:t>№№ п\п</w:t>
            </w:r>
          </w:p>
        </w:tc>
        <w:tc>
          <w:tcPr>
            <w:tcW w:w="7840" w:type="dxa"/>
            <w:shd w:val="pct5" w:color="000000" w:fill="FFFFFF"/>
            <w:vAlign w:val="center"/>
          </w:tcPr>
          <w:p w:rsidR="00172E49" w:rsidRPr="001E18E2" w:rsidRDefault="00172E49" w:rsidP="00AF4006">
            <w:pPr>
              <w:spacing w:after="0"/>
              <w:jc w:val="center"/>
              <w:rPr>
                <w:b/>
              </w:rPr>
            </w:pPr>
            <w:r w:rsidRPr="001E18E2">
              <w:rPr>
                <w:b/>
              </w:rPr>
              <w:t>Наименование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172E49" w:rsidRPr="001E18E2" w:rsidRDefault="00172E49" w:rsidP="00AF4006">
            <w:pPr>
              <w:spacing w:after="0"/>
              <w:rPr>
                <w:b/>
              </w:rPr>
            </w:pPr>
            <w:r w:rsidRPr="001E18E2">
              <w:rPr>
                <w:b/>
              </w:rPr>
              <w:t>Кол-во страниц</w:t>
            </w:r>
          </w:p>
        </w:tc>
      </w:tr>
      <w:tr w:rsidR="00172E49" w:rsidRPr="001E18E2" w:rsidTr="00AF4006">
        <w:tc>
          <w:tcPr>
            <w:tcW w:w="800" w:type="dxa"/>
          </w:tcPr>
          <w:p w:rsidR="00172E49" w:rsidRPr="001E18E2" w:rsidRDefault="00172E49" w:rsidP="00AF4006">
            <w:pPr>
              <w:numPr>
                <w:ilvl w:val="0"/>
                <w:numId w:val="14"/>
              </w:numPr>
              <w:tabs>
                <w:tab w:val="clear" w:pos="720"/>
                <w:tab w:val="num" w:pos="392"/>
              </w:tabs>
              <w:spacing w:after="0"/>
              <w:ind w:left="0" w:firstLine="0"/>
              <w:jc w:val="center"/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172E49" w:rsidRPr="001E18E2" w:rsidRDefault="00172E49" w:rsidP="00AF4006">
            <w:pPr>
              <w:spacing w:after="0"/>
            </w:pPr>
            <w:r w:rsidRPr="001E18E2">
              <w:t xml:space="preserve">Заявка на участие в конкурсе   </w:t>
            </w:r>
          </w:p>
        </w:tc>
        <w:tc>
          <w:tcPr>
            <w:tcW w:w="1620" w:type="dxa"/>
          </w:tcPr>
          <w:p w:rsidR="00172E49" w:rsidRPr="001E18E2" w:rsidRDefault="00172E49" w:rsidP="00AF4006">
            <w:pPr>
              <w:spacing w:after="0"/>
            </w:pPr>
          </w:p>
        </w:tc>
      </w:tr>
      <w:tr w:rsidR="00172E49" w:rsidRPr="001E18E2" w:rsidTr="00AF4006">
        <w:tc>
          <w:tcPr>
            <w:tcW w:w="800" w:type="dxa"/>
            <w:tcBorders>
              <w:right w:val="single" w:sz="4" w:space="0" w:color="auto"/>
            </w:tcBorders>
          </w:tcPr>
          <w:p w:rsidR="00172E49" w:rsidRPr="001E18E2" w:rsidRDefault="00172E49" w:rsidP="00AF4006">
            <w:pPr>
              <w:numPr>
                <w:ilvl w:val="0"/>
                <w:numId w:val="14"/>
              </w:numPr>
              <w:tabs>
                <w:tab w:val="clear" w:pos="720"/>
                <w:tab w:val="num" w:pos="392"/>
              </w:tabs>
              <w:spacing w:after="0"/>
              <w:ind w:left="0" w:firstLine="0"/>
              <w:jc w:val="center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9" w:rsidRPr="001E18E2" w:rsidRDefault="00172E49" w:rsidP="00AF4006">
            <w:pPr>
              <w:spacing w:after="0"/>
            </w:pPr>
            <w:r w:rsidRPr="001E18E2">
              <w:t>Анкета участника конкурса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72E49" w:rsidRPr="001E18E2" w:rsidRDefault="00172E49" w:rsidP="00AF4006">
            <w:pPr>
              <w:spacing w:after="0"/>
            </w:pPr>
          </w:p>
        </w:tc>
      </w:tr>
      <w:tr w:rsidR="00172E49" w:rsidRPr="001E18E2" w:rsidTr="00AF4006">
        <w:trPr>
          <w:trHeight w:val="389"/>
        </w:trPr>
        <w:tc>
          <w:tcPr>
            <w:tcW w:w="800" w:type="dxa"/>
          </w:tcPr>
          <w:p w:rsidR="00172E49" w:rsidRPr="001E18E2" w:rsidRDefault="00172E49" w:rsidP="00AF4006">
            <w:pPr>
              <w:numPr>
                <w:ilvl w:val="0"/>
                <w:numId w:val="14"/>
              </w:numPr>
              <w:tabs>
                <w:tab w:val="clear" w:pos="720"/>
                <w:tab w:val="num" w:pos="392"/>
              </w:tabs>
              <w:spacing w:after="0"/>
              <w:ind w:left="0" w:firstLine="0"/>
              <w:jc w:val="center"/>
            </w:pPr>
          </w:p>
        </w:tc>
        <w:tc>
          <w:tcPr>
            <w:tcW w:w="7840" w:type="dxa"/>
          </w:tcPr>
          <w:p w:rsidR="00172E49" w:rsidRPr="001E18E2" w:rsidRDefault="00172E49" w:rsidP="00AF4006">
            <w:pPr>
              <w:spacing w:after="0"/>
            </w:pPr>
            <w:r w:rsidRPr="001E18E2">
              <w:t xml:space="preserve">Выписка из Единого государственного реестра юридических лиц, выданная ФНС России </w:t>
            </w:r>
            <w:r w:rsidRPr="001E18E2">
              <w:rPr>
                <w:i/>
              </w:rPr>
              <w:t>(для юридических лиц)</w:t>
            </w:r>
            <w:r w:rsidRPr="001E18E2">
              <w:t>, или нотариально заверенная копия такой выписки.</w:t>
            </w:r>
          </w:p>
        </w:tc>
        <w:tc>
          <w:tcPr>
            <w:tcW w:w="1620" w:type="dxa"/>
          </w:tcPr>
          <w:p w:rsidR="00172E49" w:rsidRPr="001E18E2" w:rsidRDefault="00172E49" w:rsidP="00AF4006">
            <w:pPr>
              <w:spacing w:after="0"/>
            </w:pPr>
          </w:p>
        </w:tc>
      </w:tr>
      <w:tr w:rsidR="00172E49" w:rsidRPr="001E18E2" w:rsidTr="00AF4006">
        <w:tc>
          <w:tcPr>
            <w:tcW w:w="800" w:type="dxa"/>
          </w:tcPr>
          <w:p w:rsidR="00172E49" w:rsidRPr="001E18E2" w:rsidRDefault="00172E49" w:rsidP="00AF4006">
            <w:pPr>
              <w:numPr>
                <w:ilvl w:val="0"/>
                <w:numId w:val="14"/>
              </w:numPr>
              <w:tabs>
                <w:tab w:val="clear" w:pos="720"/>
                <w:tab w:val="num" w:pos="392"/>
              </w:tabs>
              <w:spacing w:after="0"/>
              <w:ind w:left="0" w:firstLine="0"/>
              <w:jc w:val="center"/>
            </w:pPr>
          </w:p>
        </w:tc>
        <w:tc>
          <w:tcPr>
            <w:tcW w:w="7840" w:type="dxa"/>
          </w:tcPr>
          <w:p w:rsidR="00172E49" w:rsidRPr="001E18E2" w:rsidRDefault="00172E49" w:rsidP="00AF4006">
            <w:pPr>
              <w:spacing w:after="0"/>
            </w:pPr>
            <w:r w:rsidRPr="001E18E2">
              <w:t xml:space="preserve">Выписка из Единого государственного реестра индивидуальных предпринимателей, выданная ФНС России </w:t>
            </w:r>
            <w:r w:rsidRPr="001E18E2">
              <w:rPr>
                <w:i/>
              </w:rPr>
              <w:t xml:space="preserve">(для индивидуальных предпринимателей), </w:t>
            </w:r>
            <w:r w:rsidRPr="001E18E2">
              <w:t>или нотариально заверенная копия такой выписки.</w:t>
            </w:r>
          </w:p>
        </w:tc>
        <w:tc>
          <w:tcPr>
            <w:tcW w:w="1620" w:type="dxa"/>
          </w:tcPr>
          <w:p w:rsidR="00172E49" w:rsidRPr="001E18E2" w:rsidRDefault="00172E49" w:rsidP="00AF4006">
            <w:pPr>
              <w:spacing w:after="0"/>
            </w:pPr>
          </w:p>
        </w:tc>
      </w:tr>
      <w:tr w:rsidR="00172E49" w:rsidRPr="001E18E2" w:rsidTr="00AF4006">
        <w:tc>
          <w:tcPr>
            <w:tcW w:w="800" w:type="dxa"/>
          </w:tcPr>
          <w:p w:rsidR="00172E49" w:rsidRPr="001E18E2" w:rsidRDefault="00172E49" w:rsidP="00AF4006">
            <w:pPr>
              <w:numPr>
                <w:ilvl w:val="0"/>
                <w:numId w:val="14"/>
              </w:numPr>
              <w:tabs>
                <w:tab w:val="clear" w:pos="720"/>
                <w:tab w:val="num" w:pos="392"/>
              </w:tabs>
              <w:spacing w:after="0"/>
              <w:ind w:left="0" w:firstLine="0"/>
              <w:jc w:val="center"/>
            </w:pPr>
          </w:p>
        </w:tc>
        <w:tc>
          <w:tcPr>
            <w:tcW w:w="7840" w:type="dxa"/>
          </w:tcPr>
          <w:p w:rsidR="00172E49" w:rsidRPr="001E18E2" w:rsidRDefault="00172E49" w:rsidP="00AF4006">
            <w:pPr>
              <w:spacing w:after="0"/>
            </w:pPr>
            <w:r w:rsidRPr="001E18E2">
              <w:t xml:space="preserve">Копии документов, удостоверяющих личность </w:t>
            </w:r>
            <w:r w:rsidRPr="001E18E2">
              <w:rPr>
                <w:i/>
              </w:rPr>
              <w:t>(для иных физических лиц)</w:t>
            </w:r>
          </w:p>
        </w:tc>
        <w:tc>
          <w:tcPr>
            <w:tcW w:w="1620" w:type="dxa"/>
          </w:tcPr>
          <w:p w:rsidR="00172E49" w:rsidRPr="001E18E2" w:rsidRDefault="00172E49" w:rsidP="00AF4006">
            <w:pPr>
              <w:spacing w:after="0"/>
            </w:pPr>
          </w:p>
        </w:tc>
      </w:tr>
      <w:tr w:rsidR="00172E49" w:rsidRPr="001E18E2" w:rsidTr="00AF4006">
        <w:tc>
          <w:tcPr>
            <w:tcW w:w="800" w:type="dxa"/>
          </w:tcPr>
          <w:p w:rsidR="00172E49" w:rsidRPr="001E18E2" w:rsidRDefault="00172E49" w:rsidP="00AF4006">
            <w:pPr>
              <w:numPr>
                <w:ilvl w:val="0"/>
                <w:numId w:val="14"/>
              </w:numPr>
              <w:tabs>
                <w:tab w:val="clear" w:pos="720"/>
                <w:tab w:val="num" w:pos="392"/>
              </w:tabs>
              <w:spacing w:after="0"/>
              <w:ind w:left="0" w:firstLine="0"/>
              <w:jc w:val="center"/>
            </w:pPr>
          </w:p>
        </w:tc>
        <w:tc>
          <w:tcPr>
            <w:tcW w:w="7840" w:type="dxa"/>
          </w:tcPr>
          <w:p w:rsidR="00172E49" w:rsidRPr="001E18E2" w:rsidRDefault="00172E49" w:rsidP="00AF4006">
            <w:pPr>
              <w:spacing w:after="0"/>
            </w:pPr>
            <w:r w:rsidRPr="001E18E2"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1620" w:type="dxa"/>
          </w:tcPr>
          <w:p w:rsidR="00172E49" w:rsidRPr="001E18E2" w:rsidRDefault="00172E49" w:rsidP="00AF4006">
            <w:pPr>
              <w:spacing w:after="0"/>
            </w:pPr>
          </w:p>
        </w:tc>
      </w:tr>
      <w:tr w:rsidR="00172E49" w:rsidRPr="001E18E2" w:rsidTr="00AF4006">
        <w:tc>
          <w:tcPr>
            <w:tcW w:w="800" w:type="dxa"/>
          </w:tcPr>
          <w:p w:rsidR="00172E49" w:rsidRPr="001E18E2" w:rsidRDefault="00172E49" w:rsidP="00AF4006">
            <w:pPr>
              <w:numPr>
                <w:ilvl w:val="0"/>
                <w:numId w:val="14"/>
              </w:numPr>
              <w:tabs>
                <w:tab w:val="clear" w:pos="720"/>
                <w:tab w:val="num" w:pos="392"/>
              </w:tabs>
              <w:spacing w:after="0"/>
              <w:ind w:left="0" w:firstLine="0"/>
              <w:jc w:val="center"/>
            </w:pPr>
          </w:p>
        </w:tc>
        <w:tc>
          <w:tcPr>
            <w:tcW w:w="7840" w:type="dxa"/>
          </w:tcPr>
          <w:p w:rsidR="00172E49" w:rsidRPr="001E18E2" w:rsidRDefault="00172E49" w:rsidP="00AF4006">
            <w:pPr>
              <w:pStyle w:val="afe"/>
              <w:spacing w:before="0" w:beforeAutospacing="0" w:after="0" w:afterAutospacing="0"/>
              <w:jc w:val="both"/>
            </w:pPr>
          </w:p>
        </w:tc>
        <w:tc>
          <w:tcPr>
            <w:tcW w:w="1620" w:type="dxa"/>
          </w:tcPr>
          <w:p w:rsidR="00172E49" w:rsidRPr="001E18E2" w:rsidRDefault="00172E49" w:rsidP="00AF4006">
            <w:pPr>
              <w:spacing w:after="0"/>
            </w:pPr>
          </w:p>
        </w:tc>
      </w:tr>
      <w:tr w:rsidR="00172E49" w:rsidRPr="001E18E2" w:rsidTr="00AF4006">
        <w:tc>
          <w:tcPr>
            <w:tcW w:w="800" w:type="dxa"/>
          </w:tcPr>
          <w:p w:rsidR="00172E49" w:rsidRPr="001E18E2" w:rsidRDefault="00172E49" w:rsidP="00AF4006">
            <w:pPr>
              <w:numPr>
                <w:ilvl w:val="0"/>
                <w:numId w:val="14"/>
              </w:numPr>
              <w:tabs>
                <w:tab w:val="clear" w:pos="720"/>
                <w:tab w:val="num" w:pos="392"/>
              </w:tabs>
              <w:spacing w:after="0"/>
              <w:ind w:left="0" w:firstLine="0"/>
              <w:jc w:val="center"/>
            </w:pPr>
          </w:p>
        </w:tc>
        <w:tc>
          <w:tcPr>
            <w:tcW w:w="7840" w:type="dxa"/>
          </w:tcPr>
          <w:p w:rsidR="00172E49" w:rsidRPr="001E18E2" w:rsidRDefault="00172E49" w:rsidP="00AF4006">
            <w:pPr>
              <w:pStyle w:val="afe"/>
              <w:spacing w:before="0" w:beforeAutospacing="0" w:after="0" w:afterAutospacing="0"/>
              <w:jc w:val="both"/>
            </w:pPr>
          </w:p>
        </w:tc>
        <w:tc>
          <w:tcPr>
            <w:tcW w:w="1620" w:type="dxa"/>
          </w:tcPr>
          <w:p w:rsidR="00172E49" w:rsidRPr="001E18E2" w:rsidRDefault="00172E49" w:rsidP="00AF4006">
            <w:pPr>
              <w:spacing w:after="0"/>
            </w:pPr>
          </w:p>
        </w:tc>
      </w:tr>
      <w:tr w:rsidR="00172E49" w:rsidRPr="001E18E2" w:rsidTr="00AF4006">
        <w:tc>
          <w:tcPr>
            <w:tcW w:w="800" w:type="dxa"/>
            <w:tcBorders>
              <w:bottom w:val="single" w:sz="4" w:space="0" w:color="auto"/>
            </w:tcBorders>
          </w:tcPr>
          <w:p w:rsidR="00172E49" w:rsidRPr="001E18E2" w:rsidRDefault="00172E49" w:rsidP="00AF4006">
            <w:pPr>
              <w:numPr>
                <w:ilvl w:val="0"/>
                <w:numId w:val="14"/>
              </w:numPr>
              <w:tabs>
                <w:tab w:val="clear" w:pos="720"/>
                <w:tab w:val="num" w:pos="392"/>
              </w:tabs>
              <w:spacing w:after="0"/>
              <w:ind w:left="0" w:firstLine="0"/>
              <w:jc w:val="center"/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172E49" w:rsidRPr="001E18E2" w:rsidRDefault="00172E49" w:rsidP="00CD0BA1">
            <w:pPr>
              <w:spacing w:after="0"/>
              <w:rPr>
                <w:b/>
                <w:i/>
              </w:rPr>
            </w:pPr>
            <w:r w:rsidRPr="001E18E2">
              <w:rPr>
                <w:b/>
                <w:i/>
              </w:rPr>
              <w:t xml:space="preserve">Другие документы, прикладываемые </w:t>
            </w:r>
            <w:r w:rsidR="00CD0BA1">
              <w:rPr>
                <w:b/>
                <w:i/>
              </w:rPr>
              <w:t>к Заявке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2E49" w:rsidRPr="001E18E2" w:rsidRDefault="00172E49" w:rsidP="00AF4006">
            <w:pPr>
              <w:spacing w:after="0"/>
            </w:pPr>
          </w:p>
        </w:tc>
      </w:tr>
    </w:tbl>
    <w:p w:rsidR="00172E49" w:rsidRPr="001E18E2" w:rsidRDefault="00172E49" w:rsidP="00172E49">
      <w:pPr>
        <w:spacing w:after="0"/>
        <w:rPr>
          <w:b/>
        </w:rPr>
      </w:pPr>
    </w:p>
    <w:p w:rsidR="00172E49" w:rsidRPr="001E18E2" w:rsidRDefault="00172E49" w:rsidP="00172E49">
      <w:pPr>
        <w:spacing w:after="0"/>
        <w:rPr>
          <w:b/>
        </w:rPr>
      </w:pPr>
    </w:p>
    <w:p w:rsidR="00172E49" w:rsidRPr="001E18E2" w:rsidRDefault="00172E49" w:rsidP="00172E49">
      <w:pPr>
        <w:spacing w:after="0"/>
        <w:rPr>
          <w:b/>
        </w:rPr>
      </w:pPr>
      <w:r w:rsidRPr="001E18E2">
        <w:rPr>
          <w:b/>
        </w:rPr>
        <w:t>Руководитель</w:t>
      </w:r>
    </w:p>
    <w:p w:rsidR="00172E49" w:rsidRPr="001E18E2" w:rsidRDefault="00172E49" w:rsidP="00172E49">
      <w:pPr>
        <w:spacing w:after="0"/>
      </w:pPr>
      <w:r w:rsidRPr="001E18E2">
        <w:rPr>
          <w:b/>
        </w:rPr>
        <w:t>(уполномоченный представитель)</w:t>
      </w:r>
      <w:r w:rsidRPr="001E18E2">
        <w:t xml:space="preserve"> _________________ (Ф.И.О. полностью)</w:t>
      </w: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  <w:rPr>
          <w:i/>
          <w:vertAlign w:val="superscript"/>
        </w:rPr>
      </w:pPr>
      <w:r w:rsidRPr="001E18E2">
        <w:rPr>
          <w:i/>
          <w:vertAlign w:val="superscript"/>
        </w:rPr>
        <w:t xml:space="preserve">                            (подпись)</w:t>
      </w:r>
    </w:p>
    <w:p w:rsidR="00172E49" w:rsidRPr="001E18E2" w:rsidRDefault="00172E49" w:rsidP="00172E49">
      <w:pPr>
        <w:pStyle w:val="1"/>
        <w:spacing w:before="0" w:after="0"/>
        <w:jc w:val="right"/>
        <w:rPr>
          <w:sz w:val="24"/>
          <w:szCs w:val="24"/>
        </w:rPr>
      </w:pPr>
      <w:r w:rsidRPr="001E18E2">
        <w:rPr>
          <w:b w:val="0"/>
          <w:sz w:val="24"/>
          <w:szCs w:val="24"/>
        </w:rPr>
        <w:t>М.П.</w:t>
      </w:r>
      <w:r w:rsidRPr="001E18E2">
        <w:rPr>
          <w:b w:val="0"/>
          <w:sz w:val="24"/>
          <w:szCs w:val="24"/>
        </w:rPr>
        <w:br w:type="page"/>
      </w:r>
      <w:bookmarkStart w:id="13" w:name="_Toc131309034"/>
      <w:bookmarkStart w:id="14" w:name="_Toc121292706"/>
      <w:bookmarkStart w:id="15" w:name="_Toc131309035"/>
      <w:r w:rsidRPr="001E18E2">
        <w:rPr>
          <w:sz w:val="24"/>
          <w:szCs w:val="24"/>
        </w:rPr>
        <w:lastRenderedPageBreak/>
        <w:t>Форма № 2</w:t>
      </w:r>
    </w:p>
    <w:p w:rsidR="00172E49" w:rsidRPr="001E18E2" w:rsidRDefault="00172E49" w:rsidP="00172E49">
      <w:pPr>
        <w:pStyle w:val="1"/>
        <w:spacing w:before="0" w:after="0"/>
        <w:rPr>
          <w:sz w:val="24"/>
          <w:szCs w:val="24"/>
        </w:rPr>
      </w:pPr>
      <w:bookmarkStart w:id="16" w:name="_Toc131309040"/>
      <w:bookmarkEnd w:id="13"/>
      <w:bookmarkEnd w:id="14"/>
      <w:bookmarkEnd w:id="15"/>
      <w:r w:rsidRPr="001E18E2">
        <w:rPr>
          <w:sz w:val="24"/>
          <w:szCs w:val="24"/>
        </w:rPr>
        <w:t xml:space="preserve"> ФОРМА ЗАЯВКИ НА УЧАСТИЕ В КОНКУРСЕ</w:t>
      </w:r>
    </w:p>
    <w:p w:rsidR="00172E49" w:rsidRPr="001E18E2" w:rsidRDefault="00172E49" w:rsidP="00172E49">
      <w:pPr>
        <w:spacing w:after="0"/>
      </w:pPr>
      <w:r w:rsidRPr="001E18E2">
        <w:t>Дата, исх. номер</w:t>
      </w:r>
    </w:p>
    <w:p w:rsidR="00172E49" w:rsidRPr="001E18E2" w:rsidRDefault="00172E49" w:rsidP="00172E49">
      <w:pPr>
        <w:pStyle w:val="38"/>
        <w:spacing w:before="0" w:after="0"/>
        <w:jc w:val="center"/>
        <w:rPr>
          <w:sz w:val="24"/>
        </w:rPr>
      </w:pPr>
    </w:p>
    <w:p w:rsidR="00172E49" w:rsidRPr="001E18E2" w:rsidRDefault="00172E49" w:rsidP="00172E49">
      <w:pPr>
        <w:pStyle w:val="38"/>
        <w:spacing w:before="0" w:after="0"/>
        <w:jc w:val="center"/>
        <w:rPr>
          <w:sz w:val="24"/>
        </w:rPr>
      </w:pPr>
      <w:r w:rsidRPr="001E18E2">
        <w:rPr>
          <w:sz w:val="24"/>
        </w:rPr>
        <w:t xml:space="preserve">ЗАЯВКА НА УЧАСТИЕ В КОНКУРСЕ  </w:t>
      </w:r>
    </w:p>
    <w:p w:rsidR="00172E49" w:rsidRPr="001E18E2" w:rsidRDefault="00172E49" w:rsidP="00172E49">
      <w:pPr>
        <w:spacing w:after="0"/>
        <w:jc w:val="left"/>
        <w:rPr>
          <w:color w:val="000000"/>
        </w:rPr>
      </w:pPr>
      <w:r w:rsidRPr="001E18E2">
        <w:rPr>
          <w:color w:val="000000"/>
        </w:rPr>
        <w:t xml:space="preserve">Изучив конкурсную документацию  конкурса по </w:t>
      </w:r>
      <w:r w:rsidR="00CD0BA1">
        <w:t>в</w:t>
      </w:r>
      <w:r w:rsidR="00CD0BA1" w:rsidRPr="0003453B">
        <w:t>ыбор</w:t>
      </w:r>
      <w:r w:rsidR="00CD0BA1">
        <w:t>у</w:t>
      </w:r>
      <w:r w:rsidR="00CD0BA1" w:rsidRPr="0003453B">
        <w:t xml:space="preserve"> организации, оказывающей  услуги по погребению, с целью дальнейшего присвоения статуса  специализированной службы по вопросам похоронного дела на территории  городского поселения «Сосногорск».</w:t>
      </w:r>
      <w:r w:rsidRPr="001E18E2">
        <w:rPr>
          <w:color w:val="000000"/>
        </w:rPr>
        <w:tab/>
        <w:t xml:space="preserve">__________________________________________________________________________ </w:t>
      </w:r>
    </w:p>
    <w:p w:rsidR="00172E49" w:rsidRPr="001E18E2" w:rsidRDefault="00172E49" w:rsidP="00172E49">
      <w:pPr>
        <w:spacing w:after="0"/>
        <w:rPr>
          <w:color w:val="000000"/>
        </w:rPr>
      </w:pPr>
      <w:r w:rsidRPr="001E18E2">
        <w:rPr>
          <w:i/>
          <w:iCs/>
          <w:color w:val="000000"/>
        </w:rPr>
        <w:t xml:space="preserve">                                                     (наименование организации - участника конкурса)</w:t>
      </w:r>
    </w:p>
    <w:p w:rsidR="00172E49" w:rsidRPr="001E18E2" w:rsidRDefault="00172E49" w:rsidP="00172E49">
      <w:pPr>
        <w:spacing w:after="0"/>
        <w:rPr>
          <w:color w:val="000000"/>
        </w:rPr>
      </w:pPr>
      <w:r w:rsidRPr="001E18E2">
        <w:rPr>
          <w:color w:val="000000"/>
        </w:rPr>
        <w:t xml:space="preserve">в лице  _________________________________________________________________ </w:t>
      </w:r>
    </w:p>
    <w:p w:rsidR="00172E49" w:rsidRPr="001E18E2" w:rsidRDefault="00172E49" w:rsidP="00172E49">
      <w:pPr>
        <w:spacing w:after="0"/>
        <w:rPr>
          <w:color w:val="000000"/>
        </w:rPr>
      </w:pPr>
      <w:r w:rsidRPr="001E18E2">
        <w:rPr>
          <w:i/>
          <w:iCs/>
          <w:color w:val="000000"/>
        </w:rPr>
        <w:t>(наименование должности руководителя и его Ф.И.О.)</w:t>
      </w:r>
    </w:p>
    <w:p w:rsidR="00172E49" w:rsidRPr="001E18E2" w:rsidRDefault="00172E49" w:rsidP="00172E49">
      <w:pPr>
        <w:spacing w:after="0"/>
        <w:rPr>
          <w:color w:val="000000"/>
        </w:rPr>
      </w:pPr>
      <w:r w:rsidRPr="001E18E2">
        <w:rPr>
          <w:color w:val="000000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заявку. </w:t>
      </w:r>
    </w:p>
    <w:p w:rsidR="00172E49" w:rsidRPr="001E18E2" w:rsidRDefault="00172E49" w:rsidP="00172E49">
      <w:pPr>
        <w:pStyle w:val="af2"/>
        <w:spacing w:after="0"/>
        <w:rPr>
          <w:szCs w:val="24"/>
        </w:rPr>
      </w:pPr>
      <w:r w:rsidRPr="001E18E2">
        <w:rPr>
          <w:szCs w:val="24"/>
        </w:rPr>
        <w:t>Мы согласны  осуществлять гарантированный перечень услуг в соответствии с требованиями конкурсной документации и на условиях, которые мы представили в настоящем предложении:</w:t>
      </w:r>
    </w:p>
    <w:p w:rsidR="00172E49" w:rsidRPr="001E18E2" w:rsidRDefault="00172E49" w:rsidP="00172E49">
      <w:pPr>
        <w:pStyle w:val="af2"/>
        <w:spacing w:after="0"/>
        <w:rPr>
          <w:szCs w:val="24"/>
        </w:rPr>
      </w:pPr>
    </w:p>
    <w:tbl>
      <w:tblPr>
        <w:tblW w:w="10260" w:type="dxa"/>
        <w:tblInd w:w="108" w:type="dxa"/>
        <w:tblLayout w:type="fixed"/>
        <w:tblLook w:val="01E0"/>
      </w:tblPr>
      <w:tblGrid>
        <w:gridCol w:w="540"/>
        <w:gridCol w:w="3240"/>
        <w:gridCol w:w="3960"/>
        <w:gridCol w:w="2520"/>
      </w:tblGrid>
      <w:tr w:rsidR="00172E49" w:rsidRPr="00CF584B" w:rsidTr="00AF40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9" w:rsidRPr="00CF584B" w:rsidRDefault="00172E49" w:rsidP="00CD0BA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CF584B">
              <w:rPr>
                <w:b/>
              </w:rPr>
              <w:t>№</w:t>
            </w:r>
          </w:p>
          <w:p w:rsidR="00172E49" w:rsidRPr="00CF584B" w:rsidRDefault="00172E49" w:rsidP="00CD0BA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CF584B">
              <w:rPr>
                <w:b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9" w:rsidRPr="00CF584B" w:rsidRDefault="00172E49" w:rsidP="00CD0BA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CF584B">
              <w:rPr>
                <w:b/>
              </w:rPr>
              <w:t>Перечень услуг</w:t>
            </w:r>
          </w:p>
          <w:p w:rsidR="00172E49" w:rsidRPr="00CF584B" w:rsidRDefault="00172E49" w:rsidP="00CD0BA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9" w:rsidRPr="00CF584B" w:rsidRDefault="00172E49" w:rsidP="00CD0BA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CF584B">
              <w:rPr>
                <w:b/>
              </w:rPr>
              <w:t>Данные участника конкурса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49" w:rsidRPr="00CF584B" w:rsidRDefault="00172E49" w:rsidP="00CD0BA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CF584B">
              <w:rPr>
                <w:b/>
              </w:rPr>
              <w:t>Примечание</w:t>
            </w:r>
          </w:p>
        </w:tc>
      </w:tr>
      <w:tr w:rsidR="00CD0BA1" w:rsidRPr="00CF584B" w:rsidTr="00CD0B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A1" w:rsidRPr="00CF584B" w:rsidRDefault="00CD0BA1" w:rsidP="00CD0BA1">
            <w:pPr>
              <w:autoSpaceDE w:val="0"/>
              <w:autoSpaceDN w:val="0"/>
              <w:adjustRightInd w:val="0"/>
              <w:spacing w:after="0"/>
              <w:jc w:val="center"/>
            </w:pPr>
            <w:r w:rsidRPr="00CF584B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1" w:rsidRPr="00CF584B" w:rsidRDefault="00CD0BA1" w:rsidP="00AF400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</w:rPr>
            </w:pPr>
            <w:r w:rsidRPr="00CF584B">
              <w:rPr>
                <w:color w:val="000000"/>
              </w:rPr>
              <w:t>Гарантированный перечень услуг по погребению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1" w:rsidRPr="00CF584B" w:rsidRDefault="00CD0BA1" w:rsidP="00AF4006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CF584B">
              <w:rPr>
                <w:i/>
              </w:rPr>
              <w:t>Имеется /отсутствует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1" w:rsidRPr="00CF584B" w:rsidRDefault="00CD0BA1" w:rsidP="00AF4006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CF584B">
              <w:rPr>
                <w:i/>
              </w:rPr>
              <w:t>должно быть подтверждено соответствующими документами</w:t>
            </w:r>
          </w:p>
        </w:tc>
      </w:tr>
      <w:tr w:rsidR="00CD0BA1" w:rsidRPr="00CF584B" w:rsidTr="00CD0B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A1" w:rsidRPr="00CF584B" w:rsidRDefault="00CD0BA1" w:rsidP="00CD0BA1">
            <w:pPr>
              <w:autoSpaceDE w:val="0"/>
              <w:autoSpaceDN w:val="0"/>
              <w:adjustRightInd w:val="0"/>
              <w:spacing w:after="0"/>
              <w:jc w:val="center"/>
            </w:pPr>
            <w:r w:rsidRPr="00CF584B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1" w:rsidRPr="00CF584B" w:rsidRDefault="00CD0BA1" w:rsidP="00AF400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</w:rPr>
            </w:pPr>
            <w:r w:rsidRPr="00CF584B">
              <w:rPr>
                <w:color w:val="000000"/>
              </w:rPr>
              <w:t xml:space="preserve">Персонал для оказания услуг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1" w:rsidRPr="00CF584B" w:rsidRDefault="00CD0BA1" w:rsidP="00AF4006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CF584B">
              <w:rPr>
                <w:i/>
              </w:rPr>
              <w:t>Имеется /отсутст</w:t>
            </w:r>
            <w:r w:rsidR="00CF584B" w:rsidRPr="00CF584B">
              <w:rPr>
                <w:i/>
              </w:rPr>
              <w:t>вует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1" w:rsidRPr="00CF584B" w:rsidRDefault="00CD0BA1" w:rsidP="00AF4006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CF584B">
              <w:rPr>
                <w:i/>
              </w:rPr>
              <w:t>должно быть подтверждено наличие персонала для выполнения работ (оказания услуг): список персонала с указанием фамилии, имени, отчества; копии трудовых договоров с работниками и (или) иные документы, подтверждающие трудовые отношения</w:t>
            </w:r>
          </w:p>
        </w:tc>
      </w:tr>
      <w:tr w:rsidR="00CD0BA1" w:rsidRPr="00CF584B" w:rsidTr="00CD0B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A1" w:rsidRPr="00CF584B" w:rsidRDefault="00CD0BA1" w:rsidP="00CD0BA1">
            <w:pPr>
              <w:autoSpaceDE w:val="0"/>
              <w:autoSpaceDN w:val="0"/>
              <w:adjustRightInd w:val="0"/>
              <w:spacing w:after="0"/>
              <w:jc w:val="center"/>
            </w:pPr>
            <w:r w:rsidRPr="00CF584B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1" w:rsidRPr="00CF584B" w:rsidRDefault="00CD0BA1" w:rsidP="00AF400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</w:rPr>
            </w:pPr>
            <w:r w:rsidRPr="00CF584B">
              <w:rPr>
                <w:color w:val="000000"/>
              </w:rPr>
              <w:t>Наличие  специализированного  транспорта для предоставления услуг по захоронению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1" w:rsidRPr="00CF584B" w:rsidRDefault="00CD0BA1" w:rsidP="00CD0BA1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CF584B">
              <w:rPr>
                <w:i/>
              </w:rPr>
              <w:t>Кол-во единиц, 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1" w:rsidRPr="00CF584B" w:rsidRDefault="00CD0BA1" w:rsidP="00CD0BA1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CF584B">
              <w:rPr>
                <w:i/>
              </w:rPr>
              <w:t xml:space="preserve">должно быть подтверждено соответствующими документами: правоустанавливающие документы на транспорт и (или) договор аренды </w:t>
            </w:r>
          </w:p>
        </w:tc>
      </w:tr>
      <w:tr w:rsidR="00CF584B" w:rsidRPr="00CF584B" w:rsidTr="00CD0B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B" w:rsidRPr="00CF584B" w:rsidRDefault="00CF584B" w:rsidP="00CD0BA1">
            <w:pPr>
              <w:autoSpaceDE w:val="0"/>
              <w:autoSpaceDN w:val="0"/>
              <w:adjustRightInd w:val="0"/>
              <w:spacing w:after="0"/>
              <w:jc w:val="center"/>
            </w:pPr>
            <w:r w:rsidRPr="00CF584B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B" w:rsidRPr="00CF584B" w:rsidRDefault="00CF584B" w:rsidP="00CF584B">
            <w:pPr>
              <w:spacing w:after="0"/>
              <w:rPr>
                <w:color w:val="000000"/>
              </w:rPr>
            </w:pPr>
            <w:r w:rsidRPr="00CF584B">
              <w:rPr>
                <w:color w:val="000000"/>
              </w:rPr>
              <w:t xml:space="preserve">Помещение (здание) для приема заявок   </w:t>
            </w:r>
          </w:p>
          <w:p w:rsidR="00CF584B" w:rsidRPr="00CF584B" w:rsidRDefault="00CF584B" w:rsidP="00AF4006">
            <w:pPr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B" w:rsidRPr="00CF584B" w:rsidRDefault="00CF584B" w:rsidP="00CF584B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CF584B">
              <w:rPr>
                <w:i/>
              </w:rPr>
              <w:t>Имеется /отсутствует</w:t>
            </w:r>
          </w:p>
          <w:p w:rsidR="00CF584B" w:rsidRPr="00CF584B" w:rsidRDefault="00CF584B" w:rsidP="00CF584B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CF584B">
              <w:rPr>
                <w:i/>
              </w:rPr>
              <w:t>(Место расположения – адрес; № телефона)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B" w:rsidRPr="00CF584B" w:rsidRDefault="00CF584B" w:rsidP="00CF584B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CF584B">
              <w:rPr>
                <w:i/>
              </w:rPr>
              <w:t xml:space="preserve">должно быть подтверждено соответствующими документами: копия правоустанавливающих документов на помещение (здание) и (или)  договор аренды помещения (здания) с </w:t>
            </w:r>
            <w:r w:rsidRPr="00CF584B">
              <w:rPr>
                <w:i/>
              </w:rPr>
              <w:lastRenderedPageBreak/>
              <w:t xml:space="preserve">указанием наличия/отсутствия телефонной стационарной городской и (или) мобильной связью; </w:t>
            </w:r>
          </w:p>
        </w:tc>
      </w:tr>
      <w:tr w:rsidR="00CF584B" w:rsidRPr="00CF584B" w:rsidTr="00CF5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7"/>
        </w:trPr>
        <w:tc>
          <w:tcPr>
            <w:tcW w:w="540" w:type="dxa"/>
            <w:vAlign w:val="center"/>
          </w:tcPr>
          <w:p w:rsidR="00CF584B" w:rsidRPr="00CF584B" w:rsidRDefault="00CF584B" w:rsidP="00CD0BA1">
            <w:pPr>
              <w:autoSpaceDE w:val="0"/>
              <w:autoSpaceDN w:val="0"/>
              <w:adjustRightInd w:val="0"/>
              <w:spacing w:after="0"/>
              <w:jc w:val="center"/>
            </w:pPr>
            <w:r w:rsidRPr="00CF584B">
              <w:lastRenderedPageBreak/>
              <w:t>5</w:t>
            </w:r>
          </w:p>
        </w:tc>
        <w:tc>
          <w:tcPr>
            <w:tcW w:w="3240" w:type="dxa"/>
          </w:tcPr>
          <w:p w:rsidR="00CF584B" w:rsidRPr="00CF584B" w:rsidRDefault="00CF584B" w:rsidP="00AF4006">
            <w:pPr>
              <w:spacing w:after="0"/>
            </w:pPr>
            <w:r w:rsidRPr="00CF584B">
              <w:rPr>
                <w:color w:val="000000"/>
              </w:rPr>
              <w:t>Наличие</w:t>
            </w:r>
            <w:r w:rsidRPr="00CF584B">
              <w:t xml:space="preserve"> производственной базы для изготовления предметов похоронного ритуала (гробов, крестов, надгробий, табличек)</w:t>
            </w:r>
          </w:p>
        </w:tc>
        <w:tc>
          <w:tcPr>
            <w:tcW w:w="3960" w:type="dxa"/>
          </w:tcPr>
          <w:p w:rsidR="00CF584B" w:rsidRPr="00CF584B" w:rsidRDefault="00CF584B" w:rsidP="00CF584B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CF584B">
              <w:rPr>
                <w:i/>
              </w:rPr>
              <w:t>Имеется /отсутствует</w:t>
            </w:r>
          </w:p>
          <w:p w:rsidR="00CF584B" w:rsidRPr="00CF584B" w:rsidRDefault="00CF584B" w:rsidP="00CF584B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  <w:tc>
          <w:tcPr>
            <w:tcW w:w="2520" w:type="dxa"/>
          </w:tcPr>
          <w:p w:rsidR="00CF584B" w:rsidRPr="00CF584B" w:rsidRDefault="00CF584B" w:rsidP="00CF584B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CF584B">
              <w:rPr>
                <w:i/>
              </w:rPr>
              <w:t xml:space="preserve">должно быть подтверждено соответствующими документами </w:t>
            </w:r>
          </w:p>
        </w:tc>
      </w:tr>
      <w:tr w:rsidR="00CF584B" w:rsidRPr="00CF584B" w:rsidTr="00CD0B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B" w:rsidRPr="00CF584B" w:rsidRDefault="00CF584B" w:rsidP="00CD0BA1">
            <w:pPr>
              <w:autoSpaceDE w:val="0"/>
              <w:autoSpaceDN w:val="0"/>
              <w:adjustRightInd w:val="0"/>
              <w:spacing w:after="0"/>
              <w:jc w:val="center"/>
            </w:pPr>
            <w:r w:rsidRPr="00CF584B"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B" w:rsidRPr="00CF584B" w:rsidRDefault="00CF584B" w:rsidP="00CF584B">
            <w:pPr>
              <w:spacing w:after="0"/>
            </w:pPr>
            <w:r>
              <w:rPr>
                <w:color w:val="000000"/>
              </w:rPr>
              <w:t>Опыт</w:t>
            </w:r>
            <w:r w:rsidRPr="00CF584B">
              <w:rPr>
                <w:color w:val="000000"/>
              </w:rPr>
              <w:t xml:space="preserve"> по оказанию</w:t>
            </w:r>
            <w:r w:rsidRPr="00CF584B">
              <w:t xml:space="preserve"> услуг по погребению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B" w:rsidRPr="00CF584B" w:rsidRDefault="00CF584B" w:rsidP="00AF4006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B" w:rsidRPr="00CF584B" w:rsidRDefault="00CF584B" w:rsidP="00AF4006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CF584B">
              <w:rPr>
                <w:i/>
              </w:rPr>
              <w:t>должно быть подтверждено соответствующими документам</w:t>
            </w:r>
            <w:r>
              <w:rPr>
                <w:i/>
              </w:rPr>
              <w:t xml:space="preserve">: </w:t>
            </w:r>
            <w:r w:rsidRPr="00CF584B">
              <w:rPr>
                <w:i/>
              </w:rPr>
              <w:t>указание о выполнении подобных заказов по погребению ранее</w:t>
            </w:r>
          </w:p>
        </w:tc>
      </w:tr>
    </w:tbl>
    <w:p w:rsidR="00172E49" w:rsidRPr="001E18E2" w:rsidRDefault="00172E49" w:rsidP="00172E49">
      <w:pPr>
        <w:spacing w:after="0"/>
        <w:rPr>
          <w:color w:val="000000"/>
        </w:rPr>
      </w:pPr>
    </w:p>
    <w:p w:rsidR="00172E49" w:rsidRPr="001E18E2" w:rsidRDefault="00172E49" w:rsidP="00172E49">
      <w:pPr>
        <w:spacing w:after="0"/>
        <w:jc w:val="left"/>
        <w:rPr>
          <w:i/>
          <w:iCs/>
          <w:color w:val="000000"/>
        </w:rPr>
      </w:pPr>
      <w:r w:rsidRPr="001E18E2">
        <w:rPr>
          <w:color w:val="000000"/>
        </w:rPr>
        <w:t>Настоящей заявкой подтверждаем, что __________________</w:t>
      </w:r>
      <w:r w:rsidR="00DF4873">
        <w:rPr>
          <w:color w:val="000000"/>
        </w:rPr>
        <w:t>___________________</w:t>
      </w:r>
      <w:r w:rsidRPr="001E18E2">
        <w:rPr>
          <w:color w:val="000000"/>
        </w:rPr>
        <w:t>_____________</w:t>
      </w:r>
      <w:r w:rsidRPr="001E18E2">
        <w:rPr>
          <w:i/>
          <w:iCs/>
          <w:color w:val="000000"/>
        </w:rPr>
        <w:t xml:space="preserve">  </w:t>
      </w:r>
    </w:p>
    <w:p w:rsidR="00172E49" w:rsidRPr="001E18E2" w:rsidRDefault="00172E49" w:rsidP="00172E49">
      <w:pPr>
        <w:spacing w:after="0"/>
        <w:jc w:val="left"/>
        <w:rPr>
          <w:color w:val="000000"/>
        </w:rPr>
      </w:pPr>
      <w:r w:rsidRPr="001E18E2">
        <w:rPr>
          <w:i/>
          <w:iCs/>
          <w:color w:val="000000"/>
        </w:rPr>
        <w:t>                                  (наименование участника конкурса)</w:t>
      </w:r>
    </w:p>
    <w:p w:rsidR="00DF4873" w:rsidRPr="00DF4873" w:rsidRDefault="00DF4873" w:rsidP="00DF4873">
      <w:pPr>
        <w:ind w:firstLine="709"/>
        <w:rPr>
          <w:color w:val="000000"/>
        </w:rPr>
      </w:pPr>
      <w:r>
        <w:rPr>
          <w:color w:val="000000"/>
        </w:rPr>
        <w:t>- соответствует</w:t>
      </w:r>
      <w:r w:rsidRPr="00DF4873">
        <w:rPr>
          <w:color w:val="000000"/>
        </w:rPr>
        <w:t xml:space="preserve"> требованиям, устанавливаемым в соответствии с законодательством Российской Федерации к лицам, осуществляющим вид деятельности, являющийся предметом конкурса;</w:t>
      </w:r>
    </w:p>
    <w:p w:rsidR="00DF4873" w:rsidRPr="00DF4873" w:rsidRDefault="00DF4873" w:rsidP="00DF4873">
      <w:pPr>
        <w:ind w:firstLine="709"/>
        <w:rPr>
          <w:color w:val="000000"/>
        </w:rPr>
      </w:pPr>
      <w:r w:rsidRPr="00DF4873">
        <w:rPr>
          <w:color w:val="000000"/>
        </w:rPr>
        <w:t>- не наход</w:t>
      </w:r>
      <w:r>
        <w:rPr>
          <w:color w:val="000000"/>
        </w:rPr>
        <w:t>ится</w:t>
      </w:r>
      <w:r w:rsidRPr="00DF4873">
        <w:rPr>
          <w:color w:val="000000"/>
        </w:rPr>
        <w:t xml:space="preserve"> в состоянии ликвидации и не име</w:t>
      </w:r>
      <w:r>
        <w:rPr>
          <w:color w:val="000000"/>
        </w:rPr>
        <w:t>ет</w:t>
      </w:r>
      <w:r w:rsidRPr="00DF4873">
        <w:rPr>
          <w:color w:val="000000"/>
        </w:rPr>
        <w:t xml:space="preserve"> решения Арбитражного суда о признании банкротом и об открытии конкурсного производства;</w:t>
      </w:r>
    </w:p>
    <w:p w:rsidR="00DF4873" w:rsidRPr="00DF4873" w:rsidRDefault="00DF4873" w:rsidP="00DF4873">
      <w:pPr>
        <w:ind w:firstLine="709"/>
        <w:rPr>
          <w:color w:val="000000"/>
        </w:rPr>
      </w:pPr>
      <w:r w:rsidRPr="00DF4873">
        <w:rPr>
          <w:color w:val="000000"/>
        </w:rPr>
        <w:t xml:space="preserve"> - отсутств</w:t>
      </w:r>
      <w:r>
        <w:rPr>
          <w:color w:val="000000"/>
        </w:rPr>
        <w:t>ует решение</w:t>
      </w:r>
      <w:r w:rsidRPr="00DF4873">
        <w:rPr>
          <w:color w:val="000000"/>
        </w:rPr>
        <w:t xml:space="preserve"> о приостановлении деятельности в порядке, предусмотренном </w:t>
      </w:r>
      <w:hyperlink r:id="rId20" w:history="1">
        <w:r w:rsidRPr="00DF4873">
          <w:rPr>
            <w:color w:val="000000"/>
          </w:rPr>
          <w:t>Кодексом Российской Федерации об административных правонарушениях</w:t>
        </w:r>
      </w:hyperlink>
      <w:r w:rsidRPr="00DF4873">
        <w:rPr>
          <w:color w:val="000000"/>
        </w:rPr>
        <w:t>, на день подачи заявки на участие в конкурсе;</w:t>
      </w:r>
    </w:p>
    <w:p w:rsidR="00DF4873" w:rsidRPr="00DF4873" w:rsidRDefault="00DF4873" w:rsidP="00DF4873">
      <w:pPr>
        <w:ind w:firstLine="709"/>
        <w:rPr>
          <w:color w:val="000000"/>
        </w:rPr>
      </w:pPr>
      <w:r w:rsidRPr="00DF4873">
        <w:rPr>
          <w:color w:val="000000"/>
        </w:rPr>
        <w:t>- отсутств</w:t>
      </w:r>
      <w:r>
        <w:rPr>
          <w:color w:val="000000"/>
        </w:rPr>
        <w:t>ует</w:t>
      </w:r>
      <w:r w:rsidRPr="00DF4873">
        <w:rPr>
          <w:color w:val="000000"/>
        </w:rPr>
        <w:t xml:space="preserve"> задолженност</w:t>
      </w:r>
      <w:r>
        <w:rPr>
          <w:color w:val="000000"/>
        </w:rPr>
        <w:t>ь</w:t>
      </w:r>
      <w:r w:rsidRPr="00DF4873">
        <w:rPr>
          <w:color w:val="000000"/>
        </w:rPr>
        <w:t xml:space="preserve">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дату.</w:t>
      </w:r>
    </w:p>
    <w:p w:rsidR="00172E49" w:rsidRPr="001E18E2" w:rsidRDefault="00172E49" w:rsidP="00DF4873">
      <w:pPr>
        <w:spacing w:after="0"/>
        <w:ind w:firstLine="708"/>
        <w:rPr>
          <w:color w:val="000000"/>
        </w:rPr>
      </w:pPr>
      <w:r w:rsidRPr="001E18E2">
        <w:rPr>
          <w:color w:val="000000"/>
        </w:rPr>
        <w:t xml:space="preserve">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размещения заказа условий, запрашивать о нас в уполномоченных органах власти и у упомянутых в нашей заявке юридических и физических лиц информацию, уточняющую представленные нами сведения. </w:t>
      </w:r>
    </w:p>
    <w:p w:rsidR="00172E49" w:rsidRPr="001E18E2" w:rsidRDefault="00172E49" w:rsidP="00DF4873">
      <w:pPr>
        <w:spacing w:after="0"/>
        <w:ind w:firstLine="708"/>
        <w:rPr>
          <w:color w:val="000000"/>
        </w:rPr>
      </w:pPr>
      <w:r w:rsidRPr="001E18E2">
        <w:rPr>
          <w:color w:val="000000"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уполномочен:________ _____________________________________________________________</w:t>
      </w:r>
    </w:p>
    <w:p w:rsidR="00172E49" w:rsidRPr="001E18E2" w:rsidRDefault="00172E49" w:rsidP="00172E49">
      <w:pPr>
        <w:spacing w:after="0"/>
        <w:jc w:val="center"/>
        <w:rPr>
          <w:color w:val="000000"/>
        </w:rPr>
      </w:pPr>
      <w:r w:rsidRPr="001E18E2">
        <w:rPr>
          <w:i/>
          <w:iCs/>
          <w:color w:val="000000"/>
        </w:rPr>
        <w:t>(Ф.И.О., телефон работника организации - участника)</w:t>
      </w:r>
    </w:p>
    <w:p w:rsidR="00172E49" w:rsidRPr="001E18E2" w:rsidRDefault="00172E49" w:rsidP="00172E49">
      <w:pPr>
        <w:spacing w:after="0"/>
        <w:rPr>
          <w:color w:val="000000"/>
        </w:rPr>
      </w:pPr>
      <w:r w:rsidRPr="001E18E2">
        <w:rPr>
          <w:color w:val="000000"/>
        </w:rPr>
        <w:t xml:space="preserve">      Все сведения о проведении конкурса просим сообщать уполномоченному лицу. </w:t>
      </w:r>
    </w:p>
    <w:p w:rsidR="00172E49" w:rsidRPr="001E18E2" w:rsidRDefault="00172E49" w:rsidP="00172E49">
      <w:pPr>
        <w:spacing w:after="0"/>
        <w:rPr>
          <w:color w:val="000000"/>
        </w:rPr>
      </w:pPr>
      <w:r w:rsidRPr="001E18E2">
        <w:rPr>
          <w:color w:val="000000"/>
        </w:rPr>
        <w:t xml:space="preserve">      Наш юридический и фактический адреса:______________________________________________________________,</w:t>
      </w:r>
    </w:p>
    <w:p w:rsidR="00172E49" w:rsidRPr="001E18E2" w:rsidRDefault="00172E49" w:rsidP="00172E49">
      <w:pPr>
        <w:spacing w:after="0"/>
        <w:rPr>
          <w:color w:val="000000"/>
        </w:rPr>
      </w:pPr>
      <w:r w:rsidRPr="001E18E2">
        <w:rPr>
          <w:color w:val="000000"/>
        </w:rPr>
        <w:t xml:space="preserve">телефон _________, факс _________, банковские реквизиты:__________________________________________________ </w:t>
      </w:r>
    </w:p>
    <w:p w:rsidR="00172E49" w:rsidRPr="001E18E2" w:rsidRDefault="00172E49" w:rsidP="00172E49">
      <w:pPr>
        <w:spacing w:after="0"/>
        <w:outlineLvl w:val="3"/>
        <w:rPr>
          <w:color w:val="000000"/>
        </w:rPr>
      </w:pPr>
      <w:r w:rsidRPr="001E18E2">
        <w:rPr>
          <w:b/>
          <w:bCs/>
          <w:color w:val="000000"/>
        </w:rPr>
        <w:t>Подпись руководителя</w:t>
      </w:r>
    </w:p>
    <w:p w:rsidR="00172E49" w:rsidRPr="001E18E2" w:rsidRDefault="00172E49" w:rsidP="00172E49">
      <w:pPr>
        <w:spacing w:after="0"/>
        <w:outlineLvl w:val="3"/>
        <w:rPr>
          <w:color w:val="000000"/>
        </w:rPr>
      </w:pPr>
      <w:r w:rsidRPr="001E18E2">
        <w:rPr>
          <w:b/>
          <w:bCs/>
          <w:color w:val="000000"/>
          <w:kern w:val="36"/>
        </w:rPr>
        <w:t>Подпись главного бухгалтера</w:t>
      </w:r>
    </w:p>
    <w:p w:rsidR="00172E49" w:rsidRPr="001E18E2" w:rsidRDefault="00172E49" w:rsidP="00172E49">
      <w:pPr>
        <w:spacing w:after="0"/>
        <w:rPr>
          <w:i/>
        </w:rPr>
      </w:pPr>
      <w:r w:rsidRPr="001E18E2">
        <w:rPr>
          <w:vertAlign w:val="superscript"/>
        </w:rPr>
        <w:t xml:space="preserve">МП </w:t>
      </w:r>
      <w:r w:rsidRPr="001E18E2">
        <w:rPr>
          <w:i/>
          <w:vertAlign w:val="superscript"/>
        </w:rPr>
        <w:tab/>
      </w:r>
      <w:r w:rsidRPr="001E18E2">
        <w:rPr>
          <w:i/>
          <w:vertAlign w:val="superscript"/>
        </w:rPr>
        <w:tab/>
      </w:r>
      <w:r w:rsidRPr="001E18E2">
        <w:rPr>
          <w:i/>
          <w:vertAlign w:val="superscript"/>
        </w:rPr>
        <w:tab/>
      </w:r>
      <w:r w:rsidRPr="001E18E2">
        <w:rPr>
          <w:i/>
          <w:vertAlign w:val="superscript"/>
        </w:rPr>
        <w:tab/>
      </w:r>
      <w:r w:rsidRPr="001E18E2">
        <w:rPr>
          <w:i/>
          <w:vertAlign w:val="superscript"/>
        </w:rPr>
        <w:tab/>
      </w:r>
    </w:p>
    <w:p w:rsidR="00DF4873" w:rsidRDefault="00DF4873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172E49" w:rsidRPr="001E18E2" w:rsidRDefault="00172E49" w:rsidP="00172E49">
      <w:pPr>
        <w:pStyle w:val="1"/>
        <w:spacing w:before="0" w:after="0"/>
        <w:jc w:val="right"/>
        <w:rPr>
          <w:sz w:val="24"/>
          <w:szCs w:val="24"/>
        </w:rPr>
      </w:pPr>
      <w:r w:rsidRPr="001E18E2">
        <w:rPr>
          <w:sz w:val="24"/>
          <w:szCs w:val="24"/>
        </w:rPr>
        <w:t>Форма № 3</w:t>
      </w:r>
    </w:p>
    <w:p w:rsidR="00172E49" w:rsidRPr="001E18E2" w:rsidRDefault="00172E49" w:rsidP="00172E49">
      <w:pPr>
        <w:pStyle w:val="1"/>
        <w:spacing w:before="0" w:after="0"/>
        <w:rPr>
          <w:iCs/>
          <w:sz w:val="24"/>
          <w:szCs w:val="24"/>
        </w:rPr>
      </w:pPr>
    </w:p>
    <w:p w:rsidR="00172E49" w:rsidRPr="00A5529F" w:rsidRDefault="00172E49" w:rsidP="00A5529F">
      <w:pPr>
        <w:pStyle w:val="1"/>
        <w:spacing w:before="0" w:after="0"/>
        <w:rPr>
          <w:iCs/>
          <w:sz w:val="24"/>
          <w:szCs w:val="24"/>
        </w:rPr>
      </w:pPr>
      <w:r w:rsidRPr="001E18E2">
        <w:rPr>
          <w:iCs/>
          <w:caps/>
          <w:sz w:val="24"/>
          <w:szCs w:val="24"/>
        </w:rPr>
        <w:t xml:space="preserve">ФОРМА </w:t>
      </w:r>
      <w:r w:rsidR="00A5529F">
        <w:rPr>
          <w:iCs/>
          <w:sz w:val="24"/>
          <w:szCs w:val="24"/>
        </w:rPr>
        <w:t>АНКЕТЫ УЧАСТНИКА  КОНКУРСА</w:t>
      </w:r>
    </w:p>
    <w:p w:rsidR="00172E49" w:rsidRPr="001E18E2" w:rsidRDefault="00172E49" w:rsidP="00172E49">
      <w:pPr>
        <w:spacing w:after="0"/>
        <w:rPr>
          <w:color w:val="000000"/>
        </w:rPr>
      </w:pPr>
      <w:r w:rsidRPr="001E18E2">
        <w:rPr>
          <w:b/>
          <w:bCs/>
          <w:color w:val="000000"/>
        </w:rPr>
        <w:t>Анкета участника конкурса</w:t>
      </w:r>
    </w:p>
    <w:p w:rsidR="00172E49" w:rsidRPr="001E18E2" w:rsidRDefault="00172E49" w:rsidP="00172E49">
      <w:pPr>
        <w:spacing w:after="0"/>
        <w:rPr>
          <w:color w:val="000000"/>
        </w:rPr>
      </w:pPr>
      <w:r w:rsidRPr="001E18E2">
        <w:rPr>
          <w:color w:val="000000"/>
        </w:rPr>
        <w:t xml:space="preserve">( заполняется  участником только по  соответствующим строкам, в незаполненных ставиться прочерк) </w:t>
      </w:r>
    </w:p>
    <w:tbl>
      <w:tblPr>
        <w:tblpPr w:leftFromText="45" w:rightFromText="45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188"/>
        <w:gridCol w:w="4207"/>
        <w:gridCol w:w="4498"/>
      </w:tblGrid>
      <w:tr w:rsidR="00172E49" w:rsidRPr="001E18E2" w:rsidTr="00AF4006">
        <w:tc>
          <w:tcPr>
            <w:tcW w:w="1188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  <w:r w:rsidRPr="001E18E2">
              <w:rPr>
                <w:color w:val="000000"/>
              </w:rPr>
              <w:t xml:space="preserve">№ п/п </w:t>
            </w:r>
          </w:p>
        </w:tc>
        <w:tc>
          <w:tcPr>
            <w:tcW w:w="4207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  <w:r w:rsidRPr="001E18E2">
              <w:rPr>
                <w:color w:val="000000"/>
              </w:rPr>
              <w:t xml:space="preserve">Наименование </w:t>
            </w:r>
          </w:p>
        </w:tc>
        <w:tc>
          <w:tcPr>
            <w:tcW w:w="4498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  <w:r w:rsidRPr="001E18E2">
              <w:rPr>
                <w:color w:val="000000"/>
              </w:rPr>
              <w:t xml:space="preserve">Сведения об участнике </w:t>
            </w:r>
          </w:p>
        </w:tc>
      </w:tr>
      <w:tr w:rsidR="00172E49" w:rsidRPr="001E18E2" w:rsidTr="00AF4006">
        <w:tc>
          <w:tcPr>
            <w:tcW w:w="1188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  <w:r w:rsidRPr="001E18E2">
              <w:rPr>
                <w:color w:val="000000"/>
              </w:rPr>
              <w:t xml:space="preserve">1.                   </w:t>
            </w:r>
          </w:p>
        </w:tc>
        <w:tc>
          <w:tcPr>
            <w:tcW w:w="4207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  <w:r w:rsidRPr="001E18E2">
              <w:rPr>
                <w:color w:val="000000"/>
              </w:rPr>
              <w:t xml:space="preserve">Фирменное наименование </w:t>
            </w:r>
          </w:p>
        </w:tc>
        <w:tc>
          <w:tcPr>
            <w:tcW w:w="4498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90A09"/>
              </w:rPr>
            </w:pPr>
          </w:p>
        </w:tc>
      </w:tr>
      <w:tr w:rsidR="00172E49" w:rsidRPr="001E18E2" w:rsidTr="00AF4006">
        <w:tc>
          <w:tcPr>
            <w:tcW w:w="1188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  <w:r w:rsidRPr="001E18E2">
              <w:rPr>
                <w:color w:val="000000"/>
              </w:rPr>
              <w:t xml:space="preserve">2.                   </w:t>
            </w:r>
          </w:p>
        </w:tc>
        <w:tc>
          <w:tcPr>
            <w:tcW w:w="4207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  <w:r w:rsidRPr="001E18E2">
              <w:rPr>
                <w:color w:val="000000"/>
              </w:rPr>
              <w:t xml:space="preserve">Организационно-правовая форма </w:t>
            </w:r>
          </w:p>
        </w:tc>
        <w:tc>
          <w:tcPr>
            <w:tcW w:w="4498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90A09"/>
              </w:rPr>
            </w:pPr>
          </w:p>
        </w:tc>
      </w:tr>
      <w:tr w:rsidR="00172E49" w:rsidRPr="001E18E2" w:rsidTr="00AF4006">
        <w:tc>
          <w:tcPr>
            <w:tcW w:w="1188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  <w:r w:rsidRPr="001E18E2">
              <w:rPr>
                <w:color w:val="000000"/>
              </w:rPr>
              <w:t xml:space="preserve">3.                   </w:t>
            </w:r>
          </w:p>
        </w:tc>
        <w:tc>
          <w:tcPr>
            <w:tcW w:w="4207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  <w:r w:rsidRPr="001E18E2">
              <w:rPr>
                <w:color w:val="000000"/>
              </w:rPr>
              <w:t xml:space="preserve">Свидетельство о регистрации (дата и номер, кем выдано) </w:t>
            </w:r>
          </w:p>
        </w:tc>
        <w:tc>
          <w:tcPr>
            <w:tcW w:w="4498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90A09"/>
              </w:rPr>
            </w:pPr>
          </w:p>
        </w:tc>
      </w:tr>
      <w:tr w:rsidR="00172E49" w:rsidRPr="001E18E2" w:rsidTr="00AF4006">
        <w:tc>
          <w:tcPr>
            <w:tcW w:w="1188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  <w:r w:rsidRPr="001E18E2">
              <w:rPr>
                <w:color w:val="000000"/>
              </w:rPr>
              <w:t xml:space="preserve">4.                   </w:t>
            </w:r>
          </w:p>
        </w:tc>
        <w:tc>
          <w:tcPr>
            <w:tcW w:w="4207" w:type="dxa"/>
            <w:shd w:val="clear" w:color="auto" w:fill="auto"/>
          </w:tcPr>
          <w:p w:rsidR="00172E49" w:rsidRPr="00DF4873" w:rsidRDefault="00172E49" w:rsidP="00AF4006">
            <w:pPr>
              <w:spacing w:after="0"/>
              <w:outlineLvl w:val="5"/>
              <w:rPr>
                <w:color w:val="000000"/>
              </w:rPr>
            </w:pPr>
            <w:r w:rsidRPr="00DF4873">
              <w:rPr>
                <w:bCs/>
                <w:color w:val="000000"/>
              </w:rPr>
              <w:t>Юридический адрес</w:t>
            </w:r>
          </w:p>
        </w:tc>
        <w:tc>
          <w:tcPr>
            <w:tcW w:w="4498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90A09"/>
              </w:rPr>
            </w:pPr>
          </w:p>
        </w:tc>
      </w:tr>
      <w:tr w:rsidR="00172E49" w:rsidRPr="001E18E2" w:rsidTr="00AF4006">
        <w:tc>
          <w:tcPr>
            <w:tcW w:w="1188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  <w:r w:rsidRPr="001E18E2">
              <w:rPr>
                <w:color w:val="000000"/>
              </w:rPr>
              <w:t xml:space="preserve">5.                   </w:t>
            </w:r>
          </w:p>
        </w:tc>
        <w:tc>
          <w:tcPr>
            <w:tcW w:w="4207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  <w:r w:rsidRPr="001E18E2">
              <w:rPr>
                <w:color w:val="000000"/>
              </w:rPr>
              <w:t xml:space="preserve">Фактическое местонахождение </w:t>
            </w:r>
          </w:p>
        </w:tc>
        <w:tc>
          <w:tcPr>
            <w:tcW w:w="4498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90A09"/>
              </w:rPr>
            </w:pPr>
          </w:p>
        </w:tc>
      </w:tr>
      <w:tr w:rsidR="00172E49" w:rsidRPr="001E18E2" w:rsidTr="00AF4006">
        <w:tc>
          <w:tcPr>
            <w:tcW w:w="1188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  <w:r w:rsidRPr="001E18E2">
              <w:rPr>
                <w:color w:val="000000"/>
              </w:rPr>
              <w:t xml:space="preserve">6.                   </w:t>
            </w:r>
          </w:p>
        </w:tc>
        <w:tc>
          <w:tcPr>
            <w:tcW w:w="4207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  <w:r w:rsidRPr="001E18E2">
              <w:rPr>
                <w:color w:val="000000"/>
              </w:rPr>
              <w:t xml:space="preserve">Банковские реквизиты (наименование банка, БИК, ИНН, р/с и к/с) </w:t>
            </w:r>
          </w:p>
        </w:tc>
        <w:tc>
          <w:tcPr>
            <w:tcW w:w="4498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90A09"/>
              </w:rPr>
            </w:pPr>
          </w:p>
        </w:tc>
      </w:tr>
      <w:tr w:rsidR="00172E49" w:rsidRPr="001E18E2" w:rsidTr="00AF4006">
        <w:tc>
          <w:tcPr>
            <w:tcW w:w="1188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  <w:r w:rsidRPr="001E18E2">
              <w:rPr>
                <w:color w:val="000000"/>
              </w:rPr>
              <w:t xml:space="preserve">7.                   </w:t>
            </w:r>
          </w:p>
        </w:tc>
        <w:tc>
          <w:tcPr>
            <w:tcW w:w="4207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  <w:r w:rsidRPr="001E18E2">
              <w:rPr>
                <w:color w:val="000000"/>
              </w:rPr>
              <w:t xml:space="preserve">Контактные телефоны (с указанием кода города) </w:t>
            </w:r>
          </w:p>
        </w:tc>
        <w:tc>
          <w:tcPr>
            <w:tcW w:w="4498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90A09"/>
              </w:rPr>
            </w:pPr>
          </w:p>
        </w:tc>
      </w:tr>
      <w:tr w:rsidR="00172E49" w:rsidRPr="001E18E2" w:rsidTr="00AF4006">
        <w:tc>
          <w:tcPr>
            <w:tcW w:w="1188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  <w:r w:rsidRPr="001E18E2">
              <w:rPr>
                <w:color w:val="000000"/>
              </w:rPr>
              <w:t xml:space="preserve">8.                   </w:t>
            </w:r>
          </w:p>
        </w:tc>
        <w:tc>
          <w:tcPr>
            <w:tcW w:w="4207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  <w:r w:rsidRPr="001E18E2">
              <w:rPr>
                <w:color w:val="000000"/>
              </w:rPr>
              <w:t xml:space="preserve">Факс (с указанием кода города) </w:t>
            </w:r>
          </w:p>
        </w:tc>
        <w:tc>
          <w:tcPr>
            <w:tcW w:w="4498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90A09"/>
              </w:rPr>
            </w:pPr>
          </w:p>
        </w:tc>
      </w:tr>
      <w:tr w:rsidR="00172E49" w:rsidRPr="001E18E2" w:rsidTr="00AF4006">
        <w:tc>
          <w:tcPr>
            <w:tcW w:w="1188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  <w:r w:rsidRPr="001E18E2">
              <w:rPr>
                <w:color w:val="000000"/>
              </w:rPr>
              <w:t xml:space="preserve">9.                   </w:t>
            </w:r>
          </w:p>
        </w:tc>
        <w:tc>
          <w:tcPr>
            <w:tcW w:w="4207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  <w:r w:rsidRPr="001E18E2">
              <w:rPr>
                <w:color w:val="000000"/>
              </w:rPr>
              <w:t xml:space="preserve">Адрес электронной почты </w:t>
            </w:r>
          </w:p>
        </w:tc>
        <w:tc>
          <w:tcPr>
            <w:tcW w:w="4498" w:type="dxa"/>
            <w:shd w:val="clear" w:color="auto" w:fill="auto"/>
          </w:tcPr>
          <w:p w:rsidR="00172E49" w:rsidRPr="001E18E2" w:rsidRDefault="00172E49" w:rsidP="00AF4006">
            <w:pPr>
              <w:spacing w:after="0"/>
              <w:rPr>
                <w:color w:val="090A09"/>
              </w:rPr>
            </w:pPr>
          </w:p>
        </w:tc>
      </w:tr>
    </w:tbl>
    <w:p w:rsidR="00172E49" w:rsidRPr="001E18E2" w:rsidRDefault="00172E49" w:rsidP="00172E49">
      <w:pPr>
        <w:spacing w:after="0"/>
        <w:rPr>
          <w:color w:val="090A09"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  <w:rPr>
          <w:bCs/>
          <w:i/>
          <w:iCs/>
        </w:rPr>
      </w:pPr>
    </w:p>
    <w:p w:rsidR="00172E49" w:rsidRPr="001E18E2" w:rsidRDefault="00172E49" w:rsidP="00172E49">
      <w:pPr>
        <w:spacing w:after="0"/>
      </w:pPr>
      <w:r w:rsidRPr="001E18E2">
        <w:t>Мы, нижеподписавшиеся, заверяем правильность всех данных, указанных в анкете.</w:t>
      </w: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  <w:rPr>
          <w:b/>
        </w:rPr>
      </w:pPr>
      <w:r w:rsidRPr="001E18E2">
        <w:rPr>
          <w:b/>
        </w:rPr>
        <w:t xml:space="preserve"> Руководитель       __________________                      _____________________</w:t>
      </w:r>
    </w:p>
    <w:p w:rsidR="00172E49" w:rsidRPr="001E18E2" w:rsidRDefault="00172E49" w:rsidP="00172E49">
      <w:pPr>
        <w:spacing w:after="0"/>
        <w:rPr>
          <w:i/>
        </w:rPr>
      </w:pPr>
      <w:r w:rsidRPr="001E18E2">
        <w:rPr>
          <w:i/>
        </w:rPr>
        <w:t xml:space="preserve">                                        (подпись)                                                           (Ф. И. О.)</w:t>
      </w:r>
    </w:p>
    <w:p w:rsidR="00172E49" w:rsidRPr="001E18E2" w:rsidRDefault="00172E49" w:rsidP="00172E49">
      <w:pPr>
        <w:spacing w:after="0"/>
        <w:rPr>
          <w:i/>
        </w:rPr>
      </w:pPr>
      <w:r w:rsidRPr="001E18E2">
        <w:rPr>
          <w:b/>
        </w:rPr>
        <w:t>Главный бухгалтер            _____________________                    _____________________</w:t>
      </w:r>
    </w:p>
    <w:p w:rsidR="00172E49" w:rsidRPr="001E18E2" w:rsidRDefault="00172E49" w:rsidP="00172E49">
      <w:pPr>
        <w:spacing w:after="0"/>
        <w:rPr>
          <w:i/>
        </w:rPr>
      </w:pPr>
      <w:r w:rsidRPr="001E18E2">
        <w:rPr>
          <w:i/>
        </w:rPr>
        <w:t xml:space="preserve">                                                          (подпись)                                                      (Ф. И. О.)</w:t>
      </w:r>
    </w:p>
    <w:p w:rsidR="00172E49" w:rsidRPr="00A5529F" w:rsidRDefault="00A5529F" w:rsidP="00A5529F">
      <w:pPr>
        <w:spacing w:after="0"/>
        <w:rPr>
          <w:i/>
          <w:iCs/>
        </w:rPr>
      </w:pPr>
      <w:r>
        <w:rPr>
          <w:i/>
          <w:iCs/>
        </w:rPr>
        <w:t>М. П.</w:t>
      </w:r>
    </w:p>
    <w:p w:rsidR="00172E49" w:rsidRPr="001E18E2" w:rsidRDefault="00172E49" w:rsidP="00172E49">
      <w:pPr>
        <w:shd w:val="clear" w:color="auto" w:fill="FFFFFF"/>
        <w:spacing w:after="0"/>
        <w:jc w:val="center"/>
        <w:rPr>
          <w:b/>
          <w:bCs/>
          <w:spacing w:val="-3"/>
        </w:rPr>
      </w:pPr>
    </w:p>
    <w:p w:rsidR="00172E49" w:rsidRPr="001E18E2" w:rsidRDefault="00172E49" w:rsidP="00172E49">
      <w:pPr>
        <w:shd w:val="clear" w:color="auto" w:fill="FFFFFF"/>
        <w:spacing w:after="0"/>
        <w:jc w:val="center"/>
        <w:rPr>
          <w:b/>
          <w:bCs/>
          <w:spacing w:val="-3"/>
        </w:rPr>
      </w:pPr>
    </w:p>
    <w:p w:rsidR="00172E49" w:rsidRPr="001E18E2" w:rsidRDefault="00172E49" w:rsidP="00172E49">
      <w:pPr>
        <w:shd w:val="clear" w:color="auto" w:fill="FFFFFF"/>
        <w:spacing w:after="0"/>
        <w:jc w:val="center"/>
        <w:rPr>
          <w:b/>
          <w:bCs/>
          <w:spacing w:val="-3"/>
        </w:rPr>
      </w:pPr>
    </w:p>
    <w:p w:rsidR="00DF4873" w:rsidRDefault="00DF4873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DF4873" w:rsidRDefault="00DF4873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DF4873" w:rsidRDefault="00DF4873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DF4873" w:rsidRDefault="00DF4873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DF4873" w:rsidRDefault="00DF4873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DF4873" w:rsidRDefault="00DF4873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DF4873" w:rsidRDefault="00DF4873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DF4873" w:rsidRDefault="00DF4873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172E49" w:rsidRPr="001E18E2" w:rsidRDefault="00172E49" w:rsidP="00172E49">
      <w:pPr>
        <w:spacing w:after="0"/>
      </w:pPr>
      <w:bookmarkStart w:id="17" w:name="_Toc131309043"/>
      <w:bookmarkStart w:id="18" w:name="_Toc131309042"/>
      <w:bookmarkEnd w:id="16"/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DF4873" w:rsidP="00172E49">
      <w:pPr>
        <w:pStyle w:val="1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Форма № 4</w:t>
      </w: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pStyle w:val="3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Cs w:val="24"/>
        </w:rPr>
      </w:pPr>
      <w:r w:rsidRPr="001E18E2">
        <w:rPr>
          <w:rFonts w:ascii="Times New Roman" w:hAnsi="Times New Roman"/>
          <w:szCs w:val="24"/>
        </w:rPr>
        <w:t xml:space="preserve"> ЗАПРОС НА РАЗЪЯСНЕНИЕ  КОНКУРСНОЙ ДОКУМЕНТАЦИИ</w:t>
      </w:r>
      <w:r w:rsidRPr="001E18E2">
        <w:rPr>
          <w:rFonts w:ascii="Times New Roman" w:hAnsi="Times New Roman"/>
          <w:szCs w:val="24"/>
        </w:rPr>
        <w:tab/>
      </w: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  <w:jc w:val="left"/>
      </w:pPr>
      <w:r w:rsidRPr="001E18E2">
        <w:rPr>
          <w:color w:val="000000"/>
        </w:rPr>
        <w:t>Прошу Вас разъяснить следующие положения   конкурсной документации   открытого конкурса  на</w:t>
      </w:r>
      <w:r w:rsidRPr="001E18E2">
        <w:t>______________________________________________________________________________.</w:t>
      </w:r>
    </w:p>
    <w:p w:rsidR="00172E49" w:rsidRPr="001E18E2" w:rsidRDefault="00172E49" w:rsidP="00172E49">
      <w:pPr>
        <w:spacing w:after="0"/>
        <w:jc w:val="center"/>
        <w:rPr>
          <w:color w:val="000000"/>
        </w:rPr>
      </w:pPr>
      <w:r w:rsidRPr="001E18E2">
        <w:rPr>
          <w:color w:val="000000"/>
        </w:rPr>
        <w:t>Наименование конкурса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859"/>
        <w:gridCol w:w="5386"/>
      </w:tblGrid>
      <w:tr w:rsidR="00172E49" w:rsidRPr="001E18E2" w:rsidTr="00AF4006">
        <w:tc>
          <w:tcPr>
            <w:tcW w:w="644" w:type="dxa"/>
            <w:vAlign w:val="center"/>
          </w:tcPr>
          <w:p w:rsidR="00172E49" w:rsidRPr="001E18E2" w:rsidRDefault="00172E49" w:rsidP="00AF4006">
            <w:pPr>
              <w:spacing w:after="0"/>
              <w:jc w:val="center"/>
              <w:rPr>
                <w:b/>
                <w:color w:val="000000"/>
              </w:rPr>
            </w:pPr>
            <w:r w:rsidRPr="001E18E2">
              <w:rPr>
                <w:b/>
                <w:color w:val="000000"/>
              </w:rPr>
              <w:t>№ п/п</w:t>
            </w:r>
          </w:p>
        </w:tc>
        <w:tc>
          <w:tcPr>
            <w:tcW w:w="3859" w:type="dxa"/>
            <w:vAlign w:val="center"/>
          </w:tcPr>
          <w:p w:rsidR="00172E49" w:rsidRPr="001E18E2" w:rsidRDefault="00172E49" w:rsidP="00AF4006">
            <w:pPr>
              <w:spacing w:after="0"/>
              <w:jc w:val="center"/>
              <w:rPr>
                <w:b/>
                <w:color w:val="000000"/>
              </w:rPr>
            </w:pPr>
            <w:r w:rsidRPr="001E18E2">
              <w:rPr>
                <w:b/>
                <w:color w:val="000000"/>
              </w:rPr>
              <w:t>Положение конкурсной документации, вызвавшее неоднозначное понимание (пункт, страница)</w:t>
            </w:r>
          </w:p>
        </w:tc>
        <w:tc>
          <w:tcPr>
            <w:tcW w:w="5386" w:type="dxa"/>
            <w:vAlign w:val="center"/>
          </w:tcPr>
          <w:p w:rsidR="00172E49" w:rsidRPr="001E18E2" w:rsidRDefault="00172E49" w:rsidP="00AF4006">
            <w:pPr>
              <w:spacing w:after="0"/>
              <w:jc w:val="center"/>
              <w:rPr>
                <w:b/>
                <w:color w:val="000000"/>
              </w:rPr>
            </w:pPr>
            <w:r w:rsidRPr="001E18E2">
              <w:rPr>
                <w:b/>
                <w:color w:val="000000"/>
              </w:rPr>
              <w:t>Содержание запроса</w:t>
            </w:r>
          </w:p>
        </w:tc>
      </w:tr>
      <w:tr w:rsidR="00172E49" w:rsidRPr="001E18E2" w:rsidTr="00AF4006">
        <w:tc>
          <w:tcPr>
            <w:tcW w:w="644" w:type="dxa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</w:p>
        </w:tc>
        <w:tc>
          <w:tcPr>
            <w:tcW w:w="3859" w:type="dxa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</w:p>
        </w:tc>
        <w:tc>
          <w:tcPr>
            <w:tcW w:w="5386" w:type="dxa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</w:p>
        </w:tc>
      </w:tr>
      <w:tr w:rsidR="00172E49" w:rsidRPr="001E18E2" w:rsidTr="00AF4006">
        <w:tc>
          <w:tcPr>
            <w:tcW w:w="644" w:type="dxa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</w:p>
        </w:tc>
        <w:tc>
          <w:tcPr>
            <w:tcW w:w="3859" w:type="dxa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</w:p>
        </w:tc>
        <w:tc>
          <w:tcPr>
            <w:tcW w:w="5386" w:type="dxa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</w:p>
        </w:tc>
      </w:tr>
      <w:tr w:rsidR="00172E49" w:rsidRPr="001E18E2" w:rsidTr="00AF4006">
        <w:tc>
          <w:tcPr>
            <w:tcW w:w="644" w:type="dxa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</w:p>
        </w:tc>
        <w:tc>
          <w:tcPr>
            <w:tcW w:w="3859" w:type="dxa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</w:p>
        </w:tc>
        <w:tc>
          <w:tcPr>
            <w:tcW w:w="5386" w:type="dxa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</w:p>
        </w:tc>
      </w:tr>
      <w:tr w:rsidR="00172E49" w:rsidRPr="001E18E2" w:rsidTr="00AF4006">
        <w:tc>
          <w:tcPr>
            <w:tcW w:w="644" w:type="dxa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</w:p>
        </w:tc>
        <w:tc>
          <w:tcPr>
            <w:tcW w:w="3859" w:type="dxa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</w:p>
        </w:tc>
        <w:tc>
          <w:tcPr>
            <w:tcW w:w="5386" w:type="dxa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</w:p>
        </w:tc>
      </w:tr>
      <w:tr w:rsidR="00172E49" w:rsidRPr="001E18E2" w:rsidTr="00AF4006">
        <w:tc>
          <w:tcPr>
            <w:tcW w:w="644" w:type="dxa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</w:p>
        </w:tc>
        <w:tc>
          <w:tcPr>
            <w:tcW w:w="3859" w:type="dxa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</w:p>
        </w:tc>
        <w:tc>
          <w:tcPr>
            <w:tcW w:w="5386" w:type="dxa"/>
          </w:tcPr>
          <w:p w:rsidR="00172E49" w:rsidRPr="001E18E2" w:rsidRDefault="00172E49" w:rsidP="00AF4006">
            <w:pPr>
              <w:spacing w:after="0"/>
              <w:rPr>
                <w:color w:val="000000"/>
              </w:rPr>
            </w:pPr>
          </w:p>
        </w:tc>
      </w:tr>
    </w:tbl>
    <w:p w:rsidR="00172E49" w:rsidRPr="001E18E2" w:rsidRDefault="00172E49" w:rsidP="00172E49">
      <w:pPr>
        <w:spacing w:after="0"/>
        <w:rPr>
          <w:color w:val="000000"/>
        </w:rPr>
      </w:pPr>
    </w:p>
    <w:p w:rsidR="00172E49" w:rsidRPr="001E18E2" w:rsidRDefault="00172E49" w:rsidP="00172E49">
      <w:pPr>
        <w:spacing w:after="0"/>
        <w:rPr>
          <w:color w:val="000000"/>
        </w:rPr>
      </w:pPr>
      <w:r w:rsidRPr="001E18E2">
        <w:rPr>
          <w:color w:val="000000"/>
        </w:rPr>
        <w:t xml:space="preserve">Наш телефон: _________________ Наш факс:______________ Наш </w:t>
      </w:r>
      <w:r w:rsidRPr="001E18E2">
        <w:rPr>
          <w:color w:val="000000"/>
          <w:lang w:val="en-US"/>
        </w:rPr>
        <w:t>e</w:t>
      </w:r>
      <w:r w:rsidRPr="001E18E2">
        <w:rPr>
          <w:color w:val="000000"/>
        </w:rPr>
        <w:t>-</w:t>
      </w:r>
      <w:r w:rsidRPr="001E18E2">
        <w:rPr>
          <w:color w:val="000000"/>
          <w:lang w:val="en-US"/>
        </w:rPr>
        <w:t>mail</w:t>
      </w:r>
      <w:r w:rsidRPr="001E18E2">
        <w:rPr>
          <w:color w:val="000000"/>
        </w:rPr>
        <w:t>: ________________</w:t>
      </w:r>
    </w:p>
    <w:p w:rsidR="00172E49" w:rsidRPr="001E18E2" w:rsidRDefault="00172E49" w:rsidP="00172E49">
      <w:pPr>
        <w:spacing w:after="0"/>
        <w:rPr>
          <w:color w:val="000000"/>
        </w:rPr>
      </w:pPr>
    </w:p>
    <w:p w:rsidR="00172E49" w:rsidRPr="001E18E2" w:rsidRDefault="00172E49" w:rsidP="00172E49">
      <w:pPr>
        <w:spacing w:after="0"/>
        <w:rPr>
          <w:color w:val="000000"/>
        </w:rPr>
      </w:pPr>
      <w:r w:rsidRPr="001E18E2">
        <w:rPr>
          <w:color w:val="000000"/>
        </w:rPr>
        <w:t>Почтовый адрес: ___________________________________________________________________</w:t>
      </w:r>
    </w:p>
    <w:p w:rsidR="00172E49" w:rsidRPr="001E18E2" w:rsidRDefault="00172E49" w:rsidP="00172E49">
      <w:pPr>
        <w:spacing w:after="0"/>
        <w:rPr>
          <w:b/>
          <w:color w:val="000000"/>
        </w:rPr>
      </w:pPr>
    </w:p>
    <w:p w:rsidR="00172E49" w:rsidRPr="001E18E2" w:rsidRDefault="00172E49" w:rsidP="00172E49">
      <w:pPr>
        <w:spacing w:after="0"/>
      </w:pPr>
      <w:r w:rsidRPr="001E18E2">
        <w:t>Руководитель   __________________ /ФИО/ ____________________</w:t>
      </w:r>
    </w:p>
    <w:p w:rsidR="00172E49" w:rsidRPr="001E18E2" w:rsidRDefault="00172E49" w:rsidP="00172E49">
      <w:pPr>
        <w:spacing w:after="0"/>
        <w:jc w:val="center"/>
      </w:pPr>
      <w:bookmarkStart w:id="19" w:name="_Toc175458235"/>
      <w:r w:rsidRPr="001E18E2">
        <w:t>М.П.</w:t>
      </w:r>
      <w:bookmarkEnd w:id="19"/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172E49" w:rsidRPr="001E18E2" w:rsidRDefault="00172E49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172E49" w:rsidRPr="001E18E2" w:rsidRDefault="00172E49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172E49" w:rsidRPr="001E18E2" w:rsidRDefault="00172E49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172E49" w:rsidRPr="001E18E2" w:rsidRDefault="00172E49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172E49" w:rsidRPr="001E18E2" w:rsidRDefault="00172E49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172E49" w:rsidRPr="001E18E2" w:rsidRDefault="00172E49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172E49" w:rsidRPr="001E18E2" w:rsidRDefault="00172E49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172E49" w:rsidRPr="001E18E2" w:rsidRDefault="00172E49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172E49" w:rsidRPr="001E18E2" w:rsidRDefault="00172E49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172E49" w:rsidRPr="001E18E2" w:rsidRDefault="00172E49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172E49" w:rsidRPr="001E18E2" w:rsidRDefault="00172E49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172E49" w:rsidRPr="001E18E2" w:rsidRDefault="00172E49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172E49" w:rsidRPr="001E18E2" w:rsidRDefault="00172E49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172E49" w:rsidRPr="001E18E2" w:rsidRDefault="00172E49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172E49" w:rsidRPr="001E18E2" w:rsidRDefault="00172E49" w:rsidP="00172E49"/>
    <w:p w:rsidR="00172E49" w:rsidRPr="001E18E2" w:rsidRDefault="00172E49" w:rsidP="00172E49"/>
    <w:p w:rsidR="00172E49" w:rsidRPr="001E18E2" w:rsidRDefault="00172E49" w:rsidP="00172E49"/>
    <w:p w:rsidR="00172E49" w:rsidRPr="001E18E2" w:rsidRDefault="00172E49" w:rsidP="00172E49"/>
    <w:p w:rsidR="00172E49" w:rsidRPr="001E18E2" w:rsidRDefault="00172E49" w:rsidP="00172E49"/>
    <w:p w:rsidR="00172E49" w:rsidRPr="001E18E2" w:rsidRDefault="00172E49" w:rsidP="00172E49"/>
    <w:p w:rsidR="00172E49" w:rsidRPr="001E18E2" w:rsidRDefault="00172E49" w:rsidP="00172E49"/>
    <w:p w:rsidR="00172E49" w:rsidRPr="001E18E2" w:rsidRDefault="00172E49" w:rsidP="00172E49"/>
    <w:p w:rsidR="00172E49" w:rsidRPr="001E18E2" w:rsidRDefault="00172E49" w:rsidP="00172E49"/>
    <w:p w:rsidR="00172E49" w:rsidRPr="001E18E2" w:rsidRDefault="00172E49" w:rsidP="00A5529F">
      <w:pPr>
        <w:pStyle w:val="1"/>
        <w:spacing w:before="0" w:after="0"/>
        <w:jc w:val="both"/>
        <w:rPr>
          <w:sz w:val="24"/>
          <w:szCs w:val="24"/>
        </w:rPr>
      </w:pPr>
    </w:p>
    <w:p w:rsidR="00172E49" w:rsidRPr="001E18E2" w:rsidRDefault="00172E49" w:rsidP="00172E49"/>
    <w:p w:rsidR="00172E49" w:rsidRPr="001E18E2" w:rsidRDefault="00172E49" w:rsidP="00172E49">
      <w:pPr>
        <w:pStyle w:val="1"/>
        <w:spacing w:before="0" w:after="0"/>
        <w:jc w:val="right"/>
        <w:rPr>
          <w:sz w:val="24"/>
          <w:szCs w:val="24"/>
        </w:rPr>
      </w:pPr>
    </w:p>
    <w:p w:rsidR="00172E49" w:rsidRPr="001E18E2" w:rsidRDefault="00172E49" w:rsidP="00172E49">
      <w:pPr>
        <w:pStyle w:val="1"/>
        <w:spacing w:before="0" w:after="0"/>
        <w:jc w:val="right"/>
        <w:rPr>
          <w:sz w:val="24"/>
          <w:szCs w:val="24"/>
        </w:rPr>
      </w:pPr>
      <w:r w:rsidRPr="001E18E2">
        <w:rPr>
          <w:sz w:val="24"/>
          <w:szCs w:val="24"/>
        </w:rPr>
        <w:t xml:space="preserve">Форма № </w:t>
      </w:r>
      <w:r w:rsidR="00DF4873">
        <w:rPr>
          <w:sz w:val="24"/>
          <w:szCs w:val="24"/>
        </w:rPr>
        <w:t>5</w:t>
      </w: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hd w:val="clear" w:color="auto" w:fill="FFFFFF"/>
        <w:spacing w:after="0"/>
        <w:rPr>
          <w:b/>
        </w:rPr>
      </w:pPr>
    </w:p>
    <w:p w:rsidR="00172E49" w:rsidRPr="001E18E2" w:rsidRDefault="00172E49" w:rsidP="00172E49">
      <w:pPr>
        <w:shd w:val="clear" w:color="auto" w:fill="FFFFFF"/>
        <w:spacing w:after="0"/>
        <w:rPr>
          <w:b/>
        </w:rPr>
      </w:pPr>
      <w:r w:rsidRPr="001E18E2">
        <w:rPr>
          <w:b/>
        </w:rPr>
        <w:t xml:space="preserve">ОБРАЗЕЦ ОФОРМЛЕНИЯ КОНВЕРТА С ЗАЯВКОЙ НА УЧАСТИЕ В КОНКУРСЕ </w:t>
      </w:r>
    </w:p>
    <w:p w:rsidR="00172E49" w:rsidRPr="001E18E2" w:rsidRDefault="00172E49" w:rsidP="00172E49">
      <w:pPr>
        <w:shd w:val="clear" w:color="auto" w:fill="FFFFFF"/>
        <w:spacing w:after="0"/>
        <w:rPr>
          <w:b/>
        </w:rPr>
      </w:pPr>
    </w:p>
    <w:tbl>
      <w:tblPr>
        <w:tblW w:w="0" w:type="auto"/>
        <w:tblLook w:val="01E0"/>
      </w:tblPr>
      <w:tblGrid>
        <w:gridCol w:w="10421"/>
      </w:tblGrid>
      <w:tr w:rsidR="00172E49" w:rsidRPr="001E18E2" w:rsidTr="00AF4006">
        <w:tc>
          <w:tcPr>
            <w:tcW w:w="10421" w:type="dxa"/>
          </w:tcPr>
          <w:p w:rsidR="00172E49" w:rsidRPr="001E18E2" w:rsidRDefault="00172E49" w:rsidP="00AF4006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  <w:p w:rsidR="00172E49" w:rsidRPr="00DF4873" w:rsidRDefault="00172E49" w:rsidP="00AF4006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1E18E2">
              <w:rPr>
                <w:b/>
              </w:rPr>
              <w:t xml:space="preserve">Организатору </w:t>
            </w:r>
            <w:r w:rsidRPr="00DF4873">
              <w:rPr>
                <w:b/>
              </w:rPr>
              <w:t>конкурса:</w:t>
            </w:r>
            <w:r w:rsidRPr="00DF4873">
              <w:t xml:space="preserve"> ________________________________________</w:t>
            </w:r>
          </w:p>
          <w:p w:rsidR="00172E49" w:rsidRPr="00DF4873" w:rsidRDefault="00172E49" w:rsidP="00AF4006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  <w:p w:rsidR="00DF4873" w:rsidRPr="00DF4873" w:rsidRDefault="00DF4873" w:rsidP="00AF4006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DF4873">
              <w:rPr>
                <w:b/>
              </w:rPr>
              <w:t xml:space="preserve">«НЕ ВСКРЫВАТЬ ДО____________» </w:t>
            </w:r>
            <w:r w:rsidRPr="00DF4873">
              <w:t>с указанием времени и даты</w:t>
            </w:r>
          </w:p>
          <w:p w:rsidR="00DF4873" w:rsidRPr="00DF4873" w:rsidRDefault="00DF4873" w:rsidP="00AF4006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  <w:p w:rsidR="00DF4873" w:rsidRPr="00DF4873" w:rsidRDefault="00DF4873" w:rsidP="00AF4006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  <w:p w:rsidR="00172E49" w:rsidRPr="00DF4873" w:rsidRDefault="00172E49" w:rsidP="00AF4006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  <w:p w:rsidR="00172E49" w:rsidRPr="00DF4873" w:rsidRDefault="00172E49" w:rsidP="00AF40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DF4873">
              <w:rPr>
                <w:b/>
              </w:rPr>
              <w:t>ЗАЯВКА НА УЧАСТИЕ В ОТКРЫТОМ КОНКУРСЕ</w:t>
            </w:r>
          </w:p>
          <w:p w:rsidR="00172E49" w:rsidRPr="00DF4873" w:rsidRDefault="00172E49" w:rsidP="00AF4006">
            <w:pPr>
              <w:widowControl w:val="0"/>
              <w:tabs>
                <w:tab w:val="left" w:pos="7515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  <w:p w:rsidR="00172E49" w:rsidRPr="00DF4873" w:rsidRDefault="00172E49" w:rsidP="00AF4006">
            <w:pPr>
              <w:widowControl w:val="0"/>
              <w:tabs>
                <w:tab w:val="left" w:pos="7515"/>
              </w:tabs>
              <w:autoSpaceDE w:val="0"/>
              <w:autoSpaceDN w:val="0"/>
              <w:adjustRightInd w:val="0"/>
              <w:spacing w:after="0"/>
              <w:jc w:val="center"/>
            </w:pPr>
            <w:r w:rsidRPr="00DF4873">
              <w:rPr>
                <w:b/>
              </w:rPr>
              <w:t xml:space="preserve">на ________________________________________________________________________________  </w:t>
            </w:r>
          </w:p>
          <w:p w:rsidR="00172E49" w:rsidRPr="00DF4873" w:rsidRDefault="00172E49" w:rsidP="00AF4006">
            <w:pPr>
              <w:spacing w:after="0"/>
            </w:pPr>
          </w:p>
          <w:p w:rsidR="00172E49" w:rsidRPr="00DF4873" w:rsidRDefault="00172E49" w:rsidP="00AF4006">
            <w:pPr>
              <w:spacing w:after="0"/>
            </w:pPr>
          </w:p>
          <w:p w:rsidR="00172E49" w:rsidRPr="00DF4873" w:rsidRDefault="00172E49" w:rsidP="00AF4006">
            <w:pPr>
              <w:spacing w:after="0"/>
            </w:pPr>
            <w:r w:rsidRPr="00DF4873">
              <w:rPr>
                <w:b/>
              </w:rPr>
              <w:t>Участник размещения заказа</w:t>
            </w:r>
            <w:r w:rsidRPr="00DF4873">
              <w:t>:__________________________________________________</w:t>
            </w:r>
          </w:p>
          <w:p w:rsidR="00172E49" w:rsidRPr="00DF4873" w:rsidRDefault="00172E49" w:rsidP="00AF4006">
            <w:pPr>
              <w:spacing w:after="0"/>
            </w:pPr>
            <w:r w:rsidRPr="00DF4873">
              <w:rPr>
                <w:b/>
              </w:rPr>
              <w:t>Почтовый адрес</w:t>
            </w:r>
            <w:r w:rsidRPr="00DF4873">
              <w:t xml:space="preserve"> (для юр. лица): _______________________________________________</w:t>
            </w:r>
          </w:p>
          <w:p w:rsidR="00172E49" w:rsidRPr="00DF4873" w:rsidRDefault="00172E49" w:rsidP="00AF4006">
            <w:pPr>
              <w:spacing w:after="0"/>
            </w:pPr>
            <w:r w:rsidRPr="00DF4873">
              <w:rPr>
                <w:b/>
              </w:rPr>
              <w:t xml:space="preserve">Место жительства </w:t>
            </w:r>
            <w:r w:rsidRPr="00DF4873">
              <w:t>(для физ. лица): ____________________________________________</w:t>
            </w:r>
          </w:p>
          <w:p w:rsidR="00172E49" w:rsidRPr="001E18E2" w:rsidRDefault="00172E49" w:rsidP="00AF4006">
            <w:pPr>
              <w:spacing w:after="0"/>
            </w:pPr>
          </w:p>
        </w:tc>
      </w:tr>
    </w:tbl>
    <w:p w:rsidR="00172E49" w:rsidRPr="001E18E2" w:rsidRDefault="00172E49" w:rsidP="00172E49">
      <w:pPr>
        <w:shd w:val="clear" w:color="auto" w:fill="FFFFFF"/>
        <w:spacing w:after="0"/>
        <w:rPr>
          <w:b/>
        </w:rPr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p w:rsidR="00172E49" w:rsidRPr="001E18E2" w:rsidRDefault="00172E49" w:rsidP="00172E49">
      <w:pPr>
        <w:spacing w:after="0"/>
      </w:pPr>
    </w:p>
    <w:sectPr w:rsidR="00172E49" w:rsidRPr="001E18E2" w:rsidSect="00AF4006">
      <w:headerReference w:type="even" r:id="rId21"/>
      <w:footerReference w:type="even" r:id="rId22"/>
      <w:footerReference w:type="default" r:id="rId23"/>
      <w:pgSz w:w="11906" w:h="16838" w:code="9"/>
      <w:pgMar w:top="539" w:right="566" w:bottom="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4B" w:rsidRDefault="00CF584B" w:rsidP="00C46629">
      <w:pPr>
        <w:spacing w:after="0"/>
      </w:pPr>
      <w:r>
        <w:separator/>
      </w:r>
    </w:p>
  </w:endnote>
  <w:endnote w:type="continuationSeparator" w:id="0">
    <w:p w:rsidR="00CF584B" w:rsidRDefault="00CF584B" w:rsidP="00C466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4B" w:rsidRDefault="00CF584B" w:rsidP="00AF4006">
    <w:pPr>
      <w:pStyle w:val="afa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F584B" w:rsidRDefault="00CF584B">
    <w:pPr>
      <w:pStyle w:val="a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4B" w:rsidRDefault="00CF584B" w:rsidP="00AF4006">
    <w:pPr>
      <w:pStyle w:val="afa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DF4873">
      <w:rPr>
        <w:rStyle w:val="af9"/>
      </w:rPr>
      <w:t>24</w:t>
    </w:r>
    <w:r>
      <w:rPr>
        <w:rStyle w:val="af9"/>
      </w:rPr>
      <w:fldChar w:fldCharType="end"/>
    </w:r>
  </w:p>
  <w:p w:rsidR="00CF584B" w:rsidRDefault="00CF584B" w:rsidP="00AF4006">
    <w:pPr>
      <w:pStyle w:val="afa"/>
      <w:tabs>
        <w:tab w:val="right" w:pos="9840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4B" w:rsidRDefault="00CF584B" w:rsidP="00C46629">
      <w:pPr>
        <w:spacing w:after="0"/>
      </w:pPr>
      <w:r>
        <w:separator/>
      </w:r>
    </w:p>
  </w:footnote>
  <w:footnote w:type="continuationSeparator" w:id="0">
    <w:p w:rsidR="00CF584B" w:rsidRDefault="00CF584B" w:rsidP="00C466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4B" w:rsidRDefault="00CF584B" w:rsidP="00AF4006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F584B" w:rsidRDefault="00CF584B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DE48C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1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2007"/>
        </w:tabs>
        <w:ind w:left="200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E7E04D5"/>
    <w:multiLevelType w:val="singleLevel"/>
    <w:tmpl w:val="D34A6FD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B25A9"/>
    <w:multiLevelType w:val="hybridMultilevel"/>
    <w:tmpl w:val="E4F67466"/>
    <w:lvl w:ilvl="0" w:tplc="0419000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9274331"/>
    <w:multiLevelType w:val="multilevel"/>
    <w:tmpl w:val="C46618D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CF70BC1"/>
    <w:multiLevelType w:val="multilevel"/>
    <w:tmpl w:val="5BEABA66"/>
    <w:lvl w:ilvl="0">
      <w:start w:val="1"/>
      <w:numFmt w:val="decimal"/>
      <w:pStyle w:val="a2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3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D2075D2"/>
    <w:multiLevelType w:val="multilevel"/>
    <w:tmpl w:val="ADEA78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D404EEB"/>
    <w:multiLevelType w:val="multilevel"/>
    <w:tmpl w:val="686C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8"/>
  </w:num>
  <w:num w:numId="12">
    <w:abstractNumId w:val="12"/>
  </w:num>
  <w:num w:numId="13">
    <w:abstractNumId w:val="11"/>
  </w:num>
  <w:num w:numId="14">
    <w:abstractNumId w:val="13"/>
  </w:num>
  <w:num w:numId="15">
    <w:abstractNumId w:val="17"/>
  </w:num>
  <w:num w:numId="16">
    <w:abstractNumId w:val="16"/>
  </w:num>
  <w:num w:numId="17">
    <w:abstractNumId w:val="9"/>
  </w:num>
  <w:num w:numId="18">
    <w:abstractNumId w:val="19"/>
  </w:num>
  <w:num w:numId="19">
    <w:abstractNumId w:val="20"/>
  </w:num>
  <w:num w:numId="20">
    <w:abstractNumId w:val="14"/>
  </w:num>
  <w:num w:numId="21">
    <w:abstractNumId w:val="17"/>
  </w:num>
  <w:num w:numId="22">
    <w:abstractNumId w:val="1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E49"/>
    <w:rsid w:val="00016C41"/>
    <w:rsid w:val="0003453B"/>
    <w:rsid w:val="000D7C01"/>
    <w:rsid w:val="00172E49"/>
    <w:rsid w:val="001D70F7"/>
    <w:rsid w:val="001E18E2"/>
    <w:rsid w:val="001E27F7"/>
    <w:rsid w:val="00327D41"/>
    <w:rsid w:val="0035761E"/>
    <w:rsid w:val="00374E3A"/>
    <w:rsid w:val="0039530B"/>
    <w:rsid w:val="004B38E6"/>
    <w:rsid w:val="004F0CD3"/>
    <w:rsid w:val="006360C7"/>
    <w:rsid w:val="00646023"/>
    <w:rsid w:val="006743E3"/>
    <w:rsid w:val="007A2308"/>
    <w:rsid w:val="00855416"/>
    <w:rsid w:val="009A0A99"/>
    <w:rsid w:val="009E2EE0"/>
    <w:rsid w:val="00A34F9B"/>
    <w:rsid w:val="00A5529F"/>
    <w:rsid w:val="00AA50F6"/>
    <w:rsid w:val="00AF4006"/>
    <w:rsid w:val="00B21E43"/>
    <w:rsid w:val="00B23E0F"/>
    <w:rsid w:val="00B27A2F"/>
    <w:rsid w:val="00B27E67"/>
    <w:rsid w:val="00B5052F"/>
    <w:rsid w:val="00B85D08"/>
    <w:rsid w:val="00BB2798"/>
    <w:rsid w:val="00BC7AF0"/>
    <w:rsid w:val="00C46629"/>
    <w:rsid w:val="00C828A1"/>
    <w:rsid w:val="00CB2A2F"/>
    <w:rsid w:val="00CC6D5D"/>
    <w:rsid w:val="00CD0BA1"/>
    <w:rsid w:val="00CF584B"/>
    <w:rsid w:val="00D27F88"/>
    <w:rsid w:val="00D61D1B"/>
    <w:rsid w:val="00DC47FA"/>
    <w:rsid w:val="00DF4873"/>
    <w:rsid w:val="00DF76A1"/>
    <w:rsid w:val="00EE12C4"/>
    <w:rsid w:val="00EF3C30"/>
    <w:rsid w:val="00F0061F"/>
    <w:rsid w:val="00F91ADF"/>
    <w:rsid w:val="00F9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Outline List 1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F91AD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4"/>
    <w:next w:val="a4"/>
    <w:link w:val="10"/>
    <w:qFormat/>
    <w:rsid w:val="00172E49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aliases w:val="H2"/>
    <w:basedOn w:val="a4"/>
    <w:next w:val="a4"/>
    <w:link w:val="24"/>
    <w:qFormat/>
    <w:rsid w:val="00172E49"/>
    <w:pPr>
      <w:keepNext/>
      <w:jc w:val="center"/>
      <w:outlineLvl w:val="1"/>
    </w:pPr>
    <w:rPr>
      <w:b/>
      <w:sz w:val="30"/>
      <w:szCs w:val="20"/>
    </w:rPr>
  </w:style>
  <w:style w:type="paragraph" w:styleId="31">
    <w:name w:val="heading 3"/>
    <w:basedOn w:val="a4"/>
    <w:next w:val="a4"/>
    <w:link w:val="33"/>
    <w:qFormat/>
    <w:rsid w:val="00172E49"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  <w:szCs w:val="20"/>
    </w:rPr>
  </w:style>
  <w:style w:type="paragraph" w:styleId="41">
    <w:name w:val="heading 4"/>
    <w:basedOn w:val="a4"/>
    <w:next w:val="a4"/>
    <w:link w:val="42"/>
    <w:qFormat/>
    <w:rsid w:val="00172E49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4"/>
    <w:next w:val="a4"/>
    <w:link w:val="52"/>
    <w:qFormat/>
    <w:rsid w:val="00172E49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4"/>
    <w:next w:val="a4"/>
    <w:link w:val="60"/>
    <w:qFormat/>
    <w:rsid w:val="00172E49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4"/>
    <w:next w:val="a4"/>
    <w:link w:val="70"/>
    <w:qFormat/>
    <w:rsid w:val="00172E49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link w:val="80"/>
    <w:qFormat/>
    <w:rsid w:val="00172E49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4"/>
    <w:next w:val="a4"/>
    <w:link w:val="90"/>
    <w:qFormat/>
    <w:rsid w:val="00172E49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5"/>
    <w:link w:val="1"/>
    <w:rsid w:val="00172E4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4">
    <w:name w:val="Заголовок 2 Знак"/>
    <w:aliases w:val="H2 Знак"/>
    <w:basedOn w:val="a5"/>
    <w:link w:val="23"/>
    <w:rsid w:val="00172E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3">
    <w:name w:val="Заголовок 3 Знак"/>
    <w:basedOn w:val="a5"/>
    <w:link w:val="31"/>
    <w:rsid w:val="00172E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5"/>
    <w:link w:val="41"/>
    <w:rsid w:val="00172E4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5"/>
    <w:link w:val="51"/>
    <w:rsid w:val="00172E4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5"/>
    <w:link w:val="6"/>
    <w:rsid w:val="00172E4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172E4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172E4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172E49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8">
    <w:name w:val="Body Text Indent"/>
    <w:basedOn w:val="a4"/>
    <w:link w:val="a9"/>
    <w:rsid w:val="00172E49"/>
    <w:pPr>
      <w:spacing w:before="60" w:after="0"/>
      <w:ind w:firstLine="851"/>
    </w:pPr>
    <w:rPr>
      <w:szCs w:val="20"/>
    </w:rPr>
  </w:style>
  <w:style w:type="character" w:customStyle="1" w:styleId="a9">
    <w:name w:val="Основной текст с отступом Знак"/>
    <w:basedOn w:val="a5"/>
    <w:link w:val="a8"/>
    <w:rsid w:val="00172E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4"/>
    <w:link w:val="25"/>
    <w:rsid w:val="00172E49"/>
    <w:pPr>
      <w:numPr>
        <w:ilvl w:val="1"/>
        <w:numId w:val="13"/>
      </w:numPr>
    </w:pPr>
    <w:rPr>
      <w:szCs w:val="20"/>
    </w:rPr>
  </w:style>
  <w:style w:type="character" w:customStyle="1" w:styleId="25">
    <w:name w:val="Основной текст 2 Знак"/>
    <w:basedOn w:val="a5"/>
    <w:link w:val="21"/>
    <w:rsid w:val="00172E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Bullet"/>
    <w:basedOn w:val="a4"/>
    <w:autoRedefine/>
    <w:rsid w:val="00172E49"/>
    <w:pPr>
      <w:widowControl w:val="0"/>
    </w:pPr>
  </w:style>
  <w:style w:type="paragraph" w:styleId="20">
    <w:name w:val="List Bullet 2"/>
    <w:basedOn w:val="a4"/>
    <w:autoRedefine/>
    <w:rsid w:val="00172E49"/>
    <w:pPr>
      <w:numPr>
        <w:numId w:val="1"/>
      </w:numPr>
    </w:pPr>
    <w:rPr>
      <w:szCs w:val="20"/>
    </w:rPr>
  </w:style>
  <w:style w:type="paragraph" w:styleId="30">
    <w:name w:val="List Bullet 3"/>
    <w:basedOn w:val="a4"/>
    <w:autoRedefine/>
    <w:rsid w:val="00172E49"/>
    <w:pPr>
      <w:numPr>
        <w:numId w:val="2"/>
      </w:numPr>
    </w:pPr>
    <w:rPr>
      <w:szCs w:val="20"/>
    </w:rPr>
  </w:style>
  <w:style w:type="paragraph" w:styleId="40">
    <w:name w:val="List Bullet 4"/>
    <w:basedOn w:val="a4"/>
    <w:autoRedefine/>
    <w:rsid w:val="00172E49"/>
    <w:pPr>
      <w:numPr>
        <w:numId w:val="3"/>
      </w:numPr>
    </w:pPr>
    <w:rPr>
      <w:szCs w:val="20"/>
    </w:rPr>
  </w:style>
  <w:style w:type="paragraph" w:styleId="50">
    <w:name w:val="List Bullet 5"/>
    <w:basedOn w:val="a4"/>
    <w:autoRedefine/>
    <w:rsid w:val="00172E49"/>
    <w:pPr>
      <w:numPr>
        <w:numId w:val="4"/>
      </w:numPr>
    </w:pPr>
    <w:rPr>
      <w:szCs w:val="20"/>
    </w:rPr>
  </w:style>
  <w:style w:type="paragraph" w:styleId="a">
    <w:name w:val="List Number"/>
    <w:basedOn w:val="a4"/>
    <w:rsid w:val="00172E49"/>
    <w:pPr>
      <w:numPr>
        <w:numId w:val="5"/>
      </w:numPr>
    </w:pPr>
    <w:rPr>
      <w:szCs w:val="20"/>
    </w:rPr>
  </w:style>
  <w:style w:type="paragraph" w:styleId="2">
    <w:name w:val="List Number 2"/>
    <w:basedOn w:val="a4"/>
    <w:rsid w:val="00172E49"/>
    <w:pPr>
      <w:numPr>
        <w:numId w:val="6"/>
      </w:numPr>
    </w:pPr>
    <w:rPr>
      <w:szCs w:val="20"/>
    </w:rPr>
  </w:style>
  <w:style w:type="paragraph" w:styleId="3">
    <w:name w:val="List Number 3"/>
    <w:basedOn w:val="a4"/>
    <w:rsid w:val="00172E49"/>
    <w:pPr>
      <w:numPr>
        <w:numId w:val="7"/>
      </w:numPr>
    </w:pPr>
    <w:rPr>
      <w:szCs w:val="20"/>
    </w:rPr>
  </w:style>
  <w:style w:type="paragraph" w:styleId="4">
    <w:name w:val="List Number 4"/>
    <w:basedOn w:val="a4"/>
    <w:rsid w:val="00172E49"/>
    <w:pPr>
      <w:numPr>
        <w:numId w:val="8"/>
      </w:numPr>
    </w:pPr>
    <w:rPr>
      <w:szCs w:val="20"/>
    </w:rPr>
  </w:style>
  <w:style w:type="paragraph" w:styleId="5">
    <w:name w:val="List Number 5"/>
    <w:basedOn w:val="a4"/>
    <w:rsid w:val="00172E49"/>
    <w:pPr>
      <w:numPr>
        <w:numId w:val="9"/>
      </w:numPr>
    </w:pPr>
    <w:rPr>
      <w:szCs w:val="20"/>
    </w:rPr>
  </w:style>
  <w:style w:type="paragraph" w:customStyle="1" w:styleId="a3">
    <w:name w:val="Раздел"/>
    <w:basedOn w:val="a4"/>
    <w:semiHidden/>
    <w:rsid w:val="00172E49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4">
    <w:name w:val="Раздел 3"/>
    <w:basedOn w:val="a4"/>
    <w:semiHidden/>
    <w:rsid w:val="00172E49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1">
    <w:name w:val="Условия контракта"/>
    <w:basedOn w:val="a4"/>
    <w:semiHidden/>
    <w:rsid w:val="00172E49"/>
    <w:pPr>
      <w:numPr>
        <w:numId w:val="12"/>
      </w:numPr>
      <w:tabs>
        <w:tab w:val="clear" w:pos="360"/>
        <w:tab w:val="num" w:pos="567"/>
      </w:tabs>
      <w:spacing w:before="240" w:after="120"/>
      <w:ind w:left="567" w:hanging="567"/>
    </w:pPr>
    <w:rPr>
      <w:b/>
      <w:szCs w:val="20"/>
    </w:rPr>
  </w:style>
  <w:style w:type="paragraph" w:styleId="a0">
    <w:name w:val="Title"/>
    <w:basedOn w:val="a4"/>
    <w:link w:val="ab"/>
    <w:qFormat/>
    <w:rsid w:val="00172E49"/>
    <w:pPr>
      <w:numPr>
        <w:numId w:val="13"/>
      </w:numPr>
      <w:tabs>
        <w:tab w:val="clear" w:pos="567"/>
      </w:tabs>
      <w:spacing w:before="24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5"/>
    <w:link w:val="a0"/>
    <w:rsid w:val="00172E4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4"/>
    <w:link w:val="ad"/>
    <w:qFormat/>
    <w:rsid w:val="00172E49"/>
    <w:pPr>
      <w:jc w:val="center"/>
      <w:outlineLvl w:val="1"/>
    </w:pPr>
    <w:rPr>
      <w:rFonts w:ascii="Arial" w:hAnsi="Arial"/>
      <w:szCs w:val="20"/>
    </w:rPr>
  </w:style>
  <w:style w:type="character" w:customStyle="1" w:styleId="ad">
    <w:name w:val="Подзаголовок Знак"/>
    <w:basedOn w:val="a5"/>
    <w:link w:val="ac"/>
    <w:rsid w:val="00172E4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e">
    <w:name w:val="Тендерные данные"/>
    <w:basedOn w:val="a4"/>
    <w:semiHidden/>
    <w:rsid w:val="00172E49"/>
    <w:pPr>
      <w:tabs>
        <w:tab w:val="left" w:pos="1985"/>
      </w:tabs>
      <w:spacing w:before="120"/>
    </w:pPr>
    <w:rPr>
      <w:b/>
      <w:szCs w:val="20"/>
    </w:rPr>
  </w:style>
  <w:style w:type="paragraph" w:styleId="35">
    <w:name w:val="toc 3"/>
    <w:basedOn w:val="a4"/>
    <w:next w:val="a4"/>
    <w:autoRedefine/>
    <w:semiHidden/>
    <w:rsid w:val="00172E49"/>
    <w:pPr>
      <w:tabs>
        <w:tab w:val="num" w:pos="180"/>
        <w:tab w:val="left" w:pos="1065"/>
      </w:tabs>
      <w:spacing w:after="0"/>
      <w:ind w:left="432" w:hanging="16"/>
    </w:pPr>
  </w:style>
  <w:style w:type="paragraph" w:styleId="af">
    <w:name w:val="Date"/>
    <w:basedOn w:val="a4"/>
    <w:next w:val="a4"/>
    <w:link w:val="af0"/>
    <w:rsid w:val="00172E49"/>
    <w:rPr>
      <w:szCs w:val="20"/>
    </w:rPr>
  </w:style>
  <w:style w:type="character" w:customStyle="1" w:styleId="af0">
    <w:name w:val="Дата Знак"/>
    <w:basedOn w:val="a5"/>
    <w:link w:val="af"/>
    <w:rsid w:val="00172E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Íîðìàëüíûé"/>
    <w:semiHidden/>
    <w:rsid w:val="00172E49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styleId="af2">
    <w:name w:val="Body Text"/>
    <w:basedOn w:val="a4"/>
    <w:link w:val="af3"/>
    <w:rsid w:val="00172E49"/>
    <w:pPr>
      <w:spacing w:after="120"/>
    </w:pPr>
    <w:rPr>
      <w:szCs w:val="20"/>
    </w:rPr>
  </w:style>
  <w:style w:type="character" w:customStyle="1" w:styleId="af3">
    <w:name w:val="Основной текст Знак"/>
    <w:basedOn w:val="a5"/>
    <w:link w:val="af2"/>
    <w:rsid w:val="00172E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Indent 2"/>
    <w:aliases w:val=" Знак"/>
    <w:basedOn w:val="a4"/>
    <w:link w:val="27"/>
    <w:rsid w:val="00172E49"/>
    <w:pPr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aliases w:val=" Знак Знак"/>
    <w:basedOn w:val="a5"/>
    <w:link w:val="26"/>
    <w:rsid w:val="00172E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4"/>
    <w:link w:val="37"/>
    <w:rsid w:val="00172E49"/>
    <w:pPr>
      <w:spacing w:after="120"/>
      <w:ind w:left="283"/>
    </w:pPr>
    <w:rPr>
      <w:sz w:val="16"/>
      <w:szCs w:val="20"/>
    </w:rPr>
  </w:style>
  <w:style w:type="character" w:customStyle="1" w:styleId="37">
    <w:name w:val="Основной текст с отступом 3 Знак"/>
    <w:basedOn w:val="a5"/>
    <w:link w:val="36"/>
    <w:rsid w:val="00172E4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4">
    <w:name w:val="header"/>
    <w:basedOn w:val="a4"/>
    <w:link w:val="af5"/>
    <w:rsid w:val="00172E49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f5">
    <w:name w:val="Верхний колонтитул Знак"/>
    <w:basedOn w:val="a5"/>
    <w:link w:val="af4"/>
    <w:rsid w:val="00172E49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6">
    <w:name w:val="Block Text"/>
    <w:basedOn w:val="a4"/>
    <w:rsid w:val="00172E49"/>
    <w:pPr>
      <w:spacing w:after="120"/>
      <w:ind w:left="1440" w:right="1440"/>
    </w:pPr>
    <w:rPr>
      <w:szCs w:val="20"/>
    </w:rPr>
  </w:style>
  <w:style w:type="paragraph" w:styleId="af7">
    <w:name w:val="footnote text"/>
    <w:basedOn w:val="a4"/>
    <w:link w:val="af8"/>
    <w:semiHidden/>
    <w:rsid w:val="00172E49"/>
    <w:rPr>
      <w:sz w:val="20"/>
      <w:szCs w:val="20"/>
    </w:rPr>
  </w:style>
  <w:style w:type="character" w:customStyle="1" w:styleId="af8">
    <w:name w:val="Текст сноски Знак"/>
    <w:basedOn w:val="a5"/>
    <w:link w:val="af7"/>
    <w:semiHidden/>
    <w:rsid w:val="00172E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5"/>
    <w:rsid w:val="00172E49"/>
    <w:rPr>
      <w:rFonts w:ascii="Times New Roman" w:hAnsi="Times New Roman"/>
    </w:rPr>
  </w:style>
  <w:style w:type="paragraph" w:styleId="afa">
    <w:name w:val="footer"/>
    <w:basedOn w:val="a4"/>
    <w:link w:val="afb"/>
    <w:rsid w:val="00172E49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b">
    <w:name w:val="Нижний колонтитул Знак"/>
    <w:basedOn w:val="a5"/>
    <w:link w:val="afa"/>
    <w:rsid w:val="00172E4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4"/>
    <w:link w:val="39"/>
    <w:rsid w:val="00172E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9">
    <w:name w:val="Основной текст 3 Знак"/>
    <w:basedOn w:val="a5"/>
    <w:link w:val="38"/>
    <w:rsid w:val="00172E49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c">
    <w:name w:val="Plain Text"/>
    <w:basedOn w:val="a4"/>
    <w:link w:val="afd"/>
    <w:rsid w:val="00172E49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5"/>
    <w:link w:val="afc"/>
    <w:rsid w:val="00172E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rmal (Web)"/>
    <w:basedOn w:val="a4"/>
    <w:rsid w:val="00172E49"/>
    <w:pPr>
      <w:spacing w:before="100" w:beforeAutospacing="1" w:after="100" w:afterAutospacing="1"/>
      <w:jc w:val="left"/>
    </w:pPr>
  </w:style>
  <w:style w:type="character" w:customStyle="1" w:styleId="aff">
    <w:name w:val="Основной шрифт"/>
    <w:semiHidden/>
    <w:rsid w:val="00172E49"/>
  </w:style>
  <w:style w:type="paragraph" w:styleId="HTML">
    <w:name w:val="HTML Address"/>
    <w:basedOn w:val="a4"/>
    <w:link w:val="HTML0"/>
    <w:rsid w:val="00172E49"/>
    <w:rPr>
      <w:i/>
      <w:iCs/>
    </w:rPr>
  </w:style>
  <w:style w:type="character" w:customStyle="1" w:styleId="HTML0">
    <w:name w:val="Адрес HTML Знак"/>
    <w:basedOn w:val="a5"/>
    <w:link w:val="HTML"/>
    <w:rsid w:val="00172E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0">
    <w:name w:val="envelope address"/>
    <w:basedOn w:val="a4"/>
    <w:rsid w:val="00172E4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5"/>
    <w:rsid w:val="00172E49"/>
  </w:style>
  <w:style w:type="character" w:styleId="aff1">
    <w:name w:val="Emphasis"/>
    <w:basedOn w:val="a5"/>
    <w:qFormat/>
    <w:rsid w:val="00172E49"/>
    <w:rPr>
      <w:i/>
      <w:iCs/>
    </w:rPr>
  </w:style>
  <w:style w:type="character" w:styleId="aff2">
    <w:name w:val="Hyperlink"/>
    <w:basedOn w:val="a5"/>
    <w:uiPriority w:val="99"/>
    <w:rsid w:val="00172E49"/>
    <w:rPr>
      <w:color w:val="0000FF"/>
      <w:u w:val="single"/>
    </w:rPr>
  </w:style>
  <w:style w:type="paragraph" w:styleId="aff3">
    <w:name w:val="Note Heading"/>
    <w:basedOn w:val="a4"/>
    <w:next w:val="a4"/>
    <w:link w:val="aff4"/>
    <w:rsid w:val="00172E49"/>
  </w:style>
  <w:style w:type="character" w:customStyle="1" w:styleId="aff4">
    <w:name w:val="Заголовок записки Знак"/>
    <w:basedOn w:val="a5"/>
    <w:link w:val="aff3"/>
    <w:rsid w:val="00172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5"/>
    <w:rsid w:val="00172E49"/>
    <w:rPr>
      <w:rFonts w:ascii="Courier New" w:hAnsi="Courier New" w:cs="Courier New"/>
      <w:sz w:val="20"/>
      <w:szCs w:val="20"/>
    </w:rPr>
  </w:style>
  <w:style w:type="character" w:styleId="HTML3">
    <w:name w:val="HTML Code"/>
    <w:basedOn w:val="a5"/>
    <w:rsid w:val="00172E49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f2"/>
    <w:link w:val="aff6"/>
    <w:rsid w:val="00172E49"/>
    <w:pPr>
      <w:ind w:firstLine="210"/>
    </w:pPr>
    <w:rPr>
      <w:szCs w:val="24"/>
    </w:rPr>
  </w:style>
  <w:style w:type="character" w:customStyle="1" w:styleId="aff6">
    <w:name w:val="Красная строка Знак"/>
    <w:basedOn w:val="af3"/>
    <w:link w:val="aff5"/>
    <w:rsid w:val="00172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8"/>
    <w:link w:val="29"/>
    <w:rsid w:val="00172E49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basedOn w:val="a9"/>
    <w:link w:val="28"/>
    <w:rsid w:val="00172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5"/>
    <w:rsid w:val="00172E49"/>
  </w:style>
  <w:style w:type="character" w:styleId="HTML4">
    <w:name w:val="HTML Sample"/>
    <w:basedOn w:val="a5"/>
    <w:rsid w:val="00172E49"/>
    <w:rPr>
      <w:rFonts w:ascii="Courier New" w:hAnsi="Courier New" w:cs="Courier New"/>
    </w:rPr>
  </w:style>
  <w:style w:type="paragraph" w:styleId="2a">
    <w:name w:val="envelope return"/>
    <w:basedOn w:val="a4"/>
    <w:rsid w:val="00172E49"/>
    <w:rPr>
      <w:rFonts w:ascii="Arial" w:hAnsi="Arial" w:cs="Arial"/>
      <w:sz w:val="20"/>
      <w:szCs w:val="20"/>
    </w:rPr>
  </w:style>
  <w:style w:type="paragraph" w:styleId="aff8">
    <w:name w:val="Normal Indent"/>
    <w:basedOn w:val="a4"/>
    <w:rsid w:val="00172E49"/>
    <w:pPr>
      <w:ind w:left="708"/>
    </w:pPr>
  </w:style>
  <w:style w:type="character" w:styleId="HTML5">
    <w:name w:val="HTML Definition"/>
    <w:basedOn w:val="a5"/>
    <w:rsid w:val="00172E49"/>
    <w:rPr>
      <w:i/>
      <w:iCs/>
    </w:rPr>
  </w:style>
  <w:style w:type="character" w:styleId="HTML6">
    <w:name w:val="HTML Variable"/>
    <w:basedOn w:val="a5"/>
    <w:rsid w:val="00172E49"/>
    <w:rPr>
      <w:i/>
      <w:iCs/>
    </w:rPr>
  </w:style>
  <w:style w:type="character" w:styleId="HTML7">
    <w:name w:val="HTML Typewriter"/>
    <w:basedOn w:val="a5"/>
    <w:rsid w:val="00172E49"/>
    <w:rPr>
      <w:rFonts w:ascii="Courier New" w:hAnsi="Courier New" w:cs="Courier New"/>
      <w:sz w:val="20"/>
      <w:szCs w:val="20"/>
    </w:rPr>
  </w:style>
  <w:style w:type="paragraph" w:styleId="aff9">
    <w:name w:val="Signature"/>
    <w:basedOn w:val="a4"/>
    <w:link w:val="affa"/>
    <w:rsid w:val="00172E49"/>
    <w:pPr>
      <w:ind w:left="4252"/>
    </w:pPr>
  </w:style>
  <w:style w:type="character" w:customStyle="1" w:styleId="affa">
    <w:name w:val="Подпись Знак"/>
    <w:basedOn w:val="a5"/>
    <w:link w:val="aff9"/>
    <w:rsid w:val="00172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4"/>
    <w:next w:val="a4"/>
    <w:link w:val="affc"/>
    <w:rsid w:val="00172E49"/>
  </w:style>
  <w:style w:type="character" w:customStyle="1" w:styleId="affc">
    <w:name w:val="Приветствие Знак"/>
    <w:basedOn w:val="a5"/>
    <w:link w:val="affb"/>
    <w:rsid w:val="00172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4"/>
    <w:rsid w:val="00172E49"/>
    <w:pPr>
      <w:spacing w:after="120"/>
      <w:ind w:left="283"/>
    </w:pPr>
  </w:style>
  <w:style w:type="paragraph" w:styleId="2b">
    <w:name w:val="List Continue 2"/>
    <w:basedOn w:val="a4"/>
    <w:rsid w:val="00172E49"/>
    <w:pPr>
      <w:spacing w:after="120"/>
      <w:ind w:left="566"/>
    </w:pPr>
  </w:style>
  <w:style w:type="paragraph" w:styleId="3a">
    <w:name w:val="List Continue 3"/>
    <w:basedOn w:val="a4"/>
    <w:rsid w:val="00172E49"/>
    <w:pPr>
      <w:spacing w:after="120"/>
      <w:ind w:left="849"/>
    </w:pPr>
  </w:style>
  <w:style w:type="paragraph" w:styleId="43">
    <w:name w:val="List Continue 4"/>
    <w:basedOn w:val="a4"/>
    <w:rsid w:val="00172E49"/>
    <w:pPr>
      <w:spacing w:after="120"/>
      <w:ind w:left="1132"/>
    </w:pPr>
  </w:style>
  <w:style w:type="paragraph" w:styleId="53">
    <w:name w:val="List Continue 5"/>
    <w:basedOn w:val="a4"/>
    <w:rsid w:val="00172E49"/>
    <w:pPr>
      <w:spacing w:after="120"/>
      <w:ind w:left="1415"/>
    </w:pPr>
  </w:style>
  <w:style w:type="character" w:styleId="affe">
    <w:name w:val="FollowedHyperlink"/>
    <w:basedOn w:val="a5"/>
    <w:rsid w:val="00172E49"/>
    <w:rPr>
      <w:color w:val="800080"/>
      <w:u w:val="single"/>
    </w:rPr>
  </w:style>
  <w:style w:type="paragraph" w:styleId="afff">
    <w:name w:val="Closing"/>
    <w:basedOn w:val="a4"/>
    <w:link w:val="afff0"/>
    <w:rsid w:val="00172E49"/>
    <w:pPr>
      <w:ind w:left="4252"/>
    </w:pPr>
  </w:style>
  <w:style w:type="character" w:customStyle="1" w:styleId="afff0">
    <w:name w:val="Прощание Знак"/>
    <w:basedOn w:val="a5"/>
    <w:link w:val="afff"/>
    <w:rsid w:val="00172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4"/>
    <w:rsid w:val="00172E49"/>
    <w:pPr>
      <w:ind w:left="283" w:hanging="283"/>
    </w:pPr>
  </w:style>
  <w:style w:type="paragraph" w:styleId="2c">
    <w:name w:val="List 2"/>
    <w:basedOn w:val="a4"/>
    <w:rsid w:val="00172E49"/>
    <w:pPr>
      <w:ind w:left="566" w:hanging="283"/>
    </w:pPr>
  </w:style>
  <w:style w:type="paragraph" w:styleId="3b">
    <w:name w:val="List 3"/>
    <w:basedOn w:val="a4"/>
    <w:rsid w:val="00172E49"/>
    <w:pPr>
      <w:ind w:left="849" w:hanging="283"/>
    </w:pPr>
  </w:style>
  <w:style w:type="paragraph" w:styleId="44">
    <w:name w:val="List 4"/>
    <w:basedOn w:val="a4"/>
    <w:rsid w:val="00172E49"/>
    <w:pPr>
      <w:ind w:left="1132" w:hanging="283"/>
    </w:pPr>
  </w:style>
  <w:style w:type="paragraph" w:styleId="54">
    <w:name w:val="List 5"/>
    <w:basedOn w:val="a4"/>
    <w:rsid w:val="00172E49"/>
    <w:pPr>
      <w:ind w:left="1415" w:hanging="283"/>
    </w:pPr>
  </w:style>
  <w:style w:type="paragraph" w:styleId="HTML8">
    <w:name w:val="HTML Preformatted"/>
    <w:basedOn w:val="a4"/>
    <w:link w:val="HTML9"/>
    <w:rsid w:val="00172E49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5"/>
    <w:link w:val="HTML8"/>
    <w:rsid w:val="00172E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Strong"/>
    <w:basedOn w:val="a5"/>
    <w:qFormat/>
    <w:rsid w:val="00172E49"/>
    <w:rPr>
      <w:b/>
      <w:bCs/>
    </w:rPr>
  </w:style>
  <w:style w:type="character" w:styleId="HTMLa">
    <w:name w:val="HTML Cite"/>
    <w:basedOn w:val="a5"/>
    <w:rsid w:val="00172E49"/>
    <w:rPr>
      <w:i/>
      <w:iCs/>
    </w:rPr>
  </w:style>
  <w:style w:type="paragraph" w:styleId="afff3">
    <w:name w:val="Message Header"/>
    <w:basedOn w:val="a4"/>
    <w:link w:val="afff4"/>
    <w:rsid w:val="00172E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4">
    <w:name w:val="Шапка Знак"/>
    <w:basedOn w:val="a5"/>
    <w:link w:val="afff3"/>
    <w:rsid w:val="00172E4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5">
    <w:name w:val="E-mail Signature"/>
    <w:basedOn w:val="a4"/>
    <w:link w:val="afff6"/>
    <w:rsid w:val="00172E49"/>
  </w:style>
  <w:style w:type="character" w:customStyle="1" w:styleId="afff6">
    <w:name w:val="Электронная подпись Знак"/>
    <w:basedOn w:val="a5"/>
    <w:link w:val="afff5"/>
    <w:rsid w:val="00172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4"/>
    <w:rsid w:val="00172E49"/>
    <w:pPr>
      <w:keepNext/>
      <w:keepLines/>
      <w:widowControl w:val="0"/>
      <w:suppressLineNumbers/>
      <w:tabs>
        <w:tab w:val="num" w:pos="612"/>
      </w:tabs>
      <w:suppressAutoHyphens/>
      <w:ind w:left="612" w:hanging="432"/>
      <w:jc w:val="left"/>
    </w:pPr>
    <w:rPr>
      <w:b/>
      <w:sz w:val="28"/>
    </w:rPr>
  </w:style>
  <w:style w:type="paragraph" w:customStyle="1" w:styleId="2-1">
    <w:name w:val="содержание2-1"/>
    <w:basedOn w:val="31"/>
    <w:next w:val="a4"/>
    <w:rsid w:val="00172E49"/>
  </w:style>
  <w:style w:type="paragraph" w:customStyle="1" w:styleId="210">
    <w:name w:val="Заголовок 2.1"/>
    <w:basedOn w:val="1"/>
    <w:rsid w:val="00172E49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2">
    <w:name w:val="Стиль2"/>
    <w:basedOn w:val="2"/>
    <w:rsid w:val="00172E49"/>
    <w:pPr>
      <w:keepNext/>
      <w:keepLines/>
      <w:widowControl w:val="0"/>
      <w:numPr>
        <w:ilvl w:val="1"/>
        <w:numId w:val="15"/>
      </w:numPr>
      <w:suppressLineNumbers/>
      <w:suppressAutoHyphens/>
    </w:pPr>
    <w:rPr>
      <w:b/>
    </w:rPr>
  </w:style>
  <w:style w:type="paragraph" w:customStyle="1" w:styleId="32">
    <w:name w:val="Стиль3"/>
    <w:basedOn w:val="26"/>
    <w:uiPriority w:val="99"/>
    <w:rsid w:val="00172E49"/>
    <w:pPr>
      <w:widowControl w:val="0"/>
      <w:numPr>
        <w:ilvl w:val="2"/>
        <w:numId w:val="15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4"/>
    <w:rsid w:val="00172E49"/>
  </w:style>
  <w:style w:type="character" w:customStyle="1" w:styleId="12">
    <w:name w:val="Знак Знак1"/>
    <w:basedOn w:val="a5"/>
    <w:rsid w:val="00172E49"/>
    <w:rPr>
      <w:sz w:val="24"/>
      <w:lang w:val="ru-RU" w:eastAsia="ru-RU" w:bidi="ar-SA"/>
    </w:rPr>
  </w:style>
  <w:style w:type="character" w:customStyle="1" w:styleId="3c">
    <w:name w:val="Стиль3 Знак"/>
    <w:basedOn w:val="12"/>
    <w:rsid w:val="00172E49"/>
    <w:rPr>
      <w:sz w:val="24"/>
      <w:lang w:val="ru-RU" w:eastAsia="ru-RU" w:bidi="ar-SA"/>
    </w:rPr>
  </w:style>
  <w:style w:type="paragraph" w:customStyle="1" w:styleId="45">
    <w:name w:val="Стиль4"/>
    <w:basedOn w:val="23"/>
    <w:next w:val="a4"/>
    <w:rsid w:val="00172E49"/>
    <w:pPr>
      <w:keepLines/>
      <w:widowControl w:val="0"/>
      <w:suppressLineNumbers/>
      <w:suppressAutoHyphens/>
      <w:ind w:firstLine="567"/>
    </w:pPr>
  </w:style>
  <w:style w:type="paragraph" w:customStyle="1" w:styleId="afff7">
    <w:name w:val="Таблица заголовок"/>
    <w:basedOn w:val="a4"/>
    <w:rsid w:val="00172E49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8">
    <w:name w:val="текст таблицы"/>
    <w:basedOn w:val="a4"/>
    <w:rsid w:val="00172E49"/>
    <w:pPr>
      <w:spacing w:before="120" w:after="0"/>
      <w:ind w:right="-102"/>
      <w:jc w:val="left"/>
    </w:pPr>
  </w:style>
  <w:style w:type="paragraph" w:customStyle="1" w:styleId="afff9">
    <w:name w:val="Пункт Знак"/>
    <w:basedOn w:val="a4"/>
    <w:rsid w:val="00172E49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a">
    <w:name w:val="a"/>
    <w:basedOn w:val="a4"/>
    <w:rsid w:val="00172E49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b">
    <w:name w:val="Словарная статья"/>
    <w:basedOn w:val="a4"/>
    <w:next w:val="a4"/>
    <w:rsid w:val="00172E49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c">
    <w:name w:val="Комментарий пользователя"/>
    <w:basedOn w:val="a4"/>
    <w:next w:val="a4"/>
    <w:rsid w:val="00172E49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basedOn w:val="a5"/>
    <w:rsid w:val="00172E49"/>
    <w:rPr>
      <w:sz w:val="24"/>
      <w:lang w:val="ru-RU" w:eastAsia="ru-RU" w:bidi="ar-SA"/>
    </w:rPr>
  </w:style>
  <w:style w:type="table" w:styleId="a2">
    <w:name w:val="Table Grid"/>
    <w:basedOn w:val="a6"/>
    <w:rsid w:val="00172E49"/>
    <w:pPr>
      <w:numPr>
        <w:numId w:val="15"/>
      </w:numPr>
      <w:tabs>
        <w:tab w:val="clear" w:pos="61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Стиль По центру"/>
    <w:basedOn w:val="a4"/>
    <w:rsid w:val="00172E49"/>
    <w:pPr>
      <w:spacing w:after="0"/>
    </w:pPr>
    <w:rPr>
      <w:szCs w:val="20"/>
    </w:rPr>
  </w:style>
  <w:style w:type="paragraph" w:customStyle="1" w:styleId="ConsCell">
    <w:name w:val="ConsCell"/>
    <w:rsid w:val="00172E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abelbodytext11">
    <w:name w:val="label_body_text_11"/>
    <w:basedOn w:val="a5"/>
    <w:rsid w:val="00172E49"/>
    <w:rPr>
      <w:color w:val="0000FF"/>
      <w:sz w:val="20"/>
      <w:szCs w:val="20"/>
    </w:rPr>
  </w:style>
  <w:style w:type="character" w:customStyle="1" w:styleId="labelnoticename1">
    <w:name w:val="label_noticename1"/>
    <w:basedOn w:val="a5"/>
    <w:rsid w:val="00172E49"/>
    <w:rPr>
      <w:b/>
      <w:bCs/>
      <w:sz w:val="24"/>
      <w:szCs w:val="24"/>
    </w:rPr>
  </w:style>
  <w:style w:type="character" w:customStyle="1" w:styleId="tendersubject1">
    <w:name w:val="tendersubject1"/>
    <w:basedOn w:val="a5"/>
    <w:rsid w:val="00172E49"/>
    <w:rPr>
      <w:b/>
      <w:bCs/>
      <w:color w:val="0000FF"/>
      <w:sz w:val="20"/>
      <w:szCs w:val="20"/>
    </w:rPr>
  </w:style>
  <w:style w:type="paragraph" w:customStyle="1" w:styleId="afffe">
    <w:name w:val="Рисунок"/>
    <w:basedOn w:val="a4"/>
    <w:next w:val="a4"/>
    <w:rsid w:val="00172E49"/>
    <w:pPr>
      <w:widowControl w:val="0"/>
      <w:spacing w:before="60"/>
      <w:jc w:val="center"/>
    </w:pPr>
    <w:rPr>
      <w:rFonts w:ascii="TimesET" w:hAnsi="TimesET"/>
      <w:sz w:val="20"/>
      <w:szCs w:val="20"/>
    </w:rPr>
  </w:style>
  <w:style w:type="character" w:customStyle="1" w:styleId="affff">
    <w:name w:val="Гипертекстовая ссылка"/>
    <w:basedOn w:val="a5"/>
    <w:rsid w:val="00172E49"/>
    <w:rPr>
      <w:color w:val="008000"/>
      <w:sz w:val="20"/>
      <w:szCs w:val="20"/>
      <w:u w:val="single"/>
    </w:rPr>
  </w:style>
  <w:style w:type="character" w:customStyle="1" w:styleId="spanbodytext21">
    <w:name w:val="span_body_text_21"/>
    <w:basedOn w:val="a5"/>
    <w:rsid w:val="00172E49"/>
    <w:rPr>
      <w:sz w:val="20"/>
      <w:szCs w:val="20"/>
    </w:rPr>
  </w:style>
  <w:style w:type="paragraph" w:customStyle="1" w:styleId="ConsPlusNormal">
    <w:name w:val="ConsPlusNormal"/>
    <w:rsid w:val="00172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2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2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5">
    <w:name w:val="Стиль5"/>
    <w:basedOn w:val="a4"/>
    <w:rsid w:val="00172E49"/>
    <w:pPr>
      <w:spacing w:before="240" w:after="240"/>
      <w:ind w:firstLine="709"/>
      <w:jc w:val="center"/>
    </w:pPr>
    <w:rPr>
      <w:b/>
    </w:rPr>
  </w:style>
  <w:style w:type="paragraph" w:customStyle="1" w:styleId="61">
    <w:name w:val="Стиль6"/>
    <w:basedOn w:val="a4"/>
    <w:link w:val="62"/>
    <w:rsid w:val="00172E49"/>
    <w:pPr>
      <w:spacing w:after="0"/>
      <w:ind w:firstLine="709"/>
    </w:pPr>
  </w:style>
  <w:style w:type="character" w:customStyle="1" w:styleId="62">
    <w:name w:val="Стиль6 Знак"/>
    <w:basedOn w:val="a5"/>
    <w:link w:val="61"/>
    <w:rsid w:val="00172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Стиль7 Знак"/>
    <w:basedOn w:val="61"/>
    <w:link w:val="72"/>
    <w:rsid w:val="00172E49"/>
    <w:pPr>
      <w:numPr>
        <w:ilvl w:val="2"/>
      </w:numPr>
      <w:tabs>
        <w:tab w:val="num" w:pos="360"/>
        <w:tab w:val="num" w:pos="2200"/>
      </w:tabs>
      <w:ind w:left="2200" w:hanging="180"/>
    </w:pPr>
  </w:style>
  <w:style w:type="character" w:customStyle="1" w:styleId="72">
    <w:name w:val="Стиль7 Знак Знак"/>
    <w:basedOn w:val="62"/>
    <w:link w:val="71"/>
    <w:rsid w:val="00172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Знак Знак Знак"/>
    <w:basedOn w:val="a4"/>
    <w:rsid w:val="00172E4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30951">
    <w:name w:val="Стиль Стиль3 + Первая строка:  095 см1"/>
    <w:basedOn w:val="a4"/>
    <w:rsid w:val="00172E49"/>
    <w:pPr>
      <w:widowControl w:val="0"/>
      <w:tabs>
        <w:tab w:val="num" w:pos="1127"/>
      </w:tabs>
      <w:adjustRightInd w:val="0"/>
      <w:spacing w:after="0"/>
      <w:ind w:firstLine="709"/>
      <w:textAlignment w:val="baseline"/>
    </w:pPr>
    <w:rPr>
      <w:szCs w:val="20"/>
    </w:rPr>
  </w:style>
  <w:style w:type="character" w:customStyle="1" w:styleId="spanheaderlevel21">
    <w:name w:val="span_header_level_21"/>
    <w:basedOn w:val="a5"/>
    <w:rsid w:val="00172E49"/>
    <w:rPr>
      <w:b/>
      <w:bCs/>
      <w:sz w:val="22"/>
      <w:szCs w:val="22"/>
    </w:rPr>
  </w:style>
  <w:style w:type="character" w:customStyle="1" w:styleId="spanbodyheader11">
    <w:name w:val="span_body_header_11"/>
    <w:basedOn w:val="a5"/>
    <w:rsid w:val="00172E49"/>
    <w:rPr>
      <w:b/>
      <w:bCs/>
      <w:sz w:val="20"/>
      <w:szCs w:val="20"/>
    </w:rPr>
  </w:style>
  <w:style w:type="paragraph" w:customStyle="1" w:styleId="13">
    <w:name w:val="Обычный1"/>
    <w:rsid w:val="00172E4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1">
    <w:name w:val="Краткий обратный адрес"/>
    <w:basedOn w:val="a4"/>
    <w:rsid w:val="00172E49"/>
    <w:pPr>
      <w:spacing w:after="0"/>
      <w:jc w:val="left"/>
    </w:pPr>
    <w:rPr>
      <w:snapToGrid w:val="0"/>
      <w:sz w:val="20"/>
      <w:szCs w:val="20"/>
    </w:rPr>
  </w:style>
  <w:style w:type="numbering" w:styleId="111111">
    <w:name w:val="Outline List 2"/>
    <w:basedOn w:val="a7"/>
    <w:rsid w:val="00172E49"/>
    <w:pPr>
      <w:numPr>
        <w:numId w:val="17"/>
      </w:numPr>
    </w:pPr>
  </w:style>
  <w:style w:type="paragraph" w:customStyle="1" w:styleId="14">
    <w:name w:val="Знак Знак Знак Знак Знак Знак1 Знак"/>
    <w:basedOn w:val="a4"/>
    <w:rsid w:val="00172E4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22"/>
    <w:basedOn w:val="a4"/>
    <w:rsid w:val="00172E49"/>
    <w:pPr>
      <w:widowControl w:val="0"/>
      <w:suppressAutoHyphens/>
      <w:spacing w:after="120" w:line="480" w:lineRule="auto"/>
      <w:jc w:val="left"/>
    </w:pPr>
    <w:rPr>
      <w:rFonts w:eastAsia="Tahoma"/>
      <w:szCs w:val="20"/>
      <w:lang w:eastAsia="ar-SA"/>
    </w:rPr>
  </w:style>
  <w:style w:type="character" w:customStyle="1" w:styleId="posthilit">
    <w:name w:val="posthilit"/>
    <w:basedOn w:val="a5"/>
    <w:rsid w:val="00172E49"/>
  </w:style>
  <w:style w:type="paragraph" w:customStyle="1" w:styleId="affff2">
    <w:name w:val="Знак Знак Знак Знак"/>
    <w:basedOn w:val="a4"/>
    <w:rsid w:val="00172E4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3">
    <w:name w:val="Знак"/>
    <w:basedOn w:val="a4"/>
    <w:rsid w:val="00172E49"/>
    <w:pPr>
      <w:spacing w:after="160" w:line="240" w:lineRule="exact"/>
      <w:jc w:val="left"/>
    </w:pPr>
    <w:rPr>
      <w:rFonts w:ascii="Calibri" w:hAnsi="Calibri" w:cs="Calibri"/>
      <w:sz w:val="20"/>
      <w:szCs w:val="20"/>
      <w:lang w:eastAsia="zh-CN"/>
    </w:rPr>
  </w:style>
  <w:style w:type="paragraph" w:customStyle="1" w:styleId="ConsNormal">
    <w:name w:val="ConsNormal"/>
    <w:rsid w:val="00172E49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xl53">
    <w:name w:val="xl53"/>
    <w:basedOn w:val="a4"/>
    <w:rsid w:val="00172E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Iauiue">
    <w:name w:val="Iau?iue"/>
    <w:rsid w:val="00172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1">
    <w:name w:val="Маркированный список 21"/>
    <w:basedOn w:val="a4"/>
    <w:rsid w:val="00172E49"/>
    <w:pPr>
      <w:tabs>
        <w:tab w:val="num" w:pos="570"/>
      </w:tabs>
      <w:spacing w:after="0"/>
      <w:jc w:val="left"/>
    </w:pPr>
    <w:rPr>
      <w:szCs w:val="20"/>
      <w:lang w:eastAsia="ar-SA"/>
    </w:rPr>
  </w:style>
  <w:style w:type="table" w:styleId="15">
    <w:name w:val="Table Grid 1"/>
    <w:basedOn w:val="a6"/>
    <w:rsid w:val="00172E4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Обычный1"/>
    <w:uiPriority w:val="99"/>
    <w:rsid w:val="00172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4">
    <w:name w:val="Balloon Text"/>
    <w:basedOn w:val="a4"/>
    <w:link w:val="affff5"/>
    <w:uiPriority w:val="99"/>
    <w:semiHidden/>
    <w:unhideWhenUsed/>
    <w:rsid w:val="00D27F88"/>
    <w:pPr>
      <w:spacing w:after="0"/>
    </w:pPr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5"/>
    <w:link w:val="affff4"/>
    <w:uiPriority w:val="99"/>
    <w:semiHidden/>
    <w:rsid w:val="00D27F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5"/>
    <w:rsid w:val="009E2EE0"/>
  </w:style>
  <w:style w:type="paragraph" w:customStyle="1" w:styleId="western">
    <w:name w:val="western"/>
    <w:basedOn w:val="a4"/>
    <w:rsid w:val="009E2EE0"/>
    <w:pPr>
      <w:spacing w:before="100" w:beforeAutospacing="1" w:after="100" w:afterAutospacing="1"/>
      <w:jc w:val="left"/>
    </w:pPr>
  </w:style>
  <w:style w:type="paragraph" w:customStyle="1" w:styleId="affff6">
    <w:name w:val=" Знак Знак Знак Знак Знак Знак Знак"/>
    <w:basedOn w:val="a4"/>
    <w:rsid w:val="00CB2A2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fff7">
    <w:name w:val="List Paragraph"/>
    <w:basedOn w:val="a4"/>
    <w:uiPriority w:val="34"/>
    <w:qFormat/>
    <w:rsid w:val="00B27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Outline List 1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F91AD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4"/>
    <w:next w:val="a4"/>
    <w:link w:val="10"/>
    <w:qFormat/>
    <w:rsid w:val="00172E49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aliases w:val="H2"/>
    <w:basedOn w:val="a4"/>
    <w:next w:val="a4"/>
    <w:link w:val="24"/>
    <w:qFormat/>
    <w:rsid w:val="00172E49"/>
    <w:pPr>
      <w:keepNext/>
      <w:jc w:val="center"/>
      <w:outlineLvl w:val="1"/>
    </w:pPr>
    <w:rPr>
      <w:b/>
      <w:sz w:val="30"/>
      <w:szCs w:val="20"/>
    </w:rPr>
  </w:style>
  <w:style w:type="paragraph" w:styleId="31">
    <w:name w:val="heading 3"/>
    <w:basedOn w:val="a4"/>
    <w:next w:val="a4"/>
    <w:link w:val="33"/>
    <w:qFormat/>
    <w:rsid w:val="00172E49"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  <w:szCs w:val="20"/>
    </w:rPr>
  </w:style>
  <w:style w:type="paragraph" w:styleId="41">
    <w:name w:val="heading 4"/>
    <w:basedOn w:val="a4"/>
    <w:next w:val="a4"/>
    <w:link w:val="42"/>
    <w:qFormat/>
    <w:rsid w:val="00172E49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4"/>
    <w:next w:val="a4"/>
    <w:link w:val="52"/>
    <w:qFormat/>
    <w:rsid w:val="00172E49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4"/>
    <w:next w:val="a4"/>
    <w:link w:val="60"/>
    <w:qFormat/>
    <w:rsid w:val="00172E49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4"/>
    <w:next w:val="a4"/>
    <w:link w:val="70"/>
    <w:qFormat/>
    <w:rsid w:val="00172E49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link w:val="80"/>
    <w:qFormat/>
    <w:rsid w:val="00172E49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4"/>
    <w:next w:val="a4"/>
    <w:link w:val="90"/>
    <w:qFormat/>
    <w:rsid w:val="00172E49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5"/>
    <w:link w:val="1"/>
    <w:rsid w:val="00172E4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4">
    <w:name w:val="Заголовок 2 Знак"/>
    <w:aliases w:val="H2 Знак"/>
    <w:basedOn w:val="a5"/>
    <w:link w:val="23"/>
    <w:rsid w:val="00172E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3">
    <w:name w:val="Заголовок 3 Знак"/>
    <w:basedOn w:val="a5"/>
    <w:link w:val="31"/>
    <w:rsid w:val="00172E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5"/>
    <w:link w:val="41"/>
    <w:rsid w:val="00172E4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5"/>
    <w:link w:val="51"/>
    <w:rsid w:val="00172E4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5"/>
    <w:link w:val="6"/>
    <w:rsid w:val="00172E4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172E4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172E4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172E49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8">
    <w:name w:val="Body Text Indent"/>
    <w:basedOn w:val="a4"/>
    <w:link w:val="a9"/>
    <w:rsid w:val="00172E49"/>
    <w:pPr>
      <w:spacing w:before="60" w:after="0"/>
      <w:ind w:firstLine="851"/>
    </w:pPr>
    <w:rPr>
      <w:szCs w:val="20"/>
    </w:rPr>
  </w:style>
  <w:style w:type="character" w:customStyle="1" w:styleId="a9">
    <w:name w:val="Основной текст с отступом Знак"/>
    <w:basedOn w:val="a5"/>
    <w:link w:val="a8"/>
    <w:rsid w:val="00172E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4"/>
    <w:link w:val="25"/>
    <w:rsid w:val="00172E49"/>
    <w:pPr>
      <w:numPr>
        <w:ilvl w:val="1"/>
        <w:numId w:val="13"/>
      </w:numPr>
    </w:pPr>
    <w:rPr>
      <w:szCs w:val="20"/>
    </w:rPr>
  </w:style>
  <w:style w:type="character" w:customStyle="1" w:styleId="25">
    <w:name w:val="Основной текст 2 Знак"/>
    <w:basedOn w:val="a5"/>
    <w:link w:val="21"/>
    <w:rsid w:val="00172E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Bullet"/>
    <w:basedOn w:val="a4"/>
    <w:autoRedefine/>
    <w:rsid w:val="00172E49"/>
    <w:pPr>
      <w:widowControl w:val="0"/>
    </w:pPr>
  </w:style>
  <w:style w:type="paragraph" w:styleId="20">
    <w:name w:val="List Bullet 2"/>
    <w:basedOn w:val="a4"/>
    <w:autoRedefine/>
    <w:rsid w:val="00172E49"/>
    <w:pPr>
      <w:numPr>
        <w:numId w:val="1"/>
      </w:numPr>
    </w:pPr>
    <w:rPr>
      <w:szCs w:val="20"/>
    </w:rPr>
  </w:style>
  <w:style w:type="paragraph" w:styleId="30">
    <w:name w:val="List Bullet 3"/>
    <w:basedOn w:val="a4"/>
    <w:autoRedefine/>
    <w:rsid w:val="00172E49"/>
    <w:pPr>
      <w:numPr>
        <w:numId w:val="2"/>
      </w:numPr>
    </w:pPr>
    <w:rPr>
      <w:szCs w:val="20"/>
    </w:rPr>
  </w:style>
  <w:style w:type="paragraph" w:styleId="40">
    <w:name w:val="List Bullet 4"/>
    <w:basedOn w:val="a4"/>
    <w:autoRedefine/>
    <w:rsid w:val="00172E49"/>
    <w:pPr>
      <w:numPr>
        <w:numId w:val="3"/>
      </w:numPr>
    </w:pPr>
    <w:rPr>
      <w:szCs w:val="20"/>
    </w:rPr>
  </w:style>
  <w:style w:type="paragraph" w:styleId="50">
    <w:name w:val="List Bullet 5"/>
    <w:basedOn w:val="a4"/>
    <w:autoRedefine/>
    <w:rsid w:val="00172E49"/>
    <w:pPr>
      <w:numPr>
        <w:numId w:val="4"/>
      </w:numPr>
    </w:pPr>
    <w:rPr>
      <w:szCs w:val="20"/>
    </w:rPr>
  </w:style>
  <w:style w:type="paragraph" w:styleId="a">
    <w:name w:val="List Number"/>
    <w:basedOn w:val="a4"/>
    <w:rsid w:val="00172E49"/>
    <w:pPr>
      <w:numPr>
        <w:numId w:val="5"/>
      </w:numPr>
    </w:pPr>
    <w:rPr>
      <w:szCs w:val="20"/>
    </w:rPr>
  </w:style>
  <w:style w:type="paragraph" w:styleId="2">
    <w:name w:val="List Number 2"/>
    <w:basedOn w:val="a4"/>
    <w:rsid w:val="00172E49"/>
    <w:pPr>
      <w:numPr>
        <w:numId w:val="6"/>
      </w:numPr>
    </w:pPr>
    <w:rPr>
      <w:szCs w:val="20"/>
    </w:rPr>
  </w:style>
  <w:style w:type="paragraph" w:styleId="3">
    <w:name w:val="List Number 3"/>
    <w:basedOn w:val="a4"/>
    <w:rsid w:val="00172E49"/>
    <w:pPr>
      <w:numPr>
        <w:numId w:val="7"/>
      </w:numPr>
    </w:pPr>
    <w:rPr>
      <w:szCs w:val="20"/>
    </w:rPr>
  </w:style>
  <w:style w:type="paragraph" w:styleId="4">
    <w:name w:val="List Number 4"/>
    <w:basedOn w:val="a4"/>
    <w:rsid w:val="00172E49"/>
    <w:pPr>
      <w:numPr>
        <w:numId w:val="8"/>
      </w:numPr>
    </w:pPr>
    <w:rPr>
      <w:szCs w:val="20"/>
    </w:rPr>
  </w:style>
  <w:style w:type="paragraph" w:styleId="5">
    <w:name w:val="List Number 5"/>
    <w:basedOn w:val="a4"/>
    <w:rsid w:val="00172E49"/>
    <w:pPr>
      <w:numPr>
        <w:numId w:val="9"/>
      </w:numPr>
    </w:pPr>
    <w:rPr>
      <w:szCs w:val="20"/>
    </w:rPr>
  </w:style>
  <w:style w:type="paragraph" w:customStyle="1" w:styleId="a3">
    <w:name w:val="Раздел"/>
    <w:basedOn w:val="a4"/>
    <w:semiHidden/>
    <w:rsid w:val="00172E49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4">
    <w:name w:val="Раздел 3"/>
    <w:basedOn w:val="a4"/>
    <w:semiHidden/>
    <w:rsid w:val="00172E49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1">
    <w:name w:val="Условия контракта"/>
    <w:basedOn w:val="a4"/>
    <w:semiHidden/>
    <w:rsid w:val="00172E49"/>
    <w:pPr>
      <w:numPr>
        <w:numId w:val="12"/>
      </w:numPr>
      <w:tabs>
        <w:tab w:val="clear" w:pos="360"/>
        <w:tab w:val="num" w:pos="567"/>
      </w:tabs>
      <w:spacing w:before="240" w:after="120"/>
      <w:ind w:left="567" w:hanging="567"/>
    </w:pPr>
    <w:rPr>
      <w:b/>
      <w:szCs w:val="20"/>
    </w:rPr>
  </w:style>
  <w:style w:type="paragraph" w:styleId="a0">
    <w:name w:val="Title"/>
    <w:basedOn w:val="a4"/>
    <w:link w:val="ab"/>
    <w:qFormat/>
    <w:rsid w:val="00172E49"/>
    <w:pPr>
      <w:numPr>
        <w:numId w:val="13"/>
      </w:numPr>
      <w:tabs>
        <w:tab w:val="clear" w:pos="567"/>
      </w:tabs>
      <w:spacing w:before="24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5"/>
    <w:link w:val="a0"/>
    <w:rsid w:val="00172E4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c">
    <w:name w:val="Subtitle"/>
    <w:basedOn w:val="a4"/>
    <w:link w:val="ad"/>
    <w:qFormat/>
    <w:rsid w:val="00172E49"/>
    <w:pPr>
      <w:jc w:val="center"/>
      <w:outlineLvl w:val="1"/>
    </w:pPr>
    <w:rPr>
      <w:rFonts w:ascii="Arial" w:hAnsi="Arial"/>
      <w:szCs w:val="20"/>
    </w:rPr>
  </w:style>
  <w:style w:type="character" w:customStyle="1" w:styleId="ad">
    <w:name w:val="Подзаголовок Знак"/>
    <w:basedOn w:val="a5"/>
    <w:link w:val="ac"/>
    <w:rsid w:val="00172E4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e">
    <w:name w:val="Тендерные данные"/>
    <w:basedOn w:val="a4"/>
    <w:semiHidden/>
    <w:rsid w:val="00172E49"/>
    <w:pPr>
      <w:tabs>
        <w:tab w:val="left" w:pos="1985"/>
      </w:tabs>
      <w:spacing w:before="120"/>
    </w:pPr>
    <w:rPr>
      <w:b/>
      <w:szCs w:val="20"/>
    </w:rPr>
  </w:style>
  <w:style w:type="paragraph" w:styleId="35">
    <w:name w:val="toc 3"/>
    <w:basedOn w:val="a4"/>
    <w:next w:val="a4"/>
    <w:autoRedefine/>
    <w:semiHidden/>
    <w:rsid w:val="00172E49"/>
    <w:pPr>
      <w:tabs>
        <w:tab w:val="num" w:pos="180"/>
        <w:tab w:val="left" w:pos="1065"/>
      </w:tabs>
      <w:spacing w:after="0"/>
      <w:ind w:left="432" w:hanging="16"/>
    </w:pPr>
  </w:style>
  <w:style w:type="paragraph" w:styleId="af">
    <w:name w:val="Date"/>
    <w:basedOn w:val="a4"/>
    <w:next w:val="a4"/>
    <w:link w:val="af0"/>
    <w:rsid w:val="00172E49"/>
    <w:rPr>
      <w:szCs w:val="20"/>
    </w:rPr>
  </w:style>
  <w:style w:type="character" w:customStyle="1" w:styleId="af0">
    <w:name w:val="Дата Знак"/>
    <w:basedOn w:val="a5"/>
    <w:link w:val="af"/>
    <w:rsid w:val="00172E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Íîðìàëüíûé"/>
    <w:semiHidden/>
    <w:rsid w:val="00172E49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styleId="af2">
    <w:name w:val="Body Text"/>
    <w:basedOn w:val="a4"/>
    <w:link w:val="af3"/>
    <w:rsid w:val="00172E49"/>
    <w:pPr>
      <w:spacing w:after="120"/>
    </w:pPr>
    <w:rPr>
      <w:szCs w:val="20"/>
    </w:rPr>
  </w:style>
  <w:style w:type="character" w:customStyle="1" w:styleId="af3">
    <w:name w:val="Основной текст Знак"/>
    <w:basedOn w:val="a5"/>
    <w:link w:val="af2"/>
    <w:rsid w:val="00172E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Indent 2"/>
    <w:aliases w:val=" Знак"/>
    <w:basedOn w:val="a4"/>
    <w:link w:val="27"/>
    <w:rsid w:val="00172E49"/>
    <w:pPr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aliases w:val=" Знак Знак"/>
    <w:basedOn w:val="a5"/>
    <w:link w:val="26"/>
    <w:rsid w:val="00172E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4"/>
    <w:link w:val="37"/>
    <w:rsid w:val="00172E49"/>
    <w:pPr>
      <w:spacing w:after="120"/>
      <w:ind w:left="283"/>
    </w:pPr>
    <w:rPr>
      <w:sz w:val="16"/>
      <w:szCs w:val="20"/>
    </w:rPr>
  </w:style>
  <w:style w:type="character" w:customStyle="1" w:styleId="37">
    <w:name w:val="Основной текст с отступом 3 Знак"/>
    <w:basedOn w:val="a5"/>
    <w:link w:val="36"/>
    <w:rsid w:val="00172E4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4">
    <w:name w:val="header"/>
    <w:basedOn w:val="a4"/>
    <w:link w:val="af5"/>
    <w:rsid w:val="00172E49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f5">
    <w:name w:val="Верхний колонтитул Знак"/>
    <w:basedOn w:val="a5"/>
    <w:link w:val="af4"/>
    <w:rsid w:val="00172E49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6">
    <w:name w:val="Block Text"/>
    <w:basedOn w:val="a4"/>
    <w:rsid w:val="00172E49"/>
    <w:pPr>
      <w:spacing w:after="120"/>
      <w:ind w:left="1440" w:right="1440"/>
    </w:pPr>
    <w:rPr>
      <w:szCs w:val="20"/>
    </w:rPr>
  </w:style>
  <w:style w:type="paragraph" w:styleId="af7">
    <w:name w:val="footnote text"/>
    <w:basedOn w:val="a4"/>
    <w:link w:val="af8"/>
    <w:semiHidden/>
    <w:rsid w:val="00172E49"/>
    <w:rPr>
      <w:sz w:val="20"/>
      <w:szCs w:val="20"/>
    </w:rPr>
  </w:style>
  <w:style w:type="character" w:customStyle="1" w:styleId="af8">
    <w:name w:val="Текст сноски Знак"/>
    <w:basedOn w:val="a5"/>
    <w:link w:val="af7"/>
    <w:semiHidden/>
    <w:rsid w:val="00172E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5"/>
    <w:rsid w:val="00172E49"/>
    <w:rPr>
      <w:rFonts w:ascii="Times New Roman" w:hAnsi="Times New Roman"/>
    </w:rPr>
  </w:style>
  <w:style w:type="paragraph" w:styleId="afa">
    <w:name w:val="footer"/>
    <w:basedOn w:val="a4"/>
    <w:link w:val="afb"/>
    <w:rsid w:val="00172E49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b">
    <w:name w:val="Нижний колонтитул Знак"/>
    <w:basedOn w:val="a5"/>
    <w:link w:val="afa"/>
    <w:rsid w:val="00172E4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4"/>
    <w:link w:val="39"/>
    <w:rsid w:val="00172E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9">
    <w:name w:val="Основной текст 3 Знак"/>
    <w:basedOn w:val="a5"/>
    <w:link w:val="38"/>
    <w:rsid w:val="00172E49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c">
    <w:name w:val="Plain Text"/>
    <w:basedOn w:val="a4"/>
    <w:link w:val="afd"/>
    <w:rsid w:val="00172E49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5"/>
    <w:link w:val="afc"/>
    <w:rsid w:val="00172E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rmal (Web)"/>
    <w:basedOn w:val="a4"/>
    <w:rsid w:val="00172E49"/>
    <w:pPr>
      <w:spacing w:before="100" w:beforeAutospacing="1" w:after="100" w:afterAutospacing="1"/>
      <w:jc w:val="left"/>
    </w:pPr>
  </w:style>
  <w:style w:type="character" w:customStyle="1" w:styleId="aff">
    <w:name w:val="Основной шрифт"/>
    <w:semiHidden/>
    <w:rsid w:val="00172E49"/>
  </w:style>
  <w:style w:type="paragraph" w:styleId="HTML">
    <w:name w:val="HTML Address"/>
    <w:basedOn w:val="a4"/>
    <w:link w:val="HTML0"/>
    <w:rsid w:val="00172E49"/>
    <w:rPr>
      <w:i/>
      <w:iCs/>
    </w:rPr>
  </w:style>
  <w:style w:type="character" w:customStyle="1" w:styleId="HTML0">
    <w:name w:val="Адрес HTML Знак"/>
    <w:basedOn w:val="a5"/>
    <w:link w:val="HTML"/>
    <w:rsid w:val="00172E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0">
    <w:name w:val="envelope address"/>
    <w:basedOn w:val="a4"/>
    <w:rsid w:val="00172E4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5"/>
    <w:rsid w:val="00172E49"/>
  </w:style>
  <w:style w:type="character" w:styleId="aff1">
    <w:name w:val="Emphasis"/>
    <w:basedOn w:val="a5"/>
    <w:qFormat/>
    <w:rsid w:val="00172E49"/>
    <w:rPr>
      <w:i/>
      <w:iCs/>
    </w:rPr>
  </w:style>
  <w:style w:type="character" w:styleId="aff2">
    <w:name w:val="Hyperlink"/>
    <w:basedOn w:val="a5"/>
    <w:rsid w:val="00172E49"/>
    <w:rPr>
      <w:color w:val="0000FF"/>
      <w:u w:val="single"/>
    </w:rPr>
  </w:style>
  <w:style w:type="paragraph" w:styleId="aff3">
    <w:name w:val="Note Heading"/>
    <w:basedOn w:val="a4"/>
    <w:next w:val="a4"/>
    <w:link w:val="aff4"/>
    <w:rsid w:val="00172E49"/>
  </w:style>
  <w:style w:type="character" w:customStyle="1" w:styleId="aff4">
    <w:name w:val="Заголовок записки Знак"/>
    <w:basedOn w:val="a5"/>
    <w:link w:val="aff3"/>
    <w:rsid w:val="00172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5"/>
    <w:rsid w:val="00172E49"/>
    <w:rPr>
      <w:rFonts w:ascii="Courier New" w:hAnsi="Courier New" w:cs="Courier New"/>
      <w:sz w:val="20"/>
      <w:szCs w:val="20"/>
    </w:rPr>
  </w:style>
  <w:style w:type="character" w:styleId="HTML3">
    <w:name w:val="HTML Code"/>
    <w:basedOn w:val="a5"/>
    <w:rsid w:val="00172E49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f2"/>
    <w:link w:val="aff6"/>
    <w:rsid w:val="00172E49"/>
    <w:pPr>
      <w:ind w:firstLine="210"/>
    </w:pPr>
    <w:rPr>
      <w:szCs w:val="24"/>
    </w:rPr>
  </w:style>
  <w:style w:type="character" w:customStyle="1" w:styleId="aff6">
    <w:name w:val="Красная строка Знак"/>
    <w:basedOn w:val="af3"/>
    <w:link w:val="aff5"/>
    <w:rsid w:val="00172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8"/>
    <w:link w:val="29"/>
    <w:rsid w:val="00172E49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basedOn w:val="a9"/>
    <w:link w:val="28"/>
    <w:rsid w:val="00172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5"/>
    <w:rsid w:val="00172E49"/>
  </w:style>
  <w:style w:type="character" w:styleId="HTML4">
    <w:name w:val="HTML Sample"/>
    <w:basedOn w:val="a5"/>
    <w:rsid w:val="00172E49"/>
    <w:rPr>
      <w:rFonts w:ascii="Courier New" w:hAnsi="Courier New" w:cs="Courier New"/>
    </w:rPr>
  </w:style>
  <w:style w:type="paragraph" w:styleId="2a">
    <w:name w:val="envelope return"/>
    <w:basedOn w:val="a4"/>
    <w:rsid w:val="00172E49"/>
    <w:rPr>
      <w:rFonts w:ascii="Arial" w:hAnsi="Arial" w:cs="Arial"/>
      <w:sz w:val="20"/>
      <w:szCs w:val="20"/>
    </w:rPr>
  </w:style>
  <w:style w:type="paragraph" w:styleId="aff8">
    <w:name w:val="Normal Indent"/>
    <w:basedOn w:val="a4"/>
    <w:rsid w:val="00172E49"/>
    <w:pPr>
      <w:ind w:left="708"/>
    </w:pPr>
  </w:style>
  <w:style w:type="character" w:styleId="HTML5">
    <w:name w:val="HTML Definition"/>
    <w:basedOn w:val="a5"/>
    <w:rsid w:val="00172E49"/>
    <w:rPr>
      <w:i/>
      <w:iCs/>
    </w:rPr>
  </w:style>
  <w:style w:type="character" w:styleId="HTML6">
    <w:name w:val="HTML Variable"/>
    <w:basedOn w:val="a5"/>
    <w:rsid w:val="00172E49"/>
    <w:rPr>
      <w:i/>
      <w:iCs/>
    </w:rPr>
  </w:style>
  <w:style w:type="character" w:styleId="HTML7">
    <w:name w:val="HTML Typewriter"/>
    <w:basedOn w:val="a5"/>
    <w:rsid w:val="00172E49"/>
    <w:rPr>
      <w:rFonts w:ascii="Courier New" w:hAnsi="Courier New" w:cs="Courier New"/>
      <w:sz w:val="20"/>
      <w:szCs w:val="20"/>
    </w:rPr>
  </w:style>
  <w:style w:type="paragraph" w:styleId="aff9">
    <w:name w:val="Signature"/>
    <w:basedOn w:val="a4"/>
    <w:link w:val="affa"/>
    <w:rsid w:val="00172E49"/>
    <w:pPr>
      <w:ind w:left="4252"/>
    </w:pPr>
  </w:style>
  <w:style w:type="character" w:customStyle="1" w:styleId="affa">
    <w:name w:val="Подпись Знак"/>
    <w:basedOn w:val="a5"/>
    <w:link w:val="aff9"/>
    <w:rsid w:val="00172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4"/>
    <w:next w:val="a4"/>
    <w:link w:val="affc"/>
    <w:rsid w:val="00172E49"/>
  </w:style>
  <w:style w:type="character" w:customStyle="1" w:styleId="affc">
    <w:name w:val="Приветствие Знак"/>
    <w:basedOn w:val="a5"/>
    <w:link w:val="affb"/>
    <w:rsid w:val="00172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4"/>
    <w:rsid w:val="00172E49"/>
    <w:pPr>
      <w:spacing w:after="120"/>
      <w:ind w:left="283"/>
    </w:pPr>
  </w:style>
  <w:style w:type="paragraph" w:styleId="2b">
    <w:name w:val="List Continue 2"/>
    <w:basedOn w:val="a4"/>
    <w:rsid w:val="00172E49"/>
    <w:pPr>
      <w:spacing w:after="120"/>
      <w:ind w:left="566"/>
    </w:pPr>
  </w:style>
  <w:style w:type="paragraph" w:styleId="3a">
    <w:name w:val="List Continue 3"/>
    <w:basedOn w:val="a4"/>
    <w:rsid w:val="00172E49"/>
    <w:pPr>
      <w:spacing w:after="120"/>
      <w:ind w:left="849"/>
    </w:pPr>
  </w:style>
  <w:style w:type="paragraph" w:styleId="43">
    <w:name w:val="List Continue 4"/>
    <w:basedOn w:val="a4"/>
    <w:rsid w:val="00172E49"/>
    <w:pPr>
      <w:spacing w:after="120"/>
      <w:ind w:left="1132"/>
    </w:pPr>
  </w:style>
  <w:style w:type="paragraph" w:styleId="53">
    <w:name w:val="List Continue 5"/>
    <w:basedOn w:val="a4"/>
    <w:rsid w:val="00172E49"/>
    <w:pPr>
      <w:spacing w:after="120"/>
      <w:ind w:left="1415"/>
    </w:pPr>
  </w:style>
  <w:style w:type="character" w:styleId="affe">
    <w:name w:val="FollowedHyperlink"/>
    <w:basedOn w:val="a5"/>
    <w:rsid w:val="00172E49"/>
    <w:rPr>
      <w:color w:val="800080"/>
      <w:u w:val="single"/>
    </w:rPr>
  </w:style>
  <w:style w:type="paragraph" w:styleId="afff">
    <w:name w:val="Closing"/>
    <w:basedOn w:val="a4"/>
    <w:link w:val="afff0"/>
    <w:rsid w:val="00172E49"/>
    <w:pPr>
      <w:ind w:left="4252"/>
    </w:pPr>
  </w:style>
  <w:style w:type="character" w:customStyle="1" w:styleId="afff0">
    <w:name w:val="Прощание Знак"/>
    <w:basedOn w:val="a5"/>
    <w:link w:val="afff"/>
    <w:rsid w:val="00172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4"/>
    <w:rsid w:val="00172E49"/>
    <w:pPr>
      <w:ind w:left="283" w:hanging="283"/>
    </w:pPr>
  </w:style>
  <w:style w:type="paragraph" w:styleId="2c">
    <w:name w:val="List 2"/>
    <w:basedOn w:val="a4"/>
    <w:rsid w:val="00172E49"/>
    <w:pPr>
      <w:ind w:left="566" w:hanging="283"/>
    </w:pPr>
  </w:style>
  <w:style w:type="paragraph" w:styleId="3b">
    <w:name w:val="List 3"/>
    <w:basedOn w:val="a4"/>
    <w:rsid w:val="00172E49"/>
    <w:pPr>
      <w:ind w:left="849" w:hanging="283"/>
    </w:pPr>
  </w:style>
  <w:style w:type="paragraph" w:styleId="44">
    <w:name w:val="List 4"/>
    <w:basedOn w:val="a4"/>
    <w:rsid w:val="00172E49"/>
    <w:pPr>
      <w:ind w:left="1132" w:hanging="283"/>
    </w:pPr>
  </w:style>
  <w:style w:type="paragraph" w:styleId="54">
    <w:name w:val="List 5"/>
    <w:basedOn w:val="a4"/>
    <w:rsid w:val="00172E49"/>
    <w:pPr>
      <w:ind w:left="1415" w:hanging="283"/>
    </w:pPr>
  </w:style>
  <w:style w:type="paragraph" w:styleId="HTML8">
    <w:name w:val="HTML Preformatted"/>
    <w:basedOn w:val="a4"/>
    <w:link w:val="HTML9"/>
    <w:rsid w:val="00172E49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5"/>
    <w:link w:val="HTML8"/>
    <w:rsid w:val="00172E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Strong"/>
    <w:basedOn w:val="a5"/>
    <w:qFormat/>
    <w:rsid w:val="00172E49"/>
    <w:rPr>
      <w:b/>
      <w:bCs/>
    </w:rPr>
  </w:style>
  <w:style w:type="character" w:styleId="HTMLa">
    <w:name w:val="HTML Cite"/>
    <w:basedOn w:val="a5"/>
    <w:rsid w:val="00172E49"/>
    <w:rPr>
      <w:i/>
      <w:iCs/>
    </w:rPr>
  </w:style>
  <w:style w:type="paragraph" w:styleId="afff3">
    <w:name w:val="Message Header"/>
    <w:basedOn w:val="a4"/>
    <w:link w:val="afff4"/>
    <w:rsid w:val="00172E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4">
    <w:name w:val="Шапка Знак"/>
    <w:basedOn w:val="a5"/>
    <w:link w:val="afff3"/>
    <w:rsid w:val="00172E4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5">
    <w:name w:val="E-mail Signature"/>
    <w:basedOn w:val="a4"/>
    <w:link w:val="afff6"/>
    <w:rsid w:val="00172E49"/>
  </w:style>
  <w:style w:type="character" w:customStyle="1" w:styleId="afff6">
    <w:name w:val="Электронная подпись Знак"/>
    <w:basedOn w:val="a5"/>
    <w:link w:val="afff5"/>
    <w:rsid w:val="00172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4"/>
    <w:rsid w:val="00172E49"/>
    <w:pPr>
      <w:keepNext/>
      <w:keepLines/>
      <w:widowControl w:val="0"/>
      <w:suppressLineNumbers/>
      <w:tabs>
        <w:tab w:val="num" w:pos="612"/>
      </w:tabs>
      <w:suppressAutoHyphens/>
      <w:ind w:left="612" w:hanging="432"/>
      <w:jc w:val="left"/>
    </w:pPr>
    <w:rPr>
      <w:b/>
      <w:sz w:val="28"/>
    </w:rPr>
  </w:style>
  <w:style w:type="paragraph" w:customStyle="1" w:styleId="2-1">
    <w:name w:val="содержание2-1"/>
    <w:basedOn w:val="31"/>
    <w:next w:val="a4"/>
    <w:rsid w:val="00172E49"/>
  </w:style>
  <w:style w:type="paragraph" w:customStyle="1" w:styleId="210">
    <w:name w:val="Заголовок 2.1"/>
    <w:basedOn w:val="1"/>
    <w:rsid w:val="00172E49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2">
    <w:name w:val="Стиль2"/>
    <w:basedOn w:val="2"/>
    <w:rsid w:val="00172E49"/>
    <w:pPr>
      <w:keepNext/>
      <w:keepLines/>
      <w:widowControl w:val="0"/>
      <w:numPr>
        <w:ilvl w:val="1"/>
        <w:numId w:val="15"/>
      </w:numPr>
      <w:suppressLineNumbers/>
      <w:suppressAutoHyphens/>
    </w:pPr>
    <w:rPr>
      <w:b/>
    </w:rPr>
  </w:style>
  <w:style w:type="paragraph" w:customStyle="1" w:styleId="32">
    <w:name w:val="Стиль3"/>
    <w:basedOn w:val="26"/>
    <w:uiPriority w:val="99"/>
    <w:rsid w:val="00172E49"/>
    <w:pPr>
      <w:widowControl w:val="0"/>
      <w:numPr>
        <w:ilvl w:val="2"/>
        <w:numId w:val="15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4"/>
    <w:rsid w:val="00172E49"/>
  </w:style>
  <w:style w:type="character" w:customStyle="1" w:styleId="12">
    <w:name w:val="Знак Знак1"/>
    <w:basedOn w:val="a5"/>
    <w:rsid w:val="00172E49"/>
    <w:rPr>
      <w:sz w:val="24"/>
      <w:lang w:val="ru-RU" w:eastAsia="ru-RU" w:bidi="ar-SA"/>
    </w:rPr>
  </w:style>
  <w:style w:type="character" w:customStyle="1" w:styleId="3c">
    <w:name w:val="Стиль3 Знак"/>
    <w:basedOn w:val="12"/>
    <w:rsid w:val="00172E49"/>
    <w:rPr>
      <w:sz w:val="24"/>
      <w:lang w:val="ru-RU" w:eastAsia="ru-RU" w:bidi="ar-SA"/>
    </w:rPr>
  </w:style>
  <w:style w:type="paragraph" w:customStyle="1" w:styleId="45">
    <w:name w:val="Стиль4"/>
    <w:basedOn w:val="23"/>
    <w:next w:val="a4"/>
    <w:rsid w:val="00172E49"/>
    <w:pPr>
      <w:keepLines/>
      <w:widowControl w:val="0"/>
      <w:suppressLineNumbers/>
      <w:suppressAutoHyphens/>
      <w:ind w:firstLine="567"/>
    </w:pPr>
  </w:style>
  <w:style w:type="paragraph" w:customStyle="1" w:styleId="afff7">
    <w:name w:val="Таблица заголовок"/>
    <w:basedOn w:val="a4"/>
    <w:rsid w:val="00172E49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8">
    <w:name w:val="текст таблицы"/>
    <w:basedOn w:val="a4"/>
    <w:rsid w:val="00172E49"/>
    <w:pPr>
      <w:spacing w:before="120" w:after="0"/>
      <w:ind w:right="-102"/>
      <w:jc w:val="left"/>
    </w:pPr>
  </w:style>
  <w:style w:type="paragraph" w:customStyle="1" w:styleId="afff9">
    <w:name w:val="Пункт Знак"/>
    <w:basedOn w:val="a4"/>
    <w:rsid w:val="00172E49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a">
    <w:name w:val="a"/>
    <w:basedOn w:val="a4"/>
    <w:rsid w:val="00172E49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b">
    <w:name w:val="Словарная статья"/>
    <w:basedOn w:val="a4"/>
    <w:next w:val="a4"/>
    <w:rsid w:val="00172E49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c">
    <w:name w:val="Комментарий пользователя"/>
    <w:basedOn w:val="a4"/>
    <w:next w:val="a4"/>
    <w:rsid w:val="00172E49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basedOn w:val="a5"/>
    <w:rsid w:val="00172E49"/>
    <w:rPr>
      <w:sz w:val="24"/>
      <w:lang w:val="ru-RU" w:eastAsia="ru-RU" w:bidi="ar-SA"/>
    </w:rPr>
  </w:style>
  <w:style w:type="table" w:styleId="a2">
    <w:name w:val="Table Grid"/>
    <w:basedOn w:val="a6"/>
    <w:rsid w:val="00172E49"/>
    <w:pPr>
      <w:numPr>
        <w:numId w:val="15"/>
      </w:numPr>
      <w:tabs>
        <w:tab w:val="clear" w:pos="61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Стиль По центру"/>
    <w:basedOn w:val="a4"/>
    <w:rsid w:val="00172E49"/>
    <w:pPr>
      <w:spacing w:after="0"/>
    </w:pPr>
    <w:rPr>
      <w:szCs w:val="20"/>
    </w:rPr>
  </w:style>
  <w:style w:type="paragraph" w:customStyle="1" w:styleId="ConsCell">
    <w:name w:val="ConsCell"/>
    <w:rsid w:val="00172E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abelbodytext11">
    <w:name w:val="label_body_text_11"/>
    <w:basedOn w:val="a5"/>
    <w:rsid w:val="00172E49"/>
    <w:rPr>
      <w:color w:val="0000FF"/>
      <w:sz w:val="20"/>
      <w:szCs w:val="20"/>
    </w:rPr>
  </w:style>
  <w:style w:type="character" w:customStyle="1" w:styleId="labelnoticename1">
    <w:name w:val="label_noticename1"/>
    <w:basedOn w:val="a5"/>
    <w:rsid w:val="00172E49"/>
    <w:rPr>
      <w:b/>
      <w:bCs/>
      <w:sz w:val="24"/>
      <w:szCs w:val="24"/>
    </w:rPr>
  </w:style>
  <w:style w:type="character" w:customStyle="1" w:styleId="tendersubject1">
    <w:name w:val="tendersubject1"/>
    <w:basedOn w:val="a5"/>
    <w:rsid w:val="00172E49"/>
    <w:rPr>
      <w:b/>
      <w:bCs/>
      <w:color w:val="0000FF"/>
      <w:sz w:val="20"/>
      <w:szCs w:val="20"/>
    </w:rPr>
  </w:style>
  <w:style w:type="paragraph" w:customStyle="1" w:styleId="afffe">
    <w:name w:val="Рисунок"/>
    <w:basedOn w:val="a4"/>
    <w:next w:val="a4"/>
    <w:rsid w:val="00172E49"/>
    <w:pPr>
      <w:widowControl w:val="0"/>
      <w:spacing w:before="60"/>
      <w:jc w:val="center"/>
    </w:pPr>
    <w:rPr>
      <w:rFonts w:ascii="TimesET" w:hAnsi="TimesET"/>
      <w:sz w:val="20"/>
      <w:szCs w:val="20"/>
    </w:rPr>
  </w:style>
  <w:style w:type="character" w:customStyle="1" w:styleId="affff">
    <w:name w:val="Гипертекстовая ссылка"/>
    <w:basedOn w:val="a5"/>
    <w:rsid w:val="00172E49"/>
    <w:rPr>
      <w:color w:val="008000"/>
      <w:sz w:val="20"/>
      <w:szCs w:val="20"/>
      <w:u w:val="single"/>
    </w:rPr>
  </w:style>
  <w:style w:type="character" w:customStyle="1" w:styleId="spanbodytext21">
    <w:name w:val="span_body_text_21"/>
    <w:basedOn w:val="a5"/>
    <w:rsid w:val="00172E49"/>
    <w:rPr>
      <w:sz w:val="20"/>
      <w:szCs w:val="20"/>
    </w:rPr>
  </w:style>
  <w:style w:type="paragraph" w:customStyle="1" w:styleId="ConsPlusNormal">
    <w:name w:val="ConsPlusNormal"/>
    <w:rsid w:val="00172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2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2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5">
    <w:name w:val="Стиль5"/>
    <w:basedOn w:val="a4"/>
    <w:rsid w:val="00172E49"/>
    <w:pPr>
      <w:spacing w:before="240" w:after="240"/>
      <w:ind w:firstLine="709"/>
      <w:jc w:val="center"/>
    </w:pPr>
    <w:rPr>
      <w:b/>
    </w:rPr>
  </w:style>
  <w:style w:type="paragraph" w:customStyle="1" w:styleId="61">
    <w:name w:val="Стиль6"/>
    <w:basedOn w:val="a4"/>
    <w:link w:val="62"/>
    <w:rsid w:val="00172E49"/>
    <w:pPr>
      <w:spacing w:after="0"/>
      <w:ind w:firstLine="709"/>
    </w:pPr>
  </w:style>
  <w:style w:type="character" w:customStyle="1" w:styleId="62">
    <w:name w:val="Стиль6 Знак"/>
    <w:basedOn w:val="a5"/>
    <w:link w:val="61"/>
    <w:rsid w:val="00172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Стиль7 Знак"/>
    <w:basedOn w:val="61"/>
    <w:link w:val="72"/>
    <w:rsid w:val="00172E49"/>
    <w:pPr>
      <w:numPr>
        <w:ilvl w:val="2"/>
      </w:numPr>
      <w:tabs>
        <w:tab w:val="num" w:pos="360"/>
        <w:tab w:val="num" w:pos="2200"/>
      </w:tabs>
      <w:ind w:left="2200" w:hanging="180"/>
    </w:pPr>
  </w:style>
  <w:style w:type="character" w:customStyle="1" w:styleId="72">
    <w:name w:val="Стиль7 Знак Знак"/>
    <w:basedOn w:val="62"/>
    <w:link w:val="71"/>
    <w:rsid w:val="00172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Знак Знак Знак"/>
    <w:basedOn w:val="a4"/>
    <w:rsid w:val="00172E4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30951">
    <w:name w:val="Стиль Стиль3 + Первая строка:  095 см1"/>
    <w:basedOn w:val="a4"/>
    <w:rsid w:val="00172E49"/>
    <w:pPr>
      <w:widowControl w:val="0"/>
      <w:tabs>
        <w:tab w:val="num" w:pos="1127"/>
      </w:tabs>
      <w:adjustRightInd w:val="0"/>
      <w:spacing w:after="0"/>
      <w:ind w:firstLine="709"/>
      <w:textAlignment w:val="baseline"/>
    </w:pPr>
    <w:rPr>
      <w:szCs w:val="20"/>
    </w:rPr>
  </w:style>
  <w:style w:type="character" w:customStyle="1" w:styleId="spanheaderlevel21">
    <w:name w:val="span_header_level_21"/>
    <w:basedOn w:val="a5"/>
    <w:rsid w:val="00172E49"/>
    <w:rPr>
      <w:b/>
      <w:bCs/>
      <w:sz w:val="22"/>
      <w:szCs w:val="22"/>
    </w:rPr>
  </w:style>
  <w:style w:type="character" w:customStyle="1" w:styleId="spanbodyheader11">
    <w:name w:val="span_body_header_11"/>
    <w:basedOn w:val="a5"/>
    <w:rsid w:val="00172E49"/>
    <w:rPr>
      <w:b/>
      <w:bCs/>
      <w:sz w:val="20"/>
      <w:szCs w:val="20"/>
    </w:rPr>
  </w:style>
  <w:style w:type="paragraph" w:customStyle="1" w:styleId="13">
    <w:name w:val="Обычный1"/>
    <w:rsid w:val="00172E4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1">
    <w:name w:val="Краткий обратный адрес"/>
    <w:basedOn w:val="a4"/>
    <w:rsid w:val="00172E49"/>
    <w:pPr>
      <w:spacing w:after="0"/>
      <w:jc w:val="left"/>
    </w:pPr>
    <w:rPr>
      <w:snapToGrid w:val="0"/>
      <w:sz w:val="20"/>
      <w:szCs w:val="20"/>
    </w:rPr>
  </w:style>
  <w:style w:type="numbering" w:styleId="111111">
    <w:name w:val="Outline List 2"/>
    <w:basedOn w:val="a7"/>
    <w:rsid w:val="00172E49"/>
    <w:pPr>
      <w:numPr>
        <w:numId w:val="17"/>
      </w:numPr>
    </w:pPr>
  </w:style>
  <w:style w:type="paragraph" w:customStyle="1" w:styleId="14">
    <w:name w:val="Знак Знак Знак Знак Знак Знак1 Знак"/>
    <w:basedOn w:val="a4"/>
    <w:rsid w:val="00172E4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22"/>
    <w:basedOn w:val="a4"/>
    <w:rsid w:val="00172E49"/>
    <w:pPr>
      <w:widowControl w:val="0"/>
      <w:suppressAutoHyphens/>
      <w:spacing w:after="120" w:line="480" w:lineRule="auto"/>
      <w:jc w:val="left"/>
    </w:pPr>
    <w:rPr>
      <w:rFonts w:eastAsia="Tahoma"/>
      <w:szCs w:val="20"/>
      <w:lang w:eastAsia="ar-SA"/>
    </w:rPr>
  </w:style>
  <w:style w:type="character" w:customStyle="1" w:styleId="posthilit">
    <w:name w:val="posthilit"/>
    <w:basedOn w:val="a5"/>
    <w:rsid w:val="00172E49"/>
  </w:style>
  <w:style w:type="paragraph" w:customStyle="1" w:styleId="affff2">
    <w:name w:val="Знак Знак Знак Знак"/>
    <w:basedOn w:val="a4"/>
    <w:rsid w:val="00172E4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3">
    <w:name w:val="Знак"/>
    <w:basedOn w:val="a4"/>
    <w:rsid w:val="00172E49"/>
    <w:pPr>
      <w:spacing w:after="160" w:line="240" w:lineRule="exact"/>
      <w:jc w:val="left"/>
    </w:pPr>
    <w:rPr>
      <w:rFonts w:ascii="Calibri" w:hAnsi="Calibri" w:cs="Calibri"/>
      <w:sz w:val="20"/>
      <w:szCs w:val="20"/>
      <w:lang w:eastAsia="zh-CN"/>
    </w:rPr>
  </w:style>
  <w:style w:type="paragraph" w:customStyle="1" w:styleId="ConsNormal">
    <w:name w:val="ConsNormal"/>
    <w:rsid w:val="00172E49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xl53">
    <w:name w:val="xl53"/>
    <w:basedOn w:val="a4"/>
    <w:rsid w:val="00172E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Iauiue">
    <w:name w:val="Iau?iue"/>
    <w:rsid w:val="00172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1">
    <w:name w:val="Маркированный список 21"/>
    <w:basedOn w:val="a4"/>
    <w:rsid w:val="00172E49"/>
    <w:pPr>
      <w:tabs>
        <w:tab w:val="num" w:pos="570"/>
      </w:tabs>
      <w:spacing w:after="0"/>
      <w:jc w:val="left"/>
    </w:pPr>
    <w:rPr>
      <w:szCs w:val="20"/>
      <w:lang w:eastAsia="ar-SA"/>
    </w:rPr>
  </w:style>
  <w:style w:type="table" w:styleId="15">
    <w:name w:val="Table Grid 1"/>
    <w:basedOn w:val="a6"/>
    <w:rsid w:val="00172E4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Обычный1"/>
    <w:uiPriority w:val="99"/>
    <w:rsid w:val="00172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4">
    <w:name w:val="Balloon Text"/>
    <w:basedOn w:val="a4"/>
    <w:link w:val="affff5"/>
    <w:uiPriority w:val="99"/>
    <w:semiHidden/>
    <w:unhideWhenUsed/>
    <w:rsid w:val="00D27F88"/>
    <w:pPr>
      <w:spacing w:after="0"/>
    </w:pPr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5"/>
    <w:link w:val="affff4"/>
    <w:uiPriority w:val="99"/>
    <w:semiHidden/>
    <w:rsid w:val="00D27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nogorsk.org/adm/" TargetMode="External"/><Relationship Id="rId13" Type="http://schemas.openxmlformats.org/officeDocument/2006/relationships/hyperlink" Target="http://sosnogorsk.org/adm/" TargetMode="External"/><Relationship Id="rId18" Type="http://schemas.openxmlformats.org/officeDocument/2006/relationships/hyperlink" Target="http://sosnogorsk.org/adm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sosnogorsk.org/adm/" TargetMode="External"/><Relationship Id="rId12" Type="http://schemas.openxmlformats.org/officeDocument/2006/relationships/hyperlink" Target="http://sosnogorsk.org/adm/" TargetMode="External"/><Relationship Id="rId17" Type="http://schemas.openxmlformats.org/officeDocument/2006/relationships/hyperlink" Target="http://sosnogorsk.org/ad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osnogorsk.org/adm/" TargetMode="External"/><Relationship Id="rId20" Type="http://schemas.openxmlformats.org/officeDocument/2006/relationships/hyperlink" Target="http://docs.cntd.ru/document/90180766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snogorsk.org/ad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osnogorsk.org/adm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sosnogorsk.org/adm/" TargetMode="External"/><Relationship Id="rId19" Type="http://schemas.openxmlformats.org/officeDocument/2006/relationships/hyperlink" Target="http://sosnogorsk.org/ad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snogorsk.org/adm/" TargetMode="External"/><Relationship Id="rId14" Type="http://schemas.openxmlformats.org/officeDocument/2006/relationships/hyperlink" Target="http://sosnogorsk.org/ad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24</Pages>
  <Words>8578</Words>
  <Characters>48897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Kaneva</cp:lastModifiedBy>
  <cp:revision>5</cp:revision>
  <cp:lastPrinted>2018-05-07T09:34:00Z</cp:lastPrinted>
  <dcterms:created xsi:type="dcterms:W3CDTF">2017-09-07T03:00:00Z</dcterms:created>
  <dcterms:modified xsi:type="dcterms:W3CDTF">2018-05-07T09:34:00Z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855040360</vt:i4>
  </property>
</Properties>
</file>